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Uchwała nr</w:t>
      </w:r>
      <w:r w:rsidR="00965231">
        <w:rPr>
          <w:rStyle w:val="Pogrubienie"/>
          <w:color w:val="000000"/>
        </w:rPr>
        <w:t xml:space="preserve"> </w:t>
      </w:r>
      <w:r w:rsidR="007B27F6">
        <w:rPr>
          <w:rStyle w:val="Pogrubienie"/>
          <w:color w:val="000000"/>
        </w:rPr>
        <w:t xml:space="preserve">          /         /</w:t>
      </w:r>
      <w:r>
        <w:rPr>
          <w:rStyle w:val="Pogrubienie"/>
          <w:color w:val="000000"/>
        </w:rPr>
        <w:t>20</w:t>
      </w:r>
      <w:r w:rsidR="003F6D2D">
        <w:rPr>
          <w:rStyle w:val="Pogrubienie"/>
          <w:color w:val="000000"/>
        </w:rPr>
        <w:t>2</w:t>
      </w:r>
      <w:r w:rsidR="000B72A6">
        <w:rPr>
          <w:rStyle w:val="Pogrubienie"/>
          <w:color w:val="000000"/>
        </w:rPr>
        <w:t>2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Rady Miejskiej w Rogoźnie</w:t>
      </w:r>
    </w:p>
    <w:p w:rsidR="002A6758" w:rsidRDefault="00965231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</w:t>
      </w:r>
      <w:r w:rsidR="002A6758" w:rsidRPr="002A6758">
        <w:rPr>
          <w:rStyle w:val="Pogrubienie"/>
          <w:color w:val="000000"/>
        </w:rPr>
        <w:t xml:space="preserve">z dnia </w:t>
      </w:r>
      <w:r w:rsidR="007B27F6">
        <w:rPr>
          <w:rStyle w:val="Pogrubienie"/>
          <w:color w:val="000000"/>
        </w:rPr>
        <w:t xml:space="preserve">     </w:t>
      </w:r>
      <w:r>
        <w:rPr>
          <w:rStyle w:val="Pogrubienie"/>
          <w:color w:val="000000"/>
        </w:rPr>
        <w:t xml:space="preserve"> </w:t>
      </w:r>
      <w:r w:rsidR="007B27F6">
        <w:rPr>
          <w:rStyle w:val="Pogrubienie"/>
          <w:color w:val="000000"/>
        </w:rPr>
        <w:t>listopada</w:t>
      </w:r>
      <w:r w:rsidR="000B72A6">
        <w:rPr>
          <w:rStyle w:val="Pogrubienie"/>
          <w:color w:val="000000"/>
        </w:rPr>
        <w:t xml:space="preserve"> </w:t>
      </w:r>
      <w:r w:rsidR="00F722BE">
        <w:rPr>
          <w:rStyle w:val="Pogrubienie"/>
          <w:color w:val="000000"/>
        </w:rPr>
        <w:t>202</w:t>
      </w:r>
      <w:r w:rsidR="00981FCD">
        <w:rPr>
          <w:rStyle w:val="Pogrubienie"/>
          <w:color w:val="000000"/>
        </w:rPr>
        <w:t>2</w:t>
      </w:r>
      <w:r w:rsidR="002A6758" w:rsidRPr="002A6758">
        <w:rPr>
          <w:rStyle w:val="Pogrubienie"/>
          <w:color w:val="000000"/>
        </w:rPr>
        <w:t xml:space="preserve"> r.</w:t>
      </w:r>
    </w:p>
    <w:p w:rsidR="0004275A" w:rsidRPr="002A6758" w:rsidRDefault="0004275A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A6758" w:rsidRPr="002A6758" w:rsidRDefault="002A6758" w:rsidP="0004275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2A6758">
        <w:rPr>
          <w:rStyle w:val="Pogrubienie"/>
          <w:color w:val="000000"/>
        </w:rPr>
        <w:t xml:space="preserve">w sprawie: </w:t>
      </w:r>
      <w:r w:rsidR="00CB2A91">
        <w:rPr>
          <w:rStyle w:val="Pogrubienie"/>
          <w:color w:val="000000"/>
        </w:rPr>
        <w:t>organizacji publicznego transportu zbiorowego na terenie Gminy Rogoźno</w:t>
      </w:r>
      <w:r w:rsidR="007B27F6">
        <w:rPr>
          <w:rStyle w:val="Pogrubienie"/>
          <w:color w:val="000000"/>
        </w:rPr>
        <w:t xml:space="preserve"> w 2023 roku</w:t>
      </w:r>
    </w:p>
    <w:p w:rsidR="002A6758" w:rsidRDefault="00CB2A91" w:rsidP="000B72A6">
      <w:pPr>
        <w:pStyle w:val="NormalnyWeb"/>
        <w:shd w:val="clear" w:color="auto" w:fill="FFFFFF"/>
        <w:spacing w:after="0" w:afterAutospacing="0"/>
        <w:jc w:val="both"/>
      </w:pPr>
      <w:r w:rsidRPr="00CB2A91">
        <w:t>Na podstawie art.</w:t>
      </w:r>
      <w:r w:rsidR="000B72A6">
        <w:t xml:space="preserve"> </w:t>
      </w:r>
      <w:r w:rsidRPr="00CB2A91">
        <w:t xml:space="preserve">7 ust. 1 pkt 4 ustawy z dnia 8 marca 1990 roku o samorządzie gminnym </w:t>
      </w:r>
      <w:r w:rsidR="004F125F">
        <w:br/>
      </w:r>
      <w:r w:rsidRPr="00CB2A91">
        <w:t>(</w:t>
      </w:r>
      <w:r>
        <w:t>t.</w:t>
      </w:r>
      <w:r w:rsidR="000B72A6">
        <w:t xml:space="preserve"> </w:t>
      </w:r>
      <w:r>
        <w:t xml:space="preserve">j. </w:t>
      </w:r>
      <w:r w:rsidRPr="00CB2A91">
        <w:t>Dz.</w:t>
      </w:r>
      <w:r w:rsidR="000B72A6">
        <w:t xml:space="preserve"> </w:t>
      </w:r>
      <w:r w:rsidRPr="00CB2A91">
        <w:t>U. z 202</w:t>
      </w:r>
      <w:r w:rsidR="000B72A6">
        <w:t>2</w:t>
      </w:r>
      <w:r>
        <w:t xml:space="preserve"> </w:t>
      </w:r>
      <w:r w:rsidRPr="00CB2A91">
        <w:t xml:space="preserve">r. poz. </w:t>
      </w:r>
      <w:r w:rsidR="000B72A6">
        <w:t>559</w:t>
      </w:r>
      <w:r w:rsidR="007B27F6">
        <w:t xml:space="preserve"> ze zm.</w:t>
      </w:r>
      <w:r w:rsidRPr="00CB2A91">
        <w:t>)</w:t>
      </w:r>
      <w:r w:rsidR="000B72A6">
        <w:t>,</w:t>
      </w:r>
      <w:r w:rsidRPr="00CB2A91">
        <w:t xml:space="preserve"> art. 7 ust. 1 pkt 1 lit. a, </w:t>
      </w:r>
      <w:r w:rsidR="00F51AC4">
        <w:t xml:space="preserve">art. </w:t>
      </w:r>
      <w:r w:rsidRPr="00CB2A91">
        <w:t>8 pkt 2 ustawy z dnia 16 grudnia 2010 roku o publicznym transporcie zbiorowym (</w:t>
      </w:r>
      <w:r>
        <w:t>t.</w:t>
      </w:r>
      <w:r w:rsidR="000B72A6">
        <w:t xml:space="preserve"> </w:t>
      </w:r>
      <w:r>
        <w:t>j.</w:t>
      </w:r>
      <w:r w:rsidRPr="00CB2A91">
        <w:t xml:space="preserve"> Dz. U. z 202</w:t>
      </w:r>
      <w:r w:rsidR="000B72A6">
        <w:t>2</w:t>
      </w:r>
      <w:r w:rsidR="00F51AC4">
        <w:t xml:space="preserve"> </w:t>
      </w:r>
      <w:r w:rsidRPr="00CB2A91">
        <w:t xml:space="preserve">r. poz. </w:t>
      </w:r>
      <w:r w:rsidR="000B72A6">
        <w:t>1343</w:t>
      </w:r>
      <w:r w:rsidRPr="00CB2A91">
        <w:t xml:space="preserve">) </w:t>
      </w:r>
      <w:r w:rsidR="004F125F">
        <w:br/>
      </w:r>
      <w:r w:rsidR="000B72A6">
        <w:t>oraz art. 13 ust. 1 oraz</w:t>
      </w:r>
      <w:r w:rsidRPr="00CB2A91">
        <w:t xml:space="preserve"> art. 22 ust. 1 i 2 ustawy z dnia 16 maja 2019 roku o Funduszu rozwoju przewozów autobusowych o charakterze użyteczności publicznej</w:t>
      </w:r>
      <w:r w:rsidR="000B72A6">
        <w:t xml:space="preserve"> </w:t>
      </w:r>
      <w:r w:rsidRPr="00CB2A91">
        <w:t>(</w:t>
      </w:r>
      <w:r>
        <w:t>t.</w:t>
      </w:r>
      <w:r w:rsidR="000B72A6">
        <w:t xml:space="preserve"> j. Dz. U. z 2021 r. poz. </w:t>
      </w:r>
      <w:r>
        <w:t>717</w:t>
      </w:r>
      <w:r w:rsidR="007B27F6">
        <w:t xml:space="preserve"> ze zm.</w:t>
      </w:r>
      <w:r w:rsidR="00F51AC4">
        <w:t>)</w:t>
      </w:r>
      <w:r w:rsidRPr="00CB2A91">
        <w:t xml:space="preserve"> </w:t>
      </w:r>
      <w:r w:rsidR="002A6758" w:rsidRPr="0008457C">
        <w:t>Rada Miejska w Rogoźnie uchwala, co następuje:</w:t>
      </w:r>
    </w:p>
    <w:p w:rsidR="000B72A6" w:rsidRPr="0004275A" w:rsidRDefault="000B72A6" w:rsidP="00965231">
      <w:pPr>
        <w:pStyle w:val="NormalnyWeb"/>
        <w:shd w:val="clear" w:color="auto" w:fill="FFFFFF"/>
        <w:spacing w:before="0" w:beforeAutospacing="0" w:after="240" w:afterAutospacing="0"/>
        <w:jc w:val="both"/>
        <w:rPr>
          <w:color w:val="FF0000"/>
        </w:rPr>
      </w:pPr>
    </w:p>
    <w:p w:rsidR="00CB2A91" w:rsidRPr="00CB2A91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1.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Dla zaspokojenia potrzeb mieszkańców gminy postanawia się organizować gminne autobusowe przewozy pasażerskie jako organizator przewozów o charakterze użyteczności publicznej.</w:t>
      </w: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B2A91" w:rsidRPr="00CB2A91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Określa się gminną autobusową sieć komunikacyjną, na której planowane jest wykonywanie przewozów o charakterze użyteczności publicznej w okresie od 1 stycznia 202</w:t>
      </w:r>
      <w:r w:rsidR="000B72A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3 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r. do 31 grudnia 202</w:t>
      </w:r>
      <w:r w:rsidR="000B72A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3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r. Linie komunikacyjne, na których będą realizowane przewozy zawiera załącznik nr 1 do niniejszej uchwały. </w:t>
      </w:r>
    </w:p>
    <w:p w:rsidR="00CB2A91" w:rsidRPr="00CB2A91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Warunkiem uruchomienia linii komunikacyjnych określonych w załączniku do uchwały jest pozytywne rozpatrzenie przez Wojewodę Wielkopolskiego wniosku w sprawie dopłaty </w:t>
      </w:r>
      <w:r w:rsidR="004F125F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br/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do funkcjonowania sieci komunikacyjnej z Funduszu rozwoju przewozów autobusowych </w:t>
      </w:r>
      <w:r w:rsidR="004F125F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br/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 charakterze użyteczności publicznej.</w:t>
      </w: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B2A91" w:rsidRPr="00CB2A91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Na podstawie art.</w:t>
      </w:r>
      <w:r w:rsidR="000B72A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7 ust. 4 pkt 1 ustawy z dnia 16 grudnia 2010 roku o publicznym transporcie zbiorowym upoważnia się Burmistrza Rogoźna do zawarcia umowy </w:t>
      </w:r>
      <w:r w:rsidR="004F125F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br/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 świadczenie usług w zakresie transportu publicznego na</w:t>
      </w:r>
      <w:r w:rsidR="000B72A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zasadach określonych w art. 22 ust. 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1 w/w ustawy oraz do zawarcia umowy o d</w:t>
      </w:r>
      <w:r w:rsidR="000B72A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opłatę, o której mowa w art. 13 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ustawy z dnia</w:t>
      </w:r>
      <w:r w:rsidR="000B72A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16 maja 2019 roku o Funduszu r</w:t>
      </w:r>
      <w:r w:rsidR="000B72A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ozwoju przewozów autobusowych o 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charakterze użyteczności publicznej.</w:t>
      </w: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B2A91" w:rsidRPr="004332B7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 w:rsidRPr="004332B7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5. </w:t>
      </w:r>
      <w:r w:rsidRPr="004332B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Wykonanie uchwały powierza się Burmistrz</w:t>
      </w:r>
      <w:r w:rsidR="007B27F6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owi</w:t>
      </w:r>
      <w:r w:rsidRPr="004332B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Rogoźna. </w:t>
      </w:r>
    </w:p>
    <w:p w:rsidR="004332B7" w:rsidRPr="004332B7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 w:rsidRPr="004332B7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6. </w:t>
      </w:r>
      <w:r w:rsidRPr="004332B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Uchwała wchodzi w życie</w:t>
      </w:r>
      <w:r w:rsidR="000B72A6" w:rsidRPr="004332B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z dniem podjęcia.</w:t>
      </w:r>
      <w:r w:rsidRPr="004332B7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 </w:t>
      </w:r>
    </w:p>
    <w:p w:rsidR="00CE2804" w:rsidRDefault="00CE280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</w:t>
      </w:r>
      <w:r>
        <w:rPr>
          <w:rFonts w:ascii="Times New Roman" w:hAnsi="Times New Roman" w:cs="Times New Roman"/>
          <w:sz w:val="28"/>
          <w:szCs w:val="28"/>
        </w:rPr>
        <w:br/>
        <w:t xml:space="preserve">nr </w:t>
      </w:r>
      <w:r w:rsidR="007B27F6">
        <w:rPr>
          <w:rFonts w:ascii="Times New Roman" w:hAnsi="Times New Roman" w:cs="Times New Roman"/>
          <w:sz w:val="28"/>
          <w:szCs w:val="28"/>
        </w:rPr>
        <w:t xml:space="preserve">    /         </w:t>
      </w:r>
      <w:r w:rsidR="00F722BE">
        <w:rPr>
          <w:rFonts w:ascii="Times New Roman" w:hAnsi="Times New Roman"/>
          <w:sz w:val="28"/>
          <w:szCs w:val="28"/>
        </w:rPr>
        <w:t>/</w:t>
      </w:r>
      <w:r w:rsidR="004332B7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Rady Miejskiej w Rogoźnie</w:t>
      </w:r>
    </w:p>
    <w:p w:rsidR="002A6758" w:rsidRP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7B27F6">
        <w:rPr>
          <w:rFonts w:ascii="Times New Roman" w:hAnsi="Times New Roman" w:cs="Times New Roman"/>
          <w:sz w:val="28"/>
          <w:szCs w:val="28"/>
        </w:rPr>
        <w:t xml:space="preserve">       listopada </w:t>
      </w:r>
      <w:r w:rsidR="00F722BE">
        <w:rPr>
          <w:rFonts w:ascii="Times New Roman" w:hAnsi="Times New Roman" w:cs="Times New Roman"/>
          <w:sz w:val="28"/>
          <w:szCs w:val="28"/>
        </w:rPr>
        <w:t>202</w:t>
      </w:r>
      <w:r w:rsidR="004332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A6758" w:rsidRDefault="002A6758"/>
    <w:p w:rsidR="00CB2A91" w:rsidRPr="00CB2A91" w:rsidRDefault="00CB2A91" w:rsidP="004F125F">
      <w:pPr>
        <w:jc w:val="both"/>
        <w:rPr>
          <w:rFonts w:ascii="Times New Roman" w:hAnsi="Times New Roman" w:cs="Times New Roman"/>
          <w:sz w:val="24"/>
        </w:rPr>
      </w:pPr>
      <w:r w:rsidRPr="00CB2A91">
        <w:rPr>
          <w:rFonts w:ascii="Times New Roman" w:hAnsi="Times New Roman" w:cs="Times New Roman"/>
          <w:sz w:val="24"/>
        </w:rPr>
        <w:t xml:space="preserve">Zgodnie z art. 7 ustawy o publicznym transporcie zbiorowym organizatorem publicznego transportu zbiorowego ze względu na obszar działania lub zasięg przewozów w gminnych przewozach pasażerskich jest gmina. W imieniu gminy zadania organizatora wykonuje </w:t>
      </w:r>
      <w:r>
        <w:rPr>
          <w:rFonts w:ascii="Times New Roman" w:hAnsi="Times New Roman" w:cs="Times New Roman"/>
          <w:sz w:val="24"/>
        </w:rPr>
        <w:t>Burmistrz</w:t>
      </w:r>
      <w:r w:rsidRPr="00CB2A91">
        <w:rPr>
          <w:rFonts w:ascii="Times New Roman" w:hAnsi="Times New Roman" w:cs="Times New Roman"/>
          <w:sz w:val="24"/>
        </w:rPr>
        <w:t>. Mając na uwadze brak możliwości jakiegokolwiek dojazdu środkami komunikacji publicznej z niektórych miejscowości naszej gminy, zdecydowano o uruchomieniu przewozów autobusowych na proponowan</w:t>
      </w:r>
      <w:r w:rsidR="00983F83">
        <w:rPr>
          <w:rFonts w:ascii="Times New Roman" w:hAnsi="Times New Roman" w:cs="Times New Roman"/>
          <w:sz w:val="24"/>
        </w:rPr>
        <w:t>ej</w:t>
      </w:r>
      <w:r w:rsidRPr="00CB2A91">
        <w:rPr>
          <w:rFonts w:ascii="Times New Roman" w:hAnsi="Times New Roman" w:cs="Times New Roman"/>
          <w:sz w:val="24"/>
        </w:rPr>
        <w:t xml:space="preserve"> w załączniku lini</w:t>
      </w:r>
      <w:r w:rsidR="00983F83">
        <w:rPr>
          <w:rFonts w:ascii="Times New Roman" w:hAnsi="Times New Roman" w:cs="Times New Roman"/>
          <w:sz w:val="24"/>
        </w:rPr>
        <w:t>i</w:t>
      </w:r>
      <w:r w:rsidRPr="00CB2A91">
        <w:rPr>
          <w:rFonts w:ascii="Times New Roman" w:hAnsi="Times New Roman" w:cs="Times New Roman"/>
          <w:sz w:val="24"/>
        </w:rPr>
        <w:t xml:space="preserve">. Na podstawie ustawy </w:t>
      </w:r>
      <w:r w:rsidR="004F125F">
        <w:rPr>
          <w:rFonts w:ascii="Times New Roman" w:hAnsi="Times New Roman" w:cs="Times New Roman"/>
          <w:sz w:val="24"/>
        </w:rPr>
        <w:br/>
      </w:r>
      <w:r w:rsidRPr="00CB2A91">
        <w:rPr>
          <w:rFonts w:ascii="Times New Roman" w:hAnsi="Times New Roman" w:cs="Times New Roman"/>
          <w:sz w:val="24"/>
        </w:rPr>
        <w:t xml:space="preserve">o Funduszu rozwoju przewozów autobusowych o charakterze użyteczności publicznej istnieje możliwość ubiegania się o dopłatę do nowo uruchamianych kursów w wysokości nie wyższej niż 3 zł do 1 wozokilometra przewozu. Warunkiem uzyskania dopłaty jest sfinansowanie </w:t>
      </w:r>
      <w:r w:rsidR="004F125F">
        <w:rPr>
          <w:rFonts w:ascii="Times New Roman" w:hAnsi="Times New Roman" w:cs="Times New Roman"/>
          <w:sz w:val="24"/>
        </w:rPr>
        <w:br/>
      </w:r>
      <w:r w:rsidRPr="00CB2A91">
        <w:rPr>
          <w:rFonts w:ascii="Times New Roman" w:hAnsi="Times New Roman" w:cs="Times New Roman"/>
          <w:sz w:val="24"/>
        </w:rPr>
        <w:t xml:space="preserve">ze środków własnych organizatora części ceny usługi w wysokości nie mniejszej niż 10% oraz zawarcie umowy o świadczenie usług w zakresie publicznego transportu zbiorowego. </w:t>
      </w:r>
    </w:p>
    <w:p w:rsidR="00842405" w:rsidRDefault="00CB2A91" w:rsidP="004F125F">
      <w:pPr>
        <w:jc w:val="both"/>
        <w:rPr>
          <w:rFonts w:ascii="Times New Roman" w:hAnsi="Times New Roman" w:cs="Times New Roman"/>
          <w:sz w:val="24"/>
        </w:rPr>
      </w:pPr>
      <w:r w:rsidRPr="00CB2A91">
        <w:rPr>
          <w:rFonts w:ascii="Times New Roman" w:hAnsi="Times New Roman" w:cs="Times New Roman"/>
          <w:sz w:val="24"/>
        </w:rPr>
        <w:t>W związku z powyższym podjęcie w/w uchwały jest uzasadnione.</w:t>
      </w:r>
      <w:r w:rsidR="00842405">
        <w:rPr>
          <w:rFonts w:ascii="Times New Roman" w:hAnsi="Times New Roman" w:cs="Times New Roman"/>
          <w:sz w:val="24"/>
        </w:rPr>
        <w:br w:type="page"/>
      </w:r>
    </w:p>
    <w:p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nr 1 do </w:t>
      </w:r>
      <w:r w:rsidRPr="00842405">
        <w:rPr>
          <w:rFonts w:ascii="Times New Roman" w:hAnsi="Times New Roman" w:cs="Times New Roman"/>
          <w:sz w:val="24"/>
        </w:rPr>
        <w:t>Uchwał</w:t>
      </w:r>
      <w:r w:rsidR="00983F83">
        <w:rPr>
          <w:rFonts w:ascii="Times New Roman" w:hAnsi="Times New Roman" w:cs="Times New Roman"/>
          <w:sz w:val="24"/>
        </w:rPr>
        <w:t>y</w:t>
      </w:r>
      <w:r w:rsidRPr="00842405">
        <w:rPr>
          <w:rFonts w:ascii="Times New Roman" w:hAnsi="Times New Roman" w:cs="Times New Roman"/>
          <w:sz w:val="24"/>
        </w:rPr>
        <w:t xml:space="preserve"> nr</w:t>
      </w:r>
      <w:r w:rsidR="00F713D7">
        <w:rPr>
          <w:rFonts w:ascii="Times New Roman" w:hAnsi="Times New Roman" w:cs="Times New Roman"/>
          <w:sz w:val="24"/>
        </w:rPr>
        <w:t xml:space="preserve">      </w:t>
      </w:r>
      <w:r w:rsidRPr="00842405">
        <w:rPr>
          <w:rFonts w:ascii="Times New Roman" w:hAnsi="Times New Roman" w:cs="Times New Roman"/>
          <w:sz w:val="24"/>
        </w:rPr>
        <w:t xml:space="preserve"> </w:t>
      </w:r>
      <w:r w:rsidR="00F713D7">
        <w:rPr>
          <w:rFonts w:ascii="Times New Roman" w:hAnsi="Times New Roman" w:cs="Times New Roman"/>
          <w:sz w:val="24"/>
        </w:rPr>
        <w:t xml:space="preserve">     /        /</w:t>
      </w:r>
      <w:r w:rsidR="004332B7">
        <w:rPr>
          <w:rFonts w:ascii="Times New Roman" w:hAnsi="Times New Roman" w:cs="Times New Roman"/>
          <w:sz w:val="24"/>
        </w:rPr>
        <w:t>2022</w:t>
      </w:r>
    </w:p>
    <w:p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>Rady Miejskiej w Rogoźnie</w:t>
      </w:r>
    </w:p>
    <w:p w:rsidR="002A6758" w:rsidRDefault="004332B7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F713D7">
        <w:rPr>
          <w:rFonts w:ascii="Times New Roman" w:hAnsi="Times New Roman" w:cs="Times New Roman"/>
          <w:sz w:val="24"/>
        </w:rPr>
        <w:t xml:space="preserve">         listopada</w:t>
      </w:r>
      <w:r>
        <w:rPr>
          <w:rFonts w:ascii="Times New Roman" w:hAnsi="Times New Roman" w:cs="Times New Roman"/>
          <w:sz w:val="24"/>
        </w:rPr>
        <w:t xml:space="preserve"> 2022</w:t>
      </w:r>
      <w:r w:rsidR="00842405" w:rsidRPr="00842405">
        <w:rPr>
          <w:rFonts w:ascii="Times New Roman" w:hAnsi="Times New Roman" w:cs="Times New Roman"/>
          <w:sz w:val="24"/>
        </w:rPr>
        <w:t xml:space="preserve"> r.</w:t>
      </w:r>
    </w:p>
    <w:p w:rsidR="00842405" w:rsidRDefault="00842405" w:rsidP="008424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49A6" w:rsidRP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49A6">
        <w:rPr>
          <w:rFonts w:ascii="Times New Roman" w:hAnsi="Times New Roman" w:cs="Times New Roman"/>
          <w:b/>
          <w:sz w:val="24"/>
        </w:rPr>
        <w:t>Ewidencja linii komunikacyjnych</w:t>
      </w: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2405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49A6">
        <w:rPr>
          <w:rFonts w:ascii="Times New Roman" w:hAnsi="Times New Roman" w:cs="Times New Roman"/>
          <w:b/>
          <w:sz w:val="24"/>
        </w:rPr>
        <w:t>Linia „1”</w:t>
      </w:r>
      <w:r w:rsidRPr="00FD49A6">
        <w:rPr>
          <w:rFonts w:ascii="Times New Roman" w:hAnsi="Times New Roman" w:cs="Times New Roman"/>
          <w:b/>
          <w:sz w:val="24"/>
        </w:rPr>
        <w:tab/>
        <w:t>Rogoźno – Cieśle - Pruśce</w:t>
      </w:r>
    </w:p>
    <w:p w:rsidR="00842405" w:rsidRPr="00842405" w:rsidRDefault="00842405" w:rsidP="00842405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842405" w:rsidRPr="00842405" w:rsidSect="00FB70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44" w:rsidRDefault="00C90744" w:rsidP="006A2379">
      <w:pPr>
        <w:spacing w:after="0" w:line="240" w:lineRule="auto"/>
      </w:pPr>
      <w:r>
        <w:separator/>
      </w:r>
    </w:p>
  </w:endnote>
  <w:endnote w:type="continuationSeparator" w:id="0">
    <w:p w:rsidR="00C90744" w:rsidRDefault="00C90744" w:rsidP="006A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44" w:rsidRDefault="00C90744" w:rsidP="006A2379">
      <w:pPr>
        <w:spacing w:after="0" w:line="240" w:lineRule="auto"/>
      </w:pPr>
      <w:r>
        <w:separator/>
      </w:r>
    </w:p>
  </w:footnote>
  <w:footnote w:type="continuationSeparator" w:id="0">
    <w:p w:rsidR="00C90744" w:rsidRDefault="00C90744" w:rsidP="006A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2"/>
    <w:rsid w:val="000115F1"/>
    <w:rsid w:val="0004275A"/>
    <w:rsid w:val="0008457C"/>
    <w:rsid w:val="000B72A6"/>
    <w:rsid w:val="00112C63"/>
    <w:rsid w:val="001237A0"/>
    <w:rsid w:val="00187C3D"/>
    <w:rsid w:val="00201041"/>
    <w:rsid w:val="002A6758"/>
    <w:rsid w:val="002A7B7B"/>
    <w:rsid w:val="002B641D"/>
    <w:rsid w:val="002D4A0C"/>
    <w:rsid w:val="002D5C12"/>
    <w:rsid w:val="003359B7"/>
    <w:rsid w:val="003662F4"/>
    <w:rsid w:val="003C4DA4"/>
    <w:rsid w:val="003D68D7"/>
    <w:rsid w:val="003F6D2D"/>
    <w:rsid w:val="00424E62"/>
    <w:rsid w:val="004332B7"/>
    <w:rsid w:val="004F125F"/>
    <w:rsid w:val="0053551B"/>
    <w:rsid w:val="0057085C"/>
    <w:rsid w:val="005B3581"/>
    <w:rsid w:val="005E2420"/>
    <w:rsid w:val="00672EB5"/>
    <w:rsid w:val="00682675"/>
    <w:rsid w:val="006A2379"/>
    <w:rsid w:val="007544B1"/>
    <w:rsid w:val="00773D51"/>
    <w:rsid w:val="007B27F6"/>
    <w:rsid w:val="007C5229"/>
    <w:rsid w:val="00842405"/>
    <w:rsid w:val="00862A2B"/>
    <w:rsid w:val="00886F54"/>
    <w:rsid w:val="008C3DD2"/>
    <w:rsid w:val="00965231"/>
    <w:rsid w:val="00981FCD"/>
    <w:rsid w:val="00983F83"/>
    <w:rsid w:val="00A37F91"/>
    <w:rsid w:val="00AE6EF2"/>
    <w:rsid w:val="00B366ED"/>
    <w:rsid w:val="00C02B0B"/>
    <w:rsid w:val="00C53B78"/>
    <w:rsid w:val="00C90744"/>
    <w:rsid w:val="00CB2A91"/>
    <w:rsid w:val="00CE2804"/>
    <w:rsid w:val="00CF684C"/>
    <w:rsid w:val="00D6725C"/>
    <w:rsid w:val="00D94BFE"/>
    <w:rsid w:val="00DA140E"/>
    <w:rsid w:val="00DD2C77"/>
    <w:rsid w:val="00E42A20"/>
    <w:rsid w:val="00E913A1"/>
    <w:rsid w:val="00F51AC4"/>
    <w:rsid w:val="00F713D7"/>
    <w:rsid w:val="00F722BE"/>
    <w:rsid w:val="00FB7083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946AE-1811-4831-B821-6900195A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Jakub Dworzański</cp:lastModifiedBy>
  <cp:revision>9</cp:revision>
  <cp:lastPrinted>2022-10-19T10:31:00Z</cp:lastPrinted>
  <dcterms:created xsi:type="dcterms:W3CDTF">2021-12-14T06:46:00Z</dcterms:created>
  <dcterms:modified xsi:type="dcterms:W3CDTF">2022-10-19T10:32:00Z</dcterms:modified>
</cp:coreProperties>
</file>