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E7" w:rsidRDefault="006D172F">
      <w:pP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Nr ……/……../2022</w:t>
      </w:r>
    </w:p>
    <w:p w:rsidR="007D0EE7" w:rsidRDefault="006D172F">
      <w:pP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Miejskiej w Rogoźnie</w:t>
      </w:r>
    </w:p>
    <w:p w:rsidR="007D0EE7" w:rsidRDefault="006D172F">
      <w:pP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 …. 2022 r.</w:t>
      </w:r>
    </w:p>
    <w:p w:rsidR="007D0EE7" w:rsidRDefault="007D0EE7">
      <w:pPr>
        <w:spacing w:before="160"/>
        <w:jc w:val="center"/>
        <w:rPr>
          <w:rFonts w:ascii="Times New Roman" w:hAnsi="Times New Roman" w:cs="Times New Roman"/>
        </w:rPr>
      </w:pPr>
    </w:p>
    <w:p w:rsidR="007D0EE7" w:rsidRDefault="006D172F">
      <w:pPr>
        <w:spacing w:before="160"/>
        <w:jc w:val="both"/>
      </w:pPr>
      <w:r>
        <w:rPr>
          <w:rFonts w:ascii="Times New Roman" w:hAnsi="Times New Roman" w:cs="Times New Roman"/>
        </w:rPr>
        <w:t>w sprawie ustalenia stawki za 1 kilometr przebiegu pojazdu w Gminie Rogoźno.</w:t>
      </w:r>
    </w:p>
    <w:p w:rsidR="007D0EE7" w:rsidRDefault="007D0EE7">
      <w:pPr>
        <w:spacing w:before="160"/>
        <w:rPr>
          <w:rFonts w:ascii="Times New Roman" w:hAnsi="Times New Roman" w:cs="Times New Roman"/>
        </w:rPr>
      </w:pPr>
    </w:p>
    <w:p w:rsidR="007D0EE7" w:rsidRDefault="006D172F">
      <w:pPr>
        <w:spacing w:before="160"/>
        <w:jc w:val="both"/>
      </w:pPr>
      <w:r>
        <w:rPr>
          <w:rFonts w:ascii="Times New Roman" w:hAnsi="Times New Roman" w:cs="Times New Roman"/>
        </w:rPr>
        <w:tab/>
        <w:t>Na podstawie art. 18 ust. 2 pkt 15 ustawy z dnia 8 marca 1990 r. o samorządzie gminnym (Dz.U. z 2022 r., poz. 559 ze zm.), art. 39a ust. 2 i 3 ustawy z dnia 14 grudnia 2016 r. – Prawo oświatowe (Dz. U. z 2021 r., poz. 1082 ze zm.) oraz § 2 rozporządzenia Ministra Infrastruktury z dnia 25 marca 2002 r. w sprawie warunków ustalania oraz sposobu dokonywania zwrotu kosztów używania do celów służbowych samochodów osobowych, motocykli i motorowerów niebędących własnością pracodawcy (Dz. U. Nr 27, poz. 271), uchwala się co następuje:</w:t>
      </w:r>
    </w:p>
    <w:p w:rsidR="007D0EE7" w:rsidRDefault="006D172F">
      <w:pPr>
        <w:spacing w:before="160"/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kern w:val="2"/>
        </w:rPr>
        <w:t>§ 1</w:t>
      </w:r>
    </w:p>
    <w:p w:rsidR="007D0EE7" w:rsidRDefault="006D172F">
      <w:pPr>
        <w:jc w:val="both"/>
      </w:pPr>
      <w:r>
        <w:rPr>
          <w:rFonts w:ascii="Times New Roman" w:hAnsi="Times New Roman" w:cs="Times New Roman"/>
        </w:rPr>
        <w:t xml:space="preserve">Ustala się stawkę za 1 kilometr przebiegu pojazdu w gminie Rogoźno przy obliczaniu zwrotu rodzicom kosztów przewozu dzieci, młodzieży, uczniów oraz rodziców do przedszkola, oddziału przedszkolnego w szkole podstawowej, innej formy wychowania przedszkolnego, ośrodka </w:t>
      </w:r>
      <w:proofErr w:type="spellStart"/>
      <w:r>
        <w:rPr>
          <w:rFonts w:ascii="Times New Roman" w:hAnsi="Times New Roman" w:cs="Times New Roman"/>
        </w:rPr>
        <w:t>rewalidacyjno</w:t>
      </w:r>
      <w:proofErr w:type="spellEnd"/>
      <w:r>
        <w:rPr>
          <w:rFonts w:ascii="Times New Roman" w:hAnsi="Times New Roman" w:cs="Times New Roman"/>
        </w:rPr>
        <w:t xml:space="preserve"> – wychowawczego, szkoły podstawowej w wysokości:</w:t>
      </w:r>
    </w:p>
    <w:p w:rsidR="007D0EE7" w:rsidRDefault="006D172F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dla pojazdu o pojemności skokowej silnika do 900 cm 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>- 0,53 zł,</w:t>
      </w:r>
    </w:p>
    <w:p w:rsidR="007D0EE7" w:rsidRDefault="006D172F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dla pojazdu o pojemności skokowej silnika powyżej 900 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– 0,85 zł.</w:t>
      </w:r>
    </w:p>
    <w:p w:rsidR="007D0EE7" w:rsidRDefault="006D172F">
      <w:pPr>
        <w:jc w:val="center"/>
      </w:pPr>
      <w:bookmarkStart w:id="0" w:name="__DdeLink__110_3458680369"/>
      <w:r>
        <w:rPr>
          <w:rFonts w:ascii="Times New Roman" w:eastAsia="Arial Unicode MS" w:hAnsi="Times New Roman" w:cs="Times New Roman"/>
          <w:kern w:val="2"/>
        </w:rPr>
        <w:t xml:space="preserve">§ </w:t>
      </w:r>
      <w:bookmarkEnd w:id="0"/>
      <w:r>
        <w:rPr>
          <w:rFonts w:ascii="Times New Roman" w:hAnsi="Times New Roman" w:cs="Times New Roman"/>
        </w:rPr>
        <w:t>2</w:t>
      </w:r>
    </w:p>
    <w:p w:rsidR="007D0EE7" w:rsidRDefault="006D172F">
      <w:r>
        <w:rPr>
          <w:rFonts w:ascii="Times New Roman" w:hAnsi="Times New Roman" w:cs="Times New Roman"/>
        </w:rPr>
        <w:t xml:space="preserve">Traci moc uchwała Nr </w:t>
      </w:r>
      <w:r w:rsidR="002861BD">
        <w:rPr>
          <w:rFonts w:ascii="Times New Roman" w:hAnsi="Times New Roman" w:cs="Times New Roman"/>
        </w:rPr>
        <w:t xml:space="preserve"> LXX/672/2022 </w:t>
      </w:r>
      <w:r>
        <w:rPr>
          <w:rFonts w:ascii="Times New Roman" w:hAnsi="Times New Roman" w:cs="Times New Roman"/>
        </w:rPr>
        <w:t xml:space="preserve">Rady Miejskiej w Rogoźnie w sprawie </w:t>
      </w:r>
      <w:r w:rsidR="002861BD">
        <w:rPr>
          <w:rFonts w:ascii="Times New Roman" w:hAnsi="Times New Roman" w:cs="Times New Roman"/>
        </w:rPr>
        <w:t>ustalenia średniej ceny jednostki paliwa w Gminie Rogoźno</w:t>
      </w:r>
      <w:r>
        <w:rPr>
          <w:rFonts w:ascii="Times New Roman" w:hAnsi="Times New Roman" w:cs="Times New Roman"/>
        </w:rPr>
        <w:t xml:space="preserve"> na rok szkolny 2022/2023.</w:t>
      </w:r>
    </w:p>
    <w:p w:rsidR="007D0EE7" w:rsidRDefault="006D172F">
      <w:pPr>
        <w:jc w:val="center"/>
      </w:pPr>
      <w:r>
        <w:rPr>
          <w:rFonts w:ascii="Times New Roman" w:eastAsia="Arial Unicode MS" w:hAnsi="Times New Roman" w:cs="Times New Roman"/>
          <w:kern w:val="2"/>
        </w:rPr>
        <w:t>§ 3</w:t>
      </w:r>
    </w:p>
    <w:p w:rsidR="007D0EE7" w:rsidRDefault="006D172F">
      <w:r>
        <w:rPr>
          <w:rFonts w:ascii="Times New Roman" w:hAnsi="Times New Roman" w:cs="Times New Roman"/>
        </w:rPr>
        <w:t>Wykonanie uchwały powierza się Burmistrzowi Rogoźna</w:t>
      </w:r>
    </w:p>
    <w:p w:rsidR="007D0EE7" w:rsidRDefault="006D172F">
      <w:pPr>
        <w:jc w:val="center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kern w:val="2"/>
        </w:rPr>
        <w:t xml:space="preserve">§ </w:t>
      </w:r>
      <w:r>
        <w:rPr>
          <w:rFonts w:ascii="Times New Roman" w:hAnsi="Times New Roman" w:cs="Times New Roman"/>
        </w:rPr>
        <w:t>3.</w:t>
      </w:r>
    </w:p>
    <w:p w:rsidR="007D0EE7" w:rsidRDefault="006D17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po upływie 14 dni od dnia ogłoszenia w Dzienniku Urzędowym Województwa Wielkopolskiego z mocą od 27 października 2022 roku.</w:t>
      </w:r>
    </w:p>
    <w:p w:rsidR="007D0EE7" w:rsidRDefault="007D0EE7">
      <w:pPr>
        <w:jc w:val="both"/>
        <w:rPr>
          <w:rFonts w:ascii="Times New Roman" w:hAnsi="Times New Roman" w:cs="Times New Roman"/>
        </w:rPr>
      </w:pPr>
    </w:p>
    <w:p w:rsidR="007D0EE7" w:rsidRDefault="007D0EE7">
      <w:pPr>
        <w:jc w:val="both"/>
        <w:rPr>
          <w:rFonts w:ascii="Times New Roman" w:hAnsi="Times New Roman" w:cs="Times New Roman"/>
        </w:rPr>
      </w:pPr>
    </w:p>
    <w:p w:rsidR="007D0EE7" w:rsidRDefault="007D0EE7">
      <w:pPr>
        <w:jc w:val="both"/>
        <w:rPr>
          <w:rFonts w:ascii="Times New Roman" w:hAnsi="Times New Roman" w:cs="Times New Roman"/>
        </w:rPr>
      </w:pPr>
    </w:p>
    <w:p w:rsidR="007D0EE7" w:rsidRDefault="007D0EE7">
      <w:pPr>
        <w:jc w:val="both"/>
        <w:rPr>
          <w:rFonts w:ascii="Times New Roman" w:hAnsi="Times New Roman" w:cs="Times New Roman"/>
        </w:rPr>
      </w:pPr>
    </w:p>
    <w:p w:rsidR="007D0EE7" w:rsidRDefault="006D17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Przewodniczący Rady Miejskiej w Rogoźnie</w:t>
      </w:r>
    </w:p>
    <w:p w:rsidR="007D0EE7" w:rsidRDefault="006D17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Łukasz </w:t>
      </w:r>
      <w:proofErr w:type="spellStart"/>
      <w:r>
        <w:rPr>
          <w:rFonts w:ascii="Times New Roman" w:hAnsi="Times New Roman" w:cs="Times New Roman"/>
        </w:rPr>
        <w:t>Zaranek</w:t>
      </w:r>
      <w:proofErr w:type="spellEnd"/>
    </w:p>
    <w:p w:rsidR="007D0EE7" w:rsidRDefault="007D0EE7">
      <w:pPr>
        <w:jc w:val="both"/>
      </w:pPr>
    </w:p>
    <w:p w:rsidR="007D0EE7" w:rsidRDefault="007D0EE7">
      <w:pPr>
        <w:jc w:val="center"/>
      </w:pPr>
    </w:p>
    <w:p w:rsidR="007D0EE7" w:rsidRDefault="007D0EE7">
      <w:pPr>
        <w:jc w:val="center"/>
      </w:pPr>
    </w:p>
    <w:p w:rsidR="007D0EE7" w:rsidRDefault="006D1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Uzasadnienie</w:t>
      </w:r>
    </w:p>
    <w:p w:rsidR="007D0EE7" w:rsidRDefault="006D172F">
      <w:pPr>
        <w:ind w:firstLine="708"/>
        <w:jc w:val="both"/>
      </w:pPr>
      <w:r>
        <w:rPr>
          <w:rFonts w:ascii="Times New Roman" w:hAnsi="Times New Roman" w:cs="Times New Roman"/>
        </w:rPr>
        <w:t>W związku z postanowieniem i wykonaniem art. 1 ustawy z dnia 15 września 2022 r. o zmianie ustawy – Prawo oświatowe oraz ustawy o finansowaniu zadań oświ</w:t>
      </w:r>
      <w:r w:rsidR="003F453F">
        <w:rPr>
          <w:rFonts w:ascii="Times New Roman" w:hAnsi="Times New Roman" w:cs="Times New Roman"/>
        </w:rPr>
        <w:t>atowych (Dz. U. z 2022 r., poz. </w:t>
      </w:r>
      <w:bookmarkStart w:id="1" w:name="_GoBack"/>
      <w:bookmarkEnd w:id="1"/>
      <w:r>
        <w:rPr>
          <w:rFonts w:ascii="Times New Roman" w:hAnsi="Times New Roman" w:cs="Times New Roman"/>
        </w:rPr>
        <w:t xml:space="preserve">2089), którym zmieniono dotychczas obowiązujący art. 39a ust. 2 i 3 ustawy Prawo oświatowe, koniecznym jest ustalenie stawki za 1 kilometr przebiegu pojazdu na terenie gminy Rogoźno w celu określenia wysokości zwrotu kosztów przejazdu uczniów niepełnosprawnych oraz ich rodziców, opiekunów prawnych z miejsca zamieszkania do przedszkola, szkoły lub ośrodka umożliwiającego realizację rocznego przygotowania przedszkolnego, obowiązku szkolnego i obowiązku nauki. </w:t>
      </w:r>
    </w:p>
    <w:p w:rsidR="007D0EE7" w:rsidRDefault="007D0EE7">
      <w:pPr>
        <w:jc w:val="both"/>
        <w:rPr>
          <w:rFonts w:ascii="Times New Roman" w:hAnsi="Times New Roman" w:cs="Times New Roman"/>
          <w:color w:val="0070C0"/>
        </w:rPr>
      </w:pPr>
    </w:p>
    <w:p w:rsidR="007D0EE7" w:rsidRDefault="006D172F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7D0EE7" w:rsidRDefault="007D0EE7">
      <w:pPr>
        <w:spacing w:before="120" w:after="120"/>
        <w:jc w:val="both"/>
        <w:rPr>
          <w:rFonts w:ascii="Times New Roman" w:hAnsi="Times New Roman" w:cs="Times New Roman"/>
        </w:rPr>
      </w:pPr>
    </w:p>
    <w:p w:rsidR="007D0EE7" w:rsidRDefault="007D0EE7">
      <w:pPr>
        <w:spacing w:before="120" w:after="120"/>
        <w:jc w:val="both"/>
      </w:pPr>
    </w:p>
    <w:sectPr w:rsidR="007D0EE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00814"/>
    <w:multiLevelType w:val="multilevel"/>
    <w:tmpl w:val="2F565E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82426D"/>
    <w:multiLevelType w:val="multilevel"/>
    <w:tmpl w:val="060439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E7"/>
    <w:rsid w:val="002861BD"/>
    <w:rsid w:val="003F453F"/>
    <w:rsid w:val="006D172F"/>
    <w:rsid w:val="007D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EF7F"/>
  <w15:docId w15:val="{0EE94C2B-C5F3-4D10-AE17-7FD7C9D7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5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C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065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C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Heydrych</dc:creator>
  <dc:description/>
  <cp:lastModifiedBy>Beata Palacz</cp:lastModifiedBy>
  <cp:revision>4</cp:revision>
  <cp:lastPrinted>2021-06-29T06:01:00Z</cp:lastPrinted>
  <dcterms:created xsi:type="dcterms:W3CDTF">2022-11-09T10:22:00Z</dcterms:created>
  <dcterms:modified xsi:type="dcterms:W3CDTF">2022-11-09T10:44:00Z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