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5295" w14:textId="77777777" w:rsidR="00AC7EAC" w:rsidRDefault="00AC7EAC" w:rsidP="00AC7EAC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SPRAWOZDANIE Z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POSIEDZENIA KOMISJI SPRAW SPOŁECZNYCH, OŚWIATY I KULTURY</w:t>
      </w:r>
    </w:p>
    <w:p w14:paraId="19D10921" w14:textId="77777777" w:rsidR="00AC7EAC" w:rsidRDefault="00AC7EAC" w:rsidP="00AC7EAC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 sierpnia 2022 </w:t>
      </w:r>
    </w:p>
    <w:p w14:paraId="0357F927" w14:textId="77777777" w:rsidR="00AC7EAC" w:rsidRDefault="00AC7EAC" w:rsidP="00AC7EAC">
      <w:pPr>
        <w:rPr>
          <w:rFonts w:ascii="Bodoni MT" w:hAnsi="Bodoni MT" w:cstheme="majorHAnsi"/>
          <w:b/>
          <w:sz w:val="24"/>
          <w:szCs w:val="24"/>
        </w:rPr>
      </w:pPr>
    </w:p>
    <w:p w14:paraId="60FE0F8E" w14:textId="77777777" w:rsidR="00AC7EAC" w:rsidRDefault="00AC7EAC" w:rsidP="00AC7EAC">
      <w:pPr>
        <w:pStyle w:val="Textbody"/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Dnia 23 sierpnia 2022 roku o godzinie 15.00  rozpoczęło się posiedzenie KSSOIK. Posiedzenie odbyło się w </w:t>
      </w:r>
      <w:r>
        <w:rPr>
          <w:rFonts w:asciiTheme="majorHAnsi" w:hAnsiTheme="majorHAnsi" w:cstheme="majorHAnsi"/>
        </w:rPr>
        <w:t>Urzędzie Miejskim w sali nr 20.</w:t>
      </w:r>
    </w:p>
    <w:p w14:paraId="0DA791E1" w14:textId="77777777" w:rsidR="00AC7EAC" w:rsidRDefault="00AC7EAC" w:rsidP="00AC7EAC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ośmiu członków Komisji jedna osoba była  nieobecna (usprawiedliwiona) – Hubert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Kuszak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0942FAA" w14:textId="77777777" w:rsidR="00AC7EAC" w:rsidRDefault="00AC7EAC" w:rsidP="00AC7EAC">
      <w:pPr>
        <w:pStyle w:val="Nagwek2"/>
        <w:shd w:val="clear" w:color="auto" w:fill="FFFFFF"/>
        <w:spacing w:before="0" w:line="360" w:lineRule="auto"/>
        <w:rPr>
          <w:rFonts w:eastAsia="Times New Roman" w:cstheme="majorHAnsi"/>
          <w:color w:val="auto"/>
          <w:sz w:val="24"/>
          <w:szCs w:val="24"/>
          <w:lang w:eastAsia="pl-PL"/>
        </w:rPr>
      </w:pPr>
    </w:p>
    <w:p w14:paraId="7FF57F2B" w14:textId="77777777" w:rsidR="00AC7EAC" w:rsidRDefault="00AC7EAC" w:rsidP="00AC7EAC">
      <w:pPr>
        <w:pStyle w:val="Nagwek2"/>
        <w:shd w:val="clear" w:color="auto" w:fill="FFFFFF"/>
        <w:spacing w:before="0" w:line="360" w:lineRule="auto"/>
        <w:rPr>
          <w:rFonts w:eastAsia="Times New Roman" w:cstheme="majorHAnsi"/>
          <w:color w:val="auto"/>
          <w:sz w:val="24"/>
          <w:szCs w:val="24"/>
          <w:lang w:eastAsia="pl-PL"/>
        </w:rPr>
      </w:pPr>
      <w:r>
        <w:rPr>
          <w:rFonts w:eastAsia="Times New Roman" w:cstheme="majorHAnsi"/>
          <w:color w:val="auto"/>
          <w:sz w:val="24"/>
          <w:szCs w:val="24"/>
          <w:lang w:eastAsia="pl-PL"/>
        </w:rPr>
        <w:t xml:space="preserve">Na spotkanie  przybyli również zaproszeni goście: Burmistrz Rogoźna -  Roman </w:t>
      </w:r>
      <w:proofErr w:type="spellStart"/>
      <w:r>
        <w:rPr>
          <w:rFonts w:eastAsia="Times New Roman" w:cstheme="majorHAnsi"/>
          <w:color w:val="auto"/>
          <w:sz w:val="24"/>
          <w:szCs w:val="24"/>
          <w:lang w:eastAsia="pl-PL"/>
        </w:rPr>
        <w:t>Szuberski</w:t>
      </w:r>
      <w:proofErr w:type="spellEnd"/>
      <w:r>
        <w:rPr>
          <w:rFonts w:eastAsia="Times New Roman" w:cstheme="majorHAnsi"/>
          <w:color w:val="auto"/>
          <w:sz w:val="24"/>
          <w:szCs w:val="24"/>
          <w:lang w:eastAsia="pl-PL"/>
        </w:rPr>
        <w:t>, Zastępca Burmistrza / Sekretarz Gminy Rogoźna - Marek Jagoda, Skarbnik Gminy Rogoźno Irena Ławniczak,</w:t>
      </w:r>
      <w:r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 xml:space="preserve">  Dyrektor Centrum Usług Wspólnych Wojciech Wasielewski, Dyrektor </w:t>
      </w:r>
      <w:hyperlink r:id="rId5" w:tgtFrame="_blank" w:history="1">
        <w:r>
          <w:rPr>
            <w:rStyle w:val="Hipercze"/>
            <w:rFonts w:cstheme="majorHAnsi"/>
            <w:color w:val="auto"/>
            <w:sz w:val="24"/>
            <w:szCs w:val="24"/>
            <w:shd w:val="clear" w:color="auto" w:fill="FFFFFF"/>
          </w:rPr>
          <w:t>Pierwszego Polsko-Angielskiego Niepublicznego Przedszkola</w:t>
        </w:r>
        <w:r>
          <w:rPr>
            <w:rStyle w:val="Hipercze"/>
            <w:rFonts w:eastAsia="Times New Roman" w:cstheme="majorHAnsi"/>
            <w:color w:val="111111"/>
            <w:sz w:val="24"/>
            <w:szCs w:val="24"/>
            <w:lang w:eastAsia="pl-PL"/>
          </w:rPr>
          <w:t xml:space="preserve"> z Oddziałem Żłobkowym  w Rogoźnie  Akademia Małych Odkrywców</w:t>
        </w:r>
      </w:hyperlink>
      <w:r>
        <w:rPr>
          <w:rFonts w:cstheme="majorHAnsi"/>
          <w:color w:val="auto"/>
          <w:sz w:val="24"/>
          <w:szCs w:val="24"/>
        </w:rPr>
        <w:t xml:space="preserve">, </w:t>
      </w:r>
      <w:r>
        <w:rPr>
          <w:rFonts w:eastAsia="Times New Roman" w:cstheme="majorHAnsi"/>
          <w:color w:val="auto"/>
          <w:sz w:val="24"/>
          <w:szCs w:val="24"/>
          <w:lang w:eastAsia="pl-PL"/>
        </w:rPr>
        <w:t xml:space="preserve">Magdalena </w:t>
      </w:r>
      <w:proofErr w:type="spellStart"/>
      <w:r>
        <w:rPr>
          <w:rFonts w:eastAsia="Times New Roman" w:cstheme="majorHAnsi"/>
          <w:color w:val="auto"/>
          <w:sz w:val="24"/>
          <w:szCs w:val="24"/>
          <w:lang w:eastAsia="pl-PL"/>
        </w:rPr>
        <w:t>Krupczyńska</w:t>
      </w:r>
      <w:proofErr w:type="spellEnd"/>
      <w:r>
        <w:rPr>
          <w:rFonts w:eastAsia="Times New Roman" w:cstheme="majorHAnsi"/>
          <w:color w:val="auto"/>
          <w:sz w:val="24"/>
          <w:szCs w:val="24"/>
          <w:lang w:eastAsia="pl-PL"/>
        </w:rPr>
        <w:t xml:space="preserve">, </w:t>
      </w:r>
    </w:p>
    <w:p w14:paraId="081CA2EA" w14:textId="77777777" w:rsidR="00AC7EAC" w:rsidRDefault="00AC7EAC" w:rsidP="00AC7EAC">
      <w:pPr>
        <w:pStyle w:val="Nagwek2"/>
        <w:shd w:val="clear" w:color="auto" w:fill="FFFFFF"/>
        <w:spacing w:before="0" w:line="360" w:lineRule="auto"/>
        <w:rPr>
          <w:rFonts w:eastAsia="Times New Roman" w:cstheme="majorHAnsi"/>
          <w:color w:val="auto"/>
          <w:sz w:val="24"/>
          <w:szCs w:val="24"/>
          <w:lang w:eastAsia="pl-PL"/>
        </w:rPr>
      </w:pPr>
      <w:r>
        <w:rPr>
          <w:rFonts w:eastAsia="Times New Roman" w:cstheme="majorHAnsi"/>
          <w:color w:val="auto"/>
          <w:sz w:val="24"/>
          <w:szCs w:val="24"/>
          <w:lang w:eastAsia="pl-PL"/>
        </w:rPr>
        <w:t xml:space="preserve">Dyrektor </w:t>
      </w:r>
      <w:r>
        <w:rPr>
          <w:rFonts w:eastAsia="Times New Roman" w:cstheme="majorHAnsi"/>
          <w:color w:val="111111"/>
          <w:sz w:val="24"/>
          <w:szCs w:val="24"/>
          <w:lang w:eastAsia="pl-PL"/>
        </w:rPr>
        <w:t xml:space="preserve">Niepublicznego Przedszkola Przemysław, Jolanta Pilecka, </w:t>
      </w:r>
      <w:r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 xml:space="preserve">Kierownika Wydziału Gospodarki Nieruchomościami, Rolnictwa i Ochrony Środowiska – Roman Piątkowski,  Kierownik Wydziału Gospodarczego Dorota Ślachciak. </w:t>
      </w:r>
    </w:p>
    <w:p w14:paraId="4DA29C16" w14:textId="77777777" w:rsidR="00AC7EAC" w:rsidRDefault="00AC7EAC" w:rsidP="00AC7EAC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24AD0DB" w14:textId="77777777" w:rsidR="00AC7EAC" w:rsidRDefault="00AC7EAC" w:rsidP="00AC7EAC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Przewodnicząca Komisji przedstawiła zaplanowany porządek obrad, który został przyjęty.</w:t>
      </w:r>
    </w:p>
    <w:p w14:paraId="3B3B4BBC" w14:textId="77777777" w:rsidR="00AC7EAC" w:rsidRDefault="00AC7EAC" w:rsidP="00AC7EAC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Tematami przewodnimi Komisji były: </w:t>
      </w:r>
    </w:p>
    <w:p w14:paraId="6CD52D9B" w14:textId="77777777" w:rsidR="00AC7EAC" w:rsidRDefault="00AC7EAC" w:rsidP="00AC7EAC">
      <w:pPr>
        <w:pStyle w:val="Akapitzlist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 xml:space="preserve">Przygotowanie placówek oświatowych do rozpoczęcia roku szkolnego 2022/2023 </w:t>
      </w:r>
    </w:p>
    <w:p w14:paraId="494389FF" w14:textId="77777777" w:rsidR="00AC7EAC" w:rsidRDefault="00AC7EAC" w:rsidP="00AC7EAC">
      <w:pPr>
        <w:pStyle w:val="Akapitzlist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</w:rPr>
        <w:t xml:space="preserve"> Funkcjonowanie niepublicznych placówek przedszkolnych.</w:t>
      </w:r>
    </w:p>
    <w:p w14:paraId="3F11CAB0" w14:textId="77777777" w:rsidR="00AC7EAC" w:rsidRDefault="00AC7EAC" w:rsidP="00AC7EAC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Następnie pani Skarbnik Irena Ławniczak i kierownicy poszczególnych wydziałów Urzędu Miejskiego oraz Zastępca Burmistrza omówili poszczególne uchwały na najbliższa sesję.</w:t>
      </w:r>
    </w:p>
    <w:p w14:paraId="28998D9E" w14:textId="77777777" w:rsidR="00AC7EAC" w:rsidRDefault="00AC7EAC" w:rsidP="00AC7EAC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5DAAB69" w14:textId="77777777" w:rsidR="00AC7EAC" w:rsidRDefault="00AC7EAC" w:rsidP="00AC7EAC">
      <w:pPr>
        <w:tabs>
          <w:tab w:val="left" w:pos="6636"/>
        </w:tabs>
        <w:spacing w:after="0" w:line="36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 poważaniem</w:t>
      </w:r>
    </w:p>
    <w:p w14:paraId="50EE99C9" w14:textId="77777777" w:rsidR="00AC7EAC" w:rsidRDefault="00AC7EAC" w:rsidP="00AC7EAC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6C8E8829" w14:textId="77777777" w:rsidR="00AC7EAC" w:rsidRDefault="00AC7EAC" w:rsidP="00AC7EAC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sz w:val="20"/>
          <w:szCs w:val="20"/>
        </w:rPr>
        <w:t xml:space="preserve">Przewodnicząca </w:t>
      </w:r>
      <w:proofErr w:type="spellStart"/>
      <w:r>
        <w:rPr>
          <w:rFonts w:asciiTheme="majorHAnsi" w:hAnsiTheme="majorHAnsi" w:cstheme="majorHAnsi"/>
          <w:b/>
          <w:bCs/>
          <w:i/>
          <w:sz w:val="20"/>
          <w:szCs w:val="20"/>
        </w:rPr>
        <w:t>KSSOiK</w:t>
      </w:r>
      <w:proofErr w:type="spellEnd"/>
    </w:p>
    <w:p w14:paraId="330A8C6C" w14:textId="77777777" w:rsidR="00AC7EAC" w:rsidRDefault="00AC7EAC" w:rsidP="00AC7EAC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sz w:val="20"/>
          <w:szCs w:val="20"/>
        </w:rPr>
        <w:t>Katarzyna Erenc-Szpek</w:t>
      </w:r>
    </w:p>
    <w:p w14:paraId="36B9EB12" w14:textId="77777777" w:rsidR="00AC7EAC" w:rsidRDefault="00AC7EAC" w:rsidP="00AC7EA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57BD13B" w14:textId="77777777" w:rsidR="00AC7EAC" w:rsidRDefault="00AC7EAC" w:rsidP="00AC7EAC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A16870B" w14:textId="77777777" w:rsidR="00AC7EAC" w:rsidRDefault="00AC7EAC" w:rsidP="00AC7EAC">
      <w:pPr>
        <w:rPr>
          <w:rFonts w:asciiTheme="majorHAnsi" w:hAnsiTheme="majorHAnsi" w:cstheme="majorHAnsi"/>
          <w:sz w:val="24"/>
          <w:szCs w:val="24"/>
        </w:rPr>
      </w:pPr>
    </w:p>
    <w:p w14:paraId="77121BC9" w14:textId="77777777" w:rsidR="00BF4DBA" w:rsidRDefault="00BF4DBA"/>
    <w:sectPr w:rsidR="00BF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5B1"/>
    <w:multiLevelType w:val="hybridMultilevel"/>
    <w:tmpl w:val="F9CC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9341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B2"/>
    <w:rsid w:val="00AC7EAC"/>
    <w:rsid w:val="00BF4DBA"/>
    <w:rsid w:val="00C0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1C62-4D04-4CB5-8601-28A0A316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EAC"/>
    <w:pPr>
      <w:spacing w:line="254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7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C7E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C7E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EAC"/>
    <w:pPr>
      <w:ind w:left="720"/>
      <w:contextualSpacing/>
    </w:pPr>
  </w:style>
  <w:style w:type="paragraph" w:customStyle="1" w:styleId="Textbody">
    <w:name w:val="Text body"/>
    <w:basedOn w:val="Normalny"/>
    <w:rsid w:val="00AC7EAC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ng.com/ck/a?!&amp;&amp;p=ad5168d389c4d9b9JmltdHM9MTY2MTM0NDg0NiZpZ3VpZD01N2JkNjU5Mi01ZTJjLTRkN2QtODYyMS1kZjViMWJiYjk0YmMmaW5zaWQ9NTI3NQ&amp;ptn=3&amp;hsh=3&amp;fclid=f979e75d-23a9-11ed-b671-e0b3520d463c&amp;u=a1aHR0cHM6Ly9wcnplZHN6a29sZXJvZ296bm8ucGwv&amp;nt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Katarzyna Erenc-Szpek</cp:lastModifiedBy>
  <cp:revision>2</cp:revision>
  <dcterms:created xsi:type="dcterms:W3CDTF">2022-08-24T13:04:00Z</dcterms:created>
  <dcterms:modified xsi:type="dcterms:W3CDTF">2022-08-24T13:04:00Z</dcterms:modified>
</cp:coreProperties>
</file>