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E7" w:rsidRPr="0068616D" w:rsidRDefault="008737E7" w:rsidP="008737E7">
      <w:pPr>
        <w:tabs>
          <w:tab w:val="left" w:pos="4860"/>
          <w:tab w:val="left" w:pos="5760"/>
        </w:tabs>
        <w:rPr>
          <w:rFonts w:ascii="Arial" w:hAnsi="Arial"/>
          <w:b/>
          <w:sz w:val="20"/>
        </w:rPr>
      </w:pPr>
      <w:r w:rsidRPr="0068616D">
        <w:rPr>
          <w:rFonts w:ascii="Arial" w:hAnsi="Arial"/>
          <w:sz w:val="20"/>
        </w:rPr>
        <w:tab/>
      </w:r>
      <w:r w:rsidRPr="0068616D">
        <w:rPr>
          <w:rFonts w:ascii="Arial" w:hAnsi="Arial"/>
          <w:b/>
          <w:sz w:val="20"/>
        </w:rPr>
        <w:t>Załącznik Nr 1</w:t>
      </w:r>
    </w:p>
    <w:p w:rsidR="008737E7" w:rsidRPr="0068616D" w:rsidRDefault="008737E7" w:rsidP="008737E7">
      <w:pPr>
        <w:tabs>
          <w:tab w:val="left" w:pos="4860"/>
          <w:tab w:val="left" w:pos="5760"/>
        </w:tabs>
        <w:ind w:right="-11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  <w:t>d</w:t>
      </w:r>
      <w:r w:rsidRPr="0068616D">
        <w:rPr>
          <w:rFonts w:ascii="Arial" w:hAnsi="Arial"/>
          <w:b/>
          <w:sz w:val="20"/>
        </w:rPr>
        <w:t>o Zarządzenia Nr</w:t>
      </w:r>
      <w:r>
        <w:rPr>
          <w:rFonts w:ascii="Arial" w:hAnsi="Arial"/>
          <w:b/>
          <w:sz w:val="20"/>
        </w:rPr>
        <w:t xml:space="preserve"> OR.0050</w:t>
      </w:r>
      <w:r w:rsidR="0080104F">
        <w:rPr>
          <w:rFonts w:ascii="Arial" w:hAnsi="Arial"/>
          <w:b/>
          <w:sz w:val="20"/>
        </w:rPr>
        <w:t>.1</w:t>
      </w:r>
      <w:r w:rsidR="00822C3F">
        <w:rPr>
          <w:rFonts w:ascii="Arial" w:hAnsi="Arial"/>
          <w:b/>
          <w:sz w:val="20"/>
        </w:rPr>
        <w:t>.80</w:t>
      </w:r>
      <w:r w:rsidR="00A13D47">
        <w:rPr>
          <w:rFonts w:ascii="Arial" w:hAnsi="Arial"/>
          <w:b/>
          <w:sz w:val="20"/>
        </w:rPr>
        <w:t>.</w:t>
      </w:r>
      <w:r w:rsidR="00F6094A">
        <w:rPr>
          <w:rFonts w:ascii="Arial" w:hAnsi="Arial"/>
          <w:b/>
          <w:sz w:val="20"/>
        </w:rPr>
        <w:t>202</w:t>
      </w:r>
      <w:r w:rsidR="00B123F9">
        <w:rPr>
          <w:rFonts w:ascii="Arial" w:hAnsi="Arial"/>
          <w:b/>
          <w:sz w:val="20"/>
        </w:rPr>
        <w:t>2</w:t>
      </w:r>
    </w:p>
    <w:p w:rsidR="008737E7" w:rsidRPr="0068616D" w:rsidRDefault="008737E7" w:rsidP="008737E7">
      <w:pPr>
        <w:tabs>
          <w:tab w:val="left" w:pos="4860"/>
          <w:tab w:val="left" w:pos="6300"/>
        </w:tabs>
        <w:rPr>
          <w:rFonts w:ascii="Arial" w:hAnsi="Arial"/>
          <w:b/>
          <w:sz w:val="20"/>
        </w:rPr>
      </w:pPr>
      <w:r w:rsidRPr="0068616D">
        <w:rPr>
          <w:rFonts w:ascii="Arial" w:hAnsi="Arial"/>
          <w:b/>
          <w:sz w:val="20"/>
        </w:rPr>
        <w:tab/>
        <w:t>Burmistrza Rogoźna</w:t>
      </w:r>
    </w:p>
    <w:p w:rsidR="008737E7" w:rsidRPr="0068616D" w:rsidRDefault="008737E7" w:rsidP="008737E7">
      <w:pPr>
        <w:tabs>
          <w:tab w:val="left" w:pos="4860"/>
          <w:tab w:val="left" w:pos="6300"/>
        </w:tabs>
        <w:ind w:right="-110"/>
        <w:rPr>
          <w:rFonts w:ascii="Arial" w:hAnsi="Arial"/>
          <w:b/>
          <w:sz w:val="20"/>
        </w:rPr>
      </w:pPr>
      <w:r w:rsidRPr="0068616D">
        <w:rPr>
          <w:rFonts w:ascii="Arial" w:hAnsi="Arial"/>
          <w:b/>
          <w:sz w:val="20"/>
        </w:rPr>
        <w:tab/>
        <w:t xml:space="preserve">z dnia </w:t>
      </w:r>
      <w:r w:rsidR="00822C3F">
        <w:rPr>
          <w:rFonts w:ascii="Arial" w:hAnsi="Arial"/>
          <w:b/>
          <w:sz w:val="20"/>
        </w:rPr>
        <w:t xml:space="preserve">28 </w:t>
      </w:r>
      <w:r w:rsidR="000B584C">
        <w:rPr>
          <w:rFonts w:ascii="Arial" w:hAnsi="Arial"/>
          <w:b/>
          <w:sz w:val="20"/>
        </w:rPr>
        <w:t>kwietnia</w:t>
      </w:r>
      <w:r w:rsidR="00F6094A">
        <w:rPr>
          <w:rFonts w:ascii="Arial" w:hAnsi="Arial"/>
          <w:b/>
          <w:sz w:val="20"/>
        </w:rPr>
        <w:t xml:space="preserve"> 202</w:t>
      </w:r>
      <w:r w:rsidR="00AB5364">
        <w:rPr>
          <w:rFonts w:ascii="Arial" w:hAnsi="Arial"/>
          <w:b/>
          <w:sz w:val="20"/>
        </w:rPr>
        <w:t>2</w:t>
      </w:r>
      <w:r w:rsidRPr="0068616D">
        <w:rPr>
          <w:rFonts w:ascii="Arial" w:hAnsi="Arial"/>
          <w:b/>
          <w:sz w:val="20"/>
        </w:rPr>
        <w:t xml:space="preserve"> roku</w:t>
      </w:r>
    </w:p>
    <w:p w:rsidR="008737E7" w:rsidRPr="0068616D" w:rsidRDefault="008737E7" w:rsidP="008737E7">
      <w:pPr>
        <w:tabs>
          <w:tab w:val="left" w:pos="4860"/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4860"/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tabs>
          <w:tab w:val="left" w:pos="6480"/>
        </w:tabs>
        <w:rPr>
          <w:rFonts w:ascii="Arial" w:hAnsi="Arial"/>
          <w:sz w:val="20"/>
        </w:rPr>
      </w:pPr>
    </w:p>
    <w:p w:rsidR="008737E7" w:rsidRPr="0068616D" w:rsidRDefault="008737E7" w:rsidP="008737E7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SPRAWOZDANIE</w:t>
      </w:r>
    </w:p>
    <w:p w:rsidR="008737E7" w:rsidRDefault="00F6094A" w:rsidP="008737E7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Z WYKONANIA BUDŻETU GMINY ZA 202</w:t>
      </w:r>
      <w:r w:rsidR="00B123F9">
        <w:rPr>
          <w:rFonts w:ascii="Arial" w:hAnsi="Arial"/>
          <w:b/>
          <w:sz w:val="32"/>
          <w:szCs w:val="32"/>
        </w:rPr>
        <w:t>1</w:t>
      </w:r>
      <w:r w:rsidR="008737E7">
        <w:rPr>
          <w:rFonts w:ascii="Arial" w:hAnsi="Arial"/>
          <w:b/>
          <w:sz w:val="32"/>
          <w:szCs w:val="32"/>
        </w:rPr>
        <w:t xml:space="preserve"> ROK</w:t>
      </w:r>
    </w:p>
    <w:p w:rsidR="008737E7" w:rsidRDefault="008737E7" w:rsidP="008737E7">
      <w:pPr>
        <w:spacing w:line="480" w:lineRule="auto"/>
        <w:jc w:val="center"/>
        <w:rPr>
          <w:rFonts w:ascii="Arial" w:hAnsi="Arial"/>
          <w:b/>
          <w:sz w:val="32"/>
          <w:szCs w:val="32"/>
        </w:rPr>
      </w:pPr>
    </w:p>
    <w:p w:rsidR="008737E7" w:rsidRPr="0068616D" w:rsidRDefault="008737E7" w:rsidP="008737E7">
      <w:pPr>
        <w:spacing w:line="480" w:lineRule="auto"/>
        <w:jc w:val="center"/>
        <w:rPr>
          <w:rFonts w:ascii="Arial" w:hAnsi="Arial"/>
          <w:b/>
          <w:sz w:val="32"/>
          <w:szCs w:val="32"/>
        </w:rPr>
        <w:sectPr w:rsidR="008737E7" w:rsidRPr="0068616D" w:rsidSect="00B36000">
          <w:footerReference w:type="even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737E7" w:rsidRPr="006A3398" w:rsidRDefault="008737E7" w:rsidP="008737E7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 w:rsidRPr="003C530C">
        <w:rPr>
          <w:rFonts w:ascii="Arial" w:hAnsi="Arial"/>
          <w:b/>
          <w:sz w:val="20"/>
          <w:szCs w:val="20"/>
          <w:u w:val="single"/>
        </w:rPr>
        <w:lastRenderedPageBreak/>
        <w:t>W załączniku nr 1</w:t>
      </w:r>
      <w:r w:rsidRPr="003C530C">
        <w:rPr>
          <w:rFonts w:ascii="Arial" w:hAnsi="Arial"/>
          <w:b/>
          <w:sz w:val="20"/>
          <w:szCs w:val="20"/>
        </w:rPr>
        <w:t xml:space="preserve"> </w:t>
      </w:r>
      <w:r w:rsidRPr="006A3398">
        <w:rPr>
          <w:rFonts w:ascii="Arial" w:hAnsi="Arial"/>
          <w:sz w:val="20"/>
          <w:szCs w:val="20"/>
        </w:rPr>
        <w:t xml:space="preserve">do Zarządzenia Burmistrza </w:t>
      </w:r>
      <w:r>
        <w:rPr>
          <w:rFonts w:ascii="Arial" w:hAnsi="Arial"/>
          <w:sz w:val="20"/>
          <w:szCs w:val="20"/>
        </w:rPr>
        <w:t>dotyczącego sprawozdania</w:t>
      </w:r>
      <w:r w:rsidRPr="006A3398">
        <w:rPr>
          <w:rFonts w:ascii="Arial" w:hAnsi="Arial"/>
          <w:sz w:val="20"/>
          <w:szCs w:val="20"/>
        </w:rPr>
        <w:t xml:space="preserve"> z wykonania budżetu </w:t>
      </w:r>
    </w:p>
    <w:p w:rsidR="008737E7" w:rsidRPr="006A3398" w:rsidRDefault="00B123F9" w:rsidP="008737E7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 2021</w:t>
      </w:r>
      <w:r w:rsidR="008737E7" w:rsidRPr="006A3398">
        <w:rPr>
          <w:rFonts w:ascii="Arial" w:hAnsi="Arial"/>
          <w:sz w:val="20"/>
          <w:szCs w:val="20"/>
        </w:rPr>
        <w:t xml:space="preserve"> roku przedstawiono następujące zagadnienia:</w:t>
      </w:r>
    </w:p>
    <w:p w:rsidR="008737E7" w:rsidRPr="006A3398" w:rsidRDefault="008737E7" w:rsidP="008737E7">
      <w:pPr>
        <w:tabs>
          <w:tab w:val="left" w:pos="360"/>
        </w:tabs>
        <w:ind w:left="360"/>
        <w:jc w:val="both"/>
        <w:rPr>
          <w:rFonts w:ascii="Arial" w:hAnsi="Arial"/>
          <w:sz w:val="20"/>
          <w:szCs w:val="20"/>
        </w:rPr>
      </w:pPr>
    </w:p>
    <w:p w:rsidR="008737E7" w:rsidRPr="006A3398" w:rsidRDefault="008737E7" w:rsidP="008737E7">
      <w:pPr>
        <w:pStyle w:val="TEKST"/>
        <w:tabs>
          <w:tab w:val="left" w:pos="1080"/>
          <w:tab w:val="right" w:leader="dot" w:pos="90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I.</w:t>
      </w:r>
      <w:r>
        <w:rPr>
          <w:rFonts w:ascii="Arial" w:hAnsi="Arial"/>
          <w:sz w:val="20"/>
        </w:rPr>
        <w:tab/>
        <w:t>Dane ogólne</w:t>
      </w:r>
      <w:r>
        <w:rPr>
          <w:rFonts w:ascii="Arial" w:hAnsi="Arial"/>
          <w:sz w:val="20"/>
        </w:rPr>
        <w:tab/>
      </w:r>
      <w:r w:rsidRPr="006A3398">
        <w:rPr>
          <w:rFonts w:ascii="Arial" w:hAnsi="Arial"/>
          <w:sz w:val="20"/>
        </w:rPr>
        <w:t>3</w:t>
      </w:r>
    </w:p>
    <w:p w:rsidR="008737E7" w:rsidRPr="006A3398" w:rsidRDefault="008737E7" w:rsidP="008737E7">
      <w:pPr>
        <w:tabs>
          <w:tab w:val="left" w:pos="360"/>
          <w:tab w:val="left" w:pos="1080"/>
          <w:tab w:val="right" w:leader="dot" w:pos="9000"/>
        </w:tabs>
        <w:ind w:left="1080" w:hanging="720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 xml:space="preserve">II. </w:t>
      </w:r>
      <w:r w:rsidRPr="006A3398">
        <w:rPr>
          <w:rFonts w:ascii="Arial" w:hAnsi="Arial"/>
          <w:sz w:val="20"/>
          <w:szCs w:val="20"/>
        </w:rPr>
        <w:tab/>
        <w:t>Zmiany w planie Budżetu Gminy Rogoźno dokonane przez Radę</w:t>
      </w:r>
    </w:p>
    <w:p w:rsidR="008737E7" w:rsidRPr="006A3398" w:rsidRDefault="008737E7" w:rsidP="008737E7">
      <w:pPr>
        <w:tabs>
          <w:tab w:val="left" w:pos="360"/>
          <w:tab w:val="left" w:pos="1080"/>
          <w:tab w:val="right" w:leader="dot" w:pos="9000"/>
        </w:tabs>
        <w:ind w:left="1080"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Miejsk</w:t>
      </w:r>
      <w:r w:rsidR="00F6094A">
        <w:rPr>
          <w:rFonts w:ascii="Arial" w:hAnsi="Arial"/>
          <w:sz w:val="20"/>
          <w:szCs w:val="20"/>
        </w:rPr>
        <w:t>ą oraz Burmistrza w 202</w:t>
      </w:r>
      <w:r w:rsidR="00B123F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r.</w:t>
      </w:r>
      <w:r>
        <w:rPr>
          <w:rFonts w:ascii="Arial" w:hAnsi="Arial"/>
          <w:sz w:val="20"/>
          <w:szCs w:val="20"/>
        </w:rPr>
        <w:tab/>
      </w:r>
      <w:r w:rsidRPr="006A3398">
        <w:rPr>
          <w:rFonts w:ascii="Arial" w:hAnsi="Arial"/>
          <w:sz w:val="20"/>
          <w:szCs w:val="20"/>
        </w:rPr>
        <w:t>4</w:t>
      </w:r>
    </w:p>
    <w:p w:rsidR="008737E7" w:rsidRPr="006A3398" w:rsidRDefault="008737E7" w:rsidP="008737E7">
      <w:pPr>
        <w:numPr>
          <w:ilvl w:val="0"/>
          <w:numId w:val="2"/>
        </w:numPr>
        <w:tabs>
          <w:tab w:val="left" w:pos="360"/>
          <w:tab w:val="left" w:pos="1080"/>
          <w:tab w:val="right" w:leader="dot" w:pos="900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Wykonanie dochodów budżet</w:t>
      </w:r>
      <w:r>
        <w:rPr>
          <w:rFonts w:ascii="Arial" w:hAnsi="Arial"/>
          <w:sz w:val="20"/>
          <w:szCs w:val="20"/>
        </w:rPr>
        <w:t>owych</w:t>
      </w:r>
    </w:p>
    <w:p w:rsidR="008737E7" w:rsidRPr="006A3398" w:rsidRDefault="008737E7" w:rsidP="008737E7">
      <w:pPr>
        <w:numPr>
          <w:ilvl w:val="1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Wykonanie dochodów w poszczególnych gru</w:t>
      </w:r>
      <w:r>
        <w:rPr>
          <w:rFonts w:ascii="Arial" w:hAnsi="Arial"/>
          <w:sz w:val="20"/>
          <w:szCs w:val="20"/>
        </w:rPr>
        <w:t>pach</w:t>
      </w:r>
      <w:r>
        <w:rPr>
          <w:rFonts w:ascii="Arial" w:hAnsi="Arial"/>
          <w:sz w:val="20"/>
          <w:szCs w:val="20"/>
        </w:rPr>
        <w:tab/>
      </w:r>
      <w:r w:rsidR="00CD5CED">
        <w:rPr>
          <w:rFonts w:ascii="Arial" w:hAnsi="Arial"/>
          <w:sz w:val="20"/>
          <w:szCs w:val="20"/>
        </w:rPr>
        <w:t>9</w:t>
      </w:r>
    </w:p>
    <w:p w:rsidR="008737E7" w:rsidRPr="006A3398" w:rsidRDefault="008737E7" w:rsidP="008737E7">
      <w:pPr>
        <w:numPr>
          <w:ilvl w:val="1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Szczegółowe wykonanie dochodów w działach, rozdziałach i paragrafach</w:t>
      </w:r>
      <w:r>
        <w:rPr>
          <w:rFonts w:ascii="Arial" w:hAnsi="Arial"/>
          <w:sz w:val="20"/>
          <w:szCs w:val="20"/>
        </w:rPr>
        <w:tab/>
      </w:r>
      <w:r w:rsidR="008E7A1D">
        <w:rPr>
          <w:rFonts w:ascii="Arial" w:hAnsi="Arial"/>
          <w:sz w:val="20"/>
          <w:szCs w:val="20"/>
        </w:rPr>
        <w:t>1</w:t>
      </w:r>
      <w:r w:rsidR="00CD5CED">
        <w:rPr>
          <w:rFonts w:ascii="Arial" w:hAnsi="Arial"/>
          <w:sz w:val="20"/>
          <w:szCs w:val="20"/>
        </w:rPr>
        <w:t>1</w:t>
      </w:r>
    </w:p>
    <w:p w:rsidR="008737E7" w:rsidRPr="006A3398" w:rsidRDefault="008737E7" w:rsidP="008737E7">
      <w:pPr>
        <w:numPr>
          <w:ilvl w:val="1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Zaległości w podatkach, opłatach i niepodatkowych należności budżetowych</w:t>
      </w:r>
      <w:r>
        <w:rPr>
          <w:rFonts w:ascii="Arial" w:hAnsi="Arial"/>
          <w:sz w:val="20"/>
          <w:szCs w:val="20"/>
        </w:rPr>
        <w:tab/>
        <w:t>....2</w:t>
      </w:r>
      <w:r w:rsidR="00CD5CED">
        <w:rPr>
          <w:rFonts w:ascii="Arial" w:hAnsi="Arial"/>
          <w:sz w:val="20"/>
          <w:szCs w:val="20"/>
        </w:rPr>
        <w:t>5</w:t>
      </w:r>
    </w:p>
    <w:p w:rsidR="008737E7" w:rsidRPr="006A3398" w:rsidRDefault="008737E7" w:rsidP="008737E7">
      <w:pPr>
        <w:numPr>
          <w:ilvl w:val="1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Należności oraz wybrane aktywa finansowe</w:t>
      </w:r>
      <w:r>
        <w:rPr>
          <w:rFonts w:ascii="Arial" w:hAnsi="Arial"/>
          <w:sz w:val="20"/>
          <w:szCs w:val="20"/>
        </w:rPr>
        <w:tab/>
      </w:r>
      <w:r w:rsidR="00CD5CED">
        <w:rPr>
          <w:rFonts w:ascii="Arial" w:hAnsi="Arial"/>
          <w:sz w:val="20"/>
          <w:szCs w:val="20"/>
        </w:rPr>
        <w:t>29</w:t>
      </w:r>
    </w:p>
    <w:p w:rsidR="008737E7" w:rsidRPr="006A3398" w:rsidRDefault="008737E7" w:rsidP="008737E7">
      <w:pPr>
        <w:tabs>
          <w:tab w:val="left" w:pos="360"/>
          <w:tab w:val="left" w:pos="1080"/>
          <w:tab w:val="right" w:leader="dot" w:pos="9000"/>
        </w:tabs>
        <w:ind w:left="1080"/>
        <w:jc w:val="both"/>
        <w:rPr>
          <w:rFonts w:ascii="Arial" w:hAnsi="Arial"/>
          <w:sz w:val="20"/>
          <w:szCs w:val="20"/>
        </w:rPr>
      </w:pPr>
    </w:p>
    <w:p w:rsidR="008737E7" w:rsidRPr="006A3398" w:rsidRDefault="008737E7" w:rsidP="008737E7">
      <w:pPr>
        <w:numPr>
          <w:ilvl w:val="0"/>
          <w:numId w:val="2"/>
        </w:numPr>
        <w:tabs>
          <w:tab w:val="left" w:pos="360"/>
          <w:tab w:val="left" w:pos="1080"/>
          <w:tab w:val="right" w:leader="dot" w:pos="900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Wykonanie wydatków budżetowych</w:t>
      </w:r>
      <w:r>
        <w:rPr>
          <w:rFonts w:ascii="Arial" w:hAnsi="Arial"/>
          <w:sz w:val="20"/>
          <w:szCs w:val="20"/>
        </w:rPr>
        <w:tab/>
      </w:r>
      <w:r w:rsidR="008E7A1D">
        <w:rPr>
          <w:rFonts w:ascii="Arial" w:hAnsi="Arial"/>
          <w:sz w:val="20"/>
          <w:szCs w:val="20"/>
        </w:rPr>
        <w:t>3</w:t>
      </w:r>
      <w:r w:rsidR="00CD5CED">
        <w:rPr>
          <w:rFonts w:ascii="Arial" w:hAnsi="Arial"/>
          <w:sz w:val="20"/>
          <w:szCs w:val="20"/>
        </w:rPr>
        <w:t>1</w:t>
      </w:r>
    </w:p>
    <w:p w:rsidR="008737E7" w:rsidRPr="008737E7" w:rsidRDefault="008737E7" w:rsidP="008737E7">
      <w:pPr>
        <w:numPr>
          <w:ilvl w:val="1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 xml:space="preserve">Szczegółowe wykonanie wydatków w poszczególnych działach, rozdziałach </w:t>
      </w:r>
      <w:r>
        <w:rPr>
          <w:rFonts w:ascii="Arial" w:hAnsi="Arial"/>
          <w:sz w:val="20"/>
          <w:szCs w:val="20"/>
        </w:rPr>
        <w:tab/>
      </w:r>
      <w:r w:rsidR="008E7A1D">
        <w:rPr>
          <w:rFonts w:ascii="Arial" w:hAnsi="Arial"/>
          <w:sz w:val="20"/>
          <w:szCs w:val="20"/>
        </w:rPr>
        <w:t>3</w:t>
      </w:r>
      <w:r w:rsidR="00CD5CED">
        <w:rPr>
          <w:rFonts w:ascii="Arial" w:hAnsi="Arial"/>
          <w:sz w:val="20"/>
          <w:szCs w:val="20"/>
        </w:rPr>
        <w:t>1</w:t>
      </w:r>
    </w:p>
    <w:p w:rsidR="008737E7" w:rsidRDefault="008737E7" w:rsidP="008737E7">
      <w:p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</w:p>
    <w:p w:rsidR="008737E7" w:rsidRDefault="008737E7" w:rsidP="008737E7">
      <w:pPr>
        <w:numPr>
          <w:ilvl w:val="0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Zaawansowanie realizacji programów wieloletnich</w:t>
      </w:r>
      <w:r>
        <w:rPr>
          <w:rFonts w:ascii="Arial" w:hAnsi="Arial"/>
          <w:sz w:val="20"/>
          <w:szCs w:val="20"/>
        </w:rPr>
        <w:tab/>
      </w:r>
      <w:r w:rsidR="00CD5CED">
        <w:rPr>
          <w:rFonts w:ascii="Arial" w:hAnsi="Arial"/>
          <w:sz w:val="20"/>
          <w:szCs w:val="20"/>
        </w:rPr>
        <w:t>62</w:t>
      </w:r>
    </w:p>
    <w:p w:rsidR="008737E7" w:rsidRPr="006A3398" w:rsidRDefault="008737E7" w:rsidP="008737E7">
      <w:pPr>
        <w:tabs>
          <w:tab w:val="left" w:pos="1080"/>
          <w:tab w:val="right" w:leader="dot" w:pos="9000"/>
        </w:tabs>
      </w:pPr>
    </w:p>
    <w:p w:rsidR="008737E7" w:rsidRPr="006A3398" w:rsidRDefault="008737E7" w:rsidP="008737E7">
      <w:pPr>
        <w:numPr>
          <w:ilvl w:val="0"/>
          <w:numId w:val="2"/>
        </w:numPr>
        <w:tabs>
          <w:tab w:val="left" w:pos="360"/>
          <w:tab w:val="left" w:pos="1080"/>
          <w:tab w:val="right" w:leader="dot" w:pos="9000"/>
        </w:tabs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 xml:space="preserve">Plan i wykonanie przychodów i rozchodów związanych </w:t>
      </w:r>
    </w:p>
    <w:p w:rsidR="008737E7" w:rsidRPr="006A3398" w:rsidRDefault="008737E7" w:rsidP="008737E7">
      <w:pPr>
        <w:tabs>
          <w:tab w:val="left" w:pos="360"/>
          <w:tab w:val="left" w:pos="1080"/>
          <w:tab w:val="right" w:leader="dot" w:pos="9000"/>
        </w:tabs>
        <w:ind w:left="360"/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 xml:space="preserve">            z rozdyspono</w:t>
      </w:r>
      <w:r w:rsidR="00F6094A">
        <w:rPr>
          <w:rFonts w:ascii="Arial" w:hAnsi="Arial"/>
          <w:sz w:val="20"/>
          <w:szCs w:val="20"/>
        </w:rPr>
        <w:t>waniem nadwyżki budżetowej w 2020</w:t>
      </w:r>
      <w:r w:rsidRPr="006A3398">
        <w:rPr>
          <w:rFonts w:ascii="Arial" w:hAnsi="Arial"/>
          <w:sz w:val="20"/>
          <w:szCs w:val="20"/>
        </w:rPr>
        <w:t xml:space="preserve"> roku</w:t>
      </w:r>
      <w:r w:rsidRPr="006A3398">
        <w:rPr>
          <w:rFonts w:ascii="Arial" w:hAnsi="Arial"/>
          <w:sz w:val="20"/>
          <w:szCs w:val="20"/>
        </w:rPr>
        <w:tab/>
      </w:r>
      <w:r w:rsidR="00CD5CED">
        <w:rPr>
          <w:rFonts w:ascii="Arial" w:hAnsi="Arial"/>
          <w:sz w:val="20"/>
          <w:szCs w:val="20"/>
        </w:rPr>
        <w:t>6</w:t>
      </w:r>
      <w:r w:rsidR="00377AF8">
        <w:rPr>
          <w:rFonts w:ascii="Arial" w:hAnsi="Arial"/>
          <w:sz w:val="20"/>
          <w:szCs w:val="20"/>
        </w:rPr>
        <w:t>4</w:t>
      </w:r>
    </w:p>
    <w:p w:rsidR="008737E7" w:rsidRPr="006A3398" w:rsidRDefault="008737E7" w:rsidP="008737E7">
      <w:pPr>
        <w:tabs>
          <w:tab w:val="left" w:pos="360"/>
          <w:tab w:val="left" w:pos="1080"/>
          <w:tab w:val="right" w:leader="dot" w:pos="9000"/>
        </w:tabs>
        <w:ind w:left="360"/>
        <w:jc w:val="both"/>
        <w:rPr>
          <w:rFonts w:ascii="Arial" w:hAnsi="Arial"/>
          <w:sz w:val="20"/>
          <w:szCs w:val="20"/>
        </w:rPr>
      </w:pPr>
    </w:p>
    <w:p w:rsidR="008737E7" w:rsidRPr="006A3398" w:rsidRDefault="00F6094A" w:rsidP="008737E7">
      <w:pPr>
        <w:numPr>
          <w:ilvl w:val="0"/>
          <w:numId w:val="2"/>
        </w:numPr>
        <w:tabs>
          <w:tab w:val="left" w:pos="360"/>
          <w:tab w:val="left" w:pos="1080"/>
          <w:tab w:val="right" w:leader="dot" w:pos="900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Zobowiązania  na dzień 31.12.202</w:t>
      </w:r>
      <w:r w:rsidR="00B123F9">
        <w:rPr>
          <w:rFonts w:ascii="Arial" w:hAnsi="Arial"/>
          <w:sz w:val="20"/>
          <w:szCs w:val="20"/>
        </w:rPr>
        <w:t>1</w:t>
      </w:r>
      <w:r w:rsidR="008737E7" w:rsidRPr="006A3398">
        <w:rPr>
          <w:rFonts w:ascii="Arial" w:hAnsi="Arial"/>
          <w:sz w:val="20"/>
          <w:szCs w:val="20"/>
        </w:rPr>
        <w:t xml:space="preserve"> roku</w:t>
      </w:r>
    </w:p>
    <w:p w:rsidR="008737E7" w:rsidRPr="006A3398" w:rsidRDefault="00023AAE" w:rsidP="00023AAE">
      <w:pPr>
        <w:tabs>
          <w:tab w:val="left" w:pos="360"/>
          <w:tab w:val="right" w:leader="dot" w:pos="9000"/>
        </w:tabs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</w:t>
      </w:r>
      <w:r w:rsidR="008737E7" w:rsidRPr="006A3398">
        <w:rPr>
          <w:rFonts w:ascii="Arial" w:hAnsi="Arial"/>
          <w:sz w:val="20"/>
          <w:szCs w:val="20"/>
        </w:rPr>
        <w:t>Zestawienie kredytów i pożyczek</w:t>
      </w:r>
      <w:r w:rsidR="008737E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6</w:t>
      </w:r>
      <w:r w:rsidR="00377AF8">
        <w:rPr>
          <w:rFonts w:ascii="Arial" w:hAnsi="Arial"/>
          <w:sz w:val="20"/>
          <w:szCs w:val="20"/>
        </w:rPr>
        <w:t>5</w:t>
      </w:r>
    </w:p>
    <w:p w:rsidR="008737E7" w:rsidRPr="006A3398" w:rsidRDefault="008737E7" w:rsidP="00023AAE">
      <w:pPr>
        <w:tabs>
          <w:tab w:val="left" w:pos="360"/>
          <w:tab w:val="right" w:leader="dot" w:pos="9000"/>
        </w:tabs>
        <w:ind w:left="1080" w:right="174"/>
        <w:jc w:val="both"/>
        <w:rPr>
          <w:rFonts w:ascii="Arial" w:hAnsi="Arial"/>
          <w:sz w:val="20"/>
          <w:szCs w:val="20"/>
        </w:rPr>
      </w:pPr>
    </w:p>
    <w:p w:rsidR="008737E7" w:rsidRPr="006A3398" w:rsidRDefault="008737E7" w:rsidP="008737E7">
      <w:pPr>
        <w:tabs>
          <w:tab w:val="left" w:pos="360"/>
          <w:tab w:val="left" w:pos="1080"/>
          <w:tab w:val="right" w:leader="dot" w:pos="9000"/>
        </w:tabs>
        <w:ind w:left="1080"/>
        <w:jc w:val="both"/>
        <w:rPr>
          <w:rFonts w:ascii="Arial" w:hAnsi="Arial"/>
          <w:sz w:val="20"/>
          <w:szCs w:val="20"/>
        </w:rPr>
      </w:pPr>
    </w:p>
    <w:p w:rsidR="008737E7" w:rsidRPr="006A3398" w:rsidRDefault="008737E7" w:rsidP="008737E7">
      <w:pPr>
        <w:numPr>
          <w:ilvl w:val="0"/>
          <w:numId w:val="2"/>
        </w:numPr>
        <w:tabs>
          <w:tab w:val="left" w:pos="360"/>
          <w:tab w:val="left" w:pos="1080"/>
          <w:tab w:val="right" w:leader="dot" w:pos="900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 xml:space="preserve">Wynik finansowy </w:t>
      </w:r>
      <w:r w:rsidR="00F6094A">
        <w:rPr>
          <w:rFonts w:ascii="Arial" w:hAnsi="Arial"/>
          <w:sz w:val="20"/>
          <w:szCs w:val="20"/>
        </w:rPr>
        <w:t>realizacji budżetu za 202</w:t>
      </w:r>
      <w:r w:rsidR="00B123F9">
        <w:rPr>
          <w:rFonts w:ascii="Arial" w:hAnsi="Arial"/>
          <w:sz w:val="20"/>
          <w:szCs w:val="20"/>
        </w:rPr>
        <w:t>1</w:t>
      </w:r>
      <w:r w:rsidRPr="006A3398">
        <w:rPr>
          <w:rFonts w:ascii="Arial" w:hAnsi="Arial"/>
          <w:sz w:val="20"/>
          <w:szCs w:val="20"/>
        </w:rPr>
        <w:t xml:space="preserve"> rok</w:t>
      </w:r>
      <w:r>
        <w:rPr>
          <w:rFonts w:ascii="Arial" w:hAnsi="Arial"/>
          <w:sz w:val="20"/>
          <w:szCs w:val="20"/>
        </w:rPr>
        <w:tab/>
      </w:r>
      <w:r w:rsidR="00023AAE">
        <w:rPr>
          <w:rFonts w:ascii="Arial" w:hAnsi="Arial"/>
          <w:sz w:val="20"/>
          <w:szCs w:val="20"/>
        </w:rPr>
        <w:t>6</w:t>
      </w:r>
      <w:r w:rsidR="00955A5B">
        <w:rPr>
          <w:rFonts w:ascii="Arial" w:hAnsi="Arial"/>
          <w:sz w:val="20"/>
          <w:szCs w:val="20"/>
        </w:rPr>
        <w:t>7</w:t>
      </w:r>
    </w:p>
    <w:p w:rsidR="008737E7" w:rsidRPr="006A3398" w:rsidRDefault="008737E7" w:rsidP="008737E7">
      <w:pPr>
        <w:numPr>
          <w:ilvl w:val="0"/>
          <w:numId w:val="2"/>
        </w:numPr>
        <w:tabs>
          <w:tab w:val="left" w:pos="360"/>
          <w:tab w:val="left" w:pos="1080"/>
          <w:tab w:val="left" w:pos="1440"/>
          <w:tab w:val="right" w:leader="dot" w:pos="9000"/>
        </w:tabs>
        <w:spacing w:line="360" w:lineRule="auto"/>
        <w:jc w:val="both"/>
        <w:rPr>
          <w:rFonts w:ascii="Arial" w:hAnsi="Arial"/>
          <w:sz w:val="20"/>
          <w:szCs w:val="20"/>
        </w:rPr>
      </w:pPr>
      <w:r w:rsidRPr="006A3398">
        <w:rPr>
          <w:rFonts w:ascii="Arial" w:hAnsi="Arial"/>
          <w:sz w:val="20"/>
          <w:szCs w:val="20"/>
        </w:rPr>
        <w:t>Wykaz załączników.</w:t>
      </w:r>
      <w:r>
        <w:rPr>
          <w:rFonts w:ascii="Arial" w:hAnsi="Arial"/>
          <w:sz w:val="20"/>
          <w:szCs w:val="20"/>
        </w:rPr>
        <w:tab/>
      </w:r>
      <w:r w:rsidRPr="006A3398">
        <w:rPr>
          <w:rFonts w:ascii="Arial" w:hAnsi="Arial"/>
          <w:sz w:val="20"/>
          <w:szCs w:val="20"/>
        </w:rPr>
        <w:t xml:space="preserve"> </w:t>
      </w:r>
      <w:r w:rsidR="00023AAE">
        <w:rPr>
          <w:rFonts w:ascii="Arial" w:hAnsi="Arial"/>
          <w:sz w:val="20"/>
          <w:szCs w:val="20"/>
        </w:rPr>
        <w:t>6</w:t>
      </w:r>
      <w:r w:rsidR="00955A5B">
        <w:rPr>
          <w:rFonts w:ascii="Arial" w:hAnsi="Arial"/>
          <w:sz w:val="20"/>
          <w:szCs w:val="20"/>
        </w:rPr>
        <w:t>8</w:t>
      </w:r>
    </w:p>
    <w:p w:rsidR="008737E7" w:rsidRPr="006A3398" w:rsidRDefault="008737E7" w:rsidP="008737E7">
      <w:pPr>
        <w:tabs>
          <w:tab w:val="left" w:pos="360"/>
        </w:tabs>
        <w:spacing w:line="360" w:lineRule="auto"/>
        <w:ind w:left="360"/>
        <w:jc w:val="both"/>
        <w:rPr>
          <w:rFonts w:ascii="Arial" w:hAnsi="Arial"/>
          <w:sz w:val="20"/>
          <w:szCs w:val="20"/>
        </w:rPr>
      </w:pPr>
    </w:p>
    <w:p w:rsidR="008737E7" w:rsidRDefault="008737E7" w:rsidP="008737E7">
      <w:pPr>
        <w:tabs>
          <w:tab w:val="left" w:pos="360"/>
          <w:tab w:val="left" w:pos="1080"/>
        </w:tabs>
        <w:jc w:val="both"/>
      </w:pPr>
      <w:r w:rsidRPr="006A3398">
        <w:rPr>
          <w:rFonts w:ascii="Arial" w:hAnsi="Arial"/>
          <w:sz w:val="20"/>
          <w:szCs w:val="20"/>
        </w:rPr>
        <w:br w:type="page"/>
      </w:r>
      <w:bookmarkStart w:id="0" w:name="_GoBack"/>
      <w:bookmarkEnd w:id="0"/>
    </w:p>
    <w:p w:rsidR="008737E7" w:rsidRPr="00E000BC" w:rsidRDefault="008737E7" w:rsidP="00EF5C40">
      <w:pPr>
        <w:numPr>
          <w:ilvl w:val="0"/>
          <w:numId w:val="11"/>
        </w:numPr>
        <w:tabs>
          <w:tab w:val="left" w:pos="360"/>
          <w:tab w:val="left" w:pos="1080"/>
        </w:tabs>
        <w:jc w:val="both"/>
        <w:rPr>
          <w:b/>
          <w:sz w:val="28"/>
          <w:szCs w:val="28"/>
        </w:rPr>
      </w:pPr>
      <w:r w:rsidRPr="00E000BC">
        <w:rPr>
          <w:b/>
          <w:sz w:val="28"/>
          <w:szCs w:val="28"/>
        </w:rPr>
        <w:lastRenderedPageBreak/>
        <w:t>Dane ogólne</w:t>
      </w:r>
    </w:p>
    <w:p w:rsidR="008737E7" w:rsidRPr="0068616D" w:rsidRDefault="008737E7" w:rsidP="008737E7">
      <w:pPr>
        <w:rPr>
          <w:rFonts w:ascii="Arial" w:hAnsi="Arial"/>
          <w:sz w:val="20"/>
        </w:rPr>
      </w:pPr>
    </w:p>
    <w:p w:rsidR="008737E7" w:rsidRPr="00564C68" w:rsidRDefault="008737E7" w:rsidP="008737E7">
      <w:pPr>
        <w:pStyle w:val="TEKST"/>
        <w:rPr>
          <w:rFonts w:ascii="Arial" w:hAnsi="Arial"/>
          <w:sz w:val="20"/>
          <w:szCs w:val="24"/>
        </w:rPr>
      </w:pPr>
      <w:r w:rsidRPr="00564C68">
        <w:rPr>
          <w:rFonts w:ascii="Arial" w:hAnsi="Arial"/>
          <w:sz w:val="20"/>
          <w:szCs w:val="24"/>
        </w:rPr>
        <w:t>Sprawozdanie  zostało opracowane zgodnie z:</w:t>
      </w:r>
    </w:p>
    <w:p w:rsidR="008737E7" w:rsidRPr="00564C68" w:rsidRDefault="008737E7" w:rsidP="008737E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564C68">
        <w:rPr>
          <w:rFonts w:ascii="Arial" w:hAnsi="Arial"/>
          <w:sz w:val="20"/>
        </w:rPr>
        <w:t xml:space="preserve">Rozporządzeniem Ministra Finansów z dnia </w:t>
      </w:r>
      <w:r w:rsidR="00D60780" w:rsidRPr="00564C68">
        <w:rPr>
          <w:rFonts w:ascii="Arial" w:hAnsi="Arial"/>
          <w:sz w:val="20"/>
        </w:rPr>
        <w:t>11</w:t>
      </w:r>
      <w:r w:rsidRPr="00564C68">
        <w:rPr>
          <w:rFonts w:ascii="Arial" w:hAnsi="Arial"/>
          <w:sz w:val="20"/>
        </w:rPr>
        <w:t xml:space="preserve"> stycznia 20</w:t>
      </w:r>
      <w:r w:rsidR="00D60780" w:rsidRPr="00564C68">
        <w:rPr>
          <w:rFonts w:ascii="Arial" w:hAnsi="Arial"/>
          <w:sz w:val="20"/>
        </w:rPr>
        <w:t>22</w:t>
      </w:r>
      <w:r w:rsidRPr="00564C68">
        <w:rPr>
          <w:rFonts w:ascii="Arial" w:hAnsi="Arial"/>
          <w:sz w:val="20"/>
        </w:rPr>
        <w:t xml:space="preserve"> r. w sprawie sprawozdawczo</w:t>
      </w:r>
      <w:r w:rsidR="00D60780" w:rsidRPr="00564C68">
        <w:rPr>
          <w:rFonts w:ascii="Arial" w:hAnsi="Arial"/>
          <w:sz w:val="20"/>
        </w:rPr>
        <w:t>ści budżetowej (j.t. Dz. U.  2022</w:t>
      </w:r>
      <w:r w:rsidRPr="00564C68">
        <w:rPr>
          <w:rFonts w:ascii="Arial" w:hAnsi="Arial"/>
          <w:sz w:val="20"/>
        </w:rPr>
        <w:t>, poz.</w:t>
      </w:r>
      <w:r w:rsidR="00006CC4" w:rsidRPr="00564C68">
        <w:rPr>
          <w:rFonts w:ascii="Arial" w:hAnsi="Arial"/>
          <w:sz w:val="20"/>
        </w:rPr>
        <w:t>1</w:t>
      </w:r>
      <w:r w:rsidR="00D60780" w:rsidRPr="00564C68">
        <w:rPr>
          <w:rFonts w:ascii="Arial" w:hAnsi="Arial"/>
          <w:sz w:val="20"/>
        </w:rPr>
        <w:t>44</w:t>
      </w:r>
      <w:r w:rsidRPr="00564C68">
        <w:rPr>
          <w:rFonts w:ascii="Arial" w:hAnsi="Arial"/>
          <w:sz w:val="20"/>
        </w:rPr>
        <w:t>.)</w:t>
      </w:r>
    </w:p>
    <w:p w:rsidR="008737E7" w:rsidRPr="00564C68" w:rsidRDefault="008737E7" w:rsidP="008737E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564C68">
        <w:rPr>
          <w:rFonts w:ascii="Arial" w:hAnsi="Arial"/>
          <w:sz w:val="20"/>
        </w:rPr>
        <w:t xml:space="preserve">Rozporządzeniem Ministra Finansów z dnia </w:t>
      </w:r>
      <w:r w:rsidR="00D60780" w:rsidRPr="00564C68">
        <w:rPr>
          <w:rFonts w:ascii="Arial" w:hAnsi="Arial"/>
          <w:sz w:val="20"/>
        </w:rPr>
        <w:t>20 grudnia</w:t>
      </w:r>
      <w:r w:rsidRPr="00564C68">
        <w:rPr>
          <w:rFonts w:ascii="Arial" w:hAnsi="Arial"/>
          <w:sz w:val="20"/>
        </w:rPr>
        <w:t xml:space="preserve"> 20</w:t>
      </w:r>
      <w:r w:rsidR="00D60780" w:rsidRPr="00564C68">
        <w:rPr>
          <w:rFonts w:ascii="Arial" w:hAnsi="Arial"/>
          <w:sz w:val="20"/>
        </w:rPr>
        <w:t>21</w:t>
      </w:r>
      <w:r w:rsidRPr="00564C68">
        <w:rPr>
          <w:rFonts w:ascii="Arial" w:hAnsi="Arial"/>
          <w:sz w:val="20"/>
        </w:rPr>
        <w:t xml:space="preserve"> roku w sprawie sprawozdań jednostek finansów publicznych w zakresie oper</w:t>
      </w:r>
      <w:r w:rsidR="00D60780" w:rsidRPr="00564C68">
        <w:rPr>
          <w:rFonts w:ascii="Arial" w:hAnsi="Arial"/>
          <w:sz w:val="20"/>
        </w:rPr>
        <w:t>acji finansowych (j.t. Dz. U.2021</w:t>
      </w:r>
      <w:r w:rsidRPr="00564C68">
        <w:rPr>
          <w:rFonts w:ascii="Arial" w:hAnsi="Arial"/>
          <w:sz w:val="20"/>
        </w:rPr>
        <w:t xml:space="preserve">, poz. </w:t>
      </w:r>
      <w:r w:rsidR="00D60780" w:rsidRPr="00564C68">
        <w:rPr>
          <w:rFonts w:ascii="Arial" w:hAnsi="Arial"/>
          <w:sz w:val="20"/>
        </w:rPr>
        <w:t>2431</w:t>
      </w:r>
      <w:r w:rsidRPr="00564C68">
        <w:rPr>
          <w:rFonts w:ascii="Arial" w:hAnsi="Arial"/>
          <w:sz w:val="20"/>
        </w:rPr>
        <w:t>)</w:t>
      </w:r>
    </w:p>
    <w:p w:rsidR="008737E7" w:rsidRPr="00564C68" w:rsidRDefault="008737E7" w:rsidP="008737E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564C68">
        <w:rPr>
          <w:rFonts w:ascii="Arial" w:hAnsi="Arial"/>
          <w:sz w:val="20"/>
        </w:rPr>
        <w:t xml:space="preserve">Rozporządzeniem Ministra Finansów z dnia 2 marca 2010 roku w sprawie szczegółowej klasyfikacji dochodów, wydatków, przychodów i rozchodów oraz środków pochodzących </w:t>
      </w:r>
      <w:r w:rsidRPr="00564C68">
        <w:rPr>
          <w:rFonts w:ascii="Arial" w:hAnsi="Arial"/>
          <w:sz w:val="20"/>
        </w:rPr>
        <w:br/>
        <w:t>ze źróde</w:t>
      </w:r>
      <w:r w:rsidR="00D60780" w:rsidRPr="00564C68">
        <w:rPr>
          <w:rFonts w:ascii="Arial" w:hAnsi="Arial"/>
          <w:sz w:val="20"/>
        </w:rPr>
        <w:t>ł zagranicznych (j.t. Dz. U. 2022</w:t>
      </w:r>
      <w:r w:rsidRPr="00564C68">
        <w:rPr>
          <w:rFonts w:ascii="Arial" w:hAnsi="Arial"/>
          <w:sz w:val="20"/>
        </w:rPr>
        <w:t>, poz.</w:t>
      </w:r>
      <w:r w:rsidR="00D60780" w:rsidRPr="00564C68">
        <w:rPr>
          <w:rFonts w:ascii="Arial" w:hAnsi="Arial"/>
          <w:sz w:val="20"/>
        </w:rPr>
        <w:t xml:space="preserve">513 </w:t>
      </w:r>
      <w:r w:rsidRPr="00564C68">
        <w:rPr>
          <w:rFonts w:ascii="Arial" w:hAnsi="Arial"/>
          <w:sz w:val="20"/>
        </w:rPr>
        <w:t>)</w:t>
      </w:r>
    </w:p>
    <w:p w:rsidR="008737E7" w:rsidRPr="00564C68" w:rsidRDefault="008737E7" w:rsidP="008737E7">
      <w:pPr>
        <w:numPr>
          <w:ilvl w:val="0"/>
          <w:numId w:val="1"/>
        </w:numPr>
        <w:spacing w:line="360" w:lineRule="auto"/>
        <w:jc w:val="both"/>
        <w:rPr>
          <w:rFonts w:ascii="Arial" w:hAnsi="Arial"/>
          <w:sz w:val="20"/>
        </w:rPr>
      </w:pPr>
      <w:r w:rsidRPr="00564C68">
        <w:rPr>
          <w:rFonts w:ascii="Arial" w:hAnsi="Arial"/>
          <w:sz w:val="20"/>
        </w:rPr>
        <w:t xml:space="preserve">Na podstawie innych obowiązujących ustaw, rozporządzeń oraz ustalonych przez Burmistrza Rogoźna, przepisów wewnętrznych zgodnie z zasadami rachunkowości – stosownie </w:t>
      </w:r>
      <w:r w:rsidRPr="00564C68">
        <w:rPr>
          <w:rFonts w:ascii="Arial" w:hAnsi="Arial"/>
          <w:sz w:val="20"/>
        </w:rPr>
        <w:br/>
        <w:t>do art.10 ust.2 Ustawy o rachunkowości.</w:t>
      </w:r>
    </w:p>
    <w:p w:rsidR="008737E7" w:rsidRDefault="008737E7" w:rsidP="008737E7">
      <w:pPr>
        <w:pStyle w:val="TEK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Sprawozdanie</w:t>
      </w:r>
      <w:r w:rsidR="00F6094A">
        <w:rPr>
          <w:rFonts w:ascii="Arial" w:hAnsi="Arial"/>
          <w:sz w:val="20"/>
          <w:szCs w:val="24"/>
        </w:rPr>
        <w:t xml:space="preserve"> z wykonania budżetu za 202</w:t>
      </w:r>
      <w:r w:rsidR="0065237F">
        <w:rPr>
          <w:rFonts w:ascii="Arial" w:hAnsi="Arial"/>
          <w:sz w:val="20"/>
          <w:szCs w:val="24"/>
        </w:rPr>
        <w:t>1</w:t>
      </w:r>
      <w:r>
        <w:rPr>
          <w:rFonts w:ascii="Arial" w:hAnsi="Arial"/>
          <w:sz w:val="20"/>
          <w:szCs w:val="24"/>
        </w:rPr>
        <w:t xml:space="preserve"> rok zostało opracowane</w:t>
      </w:r>
      <w:r w:rsidRPr="0068616D">
        <w:rPr>
          <w:rFonts w:ascii="Arial" w:hAnsi="Arial"/>
          <w:sz w:val="20"/>
          <w:szCs w:val="24"/>
        </w:rPr>
        <w:br/>
      </w:r>
      <w:r>
        <w:rPr>
          <w:rFonts w:ascii="Arial" w:hAnsi="Arial"/>
          <w:sz w:val="20"/>
          <w:szCs w:val="24"/>
        </w:rPr>
        <w:t xml:space="preserve">w szczegółowości </w:t>
      </w:r>
      <w:r w:rsidRPr="0068616D">
        <w:rPr>
          <w:rFonts w:ascii="Arial" w:hAnsi="Arial"/>
          <w:sz w:val="20"/>
          <w:szCs w:val="24"/>
        </w:rPr>
        <w:t>uchwał</w:t>
      </w:r>
      <w:r>
        <w:rPr>
          <w:rFonts w:ascii="Arial" w:hAnsi="Arial"/>
          <w:sz w:val="20"/>
          <w:szCs w:val="24"/>
        </w:rPr>
        <w:t>y budżetowej</w:t>
      </w:r>
      <w:r w:rsidRPr="0068616D">
        <w:rPr>
          <w:rFonts w:ascii="Arial" w:hAnsi="Arial"/>
          <w:sz w:val="20"/>
          <w:szCs w:val="24"/>
        </w:rPr>
        <w:t xml:space="preserve"> wraz z opisem i przedstawieniem w formie tabelarycznej </w:t>
      </w:r>
      <w:r>
        <w:rPr>
          <w:rFonts w:ascii="Arial" w:hAnsi="Arial"/>
          <w:sz w:val="20"/>
          <w:szCs w:val="24"/>
        </w:rPr>
        <w:br/>
      </w:r>
      <w:r w:rsidRPr="003D68F3">
        <w:rPr>
          <w:rFonts w:ascii="Arial" w:hAnsi="Arial"/>
          <w:sz w:val="20"/>
          <w:szCs w:val="24"/>
        </w:rPr>
        <w:t>1</w:t>
      </w:r>
      <w:r w:rsidR="00BE3347" w:rsidRPr="003D68F3">
        <w:rPr>
          <w:rFonts w:ascii="Arial" w:hAnsi="Arial"/>
          <w:sz w:val="20"/>
          <w:szCs w:val="24"/>
        </w:rPr>
        <w:t>4</w:t>
      </w:r>
      <w:r>
        <w:rPr>
          <w:rFonts w:ascii="Arial" w:hAnsi="Arial"/>
          <w:sz w:val="20"/>
          <w:szCs w:val="24"/>
        </w:rPr>
        <w:t xml:space="preserve"> załączników.</w:t>
      </w:r>
      <w:r w:rsidRPr="0068616D">
        <w:rPr>
          <w:rFonts w:ascii="Arial" w:hAnsi="Arial"/>
          <w:sz w:val="20"/>
          <w:szCs w:val="24"/>
        </w:rPr>
        <w:t xml:space="preserve"> </w:t>
      </w:r>
    </w:p>
    <w:p w:rsidR="008737E7" w:rsidRDefault="008737E7" w:rsidP="008737E7">
      <w:pPr>
        <w:pStyle w:val="TEK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Sprawozdania roczne z wykonania planów finansowych</w:t>
      </w:r>
      <w:r w:rsidRPr="0068616D">
        <w:rPr>
          <w:rFonts w:ascii="Arial" w:hAnsi="Arial"/>
          <w:sz w:val="20"/>
          <w:szCs w:val="24"/>
        </w:rPr>
        <w:t xml:space="preserve"> instytucji kultury </w:t>
      </w:r>
      <w:r>
        <w:rPr>
          <w:rFonts w:ascii="Arial" w:hAnsi="Arial"/>
          <w:sz w:val="20"/>
          <w:szCs w:val="24"/>
        </w:rPr>
        <w:t xml:space="preserve">opracowano </w:t>
      </w:r>
      <w:r w:rsidRPr="0068616D">
        <w:rPr>
          <w:rFonts w:ascii="Arial" w:hAnsi="Arial"/>
          <w:sz w:val="20"/>
          <w:szCs w:val="24"/>
        </w:rPr>
        <w:t xml:space="preserve">zgodnie </w:t>
      </w:r>
      <w:r>
        <w:rPr>
          <w:rFonts w:ascii="Arial" w:hAnsi="Arial"/>
          <w:sz w:val="20"/>
          <w:szCs w:val="24"/>
        </w:rPr>
        <w:br/>
      </w:r>
      <w:r w:rsidRPr="0068616D">
        <w:rPr>
          <w:rFonts w:ascii="Arial" w:hAnsi="Arial"/>
          <w:sz w:val="20"/>
          <w:szCs w:val="24"/>
        </w:rPr>
        <w:t xml:space="preserve">z art. 265 pkt </w:t>
      </w:r>
      <w:r>
        <w:rPr>
          <w:rFonts w:ascii="Arial" w:hAnsi="Arial"/>
          <w:sz w:val="20"/>
          <w:szCs w:val="24"/>
        </w:rPr>
        <w:t>2 ustawy o finansach publicznych.</w:t>
      </w:r>
    </w:p>
    <w:p w:rsidR="008737E7" w:rsidRPr="0068616D" w:rsidRDefault="008737E7" w:rsidP="008737E7">
      <w:pPr>
        <w:pStyle w:val="TEK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Informację o stanie mienia gminy opracowano w szczegółowości określonej w art. 267 ust. 1 pkt 3 ustawy o finansach publicznych.</w:t>
      </w:r>
    </w:p>
    <w:p w:rsidR="008737E7" w:rsidRPr="0068616D" w:rsidRDefault="008737E7" w:rsidP="008737E7">
      <w:pPr>
        <w:pStyle w:val="TEKST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Sprawozdania </w:t>
      </w:r>
      <w:r w:rsidRPr="0068616D">
        <w:rPr>
          <w:rFonts w:ascii="Arial" w:hAnsi="Arial"/>
          <w:sz w:val="20"/>
          <w:szCs w:val="24"/>
        </w:rPr>
        <w:t>podlegają przekazaniu zgodnie z art.</w:t>
      </w:r>
      <w:r>
        <w:rPr>
          <w:rFonts w:ascii="Arial" w:hAnsi="Arial"/>
          <w:sz w:val="20"/>
          <w:szCs w:val="24"/>
        </w:rPr>
        <w:t xml:space="preserve"> </w:t>
      </w:r>
      <w:r w:rsidRPr="0068616D">
        <w:rPr>
          <w:rFonts w:ascii="Arial" w:hAnsi="Arial"/>
          <w:sz w:val="20"/>
          <w:szCs w:val="24"/>
        </w:rPr>
        <w:t>26</w:t>
      </w:r>
      <w:r>
        <w:rPr>
          <w:rFonts w:ascii="Arial" w:hAnsi="Arial"/>
          <w:sz w:val="20"/>
          <w:szCs w:val="24"/>
        </w:rPr>
        <w:t>7 ust. 1 pkt 1-3</w:t>
      </w:r>
      <w:r w:rsidRPr="0068616D">
        <w:rPr>
          <w:rFonts w:ascii="Arial" w:hAnsi="Arial"/>
          <w:sz w:val="20"/>
          <w:szCs w:val="24"/>
        </w:rPr>
        <w:t xml:space="preserve"> ustawy o finansach publicznych do organu stanowiącego i</w:t>
      </w:r>
      <w:r>
        <w:rPr>
          <w:rFonts w:ascii="Arial" w:hAnsi="Arial"/>
          <w:sz w:val="20"/>
          <w:szCs w:val="24"/>
        </w:rPr>
        <w:t xml:space="preserve"> art. 267 ust.</w:t>
      </w:r>
      <w:r w:rsidR="00034D81">
        <w:rPr>
          <w:rFonts w:ascii="Arial" w:hAnsi="Arial"/>
          <w:sz w:val="20"/>
          <w:szCs w:val="24"/>
        </w:rPr>
        <w:t xml:space="preserve"> </w:t>
      </w:r>
      <w:r>
        <w:rPr>
          <w:rFonts w:ascii="Arial" w:hAnsi="Arial"/>
          <w:sz w:val="20"/>
          <w:szCs w:val="24"/>
        </w:rPr>
        <w:t xml:space="preserve">3 do </w:t>
      </w:r>
      <w:r w:rsidRPr="0068616D">
        <w:rPr>
          <w:rFonts w:ascii="Arial" w:hAnsi="Arial"/>
          <w:sz w:val="20"/>
          <w:szCs w:val="24"/>
        </w:rPr>
        <w:t>Regionalnej Izby Obrachunkowej.</w:t>
      </w:r>
    </w:p>
    <w:p w:rsidR="008737E7" w:rsidRPr="0068616D" w:rsidRDefault="008737E7" w:rsidP="008737E7">
      <w:pPr>
        <w:pStyle w:val="TEKST"/>
        <w:rPr>
          <w:rFonts w:ascii="Arial" w:hAnsi="Arial"/>
          <w:sz w:val="20"/>
          <w:szCs w:val="24"/>
        </w:rPr>
        <w:sectPr w:rsidR="008737E7" w:rsidRPr="0068616D" w:rsidSect="00B36000">
          <w:pgSz w:w="11906" w:h="16838"/>
          <w:pgMar w:top="1438" w:right="1134" w:bottom="1134" w:left="1418" w:header="709" w:footer="709" w:gutter="0"/>
          <w:cols w:space="708"/>
          <w:docGrid w:linePitch="360"/>
        </w:sectPr>
      </w:pPr>
    </w:p>
    <w:p w:rsidR="008737E7" w:rsidRPr="0068616D" w:rsidRDefault="008737E7" w:rsidP="00EF5C40">
      <w:pPr>
        <w:pStyle w:val="Rozdziay"/>
        <w:numPr>
          <w:ilvl w:val="0"/>
          <w:numId w:val="12"/>
        </w:numPr>
        <w:ind w:left="360" w:hanging="180"/>
        <w:rPr>
          <w:kern w:val="0"/>
        </w:rPr>
      </w:pPr>
      <w:r w:rsidRPr="0068616D">
        <w:rPr>
          <w:kern w:val="0"/>
        </w:rPr>
        <w:lastRenderedPageBreak/>
        <w:t xml:space="preserve">Zmiany w planie Budżetu Gminy Rogoźno dokonane przez Radę Miejską oraz Burmistrza </w:t>
      </w:r>
      <w:r>
        <w:rPr>
          <w:kern w:val="0"/>
        </w:rPr>
        <w:t xml:space="preserve">w </w:t>
      </w:r>
      <w:r w:rsidR="00F6094A">
        <w:rPr>
          <w:kern w:val="0"/>
        </w:rPr>
        <w:t>202</w:t>
      </w:r>
      <w:r w:rsidR="001E0056">
        <w:rPr>
          <w:kern w:val="0"/>
        </w:rPr>
        <w:t>1</w:t>
      </w:r>
      <w:r w:rsidR="001E0D32">
        <w:rPr>
          <w:kern w:val="0"/>
        </w:rPr>
        <w:t xml:space="preserve"> roku</w:t>
      </w:r>
    </w:p>
    <w:p w:rsidR="008737E7" w:rsidRPr="00332FE3" w:rsidRDefault="008737E7" w:rsidP="008737E7">
      <w:pPr>
        <w:ind w:left="708"/>
        <w:jc w:val="both"/>
        <w:rPr>
          <w:rFonts w:ascii="Arial" w:hAnsi="Arial"/>
          <w:sz w:val="16"/>
          <w:szCs w:val="16"/>
        </w:rPr>
      </w:pPr>
    </w:p>
    <w:p w:rsidR="008737E7" w:rsidRPr="002B270A" w:rsidRDefault="00F6094A" w:rsidP="008737E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Budżet Gminy na 202</w:t>
      </w:r>
      <w:r w:rsidR="001E0056">
        <w:rPr>
          <w:rFonts w:ascii="Arial" w:hAnsi="Arial" w:cs="Arial"/>
          <w:sz w:val="20"/>
          <w:szCs w:val="20"/>
        </w:rPr>
        <w:t>1</w:t>
      </w:r>
      <w:r w:rsidR="008737E7" w:rsidRPr="007429C1">
        <w:rPr>
          <w:rFonts w:ascii="Arial" w:hAnsi="Arial" w:cs="Arial"/>
          <w:sz w:val="20"/>
          <w:szCs w:val="20"/>
        </w:rPr>
        <w:t xml:space="preserve"> rok uchwalony został przez Radę Miejską w Rogoźnie </w:t>
      </w:r>
      <w:r w:rsidR="008737E7" w:rsidRPr="007429C1">
        <w:rPr>
          <w:rFonts w:ascii="Arial" w:hAnsi="Arial" w:cs="Arial"/>
          <w:sz w:val="20"/>
          <w:szCs w:val="20"/>
        </w:rPr>
        <w:br/>
      </w:r>
      <w:r w:rsidR="008737E7" w:rsidRPr="002B270A">
        <w:rPr>
          <w:rFonts w:ascii="Arial" w:hAnsi="Arial" w:cs="Arial"/>
          <w:sz w:val="20"/>
          <w:szCs w:val="20"/>
        </w:rPr>
        <w:t xml:space="preserve">dnia </w:t>
      </w:r>
      <w:r w:rsidR="002B270A" w:rsidRPr="002B270A">
        <w:rPr>
          <w:rFonts w:ascii="Arial" w:hAnsi="Arial" w:cs="Arial"/>
          <w:sz w:val="20"/>
          <w:szCs w:val="20"/>
        </w:rPr>
        <w:t>2</w:t>
      </w:r>
      <w:r w:rsidRPr="002B270A">
        <w:rPr>
          <w:rFonts w:ascii="Arial" w:hAnsi="Arial" w:cs="Arial"/>
          <w:sz w:val="20"/>
          <w:szCs w:val="20"/>
        </w:rPr>
        <w:t>9</w:t>
      </w:r>
      <w:r w:rsidR="001E0056" w:rsidRPr="002B270A">
        <w:rPr>
          <w:rFonts w:ascii="Arial" w:hAnsi="Arial" w:cs="Arial"/>
          <w:sz w:val="20"/>
          <w:szCs w:val="20"/>
        </w:rPr>
        <w:t xml:space="preserve"> grudnia 2020</w:t>
      </w:r>
      <w:r w:rsidR="00B36000" w:rsidRPr="002B270A">
        <w:rPr>
          <w:rFonts w:ascii="Arial" w:hAnsi="Arial" w:cs="Arial"/>
          <w:sz w:val="20"/>
          <w:szCs w:val="20"/>
        </w:rPr>
        <w:t xml:space="preserve"> roku</w:t>
      </w:r>
      <w:r w:rsidR="008737E7" w:rsidRPr="002B270A">
        <w:rPr>
          <w:rFonts w:ascii="Arial" w:hAnsi="Arial" w:cs="Arial"/>
          <w:sz w:val="20"/>
          <w:szCs w:val="20"/>
        </w:rPr>
        <w:t xml:space="preserve"> – Uchwałą </w:t>
      </w:r>
      <w:r w:rsidR="006751FB" w:rsidRPr="002B270A">
        <w:rPr>
          <w:rFonts w:ascii="Arial" w:hAnsi="Arial" w:cs="Arial"/>
          <w:sz w:val="20"/>
          <w:szCs w:val="20"/>
        </w:rPr>
        <w:t xml:space="preserve">nr </w:t>
      </w:r>
      <w:r w:rsidRPr="002B270A">
        <w:rPr>
          <w:rFonts w:ascii="Arial" w:hAnsi="Arial" w:cs="Arial"/>
          <w:sz w:val="20"/>
          <w:szCs w:val="20"/>
        </w:rPr>
        <w:t>X</w:t>
      </w:r>
      <w:r w:rsidR="002B270A" w:rsidRPr="002B270A">
        <w:rPr>
          <w:rFonts w:ascii="Arial" w:hAnsi="Arial" w:cs="Arial"/>
          <w:sz w:val="20"/>
          <w:szCs w:val="20"/>
        </w:rPr>
        <w:t>LII/402/2020</w:t>
      </w:r>
      <w:r w:rsidR="005C46DE" w:rsidRPr="002B270A">
        <w:rPr>
          <w:rFonts w:ascii="Arial" w:hAnsi="Arial" w:cs="Arial"/>
          <w:sz w:val="20"/>
          <w:szCs w:val="20"/>
        </w:rPr>
        <w:t>,</w:t>
      </w:r>
    </w:p>
    <w:p w:rsidR="008737E7" w:rsidRPr="007429C1" w:rsidRDefault="008737E7" w:rsidP="008737E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429C1">
        <w:rPr>
          <w:rFonts w:ascii="Arial" w:hAnsi="Arial" w:cs="Arial"/>
          <w:b/>
          <w:sz w:val="20"/>
          <w:szCs w:val="20"/>
        </w:rPr>
        <w:t>który został zmieniony:</w:t>
      </w:r>
    </w:p>
    <w:p w:rsidR="008737E7" w:rsidRPr="00332FE3" w:rsidRDefault="008737E7" w:rsidP="008737E7">
      <w:pPr>
        <w:jc w:val="both"/>
        <w:rPr>
          <w:rFonts w:ascii="Arial" w:hAnsi="Arial" w:cs="Arial"/>
          <w:sz w:val="16"/>
          <w:szCs w:val="16"/>
        </w:rPr>
      </w:pPr>
    </w:p>
    <w:p w:rsidR="008737E7" w:rsidRPr="002B270A" w:rsidRDefault="00F6094A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B270A">
        <w:rPr>
          <w:rFonts w:ascii="Arial" w:hAnsi="Arial" w:cs="Arial"/>
          <w:sz w:val="20"/>
          <w:szCs w:val="20"/>
        </w:rPr>
        <w:t xml:space="preserve">Uchwałą </w:t>
      </w:r>
      <w:r w:rsidR="00B17279" w:rsidRPr="002B270A">
        <w:rPr>
          <w:rFonts w:ascii="Arial" w:hAnsi="Arial" w:cs="Arial"/>
          <w:sz w:val="20"/>
          <w:szCs w:val="20"/>
        </w:rPr>
        <w:t xml:space="preserve">nr </w:t>
      </w:r>
      <w:r w:rsidRPr="002B270A">
        <w:rPr>
          <w:rFonts w:ascii="Arial" w:hAnsi="Arial" w:cs="Arial"/>
          <w:sz w:val="20"/>
          <w:szCs w:val="20"/>
        </w:rPr>
        <w:t>X</w:t>
      </w:r>
      <w:r w:rsidR="002B270A" w:rsidRPr="002B270A">
        <w:rPr>
          <w:rFonts w:ascii="Arial" w:hAnsi="Arial" w:cs="Arial"/>
          <w:sz w:val="20"/>
          <w:szCs w:val="20"/>
        </w:rPr>
        <w:t>LIII</w:t>
      </w:r>
      <w:r w:rsidRPr="002B270A">
        <w:rPr>
          <w:rFonts w:ascii="Arial" w:hAnsi="Arial" w:cs="Arial"/>
          <w:sz w:val="20"/>
          <w:szCs w:val="20"/>
        </w:rPr>
        <w:t>/</w:t>
      </w:r>
      <w:r w:rsidR="002B270A" w:rsidRPr="002B270A">
        <w:rPr>
          <w:rFonts w:ascii="Arial" w:hAnsi="Arial" w:cs="Arial"/>
          <w:sz w:val="20"/>
          <w:szCs w:val="20"/>
        </w:rPr>
        <w:t>411</w:t>
      </w:r>
      <w:r w:rsidRPr="002B270A">
        <w:rPr>
          <w:rFonts w:ascii="Arial" w:hAnsi="Arial" w:cs="Arial"/>
          <w:sz w:val="20"/>
          <w:szCs w:val="20"/>
        </w:rPr>
        <w:t>/202</w:t>
      </w:r>
      <w:r w:rsidR="002B270A" w:rsidRPr="002B270A">
        <w:rPr>
          <w:rFonts w:ascii="Arial" w:hAnsi="Arial" w:cs="Arial"/>
          <w:sz w:val="20"/>
          <w:szCs w:val="20"/>
        </w:rPr>
        <w:t>1</w:t>
      </w:r>
      <w:r w:rsidR="00B17279" w:rsidRPr="002B270A">
        <w:rPr>
          <w:rFonts w:ascii="Arial" w:hAnsi="Arial" w:cs="Arial"/>
          <w:sz w:val="20"/>
          <w:szCs w:val="20"/>
        </w:rPr>
        <w:t xml:space="preserve"> </w:t>
      </w:r>
      <w:r w:rsidRPr="002B270A">
        <w:rPr>
          <w:rFonts w:ascii="Arial" w:hAnsi="Arial" w:cs="Arial"/>
          <w:sz w:val="20"/>
          <w:szCs w:val="20"/>
        </w:rPr>
        <w:t>Rady Miejskiej w Rogoźnie</w:t>
      </w:r>
      <w:r w:rsidR="00B17279" w:rsidRPr="002B270A">
        <w:rPr>
          <w:rFonts w:ascii="Arial" w:hAnsi="Arial" w:cs="Arial"/>
          <w:sz w:val="20"/>
          <w:szCs w:val="20"/>
        </w:rPr>
        <w:t xml:space="preserve"> z dnia </w:t>
      </w:r>
      <w:r w:rsidRPr="002B270A">
        <w:rPr>
          <w:rFonts w:ascii="Arial" w:hAnsi="Arial" w:cs="Arial"/>
          <w:sz w:val="20"/>
          <w:szCs w:val="20"/>
        </w:rPr>
        <w:t>2</w:t>
      </w:r>
      <w:r w:rsidR="002B270A" w:rsidRPr="002B270A">
        <w:rPr>
          <w:rFonts w:ascii="Arial" w:hAnsi="Arial" w:cs="Arial"/>
          <w:sz w:val="20"/>
          <w:szCs w:val="20"/>
        </w:rPr>
        <w:t>0</w:t>
      </w:r>
      <w:r w:rsidRPr="002B270A">
        <w:rPr>
          <w:rFonts w:ascii="Arial" w:hAnsi="Arial" w:cs="Arial"/>
          <w:sz w:val="20"/>
          <w:szCs w:val="20"/>
        </w:rPr>
        <w:t xml:space="preserve"> stycznia 202</w:t>
      </w:r>
      <w:r w:rsidR="002B270A" w:rsidRPr="002B270A">
        <w:rPr>
          <w:rFonts w:ascii="Arial" w:hAnsi="Arial" w:cs="Arial"/>
          <w:sz w:val="20"/>
          <w:szCs w:val="20"/>
        </w:rPr>
        <w:t>1</w:t>
      </w:r>
      <w:r w:rsidR="005C46DE" w:rsidRPr="002B270A">
        <w:rPr>
          <w:rFonts w:ascii="Arial" w:hAnsi="Arial" w:cs="Arial"/>
          <w:sz w:val="20"/>
          <w:szCs w:val="20"/>
        </w:rPr>
        <w:t xml:space="preserve"> roku</w:t>
      </w:r>
      <w:r w:rsidR="008737E7" w:rsidRPr="002B270A">
        <w:rPr>
          <w:rFonts w:ascii="Arial" w:hAnsi="Arial" w:cs="Arial"/>
          <w:sz w:val="20"/>
          <w:szCs w:val="20"/>
        </w:rPr>
        <w:t>,</w:t>
      </w:r>
    </w:p>
    <w:p w:rsidR="008737E7" w:rsidRPr="002B270A" w:rsidRDefault="008737E7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B270A">
        <w:rPr>
          <w:rFonts w:ascii="Arial" w:hAnsi="Arial" w:cs="Arial"/>
          <w:sz w:val="20"/>
          <w:szCs w:val="20"/>
        </w:rPr>
        <w:t xml:space="preserve">Uchwałą </w:t>
      </w:r>
      <w:r w:rsidR="006751FB" w:rsidRPr="002B270A">
        <w:rPr>
          <w:rFonts w:ascii="Arial" w:hAnsi="Arial" w:cs="Arial"/>
          <w:sz w:val="20"/>
          <w:szCs w:val="20"/>
        </w:rPr>
        <w:t>n</w:t>
      </w:r>
      <w:r w:rsidRPr="002B270A">
        <w:rPr>
          <w:rFonts w:ascii="Arial" w:hAnsi="Arial" w:cs="Arial"/>
          <w:sz w:val="20"/>
          <w:szCs w:val="20"/>
        </w:rPr>
        <w:t xml:space="preserve">r </w:t>
      </w:r>
      <w:r w:rsidR="00F6094A" w:rsidRPr="002B270A">
        <w:rPr>
          <w:rFonts w:ascii="Arial" w:hAnsi="Arial" w:cs="Arial"/>
          <w:sz w:val="20"/>
          <w:szCs w:val="20"/>
        </w:rPr>
        <w:t>X</w:t>
      </w:r>
      <w:r w:rsidR="002B270A" w:rsidRPr="002B270A">
        <w:rPr>
          <w:rFonts w:ascii="Arial" w:hAnsi="Arial" w:cs="Arial"/>
          <w:sz w:val="20"/>
          <w:szCs w:val="20"/>
        </w:rPr>
        <w:t>LIV</w:t>
      </w:r>
      <w:r w:rsidR="00B17279" w:rsidRPr="002B270A">
        <w:rPr>
          <w:rFonts w:ascii="Arial" w:hAnsi="Arial" w:cs="Arial"/>
          <w:sz w:val="20"/>
          <w:szCs w:val="20"/>
        </w:rPr>
        <w:t>/</w:t>
      </w:r>
      <w:r w:rsidR="002B270A" w:rsidRPr="002B270A">
        <w:rPr>
          <w:rFonts w:ascii="Arial" w:hAnsi="Arial" w:cs="Arial"/>
          <w:sz w:val="20"/>
          <w:szCs w:val="20"/>
        </w:rPr>
        <w:t>428</w:t>
      </w:r>
      <w:r w:rsidR="00F6094A" w:rsidRPr="002B270A">
        <w:rPr>
          <w:rFonts w:ascii="Arial" w:hAnsi="Arial" w:cs="Arial"/>
          <w:sz w:val="20"/>
          <w:szCs w:val="20"/>
        </w:rPr>
        <w:t>/202</w:t>
      </w:r>
      <w:r w:rsidR="002B270A" w:rsidRPr="002B270A">
        <w:rPr>
          <w:rFonts w:ascii="Arial" w:hAnsi="Arial" w:cs="Arial"/>
          <w:sz w:val="20"/>
          <w:szCs w:val="20"/>
        </w:rPr>
        <w:t>1</w:t>
      </w:r>
      <w:r w:rsidRPr="002B270A">
        <w:rPr>
          <w:rFonts w:ascii="Arial" w:hAnsi="Arial" w:cs="Arial"/>
          <w:sz w:val="20"/>
          <w:szCs w:val="20"/>
        </w:rPr>
        <w:t xml:space="preserve"> Rady Miejskiej w Rogoźnie z dnia </w:t>
      </w:r>
      <w:r w:rsidR="002B270A" w:rsidRPr="002B270A">
        <w:rPr>
          <w:rFonts w:ascii="Arial" w:hAnsi="Arial" w:cs="Arial"/>
          <w:sz w:val="20"/>
          <w:szCs w:val="20"/>
        </w:rPr>
        <w:t>24</w:t>
      </w:r>
      <w:r w:rsidR="00B17279" w:rsidRPr="002B270A">
        <w:rPr>
          <w:rFonts w:ascii="Arial" w:hAnsi="Arial" w:cs="Arial"/>
          <w:sz w:val="20"/>
          <w:szCs w:val="20"/>
        </w:rPr>
        <w:t xml:space="preserve"> </w:t>
      </w:r>
      <w:r w:rsidR="00F6094A" w:rsidRPr="002B270A">
        <w:rPr>
          <w:rFonts w:ascii="Arial" w:hAnsi="Arial" w:cs="Arial"/>
          <w:sz w:val="20"/>
          <w:szCs w:val="20"/>
        </w:rPr>
        <w:t>lutego 202</w:t>
      </w:r>
      <w:r w:rsidR="002B270A" w:rsidRPr="002B270A">
        <w:rPr>
          <w:rFonts w:ascii="Arial" w:hAnsi="Arial" w:cs="Arial"/>
          <w:sz w:val="20"/>
          <w:szCs w:val="20"/>
        </w:rPr>
        <w:t>1</w:t>
      </w:r>
      <w:r w:rsidRPr="002B270A">
        <w:rPr>
          <w:rFonts w:ascii="Arial" w:hAnsi="Arial" w:cs="Arial"/>
          <w:sz w:val="20"/>
          <w:szCs w:val="20"/>
        </w:rPr>
        <w:t xml:space="preserve"> roku,</w:t>
      </w:r>
    </w:p>
    <w:p w:rsidR="008737E7" w:rsidRPr="00247D72" w:rsidRDefault="002B270A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>Uchwałą</w:t>
      </w:r>
      <w:r w:rsidR="00B17279" w:rsidRPr="00247D72">
        <w:rPr>
          <w:rFonts w:ascii="Arial" w:hAnsi="Arial" w:cs="Arial"/>
          <w:sz w:val="20"/>
          <w:szCs w:val="20"/>
        </w:rPr>
        <w:t xml:space="preserve"> nr </w:t>
      </w:r>
      <w:r w:rsidR="00247D72" w:rsidRPr="00247D72">
        <w:rPr>
          <w:rFonts w:ascii="Arial" w:hAnsi="Arial" w:cs="Arial"/>
          <w:sz w:val="20"/>
          <w:szCs w:val="20"/>
        </w:rPr>
        <w:t>XLC/449/202</w:t>
      </w:r>
      <w:r w:rsidR="00B17279" w:rsidRPr="00247D72">
        <w:rPr>
          <w:rFonts w:ascii="Arial" w:hAnsi="Arial" w:cs="Arial"/>
          <w:sz w:val="20"/>
          <w:szCs w:val="20"/>
        </w:rPr>
        <w:t xml:space="preserve"> </w:t>
      </w:r>
      <w:r w:rsidR="00247D72" w:rsidRPr="00247D72">
        <w:rPr>
          <w:rFonts w:ascii="Arial" w:hAnsi="Arial" w:cs="Arial"/>
          <w:sz w:val="20"/>
          <w:szCs w:val="20"/>
        </w:rPr>
        <w:t>Rady Miejskiej w Rogoźnie</w:t>
      </w:r>
      <w:r w:rsidR="00B17279" w:rsidRPr="00247D72">
        <w:rPr>
          <w:rFonts w:ascii="Arial" w:hAnsi="Arial" w:cs="Arial"/>
          <w:sz w:val="20"/>
          <w:szCs w:val="20"/>
        </w:rPr>
        <w:t xml:space="preserve"> z dnia</w:t>
      </w:r>
      <w:r w:rsidR="00247D72" w:rsidRPr="00247D72">
        <w:rPr>
          <w:rFonts w:ascii="Arial" w:hAnsi="Arial" w:cs="Arial"/>
          <w:sz w:val="20"/>
          <w:szCs w:val="20"/>
        </w:rPr>
        <w:t xml:space="preserve"> 31</w:t>
      </w:r>
      <w:r w:rsidR="00B17279" w:rsidRPr="00247D72">
        <w:rPr>
          <w:rFonts w:ascii="Arial" w:hAnsi="Arial" w:cs="Arial"/>
          <w:sz w:val="20"/>
          <w:szCs w:val="20"/>
        </w:rPr>
        <w:t xml:space="preserve"> </w:t>
      </w:r>
      <w:r w:rsidR="00F6094A" w:rsidRPr="00247D72">
        <w:rPr>
          <w:rFonts w:ascii="Arial" w:hAnsi="Arial" w:cs="Arial"/>
          <w:sz w:val="20"/>
          <w:szCs w:val="20"/>
        </w:rPr>
        <w:t>marca 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8737E7" w:rsidRPr="00247D72">
        <w:rPr>
          <w:rFonts w:ascii="Arial" w:hAnsi="Arial" w:cs="Arial"/>
          <w:sz w:val="20"/>
          <w:szCs w:val="20"/>
        </w:rPr>
        <w:t xml:space="preserve"> roku,</w:t>
      </w:r>
    </w:p>
    <w:p w:rsidR="006751FB" w:rsidRPr="00247D72" w:rsidRDefault="00F6094A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>Zarządzeniem</w:t>
      </w:r>
      <w:r w:rsidR="006751FB" w:rsidRPr="00247D72">
        <w:rPr>
          <w:rFonts w:ascii="Arial" w:hAnsi="Arial" w:cs="Arial"/>
          <w:sz w:val="20"/>
          <w:szCs w:val="20"/>
        </w:rPr>
        <w:t xml:space="preserve"> nr </w:t>
      </w:r>
      <w:r w:rsidR="00247D72" w:rsidRPr="00247D72">
        <w:rPr>
          <w:rFonts w:ascii="Arial" w:hAnsi="Arial" w:cs="Arial"/>
          <w:sz w:val="20"/>
          <w:szCs w:val="20"/>
        </w:rPr>
        <w:t>OR.0050.1.54</w:t>
      </w:r>
      <w:r w:rsidRPr="00247D72">
        <w:rPr>
          <w:rFonts w:ascii="Arial" w:hAnsi="Arial" w:cs="Arial"/>
          <w:sz w:val="20"/>
          <w:szCs w:val="20"/>
        </w:rPr>
        <w:t>.202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6751FB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Burmistrza Rogoźna</w:t>
      </w:r>
      <w:r w:rsidR="006751FB" w:rsidRPr="00247D72">
        <w:rPr>
          <w:rFonts w:ascii="Arial" w:hAnsi="Arial" w:cs="Arial"/>
          <w:sz w:val="20"/>
          <w:szCs w:val="20"/>
        </w:rPr>
        <w:t xml:space="preserve"> z dnia </w:t>
      </w:r>
      <w:r w:rsidR="00C13818" w:rsidRPr="00247D72">
        <w:rPr>
          <w:rFonts w:ascii="Arial" w:hAnsi="Arial" w:cs="Arial"/>
          <w:sz w:val="20"/>
          <w:szCs w:val="20"/>
        </w:rPr>
        <w:t>3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C13818" w:rsidRPr="00247D72">
        <w:rPr>
          <w:rFonts w:ascii="Arial" w:hAnsi="Arial" w:cs="Arial"/>
          <w:sz w:val="20"/>
          <w:szCs w:val="20"/>
        </w:rPr>
        <w:t xml:space="preserve"> marca 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6751FB" w:rsidRPr="00247D72">
        <w:rPr>
          <w:rFonts w:ascii="Arial" w:hAnsi="Arial" w:cs="Arial"/>
          <w:sz w:val="20"/>
          <w:szCs w:val="20"/>
        </w:rPr>
        <w:t xml:space="preserve"> roku,</w:t>
      </w:r>
    </w:p>
    <w:p w:rsidR="008737E7" w:rsidRPr="001E0056" w:rsidRDefault="00247D72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color w:val="FF0000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>Uchwałą</w:t>
      </w:r>
      <w:r w:rsidR="00B17279" w:rsidRPr="00247D72">
        <w:rPr>
          <w:rFonts w:ascii="Arial" w:hAnsi="Arial" w:cs="Arial"/>
          <w:sz w:val="20"/>
          <w:szCs w:val="20"/>
        </w:rPr>
        <w:t xml:space="preserve"> nr </w:t>
      </w:r>
      <w:r w:rsidRPr="00247D72">
        <w:rPr>
          <w:rFonts w:ascii="Arial" w:hAnsi="Arial" w:cs="Arial"/>
          <w:sz w:val="20"/>
          <w:szCs w:val="20"/>
        </w:rPr>
        <w:t>XLVII/458/2021</w:t>
      </w:r>
      <w:r w:rsidR="00F534B9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Rady Miejskiej w Rogoźnie</w:t>
      </w:r>
      <w:r w:rsidR="00F534B9" w:rsidRPr="00247D72">
        <w:rPr>
          <w:rFonts w:ascii="Arial" w:hAnsi="Arial" w:cs="Arial"/>
          <w:sz w:val="20"/>
          <w:szCs w:val="20"/>
        </w:rPr>
        <w:t xml:space="preserve"> z dnia 1</w:t>
      </w:r>
      <w:r w:rsidRPr="00247D72">
        <w:rPr>
          <w:rFonts w:ascii="Arial" w:hAnsi="Arial" w:cs="Arial"/>
          <w:sz w:val="20"/>
          <w:szCs w:val="20"/>
        </w:rPr>
        <w:t>8</w:t>
      </w:r>
      <w:r w:rsidR="00B17279" w:rsidRPr="00247D72">
        <w:rPr>
          <w:rFonts w:ascii="Arial" w:hAnsi="Arial" w:cs="Arial"/>
          <w:sz w:val="20"/>
          <w:szCs w:val="20"/>
        </w:rPr>
        <w:t xml:space="preserve"> </w:t>
      </w:r>
      <w:r w:rsidR="00F534B9" w:rsidRPr="00247D72">
        <w:rPr>
          <w:rFonts w:ascii="Arial" w:hAnsi="Arial" w:cs="Arial"/>
          <w:sz w:val="20"/>
          <w:szCs w:val="20"/>
        </w:rPr>
        <w:t>kwietnia 202</w:t>
      </w:r>
      <w:r w:rsidRPr="00247D72">
        <w:rPr>
          <w:rFonts w:ascii="Arial" w:hAnsi="Arial" w:cs="Arial"/>
          <w:sz w:val="20"/>
          <w:szCs w:val="20"/>
        </w:rPr>
        <w:t>1</w:t>
      </w:r>
      <w:r w:rsidR="00B17279" w:rsidRPr="00247D72">
        <w:rPr>
          <w:rFonts w:ascii="Arial" w:hAnsi="Arial" w:cs="Arial"/>
          <w:sz w:val="20"/>
          <w:szCs w:val="20"/>
        </w:rPr>
        <w:t xml:space="preserve"> </w:t>
      </w:r>
      <w:r w:rsidR="006751FB" w:rsidRPr="00247D72">
        <w:rPr>
          <w:rFonts w:ascii="Arial" w:hAnsi="Arial" w:cs="Arial"/>
          <w:sz w:val="20"/>
          <w:szCs w:val="20"/>
        </w:rPr>
        <w:t xml:space="preserve"> roku</w:t>
      </w:r>
      <w:r w:rsidR="008737E7" w:rsidRPr="00247D72">
        <w:rPr>
          <w:rFonts w:ascii="Arial" w:hAnsi="Arial" w:cs="Arial"/>
          <w:sz w:val="20"/>
          <w:szCs w:val="20"/>
        </w:rPr>
        <w:t>,</w:t>
      </w:r>
    </w:p>
    <w:p w:rsidR="006751FB" w:rsidRPr="00247D72" w:rsidRDefault="00247D72" w:rsidP="005C46DE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 xml:space="preserve">Uchwałą </w:t>
      </w:r>
      <w:r w:rsidR="008737E7" w:rsidRPr="00247D72">
        <w:rPr>
          <w:rFonts w:ascii="Arial" w:hAnsi="Arial" w:cs="Arial"/>
          <w:sz w:val="20"/>
          <w:szCs w:val="20"/>
        </w:rPr>
        <w:t xml:space="preserve"> </w:t>
      </w:r>
      <w:r w:rsidR="006751FB" w:rsidRPr="00247D72">
        <w:rPr>
          <w:rFonts w:ascii="Arial" w:hAnsi="Arial" w:cs="Arial"/>
          <w:sz w:val="20"/>
          <w:szCs w:val="20"/>
        </w:rPr>
        <w:t>n</w:t>
      </w:r>
      <w:r w:rsidR="008737E7" w:rsidRPr="00247D72">
        <w:rPr>
          <w:rFonts w:ascii="Arial" w:hAnsi="Arial" w:cs="Arial"/>
          <w:sz w:val="20"/>
          <w:szCs w:val="20"/>
        </w:rPr>
        <w:t xml:space="preserve">r </w:t>
      </w:r>
      <w:r w:rsidRPr="00247D72">
        <w:rPr>
          <w:rFonts w:ascii="Arial" w:hAnsi="Arial" w:cs="Arial"/>
          <w:sz w:val="20"/>
          <w:szCs w:val="20"/>
        </w:rPr>
        <w:t>XLIV/472/2021</w:t>
      </w:r>
      <w:r w:rsidR="008737E7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Rady Miejskiej w Rogoźnie</w:t>
      </w:r>
      <w:r w:rsidR="008737E7" w:rsidRPr="00247D72">
        <w:rPr>
          <w:rFonts w:ascii="Arial" w:hAnsi="Arial" w:cs="Arial"/>
          <w:sz w:val="20"/>
          <w:szCs w:val="20"/>
        </w:rPr>
        <w:t xml:space="preserve"> z dnia </w:t>
      </w:r>
      <w:r w:rsidRPr="00247D72">
        <w:rPr>
          <w:rFonts w:ascii="Arial" w:hAnsi="Arial" w:cs="Arial"/>
          <w:sz w:val="20"/>
          <w:szCs w:val="20"/>
        </w:rPr>
        <w:t>2</w:t>
      </w:r>
      <w:r w:rsidR="00F534B9" w:rsidRPr="00247D72">
        <w:rPr>
          <w:rFonts w:ascii="Arial" w:hAnsi="Arial" w:cs="Arial"/>
          <w:sz w:val="20"/>
          <w:szCs w:val="20"/>
        </w:rPr>
        <w:t xml:space="preserve">6 </w:t>
      </w:r>
      <w:r w:rsidRPr="00247D72">
        <w:rPr>
          <w:rFonts w:ascii="Arial" w:hAnsi="Arial" w:cs="Arial"/>
          <w:sz w:val="20"/>
          <w:szCs w:val="20"/>
        </w:rPr>
        <w:t>maja</w:t>
      </w:r>
      <w:r w:rsidR="00F534B9" w:rsidRPr="00247D72">
        <w:rPr>
          <w:rFonts w:ascii="Arial" w:hAnsi="Arial" w:cs="Arial"/>
          <w:sz w:val="20"/>
          <w:szCs w:val="20"/>
        </w:rPr>
        <w:t xml:space="preserve"> 202</w:t>
      </w:r>
      <w:r w:rsidRPr="00247D72">
        <w:rPr>
          <w:rFonts w:ascii="Arial" w:hAnsi="Arial" w:cs="Arial"/>
          <w:sz w:val="20"/>
          <w:szCs w:val="20"/>
        </w:rPr>
        <w:t>1</w:t>
      </w:r>
      <w:r w:rsidR="008737E7" w:rsidRPr="00247D72">
        <w:rPr>
          <w:rFonts w:ascii="Arial" w:hAnsi="Arial" w:cs="Arial"/>
          <w:sz w:val="20"/>
          <w:szCs w:val="20"/>
        </w:rPr>
        <w:t xml:space="preserve"> roku,</w:t>
      </w:r>
    </w:p>
    <w:p w:rsidR="007F429E" w:rsidRPr="00247D72" w:rsidRDefault="00F534B9" w:rsidP="007F429E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>Zarządzeniem</w:t>
      </w:r>
      <w:r w:rsidR="007F429E" w:rsidRPr="00247D72">
        <w:rPr>
          <w:rFonts w:ascii="Arial" w:hAnsi="Arial" w:cs="Arial"/>
          <w:sz w:val="20"/>
          <w:szCs w:val="20"/>
        </w:rPr>
        <w:t xml:space="preserve"> </w:t>
      </w:r>
      <w:r w:rsidR="006751FB" w:rsidRPr="00247D72">
        <w:rPr>
          <w:rFonts w:ascii="Arial" w:hAnsi="Arial" w:cs="Arial"/>
          <w:sz w:val="20"/>
          <w:szCs w:val="20"/>
        </w:rPr>
        <w:t>n</w:t>
      </w:r>
      <w:r w:rsidR="007F429E" w:rsidRPr="00247D72">
        <w:rPr>
          <w:rFonts w:ascii="Arial" w:hAnsi="Arial" w:cs="Arial"/>
          <w:sz w:val="20"/>
          <w:szCs w:val="20"/>
        </w:rPr>
        <w:t xml:space="preserve">r </w:t>
      </w:r>
      <w:r w:rsidR="00247D72" w:rsidRPr="00247D72">
        <w:rPr>
          <w:rFonts w:ascii="Arial" w:hAnsi="Arial" w:cs="Arial"/>
          <w:sz w:val="20"/>
          <w:szCs w:val="20"/>
        </w:rPr>
        <w:t>OR.0050.1.94</w:t>
      </w:r>
      <w:r w:rsidRPr="00247D72">
        <w:rPr>
          <w:rFonts w:ascii="Arial" w:hAnsi="Arial" w:cs="Arial"/>
          <w:sz w:val="20"/>
          <w:szCs w:val="20"/>
        </w:rPr>
        <w:t>.202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7F429E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Burmistrza Rogoźna</w:t>
      </w:r>
      <w:r w:rsidR="007F429E" w:rsidRPr="00247D72">
        <w:rPr>
          <w:rFonts w:ascii="Arial" w:hAnsi="Arial" w:cs="Arial"/>
          <w:sz w:val="20"/>
          <w:szCs w:val="20"/>
        </w:rPr>
        <w:t xml:space="preserve"> z dnia </w:t>
      </w:r>
      <w:r w:rsidR="00B17279" w:rsidRPr="00247D72">
        <w:rPr>
          <w:rFonts w:ascii="Arial" w:hAnsi="Arial" w:cs="Arial"/>
          <w:sz w:val="20"/>
          <w:szCs w:val="20"/>
        </w:rPr>
        <w:t>2</w:t>
      </w:r>
      <w:r w:rsidR="005C46DE" w:rsidRPr="00247D72">
        <w:rPr>
          <w:rFonts w:ascii="Arial" w:hAnsi="Arial" w:cs="Arial"/>
          <w:sz w:val="20"/>
          <w:szCs w:val="20"/>
        </w:rPr>
        <w:t xml:space="preserve"> </w:t>
      </w:r>
      <w:r w:rsidR="00247D72" w:rsidRPr="00247D72">
        <w:rPr>
          <w:rFonts w:ascii="Arial" w:hAnsi="Arial" w:cs="Arial"/>
          <w:sz w:val="20"/>
          <w:szCs w:val="20"/>
        </w:rPr>
        <w:t>czerwca</w:t>
      </w:r>
      <w:r w:rsidRPr="00247D72">
        <w:rPr>
          <w:rFonts w:ascii="Arial" w:hAnsi="Arial" w:cs="Arial"/>
          <w:sz w:val="20"/>
          <w:szCs w:val="20"/>
        </w:rPr>
        <w:t xml:space="preserve"> 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5C46DE" w:rsidRPr="00247D72">
        <w:rPr>
          <w:rFonts w:ascii="Arial" w:hAnsi="Arial" w:cs="Arial"/>
          <w:sz w:val="20"/>
          <w:szCs w:val="20"/>
        </w:rPr>
        <w:t xml:space="preserve"> </w:t>
      </w:r>
      <w:r w:rsidR="007F429E" w:rsidRPr="00247D72">
        <w:rPr>
          <w:rFonts w:ascii="Arial" w:hAnsi="Arial" w:cs="Arial"/>
          <w:sz w:val="20"/>
          <w:szCs w:val="20"/>
        </w:rPr>
        <w:t>roku,</w:t>
      </w:r>
    </w:p>
    <w:p w:rsidR="005C46DE" w:rsidRPr="00247D72" w:rsidRDefault="00F534B9" w:rsidP="007F429E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>Uchwałą</w:t>
      </w:r>
      <w:r w:rsidR="005C46DE" w:rsidRPr="00247D72">
        <w:rPr>
          <w:rFonts w:ascii="Arial" w:hAnsi="Arial" w:cs="Arial"/>
          <w:sz w:val="20"/>
          <w:szCs w:val="20"/>
        </w:rPr>
        <w:t xml:space="preserve"> nr </w:t>
      </w:r>
      <w:r w:rsidR="00247D72" w:rsidRPr="00247D72">
        <w:rPr>
          <w:rFonts w:ascii="Arial" w:hAnsi="Arial" w:cs="Arial"/>
          <w:sz w:val="20"/>
          <w:szCs w:val="20"/>
        </w:rPr>
        <w:t>L</w:t>
      </w:r>
      <w:r w:rsidRPr="00247D72">
        <w:rPr>
          <w:rFonts w:ascii="Arial" w:hAnsi="Arial" w:cs="Arial"/>
          <w:sz w:val="20"/>
          <w:szCs w:val="20"/>
        </w:rPr>
        <w:t>/</w:t>
      </w:r>
      <w:r w:rsidR="00247D72" w:rsidRPr="00247D72">
        <w:rPr>
          <w:rFonts w:ascii="Arial" w:hAnsi="Arial" w:cs="Arial"/>
          <w:sz w:val="20"/>
          <w:szCs w:val="20"/>
        </w:rPr>
        <w:t>490</w:t>
      </w:r>
      <w:r w:rsidRPr="00247D72">
        <w:rPr>
          <w:rFonts w:ascii="Arial" w:hAnsi="Arial" w:cs="Arial"/>
          <w:sz w:val="20"/>
          <w:szCs w:val="20"/>
        </w:rPr>
        <w:t>/202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5C46DE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Rady Miejskiej w Rogoźnie</w:t>
      </w:r>
      <w:r w:rsidR="005C46DE" w:rsidRPr="00247D72">
        <w:rPr>
          <w:rFonts w:ascii="Arial" w:hAnsi="Arial" w:cs="Arial"/>
          <w:sz w:val="20"/>
          <w:szCs w:val="20"/>
        </w:rPr>
        <w:t xml:space="preserve"> z dnia </w:t>
      </w:r>
      <w:r w:rsidR="00247D72" w:rsidRPr="00247D72">
        <w:rPr>
          <w:rFonts w:ascii="Arial" w:hAnsi="Arial" w:cs="Arial"/>
          <w:sz w:val="20"/>
          <w:szCs w:val="20"/>
        </w:rPr>
        <w:t>30</w:t>
      </w:r>
      <w:r w:rsidR="005C46DE" w:rsidRPr="00247D72">
        <w:rPr>
          <w:rFonts w:ascii="Arial" w:hAnsi="Arial" w:cs="Arial"/>
          <w:sz w:val="20"/>
          <w:szCs w:val="20"/>
        </w:rPr>
        <w:t xml:space="preserve"> </w:t>
      </w:r>
      <w:r w:rsidR="00247D72" w:rsidRPr="00247D72">
        <w:rPr>
          <w:rFonts w:ascii="Arial" w:hAnsi="Arial" w:cs="Arial"/>
          <w:sz w:val="20"/>
          <w:szCs w:val="20"/>
        </w:rPr>
        <w:t>czerwca</w:t>
      </w:r>
      <w:r w:rsidRPr="00247D72">
        <w:rPr>
          <w:rFonts w:ascii="Arial" w:hAnsi="Arial" w:cs="Arial"/>
          <w:sz w:val="20"/>
          <w:szCs w:val="20"/>
        </w:rPr>
        <w:t xml:space="preserve"> 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5C46DE" w:rsidRPr="00247D72">
        <w:rPr>
          <w:rFonts w:ascii="Arial" w:hAnsi="Arial" w:cs="Arial"/>
          <w:sz w:val="20"/>
          <w:szCs w:val="20"/>
        </w:rPr>
        <w:t xml:space="preserve"> roku,</w:t>
      </w:r>
    </w:p>
    <w:p w:rsidR="005C46DE" w:rsidRPr="00247D72" w:rsidRDefault="00247D72" w:rsidP="007F429E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247D72">
        <w:rPr>
          <w:rFonts w:ascii="Arial" w:hAnsi="Arial" w:cs="Arial"/>
          <w:sz w:val="20"/>
          <w:szCs w:val="20"/>
        </w:rPr>
        <w:t>Zarządzeniem</w:t>
      </w:r>
      <w:r w:rsidR="00DE10A5" w:rsidRPr="00247D72">
        <w:rPr>
          <w:rFonts w:ascii="Arial" w:hAnsi="Arial" w:cs="Arial"/>
          <w:sz w:val="20"/>
          <w:szCs w:val="20"/>
        </w:rPr>
        <w:t xml:space="preserve"> nr </w:t>
      </w:r>
      <w:r w:rsidRPr="00247D72">
        <w:rPr>
          <w:rFonts w:ascii="Arial" w:hAnsi="Arial" w:cs="Arial"/>
          <w:sz w:val="20"/>
          <w:szCs w:val="20"/>
        </w:rPr>
        <w:t>OR.0050.1.121.2021</w:t>
      </w:r>
      <w:r w:rsidR="005C46DE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Burmistrza Rogoźna z dnia 9</w:t>
      </w:r>
      <w:r w:rsidR="00DE10A5" w:rsidRPr="00247D72">
        <w:rPr>
          <w:rFonts w:ascii="Arial" w:hAnsi="Arial" w:cs="Arial"/>
          <w:sz w:val="20"/>
          <w:szCs w:val="20"/>
        </w:rPr>
        <w:t xml:space="preserve"> </w:t>
      </w:r>
      <w:r w:rsidRPr="00247D72">
        <w:rPr>
          <w:rFonts w:ascii="Arial" w:hAnsi="Arial" w:cs="Arial"/>
          <w:sz w:val="20"/>
          <w:szCs w:val="20"/>
        </w:rPr>
        <w:t>lipca</w:t>
      </w:r>
      <w:r w:rsidR="00F534B9" w:rsidRPr="00247D72">
        <w:rPr>
          <w:rFonts w:ascii="Arial" w:hAnsi="Arial" w:cs="Arial"/>
          <w:sz w:val="20"/>
          <w:szCs w:val="20"/>
        </w:rPr>
        <w:t xml:space="preserve"> 202</w:t>
      </w:r>
      <w:r w:rsidRPr="00247D72">
        <w:rPr>
          <w:rFonts w:ascii="Arial" w:hAnsi="Arial" w:cs="Arial"/>
          <w:sz w:val="20"/>
          <w:szCs w:val="20"/>
        </w:rPr>
        <w:t>1</w:t>
      </w:r>
      <w:r w:rsidR="00DE10A5" w:rsidRPr="00247D72">
        <w:rPr>
          <w:rFonts w:ascii="Arial" w:hAnsi="Arial" w:cs="Arial"/>
          <w:sz w:val="20"/>
          <w:szCs w:val="20"/>
        </w:rPr>
        <w:t xml:space="preserve"> </w:t>
      </w:r>
      <w:r w:rsidR="005C46DE" w:rsidRPr="00247D72">
        <w:rPr>
          <w:rFonts w:ascii="Arial" w:hAnsi="Arial" w:cs="Arial"/>
          <w:sz w:val="20"/>
          <w:szCs w:val="20"/>
        </w:rPr>
        <w:t>roku,</w:t>
      </w:r>
    </w:p>
    <w:p w:rsidR="005C46DE" w:rsidRPr="00247D72" w:rsidRDefault="00DE10A5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464F22">
        <w:rPr>
          <w:rFonts w:ascii="Arial" w:hAnsi="Arial" w:cs="Arial"/>
          <w:sz w:val="20"/>
          <w:szCs w:val="20"/>
        </w:rPr>
        <w:t>Uchwałą</w:t>
      </w:r>
      <w:r w:rsidR="00F534B9" w:rsidRPr="00247D72">
        <w:rPr>
          <w:rFonts w:ascii="Arial" w:hAnsi="Arial" w:cs="Arial"/>
          <w:sz w:val="20"/>
          <w:szCs w:val="20"/>
        </w:rPr>
        <w:t xml:space="preserve"> </w:t>
      </w:r>
      <w:r w:rsidR="005C46DE" w:rsidRPr="00247D72">
        <w:rPr>
          <w:rFonts w:ascii="Arial" w:hAnsi="Arial" w:cs="Arial"/>
          <w:sz w:val="20"/>
          <w:szCs w:val="20"/>
        </w:rPr>
        <w:t xml:space="preserve">nr </w:t>
      </w:r>
      <w:r w:rsidR="00247D72" w:rsidRPr="00247D72">
        <w:rPr>
          <w:rFonts w:ascii="Arial" w:hAnsi="Arial" w:cs="Arial"/>
          <w:sz w:val="20"/>
          <w:szCs w:val="20"/>
        </w:rPr>
        <w:t>LI/496</w:t>
      </w:r>
      <w:r w:rsidR="00F534B9" w:rsidRPr="00247D72">
        <w:rPr>
          <w:rFonts w:ascii="Arial" w:hAnsi="Arial" w:cs="Arial"/>
          <w:sz w:val="20"/>
          <w:szCs w:val="20"/>
        </w:rPr>
        <w:t>/202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5C46DE" w:rsidRPr="00247D72">
        <w:rPr>
          <w:rFonts w:ascii="Arial" w:hAnsi="Arial" w:cs="Arial"/>
          <w:sz w:val="20"/>
          <w:szCs w:val="20"/>
        </w:rPr>
        <w:t xml:space="preserve"> </w:t>
      </w:r>
      <w:r w:rsidR="00F534B9" w:rsidRPr="00247D72">
        <w:rPr>
          <w:rFonts w:ascii="Arial" w:hAnsi="Arial" w:cs="Arial"/>
          <w:sz w:val="20"/>
          <w:szCs w:val="20"/>
        </w:rPr>
        <w:t>Rady Miejskiej w Rogoźnie</w:t>
      </w:r>
      <w:r w:rsidR="005C46DE" w:rsidRPr="00247D72">
        <w:rPr>
          <w:rFonts w:ascii="Arial" w:hAnsi="Arial" w:cs="Arial"/>
          <w:sz w:val="20"/>
          <w:szCs w:val="20"/>
        </w:rPr>
        <w:t xml:space="preserve"> z dnia </w:t>
      </w:r>
      <w:r w:rsidRPr="00247D72">
        <w:rPr>
          <w:rFonts w:ascii="Arial" w:hAnsi="Arial" w:cs="Arial"/>
          <w:sz w:val="20"/>
          <w:szCs w:val="20"/>
        </w:rPr>
        <w:t xml:space="preserve">9 </w:t>
      </w:r>
      <w:r w:rsidR="00247D72" w:rsidRPr="00247D72">
        <w:rPr>
          <w:rFonts w:ascii="Arial" w:hAnsi="Arial" w:cs="Arial"/>
          <w:sz w:val="20"/>
          <w:szCs w:val="20"/>
        </w:rPr>
        <w:t>sierpnia</w:t>
      </w:r>
      <w:r w:rsidR="00F534B9" w:rsidRPr="00247D72">
        <w:rPr>
          <w:rFonts w:ascii="Arial" w:hAnsi="Arial" w:cs="Arial"/>
          <w:sz w:val="20"/>
          <w:szCs w:val="20"/>
        </w:rPr>
        <w:t xml:space="preserve"> 202</w:t>
      </w:r>
      <w:r w:rsidR="00247D72" w:rsidRPr="00247D72">
        <w:rPr>
          <w:rFonts w:ascii="Arial" w:hAnsi="Arial" w:cs="Arial"/>
          <w:sz w:val="20"/>
          <w:szCs w:val="20"/>
        </w:rPr>
        <w:t>1</w:t>
      </w:r>
      <w:r w:rsidR="005C46DE" w:rsidRPr="00247D72">
        <w:rPr>
          <w:rFonts w:ascii="Arial" w:hAnsi="Arial" w:cs="Arial"/>
          <w:sz w:val="20"/>
          <w:szCs w:val="20"/>
        </w:rPr>
        <w:t xml:space="preserve"> roku,</w:t>
      </w:r>
    </w:p>
    <w:p w:rsidR="00DE10A5" w:rsidRPr="00464F22" w:rsidRDefault="00DE10A5" w:rsidP="00DE10A5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Uchwałą</w:t>
      </w:r>
      <w:r w:rsidRPr="00464F22">
        <w:rPr>
          <w:rFonts w:ascii="Arial" w:hAnsi="Arial" w:cs="Arial"/>
          <w:sz w:val="20"/>
          <w:szCs w:val="20"/>
        </w:rPr>
        <w:t xml:space="preserve"> nr </w:t>
      </w:r>
      <w:r w:rsidR="00464F22" w:rsidRPr="00464F22">
        <w:rPr>
          <w:rFonts w:ascii="Arial" w:hAnsi="Arial" w:cs="Arial"/>
          <w:sz w:val="20"/>
          <w:szCs w:val="20"/>
        </w:rPr>
        <w:t>LII/509/2021</w:t>
      </w:r>
      <w:r w:rsidR="00F534B9"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Rady Miejskiej w Rogoźnie</w:t>
      </w:r>
      <w:r w:rsidR="00F534B9" w:rsidRPr="00464F22">
        <w:rPr>
          <w:rFonts w:ascii="Arial" w:hAnsi="Arial" w:cs="Arial"/>
          <w:sz w:val="20"/>
          <w:szCs w:val="20"/>
        </w:rPr>
        <w:t xml:space="preserve"> z dnia 2</w:t>
      </w:r>
      <w:r w:rsidR="00464F22" w:rsidRPr="00464F22">
        <w:rPr>
          <w:rFonts w:ascii="Arial" w:hAnsi="Arial" w:cs="Arial"/>
          <w:sz w:val="20"/>
          <w:szCs w:val="20"/>
        </w:rPr>
        <w:t>5</w:t>
      </w:r>
      <w:r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sierpnia</w:t>
      </w:r>
      <w:r w:rsidR="00F534B9" w:rsidRPr="00464F22">
        <w:rPr>
          <w:rFonts w:ascii="Arial" w:hAnsi="Arial" w:cs="Arial"/>
          <w:sz w:val="20"/>
          <w:szCs w:val="20"/>
        </w:rPr>
        <w:t xml:space="preserve"> 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Pr="00464F22">
        <w:rPr>
          <w:rFonts w:ascii="Arial" w:hAnsi="Arial" w:cs="Arial"/>
          <w:sz w:val="20"/>
          <w:szCs w:val="20"/>
        </w:rPr>
        <w:t xml:space="preserve"> roku,</w:t>
      </w:r>
    </w:p>
    <w:p w:rsidR="00DE10A5" w:rsidRPr="001E0056" w:rsidRDefault="00DE10A5" w:rsidP="00DE10A5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color w:val="FF0000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Uchwałą</w:t>
      </w:r>
      <w:r w:rsidRPr="00464F22">
        <w:rPr>
          <w:rFonts w:ascii="Arial" w:hAnsi="Arial" w:cs="Arial"/>
          <w:sz w:val="20"/>
          <w:szCs w:val="20"/>
        </w:rPr>
        <w:t xml:space="preserve"> nr </w:t>
      </w:r>
      <w:r w:rsidR="00464F22" w:rsidRPr="00464F22">
        <w:rPr>
          <w:rFonts w:ascii="Arial" w:hAnsi="Arial" w:cs="Arial"/>
          <w:sz w:val="20"/>
          <w:szCs w:val="20"/>
        </w:rPr>
        <w:t>LIII/510/2021</w:t>
      </w:r>
      <w:r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Rady Miejskiej w Rogoźnie</w:t>
      </w:r>
      <w:r w:rsidRPr="00464F22">
        <w:rPr>
          <w:rFonts w:ascii="Arial" w:hAnsi="Arial" w:cs="Arial"/>
          <w:sz w:val="20"/>
          <w:szCs w:val="20"/>
        </w:rPr>
        <w:t xml:space="preserve"> z dnia </w:t>
      </w:r>
      <w:r w:rsidR="00464F22" w:rsidRPr="00464F22">
        <w:rPr>
          <w:rFonts w:ascii="Arial" w:hAnsi="Arial" w:cs="Arial"/>
          <w:sz w:val="20"/>
          <w:szCs w:val="20"/>
        </w:rPr>
        <w:t>13</w:t>
      </w:r>
      <w:r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września</w:t>
      </w:r>
      <w:r w:rsidR="00F534B9" w:rsidRPr="00464F22">
        <w:rPr>
          <w:rFonts w:ascii="Arial" w:hAnsi="Arial" w:cs="Arial"/>
          <w:sz w:val="20"/>
          <w:szCs w:val="20"/>
        </w:rPr>
        <w:t xml:space="preserve"> 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Pr="00464F22">
        <w:rPr>
          <w:rFonts w:ascii="Arial" w:hAnsi="Arial" w:cs="Arial"/>
          <w:sz w:val="20"/>
          <w:szCs w:val="20"/>
        </w:rPr>
        <w:t xml:space="preserve"> roku,</w:t>
      </w:r>
    </w:p>
    <w:p w:rsidR="008737E7" w:rsidRPr="00464F22" w:rsidRDefault="005C46DE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8737E7" w:rsidRPr="00464F22">
        <w:rPr>
          <w:rFonts w:ascii="Arial" w:hAnsi="Arial" w:cs="Arial"/>
          <w:sz w:val="20"/>
          <w:szCs w:val="20"/>
        </w:rPr>
        <w:t xml:space="preserve">Uchwałą </w:t>
      </w:r>
      <w:r w:rsidR="00EC0E06" w:rsidRPr="00464F22">
        <w:rPr>
          <w:rFonts w:ascii="Arial" w:hAnsi="Arial" w:cs="Arial"/>
          <w:sz w:val="20"/>
          <w:szCs w:val="20"/>
        </w:rPr>
        <w:t>n</w:t>
      </w:r>
      <w:r w:rsidR="008737E7" w:rsidRPr="00464F22">
        <w:rPr>
          <w:rFonts w:ascii="Arial" w:hAnsi="Arial" w:cs="Arial"/>
          <w:sz w:val="20"/>
          <w:szCs w:val="20"/>
        </w:rPr>
        <w:t xml:space="preserve">r </w:t>
      </w:r>
      <w:r w:rsidR="00464F22" w:rsidRPr="00464F22">
        <w:rPr>
          <w:rFonts w:ascii="Arial" w:hAnsi="Arial" w:cs="Arial"/>
          <w:sz w:val="20"/>
          <w:szCs w:val="20"/>
        </w:rPr>
        <w:t>LIV</w:t>
      </w:r>
      <w:r w:rsidR="00DE10A5" w:rsidRPr="00464F22">
        <w:rPr>
          <w:rFonts w:ascii="Arial" w:hAnsi="Arial" w:cs="Arial"/>
          <w:sz w:val="20"/>
          <w:szCs w:val="20"/>
        </w:rPr>
        <w:t>/</w:t>
      </w:r>
      <w:r w:rsidR="00464F22" w:rsidRPr="00464F22">
        <w:rPr>
          <w:rFonts w:ascii="Arial" w:hAnsi="Arial" w:cs="Arial"/>
          <w:sz w:val="20"/>
          <w:szCs w:val="20"/>
        </w:rPr>
        <w:t>518</w:t>
      </w:r>
      <w:r w:rsidR="002C0FB6" w:rsidRPr="00464F22">
        <w:rPr>
          <w:rFonts w:ascii="Arial" w:hAnsi="Arial" w:cs="Arial"/>
          <w:sz w:val="20"/>
          <w:szCs w:val="20"/>
        </w:rPr>
        <w:t>/202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8737E7"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R</w:t>
      </w:r>
      <w:r w:rsidR="008737E7" w:rsidRPr="00464F22">
        <w:rPr>
          <w:rFonts w:ascii="Arial" w:hAnsi="Arial" w:cs="Arial"/>
          <w:sz w:val="20"/>
          <w:szCs w:val="20"/>
        </w:rPr>
        <w:t xml:space="preserve">ady Miejskiej w Rogoźnie z dnia </w:t>
      </w:r>
      <w:r w:rsidR="00464F22" w:rsidRPr="00464F22">
        <w:rPr>
          <w:rFonts w:ascii="Arial" w:hAnsi="Arial" w:cs="Arial"/>
          <w:sz w:val="20"/>
          <w:szCs w:val="20"/>
        </w:rPr>
        <w:t>2</w:t>
      </w:r>
      <w:r w:rsidR="002C0FB6" w:rsidRPr="00464F22">
        <w:rPr>
          <w:rFonts w:ascii="Arial" w:hAnsi="Arial" w:cs="Arial"/>
          <w:sz w:val="20"/>
          <w:szCs w:val="20"/>
        </w:rPr>
        <w:t>9</w:t>
      </w:r>
      <w:r w:rsidRPr="00464F22">
        <w:rPr>
          <w:rFonts w:ascii="Arial" w:hAnsi="Arial" w:cs="Arial"/>
          <w:sz w:val="20"/>
          <w:szCs w:val="20"/>
        </w:rPr>
        <w:t xml:space="preserve"> </w:t>
      </w:r>
      <w:r w:rsidR="002C0FB6" w:rsidRPr="00464F22">
        <w:rPr>
          <w:rFonts w:ascii="Arial" w:hAnsi="Arial" w:cs="Arial"/>
          <w:sz w:val="20"/>
          <w:szCs w:val="20"/>
        </w:rPr>
        <w:t>czerwca 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7F429E" w:rsidRPr="00464F22">
        <w:rPr>
          <w:rFonts w:ascii="Arial" w:hAnsi="Arial" w:cs="Arial"/>
          <w:sz w:val="20"/>
          <w:szCs w:val="20"/>
        </w:rPr>
        <w:t xml:space="preserve"> </w:t>
      </w:r>
      <w:r w:rsidR="008737E7" w:rsidRPr="00464F22">
        <w:rPr>
          <w:rFonts w:ascii="Arial" w:hAnsi="Arial" w:cs="Arial"/>
          <w:sz w:val="20"/>
          <w:szCs w:val="20"/>
        </w:rPr>
        <w:t>roku,</w:t>
      </w:r>
    </w:p>
    <w:p w:rsidR="003A3CBD" w:rsidRPr="00464F22" w:rsidRDefault="00DE10A5" w:rsidP="003A3CBD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Uchwałą</w:t>
      </w:r>
      <w:r w:rsidR="003A3CBD" w:rsidRPr="00464F22">
        <w:rPr>
          <w:rFonts w:ascii="Arial" w:hAnsi="Arial" w:cs="Arial"/>
          <w:sz w:val="20"/>
          <w:szCs w:val="20"/>
        </w:rPr>
        <w:t xml:space="preserve"> </w:t>
      </w:r>
      <w:r w:rsidR="00EC0E06" w:rsidRPr="00464F22">
        <w:rPr>
          <w:rFonts w:ascii="Arial" w:hAnsi="Arial" w:cs="Arial"/>
          <w:sz w:val="20"/>
          <w:szCs w:val="20"/>
        </w:rPr>
        <w:t>n</w:t>
      </w:r>
      <w:r w:rsidR="003A3CBD" w:rsidRPr="00464F22">
        <w:rPr>
          <w:rFonts w:ascii="Arial" w:hAnsi="Arial" w:cs="Arial"/>
          <w:sz w:val="20"/>
          <w:szCs w:val="20"/>
        </w:rPr>
        <w:t xml:space="preserve">r </w:t>
      </w:r>
      <w:r w:rsidR="00464F22" w:rsidRPr="00464F22">
        <w:rPr>
          <w:rFonts w:ascii="Arial" w:hAnsi="Arial" w:cs="Arial"/>
          <w:sz w:val="20"/>
          <w:szCs w:val="20"/>
        </w:rPr>
        <w:t>LV/521/2021</w:t>
      </w:r>
      <w:r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Rady Miejskiej w Rogoźnie</w:t>
      </w:r>
      <w:r w:rsidR="003A3CBD" w:rsidRPr="00464F22">
        <w:rPr>
          <w:rFonts w:ascii="Arial" w:hAnsi="Arial" w:cs="Arial"/>
          <w:sz w:val="20"/>
          <w:szCs w:val="20"/>
        </w:rPr>
        <w:t xml:space="preserve"> z dnia </w:t>
      </w:r>
      <w:r w:rsidR="00464F22" w:rsidRPr="00464F22">
        <w:rPr>
          <w:rFonts w:ascii="Arial" w:hAnsi="Arial" w:cs="Arial"/>
          <w:sz w:val="20"/>
          <w:szCs w:val="20"/>
        </w:rPr>
        <w:t>8</w:t>
      </w:r>
      <w:r w:rsidR="004F048F"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października</w:t>
      </w:r>
      <w:r w:rsidR="002C0FB6" w:rsidRPr="00464F22">
        <w:rPr>
          <w:rFonts w:ascii="Arial" w:hAnsi="Arial" w:cs="Arial"/>
          <w:sz w:val="20"/>
          <w:szCs w:val="20"/>
        </w:rPr>
        <w:t xml:space="preserve"> 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3A3CBD" w:rsidRPr="00464F22">
        <w:rPr>
          <w:rFonts w:ascii="Arial" w:hAnsi="Arial" w:cs="Arial"/>
          <w:sz w:val="20"/>
          <w:szCs w:val="20"/>
        </w:rPr>
        <w:t xml:space="preserve"> roku,</w:t>
      </w:r>
    </w:p>
    <w:p w:rsidR="008737E7" w:rsidRPr="00464F22" w:rsidRDefault="00DE10A5" w:rsidP="008737E7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8737E7" w:rsidRPr="00464F22">
        <w:rPr>
          <w:rFonts w:ascii="Arial" w:hAnsi="Arial" w:cs="Arial"/>
          <w:sz w:val="20"/>
          <w:szCs w:val="20"/>
        </w:rPr>
        <w:t xml:space="preserve">Uchwałą </w:t>
      </w:r>
      <w:r w:rsidR="00EC0E06" w:rsidRPr="00464F22">
        <w:rPr>
          <w:rFonts w:ascii="Arial" w:hAnsi="Arial" w:cs="Arial"/>
          <w:sz w:val="20"/>
          <w:szCs w:val="20"/>
        </w:rPr>
        <w:t>n</w:t>
      </w:r>
      <w:r w:rsidR="008737E7" w:rsidRPr="00464F22">
        <w:rPr>
          <w:rFonts w:ascii="Arial" w:hAnsi="Arial" w:cs="Arial"/>
          <w:sz w:val="20"/>
          <w:szCs w:val="20"/>
        </w:rPr>
        <w:t xml:space="preserve">r </w:t>
      </w:r>
      <w:r w:rsidR="00464F22" w:rsidRPr="00464F22">
        <w:rPr>
          <w:rFonts w:ascii="Arial" w:hAnsi="Arial" w:cs="Arial"/>
          <w:sz w:val="20"/>
          <w:szCs w:val="20"/>
        </w:rPr>
        <w:t>LVI</w:t>
      </w:r>
      <w:r w:rsidRPr="00464F22">
        <w:rPr>
          <w:rFonts w:ascii="Arial" w:hAnsi="Arial" w:cs="Arial"/>
          <w:sz w:val="20"/>
          <w:szCs w:val="20"/>
        </w:rPr>
        <w:t>/</w:t>
      </w:r>
      <w:r w:rsidR="00464F22" w:rsidRPr="00464F22">
        <w:rPr>
          <w:rFonts w:ascii="Arial" w:hAnsi="Arial" w:cs="Arial"/>
          <w:sz w:val="20"/>
          <w:szCs w:val="20"/>
        </w:rPr>
        <w:t>533</w:t>
      </w:r>
      <w:r w:rsidR="002C0FB6" w:rsidRPr="00464F22">
        <w:rPr>
          <w:rFonts w:ascii="Arial" w:hAnsi="Arial" w:cs="Arial"/>
          <w:sz w:val="20"/>
          <w:szCs w:val="20"/>
        </w:rPr>
        <w:t>/202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8737E7" w:rsidRPr="00464F22">
        <w:rPr>
          <w:rFonts w:ascii="Arial" w:hAnsi="Arial" w:cs="Arial"/>
          <w:sz w:val="20"/>
          <w:szCs w:val="20"/>
        </w:rPr>
        <w:t xml:space="preserve"> Rady Miejskiej w Rogoźnie z dnia </w:t>
      </w:r>
      <w:r w:rsidR="00464F22" w:rsidRPr="00464F22">
        <w:rPr>
          <w:rFonts w:ascii="Arial" w:hAnsi="Arial" w:cs="Arial"/>
          <w:sz w:val="20"/>
          <w:szCs w:val="20"/>
        </w:rPr>
        <w:t>27</w:t>
      </w:r>
      <w:r w:rsidR="00644872"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października</w:t>
      </w:r>
      <w:r w:rsidR="002C0FB6" w:rsidRPr="00464F22">
        <w:rPr>
          <w:rFonts w:ascii="Arial" w:hAnsi="Arial" w:cs="Arial"/>
          <w:sz w:val="20"/>
          <w:szCs w:val="20"/>
        </w:rPr>
        <w:t xml:space="preserve"> 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7F429E" w:rsidRPr="00464F22">
        <w:rPr>
          <w:rFonts w:ascii="Arial" w:hAnsi="Arial" w:cs="Arial"/>
          <w:sz w:val="20"/>
          <w:szCs w:val="20"/>
        </w:rPr>
        <w:t xml:space="preserve"> roku,</w:t>
      </w:r>
    </w:p>
    <w:p w:rsidR="007F429E" w:rsidRPr="00464F22" w:rsidRDefault="00DE10A5" w:rsidP="007F429E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464F22">
        <w:rPr>
          <w:rFonts w:ascii="Arial" w:hAnsi="Arial" w:cs="Arial"/>
          <w:sz w:val="20"/>
          <w:szCs w:val="20"/>
        </w:rPr>
        <w:t xml:space="preserve"> </w:t>
      </w:r>
      <w:r w:rsidR="007F429E" w:rsidRPr="00464F22">
        <w:rPr>
          <w:rFonts w:ascii="Arial" w:hAnsi="Arial" w:cs="Arial"/>
          <w:sz w:val="20"/>
          <w:szCs w:val="20"/>
        </w:rPr>
        <w:t xml:space="preserve">Zarządzeniem </w:t>
      </w:r>
      <w:r w:rsidR="002C0FB6" w:rsidRPr="00464F22">
        <w:rPr>
          <w:rFonts w:ascii="Arial" w:hAnsi="Arial" w:cs="Arial"/>
          <w:sz w:val="20"/>
          <w:szCs w:val="20"/>
        </w:rPr>
        <w:t>n</w:t>
      </w:r>
      <w:r w:rsidR="007F429E" w:rsidRPr="00464F22">
        <w:rPr>
          <w:rFonts w:ascii="Arial" w:hAnsi="Arial" w:cs="Arial"/>
          <w:sz w:val="20"/>
          <w:szCs w:val="20"/>
        </w:rPr>
        <w:t>r OR.0050.1.</w:t>
      </w:r>
      <w:r w:rsidR="00464F22" w:rsidRPr="00464F22">
        <w:rPr>
          <w:rFonts w:ascii="Arial" w:hAnsi="Arial" w:cs="Arial"/>
          <w:sz w:val="20"/>
          <w:szCs w:val="20"/>
        </w:rPr>
        <w:t>192</w:t>
      </w:r>
      <w:r w:rsidRPr="00464F22">
        <w:rPr>
          <w:rFonts w:ascii="Arial" w:hAnsi="Arial" w:cs="Arial"/>
          <w:sz w:val="20"/>
          <w:szCs w:val="20"/>
        </w:rPr>
        <w:t>.20</w:t>
      </w:r>
      <w:r w:rsidR="002C0FB6" w:rsidRPr="00464F22">
        <w:rPr>
          <w:rFonts w:ascii="Arial" w:hAnsi="Arial" w:cs="Arial"/>
          <w:sz w:val="20"/>
          <w:szCs w:val="20"/>
        </w:rPr>
        <w:t>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7F429E" w:rsidRPr="00464F22">
        <w:rPr>
          <w:rFonts w:ascii="Arial" w:hAnsi="Arial" w:cs="Arial"/>
          <w:sz w:val="20"/>
          <w:szCs w:val="20"/>
        </w:rPr>
        <w:t xml:space="preserve"> Burmistrza Rogoźna z dnia </w:t>
      </w:r>
      <w:r w:rsidRPr="00464F22">
        <w:rPr>
          <w:rFonts w:ascii="Arial" w:hAnsi="Arial" w:cs="Arial"/>
          <w:sz w:val="20"/>
          <w:szCs w:val="20"/>
        </w:rPr>
        <w:t>2</w:t>
      </w:r>
      <w:r w:rsidR="00464F22" w:rsidRPr="00464F22">
        <w:rPr>
          <w:rFonts w:ascii="Arial" w:hAnsi="Arial" w:cs="Arial"/>
          <w:sz w:val="20"/>
          <w:szCs w:val="20"/>
        </w:rPr>
        <w:t>9</w:t>
      </w:r>
      <w:r w:rsidRPr="00464F22">
        <w:rPr>
          <w:rFonts w:ascii="Arial" w:hAnsi="Arial" w:cs="Arial"/>
          <w:sz w:val="20"/>
          <w:szCs w:val="20"/>
        </w:rPr>
        <w:t xml:space="preserve"> </w:t>
      </w:r>
      <w:r w:rsidR="00464F22" w:rsidRPr="00464F22">
        <w:rPr>
          <w:rFonts w:ascii="Arial" w:hAnsi="Arial" w:cs="Arial"/>
          <w:sz w:val="20"/>
          <w:szCs w:val="20"/>
        </w:rPr>
        <w:t>października</w:t>
      </w:r>
      <w:r w:rsidR="002C0FB6" w:rsidRPr="00464F22">
        <w:rPr>
          <w:rFonts w:ascii="Arial" w:hAnsi="Arial" w:cs="Arial"/>
          <w:sz w:val="20"/>
          <w:szCs w:val="20"/>
        </w:rPr>
        <w:t xml:space="preserve"> 202</w:t>
      </w:r>
      <w:r w:rsidR="00464F22" w:rsidRPr="00464F22">
        <w:rPr>
          <w:rFonts w:ascii="Arial" w:hAnsi="Arial" w:cs="Arial"/>
          <w:sz w:val="20"/>
          <w:szCs w:val="20"/>
        </w:rPr>
        <w:t>1</w:t>
      </w:r>
      <w:r w:rsidR="007F429E" w:rsidRPr="00464F22">
        <w:rPr>
          <w:rFonts w:ascii="Arial" w:hAnsi="Arial" w:cs="Arial"/>
          <w:sz w:val="20"/>
          <w:szCs w:val="20"/>
        </w:rPr>
        <w:t xml:space="preserve"> roku</w:t>
      </w:r>
      <w:r w:rsidR="00644872" w:rsidRPr="00464F22">
        <w:rPr>
          <w:rFonts w:ascii="Arial" w:hAnsi="Arial" w:cs="Arial"/>
          <w:sz w:val="20"/>
          <w:szCs w:val="20"/>
        </w:rPr>
        <w:t>,</w:t>
      </w:r>
    </w:p>
    <w:p w:rsidR="00DE10A5" w:rsidRPr="00F47178" w:rsidRDefault="00DE10A5" w:rsidP="00DE10A5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F47178">
        <w:rPr>
          <w:rFonts w:ascii="Arial" w:hAnsi="Arial" w:cs="Arial"/>
          <w:sz w:val="20"/>
          <w:szCs w:val="20"/>
        </w:rPr>
        <w:t xml:space="preserve"> </w:t>
      </w:r>
      <w:r w:rsidR="002C0FB6" w:rsidRPr="00F47178">
        <w:rPr>
          <w:rFonts w:ascii="Arial" w:hAnsi="Arial" w:cs="Arial"/>
          <w:sz w:val="20"/>
          <w:szCs w:val="20"/>
        </w:rPr>
        <w:t>Uchwałą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2C0FB6" w:rsidRPr="00F47178">
        <w:rPr>
          <w:rFonts w:ascii="Arial" w:hAnsi="Arial" w:cs="Arial"/>
          <w:sz w:val="20"/>
          <w:szCs w:val="20"/>
        </w:rPr>
        <w:t>n</w:t>
      </w:r>
      <w:r w:rsidRPr="00F47178">
        <w:rPr>
          <w:rFonts w:ascii="Arial" w:hAnsi="Arial" w:cs="Arial"/>
          <w:sz w:val="20"/>
          <w:szCs w:val="20"/>
        </w:rPr>
        <w:t xml:space="preserve">r </w:t>
      </w:r>
      <w:r w:rsidR="00464F22" w:rsidRPr="00F47178">
        <w:rPr>
          <w:rFonts w:ascii="Arial" w:hAnsi="Arial" w:cs="Arial"/>
          <w:sz w:val="20"/>
          <w:szCs w:val="20"/>
        </w:rPr>
        <w:t>LVII</w:t>
      </w:r>
      <w:r w:rsidR="002C0FB6" w:rsidRPr="00F47178">
        <w:rPr>
          <w:rFonts w:ascii="Arial" w:hAnsi="Arial" w:cs="Arial"/>
          <w:sz w:val="20"/>
          <w:szCs w:val="20"/>
        </w:rPr>
        <w:t>/</w:t>
      </w:r>
      <w:r w:rsidR="00464F22" w:rsidRPr="00F47178">
        <w:rPr>
          <w:rFonts w:ascii="Arial" w:hAnsi="Arial" w:cs="Arial"/>
          <w:sz w:val="20"/>
          <w:szCs w:val="20"/>
        </w:rPr>
        <w:t>545</w:t>
      </w:r>
      <w:r w:rsidR="002C0FB6" w:rsidRPr="00F47178">
        <w:rPr>
          <w:rFonts w:ascii="Arial" w:hAnsi="Arial" w:cs="Arial"/>
          <w:sz w:val="20"/>
          <w:szCs w:val="20"/>
        </w:rPr>
        <w:t>/202</w:t>
      </w:r>
      <w:r w:rsidR="00464F22" w:rsidRPr="00F47178">
        <w:rPr>
          <w:rFonts w:ascii="Arial" w:hAnsi="Arial" w:cs="Arial"/>
          <w:sz w:val="20"/>
          <w:szCs w:val="20"/>
        </w:rPr>
        <w:t>1</w:t>
      </w:r>
      <w:r w:rsidR="002C0FB6" w:rsidRPr="00F47178">
        <w:rPr>
          <w:rFonts w:ascii="Arial" w:hAnsi="Arial" w:cs="Arial"/>
          <w:sz w:val="20"/>
          <w:szCs w:val="20"/>
        </w:rPr>
        <w:t xml:space="preserve"> Rad</w:t>
      </w:r>
      <w:r w:rsidR="00F47178" w:rsidRPr="00F47178">
        <w:rPr>
          <w:rFonts w:ascii="Arial" w:hAnsi="Arial" w:cs="Arial"/>
          <w:sz w:val="20"/>
          <w:szCs w:val="20"/>
        </w:rPr>
        <w:t>y Miejskiej w Rogoźnie z dnia 29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F47178" w:rsidRPr="00F47178">
        <w:rPr>
          <w:rFonts w:ascii="Arial" w:hAnsi="Arial" w:cs="Arial"/>
          <w:sz w:val="20"/>
          <w:szCs w:val="20"/>
        </w:rPr>
        <w:t>listopada</w:t>
      </w:r>
      <w:r w:rsidR="002C0FB6" w:rsidRPr="00F47178">
        <w:rPr>
          <w:rFonts w:ascii="Arial" w:hAnsi="Arial" w:cs="Arial"/>
          <w:sz w:val="20"/>
          <w:szCs w:val="20"/>
        </w:rPr>
        <w:t xml:space="preserve"> 202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Pr="00F47178">
        <w:rPr>
          <w:rFonts w:ascii="Arial" w:hAnsi="Arial" w:cs="Arial"/>
          <w:sz w:val="20"/>
          <w:szCs w:val="20"/>
        </w:rPr>
        <w:t xml:space="preserve"> roku,</w:t>
      </w:r>
    </w:p>
    <w:p w:rsidR="00DE10A5" w:rsidRPr="00F47178" w:rsidRDefault="00DE10A5" w:rsidP="00DE10A5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F47178" w:rsidRPr="00F47178">
        <w:rPr>
          <w:rFonts w:ascii="Arial" w:hAnsi="Arial" w:cs="Arial"/>
          <w:sz w:val="20"/>
          <w:szCs w:val="20"/>
        </w:rPr>
        <w:t>Zarządzeniem</w:t>
      </w:r>
      <w:r w:rsidRPr="00F47178">
        <w:rPr>
          <w:rFonts w:ascii="Arial" w:hAnsi="Arial" w:cs="Arial"/>
          <w:sz w:val="20"/>
          <w:szCs w:val="20"/>
        </w:rPr>
        <w:t xml:space="preserve"> nr </w:t>
      </w:r>
      <w:r w:rsidR="00F47178" w:rsidRPr="00F47178">
        <w:rPr>
          <w:rFonts w:ascii="Arial" w:hAnsi="Arial" w:cs="Arial"/>
          <w:sz w:val="20"/>
          <w:szCs w:val="20"/>
        </w:rPr>
        <w:t>OR.0050.1.225.2021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F47178" w:rsidRPr="00F47178">
        <w:rPr>
          <w:rFonts w:ascii="Arial" w:hAnsi="Arial" w:cs="Arial"/>
          <w:sz w:val="20"/>
          <w:szCs w:val="20"/>
        </w:rPr>
        <w:t>Burmistrza Rogoźna z dnia 30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F47178" w:rsidRPr="00F47178">
        <w:rPr>
          <w:rFonts w:ascii="Arial" w:hAnsi="Arial" w:cs="Arial"/>
          <w:sz w:val="20"/>
          <w:szCs w:val="20"/>
        </w:rPr>
        <w:t>listopada</w:t>
      </w:r>
      <w:r w:rsidR="002C0FB6" w:rsidRPr="00F47178">
        <w:rPr>
          <w:rFonts w:ascii="Arial" w:hAnsi="Arial" w:cs="Arial"/>
          <w:sz w:val="20"/>
          <w:szCs w:val="20"/>
        </w:rPr>
        <w:t xml:space="preserve"> 202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Pr="00F47178">
        <w:rPr>
          <w:rFonts w:ascii="Arial" w:hAnsi="Arial" w:cs="Arial"/>
          <w:sz w:val="20"/>
          <w:szCs w:val="20"/>
        </w:rPr>
        <w:t xml:space="preserve"> roku,</w:t>
      </w:r>
    </w:p>
    <w:p w:rsidR="00DE10A5" w:rsidRPr="00F47178" w:rsidRDefault="00DE10A5" w:rsidP="00DE10A5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sz w:val="20"/>
          <w:szCs w:val="20"/>
        </w:rPr>
      </w:pPr>
      <w:r w:rsidRPr="00F47178">
        <w:rPr>
          <w:rFonts w:ascii="Arial" w:hAnsi="Arial" w:cs="Arial"/>
          <w:sz w:val="20"/>
          <w:szCs w:val="20"/>
        </w:rPr>
        <w:t xml:space="preserve"> Uchwałą nr </w:t>
      </w:r>
      <w:r w:rsidR="00F47178" w:rsidRPr="00F47178">
        <w:rPr>
          <w:rFonts w:ascii="Arial" w:hAnsi="Arial" w:cs="Arial"/>
          <w:sz w:val="20"/>
          <w:szCs w:val="20"/>
        </w:rPr>
        <w:t>LVIII</w:t>
      </w:r>
      <w:r w:rsidRPr="00F47178">
        <w:rPr>
          <w:rFonts w:ascii="Arial" w:hAnsi="Arial" w:cs="Arial"/>
          <w:sz w:val="20"/>
          <w:szCs w:val="20"/>
        </w:rPr>
        <w:t>/</w:t>
      </w:r>
      <w:r w:rsidR="00F47178" w:rsidRPr="00F47178">
        <w:rPr>
          <w:rFonts w:ascii="Arial" w:hAnsi="Arial" w:cs="Arial"/>
          <w:sz w:val="20"/>
          <w:szCs w:val="20"/>
        </w:rPr>
        <w:t>549</w:t>
      </w:r>
      <w:r w:rsidR="002C0FB6" w:rsidRPr="00F47178">
        <w:rPr>
          <w:rFonts w:ascii="Arial" w:hAnsi="Arial" w:cs="Arial"/>
          <w:sz w:val="20"/>
          <w:szCs w:val="20"/>
        </w:rPr>
        <w:t>/202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Pr="00F47178">
        <w:rPr>
          <w:rFonts w:ascii="Arial" w:hAnsi="Arial" w:cs="Arial"/>
          <w:sz w:val="20"/>
          <w:szCs w:val="20"/>
        </w:rPr>
        <w:t xml:space="preserve"> Rady Miejskiej w Rogoźnie z dnia 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="002C0FB6" w:rsidRPr="00F47178">
        <w:rPr>
          <w:rFonts w:ascii="Arial" w:hAnsi="Arial" w:cs="Arial"/>
          <w:sz w:val="20"/>
          <w:szCs w:val="20"/>
        </w:rPr>
        <w:t>3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F47178" w:rsidRPr="00F47178">
        <w:rPr>
          <w:rFonts w:ascii="Arial" w:hAnsi="Arial" w:cs="Arial"/>
          <w:sz w:val="20"/>
          <w:szCs w:val="20"/>
        </w:rPr>
        <w:t>grudnia</w:t>
      </w:r>
      <w:r w:rsidR="002C0FB6" w:rsidRPr="00F47178">
        <w:rPr>
          <w:rFonts w:ascii="Arial" w:hAnsi="Arial" w:cs="Arial"/>
          <w:sz w:val="20"/>
          <w:szCs w:val="20"/>
        </w:rPr>
        <w:t xml:space="preserve"> 202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Pr="00F47178">
        <w:rPr>
          <w:rFonts w:ascii="Arial" w:hAnsi="Arial" w:cs="Arial"/>
          <w:sz w:val="20"/>
          <w:szCs w:val="20"/>
        </w:rPr>
        <w:t xml:space="preserve"> roku,</w:t>
      </w:r>
    </w:p>
    <w:p w:rsidR="00325CB5" w:rsidRPr="00F47178" w:rsidRDefault="00DE10A5" w:rsidP="00F47178">
      <w:pPr>
        <w:numPr>
          <w:ilvl w:val="1"/>
          <w:numId w:val="6"/>
        </w:numPr>
        <w:spacing w:line="360" w:lineRule="auto"/>
        <w:ind w:hanging="331"/>
        <w:jc w:val="both"/>
        <w:rPr>
          <w:rFonts w:ascii="Arial" w:hAnsi="Arial" w:cs="Arial"/>
          <w:color w:val="FF0000"/>
          <w:sz w:val="20"/>
          <w:szCs w:val="20"/>
        </w:rPr>
      </w:pPr>
      <w:r w:rsidRPr="001E0056">
        <w:rPr>
          <w:rFonts w:ascii="Arial" w:hAnsi="Arial" w:cs="Arial"/>
          <w:color w:val="FF0000"/>
          <w:sz w:val="20"/>
          <w:szCs w:val="20"/>
        </w:rPr>
        <w:t xml:space="preserve"> </w:t>
      </w:r>
      <w:r w:rsidR="00154201" w:rsidRPr="00F47178">
        <w:rPr>
          <w:rFonts w:ascii="Arial" w:hAnsi="Arial" w:cs="Arial"/>
          <w:sz w:val="20"/>
          <w:szCs w:val="20"/>
        </w:rPr>
        <w:t>Uchwałą</w:t>
      </w:r>
      <w:r w:rsidRPr="00F47178">
        <w:rPr>
          <w:rFonts w:ascii="Arial" w:hAnsi="Arial" w:cs="Arial"/>
          <w:sz w:val="20"/>
          <w:szCs w:val="20"/>
        </w:rPr>
        <w:t xml:space="preserve"> nr </w:t>
      </w:r>
      <w:r w:rsidR="00F47178" w:rsidRPr="00F47178">
        <w:rPr>
          <w:rFonts w:ascii="Arial" w:hAnsi="Arial" w:cs="Arial"/>
          <w:sz w:val="20"/>
          <w:szCs w:val="20"/>
        </w:rPr>
        <w:t>LIX</w:t>
      </w:r>
      <w:r w:rsidR="00154201" w:rsidRPr="00F47178">
        <w:rPr>
          <w:rFonts w:ascii="Arial" w:hAnsi="Arial" w:cs="Arial"/>
          <w:sz w:val="20"/>
          <w:szCs w:val="20"/>
        </w:rPr>
        <w:t>/</w:t>
      </w:r>
      <w:r w:rsidR="00F47178" w:rsidRPr="00F47178">
        <w:rPr>
          <w:rFonts w:ascii="Arial" w:hAnsi="Arial" w:cs="Arial"/>
          <w:sz w:val="20"/>
          <w:szCs w:val="20"/>
        </w:rPr>
        <w:t>579</w:t>
      </w:r>
      <w:r w:rsidR="00154201" w:rsidRPr="00F47178">
        <w:rPr>
          <w:rFonts w:ascii="Arial" w:hAnsi="Arial" w:cs="Arial"/>
          <w:sz w:val="20"/>
          <w:szCs w:val="20"/>
        </w:rPr>
        <w:t>/202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154201" w:rsidRPr="00F47178">
        <w:rPr>
          <w:rFonts w:ascii="Arial" w:hAnsi="Arial" w:cs="Arial"/>
          <w:sz w:val="20"/>
          <w:szCs w:val="20"/>
        </w:rPr>
        <w:t>Rady Miejskiej w Rogoźnie</w:t>
      </w:r>
      <w:r w:rsidR="00F47178" w:rsidRPr="00F47178">
        <w:rPr>
          <w:rFonts w:ascii="Arial" w:hAnsi="Arial" w:cs="Arial"/>
          <w:sz w:val="20"/>
          <w:szCs w:val="20"/>
        </w:rPr>
        <w:t xml:space="preserve"> z dnia 30</w:t>
      </w:r>
      <w:r w:rsidRPr="00F47178">
        <w:rPr>
          <w:rFonts w:ascii="Arial" w:hAnsi="Arial" w:cs="Arial"/>
          <w:sz w:val="20"/>
          <w:szCs w:val="20"/>
        </w:rPr>
        <w:t xml:space="preserve"> </w:t>
      </w:r>
      <w:r w:rsidR="00F47178" w:rsidRPr="00F47178">
        <w:rPr>
          <w:rFonts w:ascii="Arial" w:hAnsi="Arial" w:cs="Arial"/>
          <w:sz w:val="20"/>
          <w:szCs w:val="20"/>
        </w:rPr>
        <w:t>grudnia</w:t>
      </w:r>
      <w:r w:rsidR="00154201" w:rsidRPr="00F47178">
        <w:rPr>
          <w:rFonts w:ascii="Arial" w:hAnsi="Arial" w:cs="Arial"/>
          <w:sz w:val="20"/>
          <w:szCs w:val="20"/>
        </w:rPr>
        <w:t xml:space="preserve"> 202</w:t>
      </w:r>
      <w:r w:rsidR="00F47178" w:rsidRPr="00F47178">
        <w:rPr>
          <w:rFonts w:ascii="Arial" w:hAnsi="Arial" w:cs="Arial"/>
          <w:sz w:val="20"/>
          <w:szCs w:val="20"/>
        </w:rPr>
        <w:t>1</w:t>
      </w:r>
      <w:r w:rsidR="00F47178">
        <w:rPr>
          <w:rFonts w:ascii="Arial" w:hAnsi="Arial" w:cs="Arial"/>
          <w:sz w:val="20"/>
          <w:szCs w:val="20"/>
        </w:rPr>
        <w:t xml:space="preserve"> roku.</w:t>
      </w:r>
    </w:p>
    <w:p w:rsidR="00325CB5" w:rsidRDefault="00325CB5" w:rsidP="00325CB5">
      <w:pPr>
        <w:spacing w:line="360" w:lineRule="auto"/>
        <w:ind w:left="691"/>
        <w:jc w:val="both"/>
        <w:rPr>
          <w:rFonts w:ascii="Arial" w:hAnsi="Arial" w:cs="Arial"/>
          <w:sz w:val="20"/>
          <w:szCs w:val="20"/>
        </w:rPr>
      </w:pPr>
    </w:p>
    <w:p w:rsidR="008737E7" w:rsidRDefault="00590874" w:rsidP="008737E7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budżetu w 202</w:t>
      </w:r>
      <w:r w:rsidR="001E0056">
        <w:rPr>
          <w:rFonts w:ascii="Arial" w:hAnsi="Arial" w:cs="Arial"/>
          <w:sz w:val="20"/>
          <w:szCs w:val="20"/>
        </w:rPr>
        <w:t>1</w:t>
      </w:r>
      <w:r w:rsidR="008737E7" w:rsidRPr="007429C1">
        <w:rPr>
          <w:rFonts w:ascii="Arial" w:hAnsi="Arial" w:cs="Arial"/>
          <w:sz w:val="20"/>
          <w:szCs w:val="20"/>
        </w:rPr>
        <w:t xml:space="preserve"> roku przedstawiono w tabeli</w:t>
      </w:r>
      <w:r w:rsidR="003A3CBD">
        <w:rPr>
          <w:rFonts w:ascii="Arial" w:hAnsi="Arial" w:cs="Arial"/>
          <w:sz w:val="20"/>
          <w:szCs w:val="20"/>
        </w:rPr>
        <w:t>:</w:t>
      </w:r>
    </w:p>
    <w:p w:rsidR="00DC6F18" w:rsidRDefault="00DC6F18" w:rsidP="008737E7">
      <w:pPr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60" w:type="dxa"/>
        <w:tblInd w:w="468" w:type="dxa"/>
        <w:tblLook w:val="01E0" w:firstRow="1" w:lastRow="1" w:firstColumn="1" w:lastColumn="1" w:noHBand="0" w:noVBand="0"/>
      </w:tblPr>
      <w:tblGrid>
        <w:gridCol w:w="862"/>
        <w:gridCol w:w="3224"/>
        <w:gridCol w:w="1893"/>
        <w:gridCol w:w="69"/>
        <w:gridCol w:w="1694"/>
        <w:gridCol w:w="1618"/>
      </w:tblGrid>
      <w:tr w:rsidR="008737E7" w:rsidRPr="007429C1" w:rsidTr="00D32EA2">
        <w:trPr>
          <w:trHeight w:val="1022"/>
          <w:tblHeader/>
        </w:trPr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737E7" w:rsidRPr="007429C1" w:rsidRDefault="008737E7" w:rsidP="00B36000">
            <w:pPr>
              <w:ind w:right="-88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29C1">
              <w:rPr>
                <w:rFonts w:ascii="Arial" w:hAnsi="Arial" w:cs="Arial"/>
                <w:b/>
                <w:sz w:val="14"/>
                <w:szCs w:val="14"/>
              </w:rPr>
              <w:t>§ Uchwały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8737E7" w:rsidRPr="007429C1" w:rsidRDefault="008737E7" w:rsidP="00B36000">
            <w:pPr>
              <w:ind w:right="-8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8737E7" w:rsidRPr="007429C1" w:rsidRDefault="00590874" w:rsidP="00B360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od 01.01.202</w:t>
            </w:r>
            <w:r w:rsidR="001E00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37E7" w:rsidRPr="007429C1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8737E7" w:rsidRPr="007429C1" w:rsidRDefault="008737E7" w:rsidP="00F471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9C1">
              <w:rPr>
                <w:rFonts w:ascii="Arial" w:hAnsi="Arial" w:cs="Arial"/>
                <w:sz w:val="20"/>
                <w:szCs w:val="20"/>
              </w:rPr>
              <w:t xml:space="preserve">(Uchwała Nr </w:t>
            </w:r>
            <w:r w:rsidR="00590874">
              <w:rPr>
                <w:rFonts w:ascii="Arial" w:hAnsi="Arial" w:cs="Arial"/>
                <w:sz w:val="20"/>
                <w:szCs w:val="20"/>
              </w:rPr>
              <w:t>X</w:t>
            </w:r>
            <w:r w:rsidR="00F47178">
              <w:rPr>
                <w:rFonts w:ascii="Arial" w:hAnsi="Arial" w:cs="Arial"/>
                <w:sz w:val="20"/>
                <w:szCs w:val="20"/>
              </w:rPr>
              <w:t>LII</w:t>
            </w:r>
            <w:r w:rsidR="005916AC">
              <w:rPr>
                <w:rFonts w:ascii="Arial" w:hAnsi="Arial" w:cs="Arial"/>
                <w:sz w:val="20"/>
                <w:szCs w:val="20"/>
              </w:rPr>
              <w:t>/</w:t>
            </w:r>
            <w:r w:rsidR="00F47178">
              <w:rPr>
                <w:rFonts w:ascii="Arial" w:hAnsi="Arial" w:cs="Arial"/>
                <w:sz w:val="20"/>
                <w:szCs w:val="20"/>
              </w:rPr>
              <w:t>402/2020</w:t>
            </w:r>
            <w:r w:rsidRPr="007429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7E7" w:rsidRPr="00733F5B" w:rsidRDefault="008737E7" w:rsidP="00B3600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404">
              <w:rPr>
                <w:rFonts w:ascii="Arial" w:hAnsi="Arial" w:cs="Arial"/>
                <w:b/>
                <w:sz w:val="20"/>
                <w:szCs w:val="20"/>
              </w:rPr>
              <w:t>Zmiana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8737E7" w:rsidRPr="00733F5B" w:rsidRDefault="008737E7" w:rsidP="001E005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F2404">
              <w:rPr>
                <w:rFonts w:ascii="Arial" w:hAnsi="Arial" w:cs="Arial"/>
                <w:b/>
                <w:sz w:val="20"/>
                <w:szCs w:val="20"/>
              </w:rPr>
              <w:t>Plan obowiązujący na dzień 31.12</w:t>
            </w:r>
            <w:r w:rsidR="00590874" w:rsidRPr="005F2404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1E00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F2404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</w:tr>
      <w:tr w:rsidR="008737E7" w:rsidRPr="007429C1" w:rsidTr="00D32EA2">
        <w:tc>
          <w:tcPr>
            <w:tcW w:w="862" w:type="dxa"/>
            <w:tcBorders>
              <w:top w:val="single" w:sz="4" w:space="0" w:color="auto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1</w:t>
            </w:r>
          </w:p>
        </w:tc>
        <w:tc>
          <w:tcPr>
            <w:tcW w:w="3224" w:type="dxa"/>
            <w:tcBorders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Dochody</w:t>
            </w:r>
          </w:p>
        </w:tc>
        <w:tc>
          <w:tcPr>
            <w:tcW w:w="1893" w:type="dxa"/>
            <w:tcBorders>
              <w:bottom w:val="nil"/>
            </w:tcBorders>
          </w:tcPr>
          <w:p w:rsidR="008737E7" w:rsidRPr="007429C1" w:rsidRDefault="00733F5B" w:rsidP="00F471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902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070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8737E7" w:rsidRPr="007429C1" w:rsidRDefault="006B6AA8" w:rsidP="00F471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710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807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717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18" w:type="dxa"/>
            <w:tcBorders>
              <w:bottom w:val="nil"/>
            </w:tcBorders>
          </w:tcPr>
          <w:p w:rsidR="00F20DD2" w:rsidRPr="007429C1" w:rsidRDefault="00F47178" w:rsidP="00F471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612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877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z tego: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AB4A91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AB4A91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AB4A91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dochody bieżące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AB4A91" w:rsidRDefault="00733F5B" w:rsidP="00F4717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F47178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F47178">
              <w:rPr>
                <w:rFonts w:ascii="Arial" w:hAnsi="Arial" w:cs="Arial"/>
                <w:i/>
                <w:sz w:val="18"/>
                <w:szCs w:val="18"/>
              </w:rPr>
              <w:t>660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F47178">
              <w:rPr>
                <w:rFonts w:ascii="Arial" w:hAnsi="Arial" w:cs="Arial"/>
                <w:i/>
                <w:sz w:val="18"/>
                <w:szCs w:val="18"/>
              </w:rPr>
              <w:t>070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F47178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545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077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65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98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205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148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07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dochody majątkowe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8737E7" w:rsidRPr="00AB4A91" w:rsidRDefault="00893094" w:rsidP="00F4717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1.</w:t>
            </w:r>
            <w:r w:rsidR="00F47178">
              <w:rPr>
                <w:rFonts w:ascii="Arial" w:hAnsi="Arial" w:cs="Arial"/>
                <w:i/>
                <w:sz w:val="18"/>
                <w:szCs w:val="18"/>
              </w:rPr>
              <w:t>242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33F5B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63" w:type="dxa"/>
            <w:gridSpan w:val="2"/>
            <w:tcBorders>
              <w:top w:val="nil"/>
              <w:bottom w:val="single" w:sz="4" w:space="0" w:color="auto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165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729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40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407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729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40</w:t>
            </w:r>
          </w:p>
        </w:tc>
      </w:tr>
      <w:tr w:rsidR="008737E7" w:rsidRPr="007429C1" w:rsidTr="00D32EA2">
        <w:tc>
          <w:tcPr>
            <w:tcW w:w="862" w:type="dxa"/>
            <w:tcBorders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2</w:t>
            </w:r>
          </w:p>
        </w:tc>
        <w:tc>
          <w:tcPr>
            <w:tcW w:w="3224" w:type="dxa"/>
            <w:tcBorders>
              <w:top w:val="single" w:sz="4" w:space="0" w:color="auto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Wydatki</w:t>
            </w:r>
          </w:p>
        </w:tc>
        <w:tc>
          <w:tcPr>
            <w:tcW w:w="1893" w:type="dxa"/>
            <w:tcBorders>
              <w:top w:val="single" w:sz="4" w:space="0" w:color="auto"/>
              <w:bottom w:val="nil"/>
            </w:tcBorders>
          </w:tcPr>
          <w:p w:rsidR="008737E7" w:rsidRPr="007429C1" w:rsidRDefault="00893094" w:rsidP="007821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562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073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nil"/>
            </w:tcBorders>
          </w:tcPr>
          <w:p w:rsidR="008737E7" w:rsidRPr="007429C1" w:rsidRDefault="00782135" w:rsidP="007821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482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18" w:type="dxa"/>
            <w:tcBorders>
              <w:top w:val="single" w:sz="4" w:space="0" w:color="auto"/>
              <w:bottom w:val="nil"/>
            </w:tcBorders>
          </w:tcPr>
          <w:p w:rsidR="008737E7" w:rsidRPr="007429C1" w:rsidRDefault="006B6AA8" w:rsidP="007821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675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555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82135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8737E7" w:rsidRPr="007429C1" w:rsidTr="00D32EA2">
        <w:trPr>
          <w:trHeight w:val="229"/>
        </w:trPr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z tego: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AB4A91" w:rsidRDefault="008737E7" w:rsidP="00B360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AB4A91" w:rsidRDefault="008737E7" w:rsidP="00B360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AB4A91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wydatki bieżące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AB4A91" w:rsidRDefault="00733F5B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651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438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74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11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102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166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20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AB4A91" w:rsidRDefault="006B6AA8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753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604</w:t>
            </w:r>
            <w:r w:rsidR="001704B8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94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wydatki majątkowe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910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634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55</w:t>
            </w:r>
          </w:p>
        </w:tc>
        <w:tc>
          <w:tcPr>
            <w:tcW w:w="1763" w:type="dxa"/>
            <w:gridSpan w:val="2"/>
            <w:tcBorders>
              <w:top w:val="nil"/>
              <w:bottom w:val="single" w:sz="4" w:space="0" w:color="auto"/>
            </w:tcBorders>
          </w:tcPr>
          <w:p w:rsidR="008737E7" w:rsidRPr="00AB4A91" w:rsidRDefault="00782135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011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316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31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:rsidR="008737E7" w:rsidRPr="00AB4A91" w:rsidRDefault="001704B8" w:rsidP="0078213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6B6AA8">
              <w:rPr>
                <w:rFonts w:ascii="Arial" w:hAnsi="Arial" w:cs="Arial"/>
                <w:i/>
                <w:sz w:val="18"/>
                <w:szCs w:val="18"/>
              </w:rPr>
              <w:t>0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921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950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782135">
              <w:rPr>
                <w:rFonts w:ascii="Arial" w:hAnsi="Arial" w:cs="Arial"/>
                <w:i/>
                <w:sz w:val="18"/>
                <w:szCs w:val="18"/>
              </w:rPr>
              <w:t>86</w:t>
            </w:r>
          </w:p>
        </w:tc>
      </w:tr>
      <w:tr w:rsidR="008737E7" w:rsidRPr="007429C1" w:rsidTr="00D32EA2">
        <w:tc>
          <w:tcPr>
            <w:tcW w:w="862" w:type="dxa"/>
            <w:tcBorders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3</w:t>
            </w:r>
          </w:p>
        </w:tc>
        <w:tc>
          <w:tcPr>
            <w:tcW w:w="3224" w:type="dxa"/>
            <w:tcBorders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Deficyt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905D5">
              <w:rPr>
                <w:rFonts w:ascii="Arial" w:hAnsi="Arial" w:cs="Arial"/>
                <w:b/>
                <w:sz w:val="20"/>
                <w:szCs w:val="20"/>
              </w:rPr>
              <w:t>Nadwyżka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t>budżetu</w:t>
            </w:r>
          </w:p>
        </w:tc>
        <w:tc>
          <w:tcPr>
            <w:tcW w:w="1893" w:type="dxa"/>
            <w:tcBorders>
              <w:bottom w:val="nil"/>
            </w:tcBorders>
          </w:tcPr>
          <w:p w:rsidR="008737E7" w:rsidRPr="007429C1" w:rsidRDefault="007905D5" w:rsidP="007905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660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002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8737E7" w:rsidRPr="007429C1" w:rsidRDefault="007905D5" w:rsidP="007905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0A72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  <w:r w:rsidR="000A72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675</w:t>
            </w:r>
            <w:r w:rsidR="000A72C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1618" w:type="dxa"/>
            <w:tcBorders>
              <w:bottom w:val="nil"/>
            </w:tcBorders>
          </w:tcPr>
          <w:p w:rsidR="008737E7" w:rsidRPr="007429C1" w:rsidRDefault="007905D5" w:rsidP="00223C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23C91">
              <w:rPr>
                <w:rFonts w:ascii="Arial" w:hAnsi="Arial" w:cs="Arial"/>
                <w:b/>
                <w:sz w:val="20"/>
                <w:szCs w:val="20"/>
              </w:rPr>
              <w:t>062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23C91">
              <w:rPr>
                <w:rFonts w:ascii="Arial" w:hAnsi="Arial" w:cs="Arial"/>
                <w:b/>
                <w:sz w:val="20"/>
                <w:szCs w:val="20"/>
              </w:rPr>
              <w:t>678</w:t>
            </w:r>
            <w:r w:rsidR="001704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23C91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Przychody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1664F8" w:rsidRDefault="00733F5B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463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902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87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1664F8" w:rsidRDefault="000A72C5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.302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675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46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1664F8" w:rsidRDefault="007905D5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0A72C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766</w:t>
            </w:r>
            <w:r w:rsidR="000A72C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578</w:t>
            </w:r>
            <w:r w:rsidR="004D2514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33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Rozchody</w:t>
            </w:r>
          </w:p>
        </w:tc>
        <w:tc>
          <w:tcPr>
            <w:tcW w:w="1893" w:type="dxa"/>
            <w:tcBorders>
              <w:top w:val="nil"/>
            </w:tcBorders>
          </w:tcPr>
          <w:p w:rsidR="008737E7" w:rsidRPr="001664F8" w:rsidRDefault="007905D5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803.900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8737E7" w:rsidRPr="001664F8" w:rsidRDefault="004D2514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0A72C5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618" w:type="dxa"/>
            <w:tcBorders>
              <w:top w:val="nil"/>
            </w:tcBorders>
          </w:tcPr>
          <w:p w:rsidR="000A72C5" w:rsidRPr="001664F8" w:rsidRDefault="00223C91" w:rsidP="00223C9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0A72C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703</w:t>
            </w:r>
            <w:r w:rsidR="000A72C5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900</w:t>
            </w:r>
            <w:r w:rsidR="000A72C5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</w:tr>
      <w:tr w:rsidR="008737E7" w:rsidRPr="007429C1" w:rsidTr="00D32EA2">
        <w:tc>
          <w:tcPr>
            <w:tcW w:w="862" w:type="dxa"/>
            <w:tcBorders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4</w:t>
            </w:r>
          </w:p>
        </w:tc>
        <w:tc>
          <w:tcPr>
            <w:tcW w:w="3224" w:type="dxa"/>
            <w:tcBorders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Rezerwy</w:t>
            </w:r>
          </w:p>
        </w:tc>
        <w:tc>
          <w:tcPr>
            <w:tcW w:w="1893" w:type="dxa"/>
            <w:tcBorders>
              <w:bottom w:val="nil"/>
            </w:tcBorders>
          </w:tcPr>
          <w:p w:rsidR="008737E7" w:rsidRPr="007429C1" w:rsidRDefault="00893094" w:rsidP="007905D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905D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367A9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367A9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8737E7" w:rsidRPr="007429C1" w:rsidRDefault="004D2514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618" w:type="dxa"/>
            <w:tcBorders>
              <w:bottom w:val="nil"/>
            </w:tcBorders>
          </w:tcPr>
          <w:p w:rsidR="008737E7" w:rsidRPr="007429C1" w:rsidRDefault="007905D5" w:rsidP="004D25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  <w:r w:rsidR="004D251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A164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D2514"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="004F75F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164DAB" w:rsidRDefault="008737E7" w:rsidP="00B3600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164DAB">
              <w:rPr>
                <w:rFonts w:ascii="Arial" w:hAnsi="Arial" w:cs="Arial"/>
                <w:i/>
                <w:sz w:val="16"/>
                <w:szCs w:val="16"/>
              </w:rPr>
              <w:t>w tym: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164DAB" w:rsidRDefault="008737E7" w:rsidP="00B36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164DAB" w:rsidRDefault="008737E7" w:rsidP="00B3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164DAB" w:rsidRDefault="008737E7" w:rsidP="00B36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ogólna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1664F8" w:rsidRDefault="007367A9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1664F8" w:rsidRDefault="004F75F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64DAB" w:rsidRPr="001664F8" w:rsidRDefault="007905D5" w:rsidP="00DC6F1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90</w:t>
            </w:r>
            <w:r w:rsidR="004D2514">
              <w:rPr>
                <w:rFonts w:ascii="Arial" w:hAnsi="Arial" w:cs="Arial"/>
                <w:i/>
                <w:sz w:val="18"/>
                <w:szCs w:val="18"/>
              </w:rPr>
              <w:t>.000</w:t>
            </w:r>
            <w:r w:rsidR="004F75F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:rsidR="008737E7" w:rsidRPr="007429C1" w:rsidRDefault="008737E7" w:rsidP="00B360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8737E7" w:rsidRPr="007D3642" w:rsidRDefault="008737E7" w:rsidP="00B3600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celowa</w:t>
            </w:r>
          </w:p>
        </w:tc>
        <w:tc>
          <w:tcPr>
            <w:tcW w:w="1893" w:type="dxa"/>
            <w:tcBorders>
              <w:top w:val="nil"/>
            </w:tcBorders>
          </w:tcPr>
          <w:p w:rsidR="00402795" w:rsidRPr="001664F8" w:rsidRDefault="00893094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80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367A9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8737E7" w:rsidRPr="001664F8" w:rsidRDefault="004F75F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0,00</w:t>
            </w:r>
          </w:p>
        </w:tc>
        <w:tc>
          <w:tcPr>
            <w:tcW w:w="1618" w:type="dxa"/>
            <w:tcBorders>
              <w:top w:val="nil"/>
            </w:tcBorders>
          </w:tcPr>
          <w:p w:rsidR="008737E7" w:rsidRPr="001664F8" w:rsidRDefault="004F75F7" w:rsidP="007905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7905D5">
              <w:rPr>
                <w:rFonts w:ascii="Arial" w:hAnsi="Arial" w:cs="Arial"/>
                <w:i/>
                <w:sz w:val="18"/>
                <w:szCs w:val="18"/>
              </w:rPr>
              <w:t>80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4D2514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</w:tr>
      <w:tr w:rsidR="008737E7" w:rsidRPr="007429C1" w:rsidTr="00D32EA2">
        <w:tc>
          <w:tcPr>
            <w:tcW w:w="862" w:type="dxa"/>
            <w:tcBorders>
              <w:top w:val="single" w:sz="4" w:space="0" w:color="auto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lastRenderedPageBreak/>
              <w:t>§ 5</w:t>
            </w:r>
          </w:p>
        </w:tc>
        <w:tc>
          <w:tcPr>
            <w:tcW w:w="3224" w:type="dxa"/>
          </w:tcPr>
          <w:p w:rsidR="00332FE3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Dochody</w:t>
            </w:r>
            <w:r w:rsidR="00332FE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BC0C15" w:rsidRDefault="00BC0C15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2C5" w:rsidRDefault="00332FE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dotacje</w:t>
            </w:r>
            <w:r w:rsidR="008737E7" w:rsidRPr="00742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37E7" w:rsidRDefault="000A72C5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wydatki związane</w:t>
            </w:r>
            <w:r w:rsidR="008737E7" w:rsidRPr="007429C1">
              <w:rPr>
                <w:rFonts w:ascii="Arial" w:hAnsi="Arial" w:cs="Arial"/>
                <w:b/>
                <w:sz w:val="20"/>
                <w:szCs w:val="20"/>
              </w:rPr>
              <w:t xml:space="preserve"> z realizacją zadań z zakresu administracji rządowej</w:t>
            </w:r>
            <w:r w:rsidR="00164DAB">
              <w:rPr>
                <w:rFonts w:ascii="Arial" w:hAnsi="Arial" w:cs="Arial"/>
                <w:b/>
                <w:sz w:val="20"/>
                <w:szCs w:val="20"/>
              </w:rPr>
              <w:t xml:space="preserve"> i innych zadań zleconych gminie ustawami</w:t>
            </w:r>
          </w:p>
          <w:p w:rsidR="00A66E9A" w:rsidRPr="007429C1" w:rsidRDefault="00A66E9A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:rsidR="00A66E9A" w:rsidRPr="00305A50" w:rsidRDefault="007367A9" w:rsidP="00332F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05A50" w:rsidRPr="00305A50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893094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05A50" w:rsidRPr="00305A50">
              <w:rPr>
                <w:rFonts w:ascii="Arial" w:hAnsi="Arial" w:cs="Arial"/>
                <w:b/>
                <w:sz w:val="20"/>
                <w:szCs w:val="20"/>
              </w:rPr>
              <w:t>358</w:t>
            </w:r>
            <w:r w:rsidR="00893094" w:rsidRPr="00305A50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893094" w:rsidRDefault="00893094" w:rsidP="00332F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3094" w:rsidRDefault="00893094" w:rsidP="00332F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649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920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0A72C5" w:rsidRPr="007429C1" w:rsidRDefault="000A72C5" w:rsidP="00D32E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649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920</w:t>
            </w:r>
            <w:r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63" w:type="dxa"/>
            <w:gridSpan w:val="2"/>
          </w:tcPr>
          <w:p w:rsidR="00A66E9A" w:rsidRPr="00305A50" w:rsidRDefault="004D2514" w:rsidP="002A3C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0A72C5" w:rsidRPr="00305A50" w:rsidRDefault="000A72C5" w:rsidP="002A3C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2C5" w:rsidRPr="00305A50" w:rsidRDefault="00D32EA2" w:rsidP="002A3C7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05A50">
              <w:rPr>
                <w:rFonts w:ascii="Arial" w:hAnsi="Arial" w:cs="Arial"/>
                <w:b/>
                <w:sz w:val="20"/>
                <w:szCs w:val="20"/>
              </w:rPr>
              <w:t>061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05A50">
              <w:rPr>
                <w:rFonts w:ascii="Arial" w:hAnsi="Arial" w:cs="Arial"/>
                <w:b/>
                <w:sz w:val="20"/>
                <w:szCs w:val="20"/>
              </w:rPr>
              <w:t>760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05A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A72C5" w:rsidRPr="00305A50" w:rsidRDefault="00D32EA2" w:rsidP="00D32E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05A50">
              <w:rPr>
                <w:rFonts w:ascii="Arial" w:hAnsi="Arial" w:cs="Arial"/>
                <w:b/>
                <w:sz w:val="20"/>
                <w:szCs w:val="20"/>
              </w:rPr>
              <w:t>061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05A50">
              <w:rPr>
                <w:rFonts w:ascii="Arial" w:hAnsi="Arial" w:cs="Arial"/>
                <w:b/>
                <w:sz w:val="20"/>
                <w:szCs w:val="20"/>
              </w:rPr>
              <w:t>760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05A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618" w:type="dxa"/>
          </w:tcPr>
          <w:p w:rsidR="00A66E9A" w:rsidRPr="00305A50" w:rsidRDefault="004D2514" w:rsidP="00BF1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05A50" w:rsidRPr="00305A50">
              <w:rPr>
                <w:rFonts w:ascii="Arial" w:hAnsi="Arial" w:cs="Arial"/>
                <w:b/>
                <w:sz w:val="20"/>
                <w:szCs w:val="20"/>
              </w:rPr>
              <w:t>34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05A50" w:rsidRPr="00305A50">
              <w:rPr>
                <w:rFonts w:ascii="Arial" w:hAnsi="Arial" w:cs="Arial"/>
                <w:b/>
                <w:sz w:val="20"/>
                <w:szCs w:val="20"/>
              </w:rPr>
              <w:t>358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0A72C5" w:rsidRPr="00305A50" w:rsidRDefault="000A72C5" w:rsidP="00BF1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72C5" w:rsidRPr="00305A50" w:rsidRDefault="004D2514" w:rsidP="00BF15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711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680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0A72C5" w:rsidRPr="00305A50" w:rsidRDefault="004D2514" w:rsidP="00D32E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5A5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711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680</w:t>
            </w:r>
            <w:r w:rsidR="000A72C5" w:rsidRPr="00305A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2EA2" w:rsidRPr="00305A50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332FE3" w:rsidRPr="007429C1" w:rsidTr="00D32EA2">
        <w:tc>
          <w:tcPr>
            <w:tcW w:w="862" w:type="dxa"/>
            <w:tcBorders>
              <w:top w:val="single" w:sz="4" w:space="0" w:color="auto"/>
            </w:tcBorders>
          </w:tcPr>
          <w:p w:rsidR="00332FE3" w:rsidRPr="007429C1" w:rsidRDefault="00332FE3" w:rsidP="00A66E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224" w:type="dxa"/>
          </w:tcPr>
          <w:p w:rsidR="00332FE3" w:rsidRPr="007429C1" w:rsidRDefault="00332FE3" w:rsidP="00332F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Dochody i wydatki związane z realizacją zadań wykonywanych na podstawie porozumień między jednostkami samorządu terytorialnego</w:t>
            </w:r>
            <w:r w:rsidR="000A72C5">
              <w:rPr>
                <w:rFonts w:ascii="Arial" w:hAnsi="Arial" w:cs="Arial"/>
                <w:b/>
                <w:sz w:val="20"/>
                <w:szCs w:val="20"/>
              </w:rPr>
              <w:t xml:space="preserve"> i organami administracji rządowej</w:t>
            </w:r>
          </w:p>
        </w:tc>
        <w:tc>
          <w:tcPr>
            <w:tcW w:w="1893" w:type="dxa"/>
          </w:tcPr>
          <w:p w:rsidR="00332FE3" w:rsidRDefault="007367A9" w:rsidP="00F079A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93094">
              <w:rPr>
                <w:rFonts w:ascii="Arial" w:hAnsi="Arial" w:cs="Arial"/>
                <w:b/>
                <w:sz w:val="20"/>
                <w:szCs w:val="20"/>
              </w:rPr>
              <w:t>0.000,00</w:t>
            </w:r>
          </w:p>
        </w:tc>
        <w:tc>
          <w:tcPr>
            <w:tcW w:w="1763" w:type="dxa"/>
            <w:gridSpan w:val="2"/>
          </w:tcPr>
          <w:p w:rsidR="00332FE3" w:rsidRPr="00A319F7" w:rsidRDefault="00A319F7" w:rsidP="00A319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19F7">
              <w:rPr>
                <w:rFonts w:ascii="Arial" w:hAnsi="Arial" w:cs="Arial"/>
                <w:b/>
                <w:sz w:val="20"/>
                <w:szCs w:val="20"/>
              </w:rPr>
              <w:t>61</w:t>
            </w:r>
            <w:r w:rsidR="000A72C5" w:rsidRPr="00A319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319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72C5" w:rsidRPr="00A319F7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  <w:tc>
          <w:tcPr>
            <w:tcW w:w="1618" w:type="dxa"/>
          </w:tcPr>
          <w:p w:rsidR="008C425B" w:rsidRPr="00A319F7" w:rsidRDefault="00A319F7" w:rsidP="00A319F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19F7"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="000A72C5" w:rsidRPr="00A319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319F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A72C5" w:rsidRPr="00A319F7"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8737E7" w:rsidRPr="007429C1" w:rsidTr="00D32EA2">
        <w:tc>
          <w:tcPr>
            <w:tcW w:w="862" w:type="dxa"/>
            <w:tcBorders>
              <w:bottom w:val="nil"/>
            </w:tcBorders>
          </w:tcPr>
          <w:p w:rsidR="008737E7" w:rsidRPr="007429C1" w:rsidRDefault="008737E7" w:rsidP="008930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224" w:type="dxa"/>
            <w:tcBorders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Dotacje udzielone z budżetu Gminy</w:t>
            </w:r>
          </w:p>
        </w:tc>
        <w:tc>
          <w:tcPr>
            <w:tcW w:w="1893" w:type="dxa"/>
            <w:tcBorders>
              <w:bottom w:val="nil"/>
            </w:tcBorders>
          </w:tcPr>
          <w:p w:rsidR="008737E7" w:rsidRPr="007429C1" w:rsidRDefault="00893094" w:rsidP="00D32E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7367A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83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206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8737E7" w:rsidRPr="007429C1" w:rsidRDefault="00D32EA2" w:rsidP="00D32E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798</w:t>
            </w:r>
            <w:r w:rsidR="000A72C5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093</w:t>
            </w:r>
            <w:r w:rsidR="000A72C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618" w:type="dxa"/>
            <w:tcBorders>
              <w:bottom w:val="nil"/>
            </w:tcBorders>
          </w:tcPr>
          <w:p w:rsidR="008737E7" w:rsidRPr="007429C1" w:rsidRDefault="000A72C5" w:rsidP="009E67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="009E67B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81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32EA2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8737E7" w:rsidRPr="007D3642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D3642">
              <w:rPr>
                <w:rFonts w:ascii="Arial" w:hAnsi="Arial" w:cs="Arial"/>
                <w:i/>
                <w:sz w:val="18"/>
                <w:szCs w:val="18"/>
              </w:rPr>
              <w:t>w tym:</w:t>
            </w:r>
          </w:p>
        </w:tc>
        <w:tc>
          <w:tcPr>
            <w:tcW w:w="1893" w:type="dxa"/>
            <w:tcBorders>
              <w:top w:val="nil"/>
            </w:tcBorders>
          </w:tcPr>
          <w:p w:rsidR="008737E7" w:rsidRPr="007429C1" w:rsidRDefault="008737E7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8737E7" w:rsidRPr="007429C1" w:rsidRDefault="008737E7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</w:tcBorders>
          </w:tcPr>
          <w:p w:rsidR="008737E7" w:rsidRPr="007429C1" w:rsidRDefault="008737E7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1. dotacje dla jednostek sektora </w:t>
            </w:r>
          </w:p>
          <w:p w:rsidR="008737E7" w:rsidRPr="007429C1" w:rsidRDefault="008737E7" w:rsidP="00B360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finansów publicznych</w:t>
            </w:r>
          </w:p>
        </w:tc>
        <w:tc>
          <w:tcPr>
            <w:tcW w:w="1893" w:type="dxa"/>
            <w:tcBorders>
              <w:bottom w:val="nil"/>
            </w:tcBorders>
          </w:tcPr>
          <w:p w:rsidR="008737E7" w:rsidRPr="007429C1" w:rsidRDefault="007367A9" w:rsidP="00D32EA2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89309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i/>
                <w:sz w:val="20"/>
                <w:szCs w:val="20"/>
              </w:rPr>
              <w:t>106</w:t>
            </w:r>
            <w:r w:rsidR="00893094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D32EA2">
              <w:rPr>
                <w:rFonts w:ascii="Arial" w:hAnsi="Arial" w:cs="Arial"/>
                <w:b/>
                <w:i/>
                <w:sz w:val="20"/>
                <w:szCs w:val="20"/>
              </w:rPr>
              <w:t>294</w:t>
            </w:r>
            <w:r w:rsidR="00893094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D32EA2">
              <w:rPr>
                <w:rFonts w:ascii="Arial" w:hAnsi="Arial" w:cs="Arial"/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8737E7" w:rsidRPr="007429C1" w:rsidRDefault="003F17F1" w:rsidP="003F17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143</w:t>
            </w:r>
            <w:r w:rsidR="000A72C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185</w:t>
            </w:r>
            <w:r w:rsidR="000A72C5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1618" w:type="dxa"/>
            <w:tcBorders>
              <w:bottom w:val="nil"/>
            </w:tcBorders>
          </w:tcPr>
          <w:p w:rsidR="008737E7" w:rsidRPr="007429C1" w:rsidRDefault="003F17F1" w:rsidP="003F17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  <w:r w:rsidR="000A72C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249</w:t>
            </w:r>
            <w:r w:rsidR="000A72C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480</w:t>
            </w:r>
            <w:r w:rsidR="000A72C5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46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6BF">
              <w:rPr>
                <w:rFonts w:ascii="Arial" w:hAnsi="Arial" w:cs="Arial"/>
                <w:i/>
                <w:sz w:val="18"/>
                <w:szCs w:val="18"/>
              </w:rPr>
              <w:t>z tego: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6BF">
              <w:rPr>
                <w:rFonts w:ascii="Arial" w:hAnsi="Arial" w:cs="Arial"/>
                <w:i/>
                <w:sz w:val="18"/>
                <w:szCs w:val="18"/>
              </w:rPr>
              <w:t>a) na zadania bieżące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B946BF" w:rsidRDefault="007367A9" w:rsidP="003F17F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F17F1">
              <w:rPr>
                <w:rFonts w:ascii="Arial" w:hAnsi="Arial" w:cs="Arial"/>
                <w:i/>
                <w:sz w:val="18"/>
                <w:szCs w:val="18"/>
              </w:rPr>
              <w:t>106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3F17F1">
              <w:rPr>
                <w:rFonts w:ascii="Arial" w:hAnsi="Arial" w:cs="Arial"/>
                <w:i/>
                <w:sz w:val="18"/>
                <w:szCs w:val="18"/>
              </w:rPr>
              <w:t>294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3F17F1">
              <w:rPr>
                <w:rFonts w:ascii="Arial" w:hAnsi="Arial" w:cs="Arial"/>
                <w:i/>
                <w:sz w:val="18"/>
                <w:szCs w:val="18"/>
              </w:rPr>
              <w:t>56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636163" w:rsidRDefault="003F17F1" w:rsidP="003F17F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143.185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="00F67B0B" w:rsidRPr="00636163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636163" w:rsidRDefault="003F17F1" w:rsidP="003F17F1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4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249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480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46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8737E7" w:rsidRPr="00B946BF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6BF">
              <w:rPr>
                <w:rFonts w:ascii="Arial" w:hAnsi="Arial" w:cs="Arial"/>
                <w:i/>
                <w:sz w:val="18"/>
                <w:szCs w:val="18"/>
              </w:rPr>
              <w:t>b) na zadania majątkowe</w:t>
            </w:r>
          </w:p>
        </w:tc>
        <w:tc>
          <w:tcPr>
            <w:tcW w:w="1893" w:type="dxa"/>
            <w:tcBorders>
              <w:top w:val="nil"/>
            </w:tcBorders>
          </w:tcPr>
          <w:p w:rsidR="00893094" w:rsidRPr="00B946BF" w:rsidRDefault="007367A9" w:rsidP="007367A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8737E7" w:rsidRPr="00636163" w:rsidRDefault="00F67B0B" w:rsidP="00F67B0B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618" w:type="dxa"/>
            <w:tcBorders>
              <w:top w:val="nil"/>
            </w:tcBorders>
          </w:tcPr>
          <w:p w:rsidR="008737E7" w:rsidRPr="00636163" w:rsidRDefault="00197922" w:rsidP="0019792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dotacje dla jednostek spoza </w:t>
            </w:r>
          </w:p>
          <w:p w:rsidR="008737E7" w:rsidRPr="007429C1" w:rsidRDefault="008737E7" w:rsidP="00B3600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sektora finansów publicznych</w:t>
            </w:r>
          </w:p>
        </w:tc>
        <w:tc>
          <w:tcPr>
            <w:tcW w:w="1893" w:type="dxa"/>
            <w:tcBorders>
              <w:bottom w:val="nil"/>
            </w:tcBorders>
          </w:tcPr>
          <w:p w:rsidR="008737E7" w:rsidRPr="007429C1" w:rsidRDefault="00893094" w:rsidP="003F17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7367A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F17F1">
              <w:rPr>
                <w:rFonts w:ascii="Arial" w:hAnsi="Arial" w:cs="Arial"/>
                <w:b/>
                <w:i/>
                <w:sz w:val="20"/>
                <w:szCs w:val="20"/>
              </w:rPr>
              <w:t>576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3F17F1">
              <w:rPr>
                <w:rFonts w:ascii="Arial" w:hAnsi="Arial" w:cs="Arial"/>
                <w:b/>
                <w:i/>
                <w:sz w:val="20"/>
                <w:szCs w:val="20"/>
              </w:rPr>
              <w:t>912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="007367A9">
              <w:rPr>
                <w:rFonts w:ascii="Arial" w:hAnsi="Arial" w:cs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8737E7" w:rsidRPr="007429C1" w:rsidRDefault="003F17F1" w:rsidP="003F17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654</w:t>
            </w:r>
            <w:r w:rsidR="00BC360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908</w:t>
            </w:r>
            <w:r w:rsidR="00BC360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D32EA2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618" w:type="dxa"/>
            <w:tcBorders>
              <w:bottom w:val="nil"/>
            </w:tcBorders>
          </w:tcPr>
          <w:p w:rsidR="008737E7" w:rsidRPr="007429C1" w:rsidRDefault="003F17F1" w:rsidP="003F17F1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BC360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231</w:t>
            </w:r>
            <w:r w:rsidR="00BC3600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820</w:t>
            </w:r>
            <w:r w:rsidR="00BC3600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00</w:t>
            </w:r>
          </w:p>
        </w:tc>
      </w:tr>
      <w:tr w:rsidR="008737E7" w:rsidRPr="007429C1" w:rsidTr="00D32EA2">
        <w:trPr>
          <w:trHeight w:val="349"/>
        </w:trPr>
        <w:tc>
          <w:tcPr>
            <w:tcW w:w="862" w:type="dxa"/>
            <w:tcBorders>
              <w:top w:val="nil"/>
              <w:bottom w:val="nil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6BF">
              <w:rPr>
                <w:rFonts w:ascii="Arial" w:hAnsi="Arial" w:cs="Arial"/>
                <w:i/>
                <w:sz w:val="18"/>
                <w:szCs w:val="18"/>
              </w:rPr>
              <w:t>z tego: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8737E7" w:rsidRPr="00B946BF" w:rsidRDefault="008737E7" w:rsidP="00B3600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37E7" w:rsidRPr="007429C1" w:rsidTr="00D32EA2">
        <w:tc>
          <w:tcPr>
            <w:tcW w:w="862" w:type="dxa"/>
            <w:tcBorders>
              <w:top w:val="nil"/>
              <w:bottom w:val="single" w:sz="4" w:space="0" w:color="auto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single" w:sz="4" w:space="0" w:color="auto"/>
            </w:tcBorders>
          </w:tcPr>
          <w:p w:rsidR="008737E7" w:rsidRPr="00B946BF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6BF">
              <w:rPr>
                <w:rFonts w:ascii="Arial" w:hAnsi="Arial" w:cs="Arial"/>
                <w:i/>
                <w:sz w:val="18"/>
                <w:szCs w:val="18"/>
              </w:rPr>
              <w:t>a) na zadania bieżące</w:t>
            </w:r>
          </w:p>
          <w:p w:rsidR="008737E7" w:rsidRPr="00B946BF" w:rsidRDefault="008737E7" w:rsidP="00B3600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946BF">
              <w:rPr>
                <w:rFonts w:ascii="Arial" w:hAnsi="Arial" w:cs="Arial"/>
                <w:i/>
                <w:sz w:val="18"/>
                <w:szCs w:val="18"/>
              </w:rPr>
              <w:t>b) na zadania majątkowe</w:t>
            </w:r>
          </w:p>
        </w:tc>
        <w:tc>
          <w:tcPr>
            <w:tcW w:w="1893" w:type="dxa"/>
            <w:tcBorders>
              <w:top w:val="nil"/>
              <w:bottom w:val="single" w:sz="4" w:space="0" w:color="auto"/>
            </w:tcBorders>
          </w:tcPr>
          <w:p w:rsidR="00893094" w:rsidRDefault="003F17F1" w:rsidP="00F079A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456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912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  <w:p w:rsidR="00977904" w:rsidRPr="00B946BF" w:rsidRDefault="003F17F1" w:rsidP="00F079AC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120</w:t>
            </w:r>
            <w:r w:rsidR="00893094">
              <w:rPr>
                <w:rFonts w:ascii="Arial" w:hAnsi="Arial" w:cs="Arial"/>
                <w:i/>
                <w:sz w:val="18"/>
                <w:szCs w:val="18"/>
              </w:rPr>
              <w:t>.000,00</w:t>
            </w:r>
          </w:p>
        </w:tc>
        <w:tc>
          <w:tcPr>
            <w:tcW w:w="1763" w:type="dxa"/>
            <w:gridSpan w:val="2"/>
            <w:tcBorders>
              <w:top w:val="nil"/>
              <w:bottom w:val="single" w:sz="4" w:space="0" w:color="auto"/>
            </w:tcBorders>
          </w:tcPr>
          <w:p w:rsidR="008C425B" w:rsidRPr="00636163" w:rsidRDefault="00636163" w:rsidP="0032739F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259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908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  <w:p w:rsidR="00BC3600" w:rsidRPr="003F17F1" w:rsidRDefault="00636163" w:rsidP="00636163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395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:rsidR="008C425B" w:rsidRPr="00636163" w:rsidRDefault="00BC3600" w:rsidP="00B3600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2.</w:t>
            </w:r>
            <w:r w:rsidR="00636163" w:rsidRPr="00636163">
              <w:rPr>
                <w:rFonts w:ascii="Arial" w:hAnsi="Arial" w:cs="Arial"/>
                <w:i/>
                <w:sz w:val="18"/>
                <w:szCs w:val="18"/>
              </w:rPr>
              <w:t>716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636163" w:rsidRPr="00636163">
              <w:rPr>
                <w:rFonts w:ascii="Arial" w:hAnsi="Arial" w:cs="Arial"/>
                <w:i/>
                <w:sz w:val="18"/>
                <w:szCs w:val="18"/>
              </w:rPr>
              <w:t>820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636163" w:rsidRPr="00636163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  <w:p w:rsidR="00BC3600" w:rsidRPr="003F17F1" w:rsidRDefault="00636163" w:rsidP="00636163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636163">
              <w:rPr>
                <w:rFonts w:ascii="Arial" w:hAnsi="Arial" w:cs="Arial"/>
                <w:i/>
                <w:sz w:val="18"/>
                <w:szCs w:val="18"/>
              </w:rPr>
              <w:t>515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636163">
              <w:rPr>
                <w:rFonts w:ascii="Arial" w:hAnsi="Arial" w:cs="Arial"/>
                <w:i/>
                <w:sz w:val="18"/>
                <w:szCs w:val="18"/>
              </w:rPr>
              <w:t>000</w:t>
            </w:r>
            <w:r w:rsidR="00BC3600" w:rsidRPr="00636163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</w:tr>
      <w:tr w:rsidR="008737E7" w:rsidRPr="007429C1" w:rsidTr="00D32EA2"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:rsidR="008737E7" w:rsidRPr="007429C1" w:rsidRDefault="008737E7" w:rsidP="00DC0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</w:t>
            </w:r>
            <w:r w:rsidR="003F17F1">
              <w:rPr>
                <w:rFonts w:ascii="Arial" w:hAnsi="Arial" w:cs="Arial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8737E7" w:rsidRPr="007429C1" w:rsidRDefault="008737E7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Przychody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b/>
                <w:sz w:val="20"/>
                <w:szCs w:val="20"/>
              </w:rPr>
              <w:t>koszty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 zakładu budżetowego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977904" w:rsidRPr="00510936" w:rsidRDefault="00510936" w:rsidP="00C4421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1093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3094" w:rsidRPr="005109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10936">
              <w:rPr>
                <w:rFonts w:ascii="Arial" w:hAnsi="Arial" w:cs="Arial"/>
                <w:b/>
                <w:sz w:val="20"/>
                <w:szCs w:val="20"/>
              </w:rPr>
              <w:t>988</w:t>
            </w:r>
            <w:r w:rsidR="00893094" w:rsidRPr="005109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10936">
              <w:rPr>
                <w:rFonts w:ascii="Arial" w:hAnsi="Arial" w:cs="Arial"/>
                <w:b/>
                <w:sz w:val="20"/>
                <w:szCs w:val="20"/>
              </w:rPr>
              <w:t>319</w:t>
            </w:r>
            <w:r w:rsidR="00893094" w:rsidRPr="005109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67A9" w:rsidRPr="0051093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893094" w:rsidRPr="00823C8D" w:rsidRDefault="00510936" w:rsidP="00510936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93094" w:rsidRPr="005109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991</w:t>
            </w:r>
            <w:r w:rsidR="00893094" w:rsidRPr="0051093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319</w:t>
            </w:r>
            <w:r w:rsidR="00893094" w:rsidRPr="0051093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67A9" w:rsidRPr="00510936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0A91" w:rsidRPr="00A24CD0" w:rsidRDefault="00A24CD0" w:rsidP="00440A9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D0">
              <w:rPr>
                <w:rFonts w:ascii="Arial" w:hAnsi="Arial" w:cs="Arial"/>
                <w:b/>
                <w:sz w:val="20"/>
                <w:szCs w:val="20"/>
              </w:rPr>
              <w:t>972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235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BC3600" w:rsidRPr="00823C8D" w:rsidRDefault="00A24CD0" w:rsidP="00A24CD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4CD0">
              <w:rPr>
                <w:rFonts w:ascii="Arial" w:hAnsi="Arial" w:cs="Arial"/>
                <w:b/>
                <w:sz w:val="20"/>
                <w:szCs w:val="20"/>
              </w:rPr>
              <w:t>971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235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440A91" w:rsidRPr="00A24CD0" w:rsidRDefault="00A24CD0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4C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960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554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BC3600" w:rsidRPr="00823C8D" w:rsidRDefault="00A24CD0" w:rsidP="00A24CD0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24CD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962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554</w:t>
            </w:r>
            <w:r w:rsidR="00BC3600" w:rsidRPr="00A24CD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24CD0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822C3" w:rsidRPr="007429C1" w:rsidTr="00AF6999">
        <w:trPr>
          <w:trHeight w:val="944"/>
        </w:trPr>
        <w:tc>
          <w:tcPr>
            <w:tcW w:w="862" w:type="dxa"/>
            <w:tcBorders>
              <w:top w:val="single" w:sz="4" w:space="0" w:color="auto"/>
            </w:tcBorders>
          </w:tcPr>
          <w:p w:rsidR="007822C3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7822C3" w:rsidRDefault="007822C3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Zakres i kwoty dotacji przedmiotowej i podmiotowej dla zakładów budżetowych:</w:t>
            </w:r>
          </w:p>
          <w:p w:rsidR="007822C3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DC09B3">
              <w:rPr>
                <w:rFonts w:ascii="Arial" w:hAnsi="Arial" w:cs="Arial"/>
                <w:i/>
                <w:sz w:val="16"/>
                <w:szCs w:val="16"/>
              </w:rPr>
              <w:t xml:space="preserve">kosztów eksploatacji lokali socjalnych o pow. </w:t>
            </w:r>
            <w:r>
              <w:rPr>
                <w:rFonts w:ascii="Arial" w:hAnsi="Arial" w:cs="Arial"/>
                <w:i/>
                <w:sz w:val="16"/>
                <w:szCs w:val="16"/>
              </w:rPr>
              <w:t>1160,69m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x 30,72 zł/m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</w:p>
          <w:p w:rsidR="007822C3" w:rsidRPr="00DC09B3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DC09B3">
              <w:rPr>
                <w:rFonts w:ascii="Arial" w:hAnsi="Arial" w:cs="Arial"/>
                <w:i/>
                <w:sz w:val="16"/>
                <w:szCs w:val="16"/>
              </w:rPr>
              <w:t>kosztów eksploatacji lokali z wyrokami eksmisji o powierzchni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1.309,45m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x 18,16 zł/m</w:t>
            </w:r>
            <w:r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DC09B3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  <w:p w:rsidR="007822C3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0312E2">
              <w:rPr>
                <w:rFonts w:ascii="Arial" w:hAnsi="Arial" w:cs="Arial"/>
                <w:i/>
                <w:sz w:val="16"/>
                <w:szCs w:val="16"/>
              </w:rPr>
              <w:t>osztów eksploatacji mieszkań komunalnych w budynkach Wsp</w:t>
            </w:r>
            <w:r>
              <w:rPr>
                <w:rFonts w:ascii="Arial" w:hAnsi="Arial" w:cs="Arial"/>
                <w:i/>
                <w:sz w:val="16"/>
                <w:szCs w:val="16"/>
              </w:rPr>
              <w:t>ólnot Mieszkaniowych o pow. 10.799,88</w:t>
            </w:r>
            <w:r w:rsidRPr="000312E2">
              <w:rPr>
                <w:rFonts w:ascii="Arial" w:hAnsi="Arial" w:cs="Arial"/>
                <w:i/>
                <w:sz w:val="16"/>
                <w:szCs w:val="16"/>
              </w:rPr>
              <w:t>m2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x 41,76,00 zł</w:t>
            </w:r>
          </w:p>
          <w:p w:rsidR="007822C3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dopłaty do konserwacji i remontów bieżących budynków oraz pomieszczeń gospodarczych 4.664,18 m</w:t>
            </w:r>
            <w:r>
              <w:rPr>
                <w:rFonts w:ascii="Times New Roman" w:hAnsi="Times New Roman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Arial"/>
                <w:i/>
                <w:sz w:val="16"/>
                <w:szCs w:val="16"/>
              </w:rPr>
              <w:t>x 32,16 zł</w:t>
            </w:r>
          </w:p>
          <w:p w:rsidR="007822C3" w:rsidRPr="003907A9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kosztów uczestników zajęć i pracowników Centrum 40 osób x 3.750,00 zł</w:t>
            </w:r>
          </w:p>
          <w:p w:rsidR="007822C3" w:rsidRPr="003907A9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kosztów utrzymania obiektów sportowych</w:t>
            </w:r>
          </w:p>
          <w:p w:rsidR="007822C3" w:rsidRPr="009C4E44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9C4E44">
              <w:rPr>
                <w:rFonts w:ascii="Arial" w:hAnsi="Arial" w:cs="Arial"/>
                <w:i/>
                <w:sz w:val="16"/>
                <w:szCs w:val="16"/>
              </w:rPr>
              <w:lastRenderedPageBreak/>
              <w:t>kosztów eksploatacji boisk „Orlik”</w:t>
            </w:r>
          </w:p>
          <w:p w:rsidR="007822C3" w:rsidRPr="009C4E44" w:rsidRDefault="007822C3" w:rsidP="00E977E3">
            <w:pPr>
              <w:pStyle w:val="Akapitzlist"/>
              <w:numPr>
                <w:ilvl w:val="0"/>
                <w:numId w:val="82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C4E44">
              <w:rPr>
                <w:rFonts w:ascii="Arial" w:hAnsi="Arial" w:cs="Arial"/>
                <w:i/>
                <w:sz w:val="16"/>
                <w:szCs w:val="16"/>
              </w:rPr>
              <w:t>kosztów utrzymania terenów rekreacyjnych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A84BEB" w:rsidRDefault="007822C3" w:rsidP="007F00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1.005</w:t>
            </w:r>
            <w:r w:rsidRPr="00A84B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A84B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35.656,40</w:t>
            </w: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23.783,88</w:t>
            </w: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451.002,99</w:t>
            </w: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823C8D" w:rsidRDefault="007822C3" w:rsidP="007F00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Pr="000B3954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B3954">
              <w:rPr>
                <w:rFonts w:ascii="Arial" w:hAnsi="Arial" w:cs="Arial"/>
                <w:i/>
                <w:sz w:val="16"/>
                <w:szCs w:val="16"/>
              </w:rPr>
              <w:t>0,00</w:t>
            </w:r>
          </w:p>
          <w:p w:rsidR="007822C3" w:rsidRPr="00823C8D" w:rsidRDefault="007822C3" w:rsidP="007F00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7F00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7F00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822C3" w:rsidRDefault="007822C3" w:rsidP="007F0029">
            <w:pPr>
              <w:tabs>
                <w:tab w:val="left" w:pos="13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AF6999">
              <w:rPr>
                <w:rFonts w:ascii="Arial" w:hAnsi="Arial" w:cs="Arial"/>
                <w:i/>
                <w:sz w:val="16"/>
                <w:szCs w:val="16"/>
              </w:rPr>
              <w:t>150.000,00</w:t>
            </w: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159.212,00</w:t>
            </w: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144.757,00</w:t>
            </w: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40 788,00</w:t>
            </w:r>
          </w:p>
          <w:p w:rsidR="007822C3" w:rsidRDefault="007822C3" w:rsidP="007F0029">
            <w:pPr>
              <w:tabs>
                <w:tab w:val="left" w:pos="1365"/>
              </w:tabs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7822C3" w:rsidRDefault="007822C3" w:rsidP="007F00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7F0029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Pr="007822C3" w:rsidRDefault="007822C3" w:rsidP="007F002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A84BEB" w:rsidRDefault="007822C3" w:rsidP="00097F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</w:t>
            </w:r>
            <w:r w:rsidRPr="00A84B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000</w:t>
            </w:r>
            <w:r w:rsidRPr="00A84B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0,00</w:t>
            </w: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0,00</w:t>
            </w: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0,00</w:t>
            </w: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97F2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823C8D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Pr="000B3954" w:rsidRDefault="007822C3" w:rsidP="000B395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B3954">
              <w:rPr>
                <w:rFonts w:ascii="Arial" w:hAnsi="Arial" w:cs="Arial"/>
                <w:i/>
                <w:sz w:val="16"/>
                <w:szCs w:val="16"/>
              </w:rPr>
              <w:t>150 000,00</w:t>
            </w:r>
          </w:p>
          <w:p w:rsidR="007822C3" w:rsidRPr="00823C8D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Pr="00823C8D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0,00</w:t>
            </w: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AF699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0B3954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Pr="000B3954" w:rsidRDefault="007822C3" w:rsidP="009C4E4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B3954">
              <w:rPr>
                <w:rFonts w:ascii="Arial" w:hAnsi="Arial" w:cs="Arial"/>
                <w:i/>
                <w:sz w:val="16"/>
                <w:szCs w:val="16"/>
              </w:rPr>
              <w:t>0,00</w:t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lastRenderedPageBreak/>
              <w:br/>
              <w:t>0,00</w:t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9C4E44">
              <w:rPr>
                <w:rFonts w:ascii="Arial" w:hAnsi="Arial" w:cs="Arial"/>
                <w:i/>
                <w:sz w:val="16"/>
                <w:szCs w:val="16"/>
              </w:rPr>
              <w:t>30.000</w:t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t>,00</w:t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7F0029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A84BEB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1.185.200,27</w:t>
            </w: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35.656,40</w:t>
            </w: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23.783,88</w:t>
            </w: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451 002,99</w:t>
            </w: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B3600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Pr="00823C8D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Pr="000B3954" w:rsidRDefault="007822C3" w:rsidP="000B395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150 000,00</w:t>
            </w:r>
          </w:p>
          <w:p w:rsidR="007822C3" w:rsidRPr="00823C8D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823C8D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150 000,00</w:t>
            </w: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823C8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822C3" w:rsidP="003907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F0029" w:rsidRDefault="007F0029" w:rsidP="003907A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159.212,00</w:t>
            </w:r>
          </w:p>
          <w:p w:rsidR="007F0029" w:rsidRDefault="007F0029" w:rsidP="003907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F0029" w:rsidRDefault="007F0029" w:rsidP="003907A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822C3" w:rsidRDefault="007F0029" w:rsidP="007F0029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br/>
              <w:t xml:space="preserve">             1</w:t>
            </w:r>
            <w:r w:rsidR="009E67B5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>4.757,00</w:t>
            </w:r>
          </w:p>
          <w:p w:rsidR="007F0029" w:rsidRDefault="007F0029" w:rsidP="000B395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F0029" w:rsidRPr="000B3954" w:rsidRDefault="007F0029" w:rsidP="009C4E44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9C4E44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>0.788,00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</w:tc>
      </w:tr>
      <w:tr w:rsidR="007822C3" w:rsidRPr="007429C1" w:rsidTr="00D32EA2">
        <w:tc>
          <w:tcPr>
            <w:tcW w:w="862" w:type="dxa"/>
            <w:tcBorders>
              <w:bottom w:val="nil"/>
            </w:tcBorders>
          </w:tcPr>
          <w:p w:rsidR="007822C3" w:rsidRPr="007429C1" w:rsidRDefault="007822C3" w:rsidP="00DC0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224" w:type="dxa"/>
            <w:tcBorders>
              <w:bottom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Wyodrębnienie dochodów              i wydatków z opłat i kar za korzystanie ze środowiska</w:t>
            </w:r>
          </w:p>
        </w:tc>
        <w:tc>
          <w:tcPr>
            <w:tcW w:w="1893" w:type="dxa"/>
            <w:tcBorders>
              <w:bottom w:val="nil"/>
            </w:tcBorders>
          </w:tcPr>
          <w:p w:rsidR="007822C3" w:rsidRPr="007429C1" w:rsidRDefault="007822C3" w:rsidP="000C30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7822C3" w:rsidRPr="007429C1" w:rsidRDefault="007822C3" w:rsidP="000C30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7822C3" w:rsidRDefault="007822C3" w:rsidP="000C30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Default="007822C3" w:rsidP="000C30F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7429C1" w:rsidRDefault="007822C3" w:rsidP="004F75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2C3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Dochody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7822C3" w:rsidRPr="000D70CF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55.000,00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55.000,00</w:t>
            </w:r>
          </w:p>
        </w:tc>
      </w:tr>
      <w:tr w:rsidR="007822C3" w:rsidRPr="007429C1" w:rsidTr="00D32EA2">
        <w:tc>
          <w:tcPr>
            <w:tcW w:w="862" w:type="dxa"/>
            <w:tcBorders>
              <w:top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Wydatki</w:t>
            </w:r>
          </w:p>
        </w:tc>
        <w:tc>
          <w:tcPr>
            <w:tcW w:w="1893" w:type="dxa"/>
            <w:tcBorders>
              <w:top w:val="nil"/>
            </w:tcBorders>
          </w:tcPr>
          <w:p w:rsidR="007822C3" w:rsidRPr="000D70CF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55.000,00</w:t>
            </w:r>
          </w:p>
        </w:tc>
        <w:tc>
          <w:tcPr>
            <w:tcW w:w="1763" w:type="dxa"/>
            <w:gridSpan w:val="2"/>
            <w:tcBorders>
              <w:top w:val="nil"/>
            </w:tcBorders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</w:tcBorders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55.000,00</w:t>
            </w:r>
          </w:p>
        </w:tc>
      </w:tr>
      <w:tr w:rsidR="007822C3" w:rsidRPr="007429C1" w:rsidTr="00D32EA2">
        <w:tc>
          <w:tcPr>
            <w:tcW w:w="862" w:type="dxa"/>
            <w:tcBorders>
              <w:bottom w:val="nil"/>
            </w:tcBorders>
          </w:tcPr>
          <w:p w:rsidR="007822C3" w:rsidRPr="007429C1" w:rsidRDefault="007822C3" w:rsidP="008B7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1</w:t>
            </w:r>
            <w:r w:rsidR="008B7395">
              <w:rPr>
                <w:rFonts w:ascii="Arial" w:hAnsi="Arial" w:cs="Arial"/>
                <w:b/>
                <w:sz w:val="20"/>
                <w:szCs w:val="20"/>
              </w:rPr>
              <w:t>1a</w:t>
            </w:r>
          </w:p>
        </w:tc>
        <w:tc>
          <w:tcPr>
            <w:tcW w:w="3224" w:type="dxa"/>
            <w:tcBorders>
              <w:bottom w:val="nil"/>
            </w:tcBorders>
          </w:tcPr>
          <w:p w:rsidR="007822C3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Doch</w:t>
            </w:r>
            <w:r w:rsidR="008B7395">
              <w:rPr>
                <w:rFonts w:ascii="Arial" w:hAnsi="Arial" w:cs="Arial"/>
                <w:b/>
                <w:sz w:val="20"/>
                <w:szCs w:val="20"/>
              </w:rPr>
              <w:t>ody ze środków Funduszu Przeciwdziałania COVID-19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22C3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przeznaczonych </w:t>
            </w:r>
          </w:p>
          <w:p w:rsidR="007822C3" w:rsidRPr="007429C1" w:rsidRDefault="007822C3" w:rsidP="008B7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wydatki  związane z realizacją </w:t>
            </w:r>
            <w:r w:rsidR="008B7395">
              <w:rPr>
                <w:rFonts w:ascii="Arial" w:hAnsi="Arial" w:cs="Arial"/>
                <w:b/>
                <w:sz w:val="20"/>
                <w:szCs w:val="20"/>
              </w:rPr>
              <w:t>zadań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93" w:type="dxa"/>
            <w:tcBorders>
              <w:bottom w:val="nil"/>
            </w:tcBorders>
          </w:tcPr>
          <w:p w:rsidR="007822C3" w:rsidRPr="008B7395" w:rsidRDefault="008B7395" w:rsidP="00783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739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7822C3" w:rsidRPr="008B7395" w:rsidRDefault="007822C3" w:rsidP="00783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783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78318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F134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7395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:rsidR="007822C3" w:rsidRPr="008B7395" w:rsidRDefault="008B7395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7395">
              <w:rPr>
                <w:rFonts w:ascii="Arial" w:hAnsi="Arial" w:cs="Arial"/>
                <w:b/>
                <w:sz w:val="20"/>
                <w:szCs w:val="20"/>
              </w:rPr>
              <w:t>567.908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7822C3" w:rsidRPr="008B7395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8B7395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7395">
              <w:rPr>
                <w:rFonts w:ascii="Arial" w:hAnsi="Arial" w:cs="Arial"/>
                <w:b/>
                <w:sz w:val="20"/>
                <w:szCs w:val="20"/>
              </w:rPr>
              <w:t>567.908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  <w:p w:rsidR="007822C3" w:rsidRPr="008B7395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bottom w:val="nil"/>
            </w:tcBorders>
          </w:tcPr>
          <w:p w:rsidR="007822C3" w:rsidRPr="008B7395" w:rsidRDefault="008B7395" w:rsidP="00DC6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7395">
              <w:rPr>
                <w:rFonts w:ascii="Arial" w:hAnsi="Arial" w:cs="Arial"/>
                <w:b/>
                <w:sz w:val="20"/>
                <w:szCs w:val="20"/>
              </w:rPr>
              <w:t>567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7395">
              <w:rPr>
                <w:rFonts w:ascii="Arial" w:hAnsi="Arial" w:cs="Arial"/>
                <w:b/>
                <w:sz w:val="20"/>
                <w:szCs w:val="20"/>
              </w:rPr>
              <w:t>908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B7395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7822C3" w:rsidRPr="008B7395" w:rsidRDefault="007822C3" w:rsidP="00DC6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DC6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7822C3" w:rsidP="00DC6F1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22C3" w:rsidRPr="008B7395" w:rsidRDefault="008B7395" w:rsidP="008B73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B7395">
              <w:rPr>
                <w:rFonts w:ascii="Arial" w:hAnsi="Arial" w:cs="Arial"/>
                <w:b/>
                <w:sz w:val="20"/>
                <w:szCs w:val="20"/>
              </w:rPr>
              <w:t>567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B7395">
              <w:rPr>
                <w:rFonts w:ascii="Arial" w:hAnsi="Arial" w:cs="Arial"/>
                <w:b/>
                <w:sz w:val="20"/>
                <w:szCs w:val="20"/>
              </w:rPr>
              <w:t>908</w:t>
            </w:r>
            <w:r w:rsidR="007822C3" w:rsidRPr="008B7395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</w:tr>
      <w:tr w:rsidR="007822C3" w:rsidRPr="007429C1" w:rsidTr="00D32EA2">
        <w:tc>
          <w:tcPr>
            <w:tcW w:w="862" w:type="dxa"/>
            <w:tcBorders>
              <w:top w:val="nil"/>
              <w:bottom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  <w:bottom w:val="nil"/>
            </w:tcBorders>
            <w:vAlign w:val="center"/>
          </w:tcPr>
          <w:p w:rsidR="007822C3" w:rsidRPr="00517DCA" w:rsidRDefault="008B7395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bieżących</w:t>
            </w:r>
          </w:p>
        </w:tc>
        <w:tc>
          <w:tcPr>
            <w:tcW w:w="1893" w:type="dxa"/>
            <w:tcBorders>
              <w:top w:val="nil"/>
              <w:bottom w:val="nil"/>
            </w:tcBorders>
            <w:vAlign w:val="bottom"/>
          </w:tcPr>
          <w:p w:rsidR="007822C3" w:rsidRPr="008B7395" w:rsidRDefault="007822C3" w:rsidP="00F134C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7395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bottom w:val="nil"/>
            </w:tcBorders>
            <w:vAlign w:val="bottom"/>
          </w:tcPr>
          <w:p w:rsidR="007822C3" w:rsidRPr="008B7395" w:rsidRDefault="008B7395" w:rsidP="00B3600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7395">
              <w:rPr>
                <w:rFonts w:ascii="Arial" w:hAnsi="Arial" w:cs="Arial"/>
                <w:i/>
                <w:sz w:val="20"/>
                <w:szCs w:val="20"/>
              </w:rPr>
              <w:t>42.808</w:t>
            </w:r>
            <w:r w:rsidR="007822C3" w:rsidRPr="008B7395">
              <w:rPr>
                <w:rFonts w:ascii="Arial" w:hAnsi="Arial" w:cs="Arial"/>
                <w:i/>
                <w:sz w:val="20"/>
                <w:szCs w:val="20"/>
              </w:rPr>
              <w:t>,00</w:t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bottom"/>
          </w:tcPr>
          <w:p w:rsidR="007822C3" w:rsidRPr="008B7395" w:rsidRDefault="008B7395" w:rsidP="008B739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7395">
              <w:rPr>
                <w:rFonts w:ascii="Arial" w:hAnsi="Arial" w:cs="Arial"/>
                <w:i/>
                <w:sz w:val="20"/>
                <w:szCs w:val="20"/>
              </w:rPr>
              <w:t>42</w:t>
            </w:r>
            <w:r w:rsidR="007822C3" w:rsidRPr="008B739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B7395">
              <w:rPr>
                <w:rFonts w:ascii="Arial" w:hAnsi="Arial" w:cs="Arial"/>
                <w:i/>
                <w:sz w:val="20"/>
                <w:szCs w:val="20"/>
              </w:rPr>
              <w:t>808</w:t>
            </w:r>
            <w:r w:rsidR="007822C3" w:rsidRPr="008B7395">
              <w:rPr>
                <w:rFonts w:ascii="Arial" w:hAnsi="Arial" w:cs="Arial"/>
                <w:i/>
                <w:sz w:val="20"/>
                <w:szCs w:val="20"/>
              </w:rPr>
              <w:t>,00</w:t>
            </w:r>
          </w:p>
        </w:tc>
      </w:tr>
      <w:tr w:rsidR="007822C3" w:rsidRPr="007429C1" w:rsidTr="00D32EA2">
        <w:tc>
          <w:tcPr>
            <w:tcW w:w="862" w:type="dxa"/>
            <w:tcBorders>
              <w:top w:val="nil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nil"/>
            </w:tcBorders>
            <w:vAlign w:val="center"/>
          </w:tcPr>
          <w:p w:rsidR="007822C3" w:rsidRPr="00517DCA" w:rsidRDefault="008B7395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majątkowych</w:t>
            </w:r>
          </w:p>
        </w:tc>
        <w:tc>
          <w:tcPr>
            <w:tcW w:w="1893" w:type="dxa"/>
            <w:tcBorders>
              <w:top w:val="nil"/>
            </w:tcBorders>
            <w:vAlign w:val="bottom"/>
          </w:tcPr>
          <w:p w:rsidR="007822C3" w:rsidRPr="008B7395" w:rsidRDefault="007822C3" w:rsidP="00F134C6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7395">
              <w:rPr>
                <w:rFonts w:ascii="Arial" w:hAnsi="Arial" w:cs="Arial"/>
                <w:i/>
                <w:sz w:val="20"/>
                <w:szCs w:val="20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</w:tcBorders>
            <w:vAlign w:val="bottom"/>
          </w:tcPr>
          <w:p w:rsidR="007822C3" w:rsidRPr="008B7395" w:rsidRDefault="008B7395" w:rsidP="008A128D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7395">
              <w:rPr>
                <w:rFonts w:ascii="Arial" w:hAnsi="Arial" w:cs="Arial"/>
                <w:i/>
                <w:sz w:val="20"/>
                <w:szCs w:val="20"/>
              </w:rPr>
              <w:t>525.100,00</w:t>
            </w:r>
          </w:p>
        </w:tc>
        <w:tc>
          <w:tcPr>
            <w:tcW w:w="1618" w:type="dxa"/>
            <w:tcBorders>
              <w:top w:val="nil"/>
            </w:tcBorders>
            <w:vAlign w:val="bottom"/>
          </w:tcPr>
          <w:p w:rsidR="007822C3" w:rsidRPr="008B7395" w:rsidRDefault="008B7395" w:rsidP="008B7395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B7395">
              <w:rPr>
                <w:rFonts w:ascii="Arial" w:hAnsi="Arial" w:cs="Arial"/>
                <w:i/>
                <w:sz w:val="20"/>
                <w:szCs w:val="20"/>
              </w:rPr>
              <w:t>525</w:t>
            </w:r>
            <w:r w:rsidR="007822C3" w:rsidRPr="008B7395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8B7395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7822C3" w:rsidRPr="008B7395">
              <w:rPr>
                <w:rFonts w:ascii="Arial" w:hAnsi="Arial" w:cs="Arial"/>
                <w:i/>
                <w:sz w:val="20"/>
                <w:szCs w:val="20"/>
              </w:rPr>
              <w:t>00,00</w:t>
            </w:r>
          </w:p>
        </w:tc>
      </w:tr>
      <w:tr w:rsidR="007822C3" w:rsidRPr="007429C1" w:rsidTr="00D32EA2">
        <w:tc>
          <w:tcPr>
            <w:tcW w:w="862" w:type="dxa"/>
          </w:tcPr>
          <w:p w:rsidR="007822C3" w:rsidRPr="007429C1" w:rsidRDefault="007822C3" w:rsidP="008B73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1</w:t>
            </w:r>
            <w:r w:rsidR="008B739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224" w:type="dxa"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Fundusz sołecki</w:t>
            </w:r>
          </w:p>
        </w:tc>
        <w:tc>
          <w:tcPr>
            <w:tcW w:w="1893" w:type="dxa"/>
          </w:tcPr>
          <w:p w:rsidR="007822C3" w:rsidRPr="007429C1" w:rsidRDefault="007822C3" w:rsidP="0039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469.210,55</w:t>
            </w:r>
          </w:p>
        </w:tc>
        <w:tc>
          <w:tcPr>
            <w:tcW w:w="1763" w:type="dxa"/>
            <w:gridSpan w:val="2"/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618" w:type="dxa"/>
          </w:tcPr>
          <w:p w:rsidR="007822C3" w:rsidRPr="007429C1" w:rsidRDefault="007822C3" w:rsidP="0039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469.210,55</w:t>
            </w:r>
          </w:p>
        </w:tc>
      </w:tr>
      <w:tr w:rsidR="007822C3" w:rsidRPr="007429C1" w:rsidTr="00D32EA2">
        <w:tc>
          <w:tcPr>
            <w:tcW w:w="862" w:type="dxa"/>
            <w:vMerge w:val="restart"/>
          </w:tcPr>
          <w:p w:rsidR="007822C3" w:rsidRPr="007429C1" w:rsidRDefault="007822C3" w:rsidP="00DC09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224" w:type="dxa"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Limit zobowiązań z tytułu kredytów i pożyczek oraz emitowanych papierów wartościowych</w:t>
            </w:r>
          </w:p>
        </w:tc>
        <w:tc>
          <w:tcPr>
            <w:tcW w:w="1893" w:type="dxa"/>
            <w:vAlign w:val="center"/>
          </w:tcPr>
          <w:p w:rsidR="007822C3" w:rsidRPr="005F2404" w:rsidRDefault="002B7BB9" w:rsidP="002B7BB9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822C3" w:rsidRPr="003907A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563</w:t>
            </w:r>
            <w:r w:rsidR="007822C3" w:rsidRPr="003907A9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902</w:t>
            </w:r>
            <w:r w:rsidR="007822C3" w:rsidRPr="003907A9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1763" w:type="dxa"/>
            <w:gridSpan w:val="2"/>
            <w:vAlign w:val="center"/>
          </w:tcPr>
          <w:p w:rsidR="007822C3" w:rsidRPr="002B7BB9" w:rsidRDefault="002B7BB9" w:rsidP="002B7B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7BB9">
              <w:rPr>
                <w:rFonts w:ascii="Arial" w:hAnsi="Arial" w:cs="Arial"/>
                <w:b/>
                <w:sz w:val="20"/>
                <w:szCs w:val="20"/>
              </w:rPr>
              <w:t>2.983.446,40</w:t>
            </w:r>
          </w:p>
        </w:tc>
        <w:tc>
          <w:tcPr>
            <w:tcW w:w="1618" w:type="dxa"/>
            <w:vAlign w:val="center"/>
          </w:tcPr>
          <w:p w:rsidR="007822C3" w:rsidRPr="002B7BB9" w:rsidRDefault="002B7BB9" w:rsidP="002B7BB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B7BB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822C3" w:rsidRPr="002B7B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B7BB9">
              <w:rPr>
                <w:rFonts w:ascii="Arial" w:hAnsi="Arial" w:cs="Arial"/>
                <w:b/>
                <w:sz w:val="20"/>
                <w:szCs w:val="20"/>
              </w:rPr>
              <w:t>547</w:t>
            </w:r>
            <w:r w:rsidR="007822C3" w:rsidRPr="002B7B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B7BB9">
              <w:rPr>
                <w:rFonts w:ascii="Arial" w:hAnsi="Arial" w:cs="Arial"/>
                <w:b/>
                <w:sz w:val="20"/>
                <w:szCs w:val="20"/>
              </w:rPr>
              <w:t>349</w:t>
            </w:r>
            <w:r w:rsidR="007822C3" w:rsidRPr="002B7BB9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B7BB9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</w:tr>
      <w:tr w:rsidR="007822C3" w:rsidRPr="007429C1" w:rsidTr="00D32EA2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</w:tcPr>
          <w:p w:rsidR="007822C3" w:rsidRPr="00963BB2" w:rsidRDefault="007822C3" w:rsidP="008A20A6">
            <w:pPr>
              <w:rPr>
                <w:rFonts w:ascii="Arial" w:hAnsi="Arial" w:cs="Arial"/>
                <w:sz w:val="20"/>
                <w:szCs w:val="20"/>
              </w:rPr>
            </w:pPr>
            <w:r w:rsidRPr="002B7BB9">
              <w:rPr>
                <w:rFonts w:ascii="Arial" w:hAnsi="Arial" w:cs="Arial"/>
                <w:sz w:val="20"/>
                <w:szCs w:val="20"/>
              </w:rPr>
              <w:t xml:space="preserve">limit zobowiązań zmieniono 30 </w:t>
            </w:r>
            <w:r w:rsidR="008B7395" w:rsidRPr="002B7BB9">
              <w:rPr>
                <w:rFonts w:ascii="Arial" w:hAnsi="Arial" w:cs="Arial"/>
                <w:sz w:val="20"/>
                <w:szCs w:val="20"/>
              </w:rPr>
              <w:t>grudnia 2021</w:t>
            </w:r>
            <w:r w:rsidRPr="002B7BB9">
              <w:rPr>
                <w:rFonts w:ascii="Arial" w:hAnsi="Arial" w:cs="Arial"/>
                <w:sz w:val="20"/>
                <w:szCs w:val="20"/>
              </w:rPr>
              <w:t xml:space="preserve"> roku Uchwałą nr </w:t>
            </w:r>
            <w:r w:rsidR="008A20A6" w:rsidRPr="002B7BB9">
              <w:rPr>
                <w:rFonts w:ascii="Arial" w:hAnsi="Arial" w:cs="Arial"/>
                <w:sz w:val="20"/>
                <w:szCs w:val="20"/>
              </w:rPr>
              <w:t>LIX/579</w:t>
            </w:r>
            <w:r w:rsidRPr="002B7BB9">
              <w:rPr>
                <w:rFonts w:ascii="Arial" w:hAnsi="Arial" w:cs="Arial"/>
                <w:sz w:val="20"/>
                <w:szCs w:val="20"/>
              </w:rPr>
              <w:t>/20</w:t>
            </w:r>
            <w:r w:rsidR="008A20A6" w:rsidRPr="002B7BB9">
              <w:rPr>
                <w:rFonts w:ascii="Arial" w:hAnsi="Arial" w:cs="Arial"/>
                <w:sz w:val="20"/>
                <w:szCs w:val="20"/>
              </w:rPr>
              <w:t>21</w:t>
            </w:r>
            <w:r w:rsidRPr="002B7BB9">
              <w:rPr>
                <w:rFonts w:ascii="Arial" w:hAnsi="Arial" w:cs="Arial"/>
                <w:sz w:val="20"/>
                <w:szCs w:val="20"/>
              </w:rPr>
              <w:t xml:space="preserve"> Rady Miejsk</w:t>
            </w:r>
            <w:r w:rsidR="002B7BB9" w:rsidRPr="002B7BB9">
              <w:rPr>
                <w:rFonts w:ascii="Arial" w:hAnsi="Arial" w:cs="Arial"/>
                <w:sz w:val="20"/>
                <w:szCs w:val="20"/>
              </w:rPr>
              <w:t>iej w Rogoźnie o kwotę 2.983.446,40</w:t>
            </w:r>
            <w:r w:rsidRPr="002B7BB9">
              <w:rPr>
                <w:rFonts w:ascii="Arial" w:hAnsi="Arial" w:cs="Arial"/>
                <w:sz w:val="20"/>
                <w:szCs w:val="20"/>
              </w:rPr>
              <w:t xml:space="preserve"> zł, nie dokonano zmiany w t</w:t>
            </w:r>
            <w:r w:rsidR="008A20A6" w:rsidRPr="002B7BB9">
              <w:rPr>
                <w:rFonts w:ascii="Arial" w:hAnsi="Arial" w:cs="Arial"/>
                <w:sz w:val="20"/>
                <w:szCs w:val="20"/>
              </w:rPr>
              <w:t>reści w/w uchwały.</w:t>
            </w:r>
          </w:p>
        </w:tc>
      </w:tr>
      <w:tr w:rsidR="007822C3" w:rsidRPr="007429C1" w:rsidTr="00D32EA2">
        <w:tc>
          <w:tcPr>
            <w:tcW w:w="862" w:type="dxa"/>
          </w:tcPr>
          <w:p w:rsidR="007822C3" w:rsidRPr="007429C1" w:rsidRDefault="007822C3" w:rsidP="00170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§ 1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498" w:type="dxa"/>
            <w:gridSpan w:val="5"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Upoważnienie dla Burmistrza Rogoźna do:</w:t>
            </w:r>
          </w:p>
        </w:tc>
      </w:tr>
      <w:tr w:rsidR="007822C3" w:rsidRPr="007429C1" w:rsidTr="00D32EA2">
        <w:tc>
          <w:tcPr>
            <w:tcW w:w="862" w:type="dxa"/>
            <w:vMerge w:val="restart"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</w:tcPr>
          <w:p w:rsidR="007822C3" w:rsidRPr="00B452A3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2A3">
              <w:rPr>
                <w:rFonts w:ascii="Arial" w:hAnsi="Arial" w:cs="Arial"/>
                <w:b/>
                <w:sz w:val="20"/>
                <w:szCs w:val="20"/>
              </w:rPr>
              <w:t>1)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52A3">
              <w:rPr>
                <w:rFonts w:ascii="Arial" w:hAnsi="Arial" w:cs="Arial"/>
                <w:b/>
                <w:sz w:val="20"/>
                <w:szCs w:val="20"/>
              </w:rPr>
              <w:t>zaciągania kredytów i pożyczek oraz emisji papierów wartościowych:</w:t>
            </w:r>
          </w:p>
          <w:p w:rsidR="007822C3" w:rsidRPr="00B452A3" w:rsidRDefault="007822C3" w:rsidP="00B36000"/>
        </w:tc>
      </w:tr>
      <w:tr w:rsidR="007822C3" w:rsidRPr="007429C1" w:rsidTr="00D32EA2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7822C3" w:rsidRPr="007429C1" w:rsidRDefault="007822C3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7429C1">
              <w:rPr>
                <w:rFonts w:ascii="Arial" w:hAnsi="Arial" w:cs="Arial"/>
                <w:sz w:val="20"/>
                <w:szCs w:val="20"/>
              </w:rPr>
              <w:t>a) na pokrycie występującego w ciągu roku budżetowego deficytu do wysokości</w:t>
            </w:r>
          </w:p>
        </w:tc>
        <w:tc>
          <w:tcPr>
            <w:tcW w:w="1893" w:type="dxa"/>
            <w:vAlign w:val="center"/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  <w:tc>
          <w:tcPr>
            <w:tcW w:w="1763" w:type="dxa"/>
            <w:gridSpan w:val="2"/>
            <w:vAlign w:val="center"/>
          </w:tcPr>
          <w:p w:rsidR="007822C3" w:rsidRPr="007429C1" w:rsidRDefault="007822C3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vAlign w:val="center"/>
          </w:tcPr>
          <w:p w:rsidR="007822C3" w:rsidRPr="007429C1" w:rsidRDefault="007822C3" w:rsidP="00783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1.000.000,00</w:t>
            </w:r>
          </w:p>
        </w:tc>
      </w:tr>
      <w:tr w:rsidR="007822C3" w:rsidRPr="007429C1" w:rsidTr="00D32EA2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7822C3" w:rsidRPr="007429C1" w:rsidRDefault="007822C3" w:rsidP="000D6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o których mowa w art.89 ust.1 pkt 2 – 4 ustawy o finansach publicznych z dnia 27 sierpnia 2009 roku</w:t>
            </w:r>
          </w:p>
        </w:tc>
        <w:tc>
          <w:tcPr>
            <w:tcW w:w="1893" w:type="dxa"/>
            <w:vAlign w:val="center"/>
          </w:tcPr>
          <w:p w:rsidR="007822C3" w:rsidRDefault="002B7BB9" w:rsidP="002B7B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22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  <w:r w:rsidR="007822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902</w:t>
            </w:r>
            <w:r w:rsidR="007822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763" w:type="dxa"/>
            <w:gridSpan w:val="2"/>
            <w:vAlign w:val="center"/>
          </w:tcPr>
          <w:p w:rsidR="007822C3" w:rsidRDefault="007822C3" w:rsidP="00BE76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vAlign w:val="center"/>
          </w:tcPr>
          <w:p w:rsidR="007822C3" w:rsidRDefault="002B7BB9" w:rsidP="002B7B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822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547</w:t>
            </w:r>
            <w:r w:rsidR="007822C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348</w:t>
            </w:r>
            <w:r w:rsidR="007822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822C3" w:rsidRPr="007429C1" w:rsidTr="007C201A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4" w:type="dxa"/>
          </w:tcPr>
          <w:p w:rsidR="007822C3" w:rsidRPr="00A46710" w:rsidRDefault="007822C3" w:rsidP="001704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A20A6">
              <w:rPr>
                <w:rFonts w:ascii="Arial" w:hAnsi="Arial" w:cs="Arial"/>
                <w:sz w:val="20"/>
                <w:szCs w:val="20"/>
              </w:rPr>
              <w:t>c) środki pozostałe na rachunku bankowym</w:t>
            </w:r>
          </w:p>
        </w:tc>
        <w:tc>
          <w:tcPr>
            <w:tcW w:w="1962" w:type="dxa"/>
            <w:gridSpan w:val="2"/>
          </w:tcPr>
          <w:p w:rsidR="007822C3" w:rsidRPr="00A46710" w:rsidRDefault="007822C3" w:rsidP="007C201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01A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694" w:type="dxa"/>
          </w:tcPr>
          <w:p w:rsidR="007822C3" w:rsidRPr="00A46710" w:rsidRDefault="007822C3" w:rsidP="001704B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</w:tcPr>
          <w:p w:rsidR="007822C3" w:rsidRPr="007C201A" w:rsidRDefault="0080104F" w:rsidP="008010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04F">
              <w:rPr>
                <w:rFonts w:ascii="Arial" w:hAnsi="Arial" w:cs="Arial"/>
                <w:sz w:val="20"/>
                <w:szCs w:val="20"/>
              </w:rPr>
              <w:t>900</w:t>
            </w:r>
            <w:r w:rsidR="007822C3" w:rsidRPr="0080104F">
              <w:rPr>
                <w:rFonts w:ascii="Arial" w:hAnsi="Arial" w:cs="Arial"/>
                <w:sz w:val="20"/>
                <w:szCs w:val="20"/>
              </w:rPr>
              <w:t>.</w:t>
            </w:r>
            <w:r w:rsidRPr="0080104F">
              <w:rPr>
                <w:rFonts w:ascii="Arial" w:hAnsi="Arial" w:cs="Arial"/>
                <w:sz w:val="20"/>
                <w:szCs w:val="20"/>
              </w:rPr>
              <w:t>000</w:t>
            </w:r>
            <w:r w:rsidR="007822C3" w:rsidRPr="0080104F">
              <w:rPr>
                <w:rFonts w:ascii="Arial" w:hAnsi="Arial" w:cs="Arial"/>
                <w:sz w:val="20"/>
                <w:szCs w:val="20"/>
              </w:rPr>
              <w:t>,</w:t>
            </w:r>
            <w:r w:rsidRPr="0080104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822C3" w:rsidRPr="007429C1" w:rsidTr="00D32EA2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</w:tcPr>
          <w:p w:rsidR="007822C3" w:rsidRDefault="007822C3" w:rsidP="008A20A6">
            <w:pPr>
              <w:rPr>
                <w:rFonts w:ascii="Arial" w:hAnsi="Arial" w:cs="Arial"/>
                <w:sz w:val="20"/>
                <w:szCs w:val="20"/>
              </w:rPr>
            </w:pPr>
            <w:r w:rsidRPr="00A02EFD">
              <w:rPr>
                <w:rFonts w:ascii="Arial" w:hAnsi="Arial" w:cs="Arial"/>
                <w:sz w:val="20"/>
                <w:szCs w:val="20"/>
              </w:rPr>
              <w:t xml:space="preserve">zmieniono kwotę upoważnienia Uchwałą nr </w:t>
            </w:r>
            <w:r w:rsidR="008A20A6" w:rsidRPr="00A02EFD">
              <w:rPr>
                <w:rFonts w:ascii="Arial" w:hAnsi="Arial" w:cs="Arial"/>
                <w:sz w:val="20"/>
                <w:szCs w:val="20"/>
              </w:rPr>
              <w:t>LIX</w:t>
            </w:r>
            <w:r w:rsidRPr="00A02EFD">
              <w:rPr>
                <w:rFonts w:ascii="Arial" w:hAnsi="Arial" w:cs="Arial"/>
                <w:sz w:val="20"/>
                <w:szCs w:val="20"/>
              </w:rPr>
              <w:t>/</w:t>
            </w:r>
            <w:r w:rsidR="008A20A6" w:rsidRPr="00A02EFD">
              <w:rPr>
                <w:rFonts w:ascii="Arial" w:hAnsi="Arial" w:cs="Arial"/>
                <w:sz w:val="20"/>
                <w:szCs w:val="20"/>
              </w:rPr>
              <w:t>579/2021</w:t>
            </w:r>
            <w:r w:rsidRPr="00A02EFD">
              <w:rPr>
                <w:rFonts w:ascii="Arial" w:hAnsi="Arial" w:cs="Arial"/>
                <w:sz w:val="20"/>
                <w:szCs w:val="20"/>
              </w:rPr>
              <w:t xml:space="preserve"> Rad</w:t>
            </w:r>
            <w:r w:rsidR="008A20A6" w:rsidRPr="00A02EFD">
              <w:rPr>
                <w:rFonts w:ascii="Arial" w:hAnsi="Arial" w:cs="Arial"/>
                <w:sz w:val="20"/>
                <w:szCs w:val="20"/>
              </w:rPr>
              <w:t xml:space="preserve">y Miejskiej w Rogoźnie z dnia </w:t>
            </w:r>
            <w:r w:rsidR="008A20A6" w:rsidRPr="00A02EFD">
              <w:rPr>
                <w:rFonts w:ascii="Arial" w:hAnsi="Arial" w:cs="Arial"/>
                <w:sz w:val="20"/>
                <w:szCs w:val="20"/>
              </w:rPr>
              <w:br/>
              <w:t>30</w:t>
            </w:r>
            <w:r w:rsidRPr="00A02E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20A6" w:rsidRPr="00A02EFD">
              <w:rPr>
                <w:rFonts w:ascii="Arial" w:hAnsi="Arial" w:cs="Arial"/>
                <w:sz w:val="20"/>
                <w:szCs w:val="20"/>
              </w:rPr>
              <w:t>grudnia 2021</w:t>
            </w:r>
            <w:r w:rsidRPr="00A02EFD">
              <w:rPr>
                <w:rFonts w:ascii="Arial" w:hAnsi="Arial" w:cs="Arial"/>
                <w:sz w:val="20"/>
                <w:szCs w:val="20"/>
              </w:rPr>
              <w:t xml:space="preserve"> roku.</w:t>
            </w:r>
          </w:p>
        </w:tc>
      </w:tr>
      <w:tr w:rsidR="007822C3" w:rsidRPr="007429C1" w:rsidTr="00D32EA2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</w:tcPr>
          <w:p w:rsidR="007822C3" w:rsidRDefault="007822C3" w:rsidP="0078318F">
            <w:pPr>
              <w:tabs>
                <w:tab w:val="left" w:pos="82"/>
                <w:tab w:val="left" w:pos="22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2) dokonywania zmian w budżecie polegających na p</w:t>
            </w:r>
            <w:r>
              <w:rPr>
                <w:rFonts w:ascii="Arial" w:hAnsi="Arial" w:cs="Arial"/>
                <w:b/>
                <w:sz w:val="20"/>
                <w:szCs w:val="20"/>
              </w:rPr>
              <w:t>rzeniesieniach w planie wydatków:</w:t>
            </w:r>
          </w:p>
          <w:p w:rsidR="007822C3" w:rsidRPr="0078318F" w:rsidRDefault="007822C3" w:rsidP="0078318F">
            <w:pPr>
              <w:tabs>
                <w:tab w:val="left" w:pos="82"/>
                <w:tab w:val="left" w:pos="224"/>
              </w:tabs>
              <w:rPr>
                <w:rFonts w:ascii="Arial" w:hAnsi="Arial" w:cs="Arial"/>
                <w:sz w:val="20"/>
                <w:szCs w:val="20"/>
              </w:rPr>
            </w:pPr>
            <w:r w:rsidRPr="0078318F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wynagrodzeń ze stosunku pracy między paragrafami i rozdziałami w ramach działu,</w:t>
            </w:r>
          </w:p>
          <w:p w:rsidR="007822C3" w:rsidRPr="00332FE3" w:rsidRDefault="007822C3" w:rsidP="00332FE3">
            <w:pPr>
              <w:tabs>
                <w:tab w:val="left" w:pos="82"/>
                <w:tab w:val="left" w:pos="224"/>
              </w:tabs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 w:rsidRPr="0078318F">
              <w:rPr>
                <w:rFonts w:ascii="Arial" w:hAnsi="Arial" w:cs="Arial"/>
                <w:sz w:val="20"/>
                <w:szCs w:val="20"/>
              </w:rPr>
              <w:t>b) majątkowych między zadaniami w ram</w:t>
            </w:r>
            <w:r>
              <w:rPr>
                <w:rFonts w:ascii="Arial" w:hAnsi="Arial" w:cs="Arial"/>
                <w:sz w:val="20"/>
                <w:szCs w:val="20"/>
              </w:rPr>
              <w:t>ach działu</w:t>
            </w:r>
          </w:p>
        </w:tc>
      </w:tr>
      <w:tr w:rsidR="007822C3" w:rsidRPr="007429C1" w:rsidTr="00D32EA2"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</w:tcPr>
          <w:p w:rsidR="007822C3" w:rsidRPr="007429C1" w:rsidRDefault="007822C3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3) przekazania uprawnień kierownikom jednostek organizacyjnych do dokonywania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przeniesień planowanych wydatków między paragrafami, rozdziałami w ramach 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działu,</w:t>
            </w:r>
          </w:p>
        </w:tc>
      </w:tr>
      <w:tr w:rsidR="007822C3" w:rsidRPr="007429C1" w:rsidTr="00D32EA2">
        <w:trPr>
          <w:trHeight w:val="1130"/>
        </w:trPr>
        <w:tc>
          <w:tcPr>
            <w:tcW w:w="862" w:type="dxa"/>
            <w:vMerge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4) przekazania uprawnień kierownikom jednostek organizacyjnych do zaciągania 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zobowiązań z tytułu umów, których realizacja w roku budżetowym i latach 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następnych jest niezbędna do zapewnienia ciągłości działania jednostki i z których </w:t>
            </w:r>
            <w:r w:rsidRPr="007429C1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wynikające płatności wykraczają poza rok budżetowy,</w:t>
            </w:r>
          </w:p>
        </w:tc>
      </w:tr>
      <w:tr w:rsidR="007822C3" w:rsidRPr="007429C1" w:rsidTr="00D32EA2">
        <w:tc>
          <w:tcPr>
            <w:tcW w:w="862" w:type="dxa"/>
            <w:vMerge/>
            <w:tcBorders>
              <w:bottom w:val="single" w:sz="4" w:space="0" w:color="auto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tcBorders>
              <w:bottom w:val="single" w:sz="4" w:space="0" w:color="auto"/>
            </w:tcBorders>
          </w:tcPr>
          <w:p w:rsidR="007822C3" w:rsidRPr="007429C1" w:rsidRDefault="007822C3" w:rsidP="00B360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>5) lokowania wolnych środków budżetowych na rachunkach w innych bankach</w:t>
            </w:r>
          </w:p>
        </w:tc>
      </w:tr>
      <w:tr w:rsidR="007822C3" w:rsidRPr="007429C1" w:rsidTr="00D32EA2">
        <w:tc>
          <w:tcPr>
            <w:tcW w:w="862" w:type="dxa"/>
            <w:tcBorders>
              <w:bottom w:val="single" w:sz="4" w:space="0" w:color="auto"/>
            </w:tcBorders>
          </w:tcPr>
          <w:p w:rsidR="007822C3" w:rsidRPr="007429C1" w:rsidRDefault="007822C3" w:rsidP="00170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29C1">
              <w:rPr>
                <w:rFonts w:ascii="Arial" w:hAnsi="Arial" w:cs="Arial"/>
                <w:b/>
                <w:sz w:val="20"/>
                <w:szCs w:val="20"/>
              </w:rPr>
              <w:t xml:space="preserve">§ 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498" w:type="dxa"/>
            <w:gridSpan w:val="5"/>
            <w:tcBorders>
              <w:bottom w:val="single" w:sz="4" w:space="0" w:color="auto"/>
            </w:tcBorders>
          </w:tcPr>
          <w:p w:rsidR="007822C3" w:rsidRPr="007429C1" w:rsidRDefault="007822C3" w:rsidP="00440A91">
            <w:pPr>
              <w:rPr>
                <w:rFonts w:ascii="Arial" w:hAnsi="Arial" w:cs="Arial"/>
                <w:sz w:val="20"/>
                <w:szCs w:val="20"/>
              </w:rPr>
            </w:pPr>
            <w:r w:rsidRPr="007429C1">
              <w:rPr>
                <w:rFonts w:ascii="Arial" w:hAnsi="Arial" w:cs="Arial"/>
                <w:sz w:val="20"/>
                <w:szCs w:val="20"/>
              </w:rPr>
              <w:t>Określono sumę</w:t>
            </w:r>
            <w:r>
              <w:rPr>
                <w:rFonts w:ascii="Arial" w:hAnsi="Arial" w:cs="Arial"/>
                <w:sz w:val="20"/>
                <w:szCs w:val="20"/>
              </w:rPr>
              <w:t xml:space="preserve"> w wysokości 4.000.000 zł</w:t>
            </w:r>
            <w:r w:rsidRPr="007429C1">
              <w:rPr>
                <w:rFonts w:ascii="Arial" w:hAnsi="Arial" w:cs="Arial"/>
                <w:sz w:val="20"/>
                <w:szCs w:val="20"/>
              </w:rPr>
              <w:t xml:space="preserve">, do której Burmistrz Rogoźna może samodzielnie </w:t>
            </w:r>
            <w:r>
              <w:rPr>
                <w:rFonts w:ascii="Arial" w:hAnsi="Arial" w:cs="Arial"/>
                <w:sz w:val="20"/>
                <w:szCs w:val="20"/>
              </w:rPr>
              <w:t>zaciągać zobowiązania.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8737E7" w:rsidRPr="0076592B" w:rsidRDefault="008737E7" w:rsidP="008737E7">
      <w:pPr>
        <w:jc w:val="both"/>
        <w:rPr>
          <w:sz w:val="16"/>
          <w:szCs w:val="16"/>
        </w:rPr>
      </w:pPr>
    </w:p>
    <w:p w:rsidR="008737E7" w:rsidRDefault="00A46710" w:rsidP="008737E7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202</w:t>
      </w:r>
      <w:r w:rsidR="007C201A">
        <w:rPr>
          <w:rFonts w:ascii="Arial" w:hAnsi="Arial" w:cs="Arial"/>
          <w:sz w:val="20"/>
          <w:szCs w:val="20"/>
        </w:rPr>
        <w:t>1</w:t>
      </w:r>
      <w:r w:rsidR="008737E7" w:rsidRPr="0000163E">
        <w:rPr>
          <w:rFonts w:ascii="Arial" w:hAnsi="Arial" w:cs="Arial"/>
          <w:sz w:val="20"/>
          <w:szCs w:val="20"/>
        </w:rPr>
        <w:t xml:space="preserve"> r. dochody </w:t>
      </w:r>
      <w:r w:rsidR="008737E7">
        <w:rPr>
          <w:rFonts w:ascii="Arial" w:hAnsi="Arial" w:cs="Arial"/>
          <w:sz w:val="20"/>
          <w:szCs w:val="20"/>
        </w:rPr>
        <w:t>wzrosły</w:t>
      </w:r>
      <w:r w:rsidR="008737E7" w:rsidRPr="0000163E">
        <w:rPr>
          <w:rFonts w:ascii="Arial" w:hAnsi="Arial" w:cs="Arial"/>
          <w:sz w:val="20"/>
          <w:szCs w:val="20"/>
        </w:rPr>
        <w:t xml:space="preserve"> o kwotę</w:t>
      </w:r>
      <w:r w:rsidR="00282E44">
        <w:rPr>
          <w:rFonts w:ascii="Arial" w:hAnsi="Arial" w:cs="Arial"/>
          <w:sz w:val="20"/>
          <w:szCs w:val="20"/>
        </w:rPr>
        <w:t xml:space="preserve"> </w:t>
      </w:r>
      <w:r w:rsidR="00AB5364" w:rsidRPr="00AB5364">
        <w:rPr>
          <w:rFonts w:ascii="Arial" w:hAnsi="Arial" w:cs="Arial"/>
          <w:b/>
          <w:sz w:val="20"/>
          <w:szCs w:val="20"/>
        </w:rPr>
        <w:t>17</w:t>
      </w:r>
      <w:r w:rsidR="00DA3C8C" w:rsidRPr="00AB5364">
        <w:rPr>
          <w:rFonts w:ascii="Arial" w:hAnsi="Arial" w:cs="Arial"/>
          <w:b/>
          <w:sz w:val="20"/>
          <w:szCs w:val="20"/>
        </w:rPr>
        <w:t>.</w:t>
      </w:r>
      <w:r w:rsidR="00AB5364" w:rsidRPr="00AB5364">
        <w:rPr>
          <w:rFonts w:ascii="Arial" w:hAnsi="Arial" w:cs="Arial"/>
          <w:b/>
          <w:sz w:val="20"/>
          <w:szCs w:val="20"/>
        </w:rPr>
        <w:t>715</w:t>
      </w:r>
      <w:r w:rsidR="00DA3C8C" w:rsidRPr="00AB5364">
        <w:rPr>
          <w:rFonts w:ascii="Arial" w:hAnsi="Arial" w:cs="Arial"/>
          <w:b/>
          <w:sz w:val="20"/>
          <w:szCs w:val="20"/>
        </w:rPr>
        <w:t>.</w:t>
      </w:r>
      <w:r w:rsidR="00AB5364" w:rsidRPr="00AB5364">
        <w:rPr>
          <w:rFonts w:ascii="Arial" w:hAnsi="Arial" w:cs="Arial"/>
          <w:b/>
          <w:sz w:val="20"/>
          <w:szCs w:val="20"/>
        </w:rPr>
        <w:t>807</w:t>
      </w:r>
      <w:r w:rsidR="00DA3C8C" w:rsidRPr="00AB5364">
        <w:rPr>
          <w:rFonts w:ascii="Arial" w:hAnsi="Arial" w:cs="Arial"/>
          <w:b/>
          <w:sz w:val="20"/>
          <w:szCs w:val="20"/>
        </w:rPr>
        <w:t>,</w:t>
      </w:r>
      <w:r w:rsidR="00AB5364" w:rsidRPr="00AB5364">
        <w:rPr>
          <w:rFonts w:ascii="Arial" w:hAnsi="Arial" w:cs="Arial"/>
          <w:b/>
          <w:sz w:val="20"/>
          <w:szCs w:val="20"/>
        </w:rPr>
        <w:t>05</w:t>
      </w:r>
      <w:r w:rsidR="00DA3C8C" w:rsidRPr="00AB5364">
        <w:rPr>
          <w:rFonts w:ascii="Arial" w:hAnsi="Arial" w:cs="Arial"/>
          <w:sz w:val="20"/>
          <w:szCs w:val="20"/>
        </w:rPr>
        <w:t xml:space="preserve"> </w:t>
      </w:r>
      <w:r w:rsidR="008737E7" w:rsidRPr="0000163E">
        <w:rPr>
          <w:rFonts w:ascii="Arial" w:hAnsi="Arial" w:cs="Arial"/>
          <w:b/>
          <w:sz w:val="20"/>
          <w:szCs w:val="20"/>
        </w:rPr>
        <w:t>zł</w:t>
      </w:r>
      <w:r w:rsidR="00282E44" w:rsidRPr="00282E44">
        <w:rPr>
          <w:rFonts w:ascii="Arial" w:hAnsi="Arial" w:cs="Arial"/>
          <w:sz w:val="20"/>
          <w:szCs w:val="20"/>
        </w:rPr>
        <w:t>,</w:t>
      </w:r>
      <w:r w:rsidR="008737E7" w:rsidRPr="0000163E">
        <w:rPr>
          <w:rFonts w:ascii="Arial" w:hAnsi="Arial" w:cs="Arial"/>
          <w:sz w:val="20"/>
          <w:szCs w:val="20"/>
        </w:rPr>
        <w:t xml:space="preserve"> co stanowi</w:t>
      </w:r>
      <w:r w:rsidR="008737E7" w:rsidRPr="0000163E">
        <w:rPr>
          <w:rFonts w:ascii="Arial" w:hAnsi="Arial" w:cs="Arial"/>
          <w:b/>
          <w:sz w:val="20"/>
          <w:szCs w:val="20"/>
        </w:rPr>
        <w:t xml:space="preserve"> </w:t>
      </w:r>
      <w:r w:rsidR="00AB5364" w:rsidRPr="00AB5364">
        <w:rPr>
          <w:rFonts w:ascii="Arial" w:hAnsi="Arial" w:cs="Arial"/>
          <w:b/>
          <w:sz w:val="20"/>
          <w:szCs w:val="20"/>
        </w:rPr>
        <w:t>20</w:t>
      </w:r>
      <w:r w:rsidR="00DA3C8C" w:rsidRPr="00AB5364">
        <w:rPr>
          <w:rFonts w:ascii="Arial" w:hAnsi="Arial" w:cs="Arial"/>
          <w:b/>
          <w:sz w:val="20"/>
          <w:szCs w:val="20"/>
        </w:rPr>
        <w:t>,</w:t>
      </w:r>
      <w:r w:rsidR="00AB5364" w:rsidRPr="00AB5364">
        <w:rPr>
          <w:rFonts w:ascii="Arial" w:hAnsi="Arial" w:cs="Arial"/>
          <w:b/>
          <w:sz w:val="20"/>
          <w:szCs w:val="20"/>
        </w:rPr>
        <w:t>16</w:t>
      </w:r>
      <w:r w:rsidR="00282E44" w:rsidRPr="00AB5364">
        <w:rPr>
          <w:rFonts w:ascii="Arial" w:hAnsi="Arial" w:cs="Arial"/>
          <w:b/>
          <w:sz w:val="20"/>
          <w:szCs w:val="20"/>
        </w:rPr>
        <w:t xml:space="preserve"> </w:t>
      </w:r>
      <w:r w:rsidR="008737E7" w:rsidRPr="0000163E">
        <w:rPr>
          <w:rFonts w:ascii="Arial" w:hAnsi="Arial" w:cs="Arial"/>
          <w:b/>
          <w:sz w:val="20"/>
          <w:szCs w:val="20"/>
        </w:rPr>
        <w:t>%</w:t>
      </w:r>
      <w:r w:rsidR="008737E7" w:rsidRPr="0000163E">
        <w:rPr>
          <w:rFonts w:ascii="Arial" w:hAnsi="Arial" w:cs="Arial"/>
          <w:sz w:val="20"/>
          <w:szCs w:val="20"/>
        </w:rPr>
        <w:t xml:space="preserve"> planowanych dochodów. </w:t>
      </w:r>
      <w:r w:rsidR="008737E7">
        <w:rPr>
          <w:rFonts w:ascii="Arial" w:hAnsi="Arial" w:cs="Arial"/>
          <w:sz w:val="20"/>
          <w:szCs w:val="20"/>
        </w:rPr>
        <w:br/>
      </w:r>
      <w:r w:rsidR="008737E7" w:rsidRPr="0000163E">
        <w:rPr>
          <w:rFonts w:ascii="Arial" w:hAnsi="Arial" w:cs="Arial"/>
          <w:sz w:val="20"/>
          <w:szCs w:val="20"/>
        </w:rPr>
        <w:t>Po zmianach plan wynosił</w:t>
      </w:r>
      <w:r w:rsidR="00282E44">
        <w:rPr>
          <w:rFonts w:ascii="Arial" w:hAnsi="Arial" w:cs="Arial"/>
          <w:sz w:val="20"/>
          <w:szCs w:val="20"/>
        </w:rPr>
        <w:t xml:space="preserve"> </w:t>
      </w:r>
      <w:r w:rsidR="007C201A">
        <w:rPr>
          <w:rFonts w:ascii="Arial" w:hAnsi="Arial" w:cs="Arial"/>
          <w:sz w:val="20"/>
          <w:szCs w:val="20"/>
        </w:rPr>
        <w:t>105</w:t>
      </w:r>
      <w:r w:rsidR="00DA3C8C" w:rsidRPr="00DA3C8C">
        <w:rPr>
          <w:rFonts w:ascii="Arial" w:hAnsi="Arial" w:cs="Arial"/>
          <w:b/>
          <w:sz w:val="20"/>
          <w:szCs w:val="20"/>
        </w:rPr>
        <w:t>.</w:t>
      </w:r>
      <w:r w:rsidR="007C201A">
        <w:rPr>
          <w:rFonts w:ascii="Arial" w:hAnsi="Arial" w:cs="Arial"/>
          <w:b/>
          <w:sz w:val="20"/>
          <w:szCs w:val="20"/>
        </w:rPr>
        <w:t>612</w:t>
      </w:r>
      <w:r w:rsidR="00DA3C8C" w:rsidRPr="00DA3C8C">
        <w:rPr>
          <w:rFonts w:ascii="Arial" w:hAnsi="Arial" w:cs="Arial"/>
          <w:b/>
          <w:sz w:val="20"/>
          <w:szCs w:val="20"/>
        </w:rPr>
        <w:t>.</w:t>
      </w:r>
      <w:r w:rsidR="007C201A">
        <w:rPr>
          <w:rFonts w:ascii="Arial" w:hAnsi="Arial" w:cs="Arial"/>
          <w:b/>
          <w:sz w:val="20"/>
          <w:szCs w:val="20"/>
        </w:rPr>
        <w:t>877</w:t>
      </w:r>
      <w:r w:rsidR="00DA3C8C" w:rsidRPr="00DA3C8C">
        <w:rPr>
          <w:rFonts w:ascii="Arial" w:hAnsi="Arial" w:cs="Arial"/>
          <w:b/>
          <w:sz w:val="20"/>
          <w:szCs w:val="20"/>
        </w:rPr>
        <w:t>,</w:t>
      </w:r>
      <w:r w:rsidR="007C201A">
        <w:rPr>
          <w:rFonts w:ascii="Arial" w:hAnsi="Arial" w:cs="Arial"/>
          <w:b/>
          <w:sz w:val="20"/>
          <w:szCs w:val="20"/>
        </w:rPr>
        <w:t>47</w:t>
      </w:r>
      <w:r w:rsidR="00DA3C8C">
        <w:rPr>
          <w:rFonts w:ascii="Arial" w:hAnsi="Arial" w:cs="Arial"/>
          <w:sz w:val="20"/>
          <w:szCs w:val="20"/>
        </w:rPr>
        <w:t xml:space="preserve"> </w:t>
      </w:r>
      <w:r w:rsidR="008737E7" w:rsidRPr="0000163E">
        <w:rPr>
          <w:rFonts w:ascii="Arial" w:hAnsi="Arial" w:cs="Arial"/>
          <w:b/>
          <w:sz w:val="20"/>
          <w:szCs w:val="20"/>
        </w:rPr>
        <w:t>zł.</w:t>
      </w:r>
      <w:r w:rsidR="008737E7" w:rsidRPr="0000163E">
        <w:rPr>
          <w:rFonts w:ascii="Arial" w:hAnsi="Arial" w:cs="Arial"/>
          <w:sz w:val="20"/>
          <w:szCs w:val="20"/>
        </w:rPr>
        <w:tab/>
      </w:r>
    </w:p>
    <w:p w:rsidR="008737E7" w:rsidRPr="0076592B" w:rsidRDefault="008737E7" w:rsidP="008737E7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8737E7" w:rsidRPr="0000163E" w:rsidRDefault="008737E7" w:rsidP="008737E7">
      <w:pPr>
        <w:ind w:firstLine="360"/>
        <w:rPr>
          <w:rFonts w:ascii="Arial" w:hAnsi="Arial" w:cs="Arial"/>
          <w:sz w:val="20"/>
        </w:rPr>
      </w:pPr>
      <w:r w:rsidRPr="0000163E">
        <w:rPr>
          <w:rFonts w:ascii="Arial" w:hAnsi="Arial" w:cs="Arial"/>
          <w:sz w:val="20"/>
        </w:rPr>
        <w:t>Wprowadzone dochody spowodowały zmiany w następujących działach:</w:t>
      </w:r>
    </w:p>
    <w:tbl>
      <w:tblPr>
        <w:tblStyle w:val="Tabela-Siatka"/>
        <w:tblW w:w="0" w:type="auto"/>
        <w:tblInd w:w="468" w:type="dxa"/>
        <w:tblLook w:val="01E0" w:firstRow="1" w:lastRow="1" w:firstColumn="1" w:lastColumn="1" w:noHBand="0" w:noVBand="0"/>
      </w:tblPr>
      <w:tblGrid>
        <w:gridCol w:w="7200"/>
        <w:gridCol w:w="1650"/>
      </w:tblGrid>
      <w:tr w:rsidR="008737E7" w:rsidRPr="0000163E" w:rsidTr="00B36000">
        <w:trPr>
          <w:tblHeader/>
        </w:trPr>
        <w:tc>
          <w:tcPr>
            <w:tcW w:w="7200" w:type="dxa"/>
            <w:tcBorders>
              <w:bottom w:val="single" w:sz="4" w:space="0" w:color="auto"/>
            </w:tcBorders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Dział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8737E7" w:rsidRPr="0000163E" w:rsidRDefault="008737E7" w:rsidP="00B36000">
            <w:pPr>
              <w:jc w:val="center"/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Kwota w zł</w:t>
            </w:r>
          </w:p>
        </w:tc>
      </w:tr>
      <w:tr w:rsidR="008737E7" w:rsidRPr="0000163E" w:rsidTr="00B36000"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Rolnictwo i łowiectwo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8737E7" w:rsidRPr="00B11E97" w:rsidRDefault="00917282" w:rsidP="00AB5364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9</w:t>
            </w:r>
            <w:r w:rsidR="00AB5364" w:rsidRPr="00B11E97">
              <w:rPr>
                <w:rFonts w:ascii="Arial" w:hAnsi="Arial" w:cs="Arial"/>
                <w:sz w:val="20"/>
              </w:rPr>
              <w:t>75</w:t>
            </w:r>
            <w:r w:rsidRPr="00B11E97">
              <w:rPr>
                <w:rFonts w:ascii="Arial" w:hAnsi="Arial" w:cs="Arial"/>
                <w:sz w:val="20"/>
              </w:rPr>
              <w:t>.</w:t>
            </w:r>
            <w:r w:rsidR="00AB5364" w:rsidRPr="00B11E97">
              <w:rPr>
                <w:rFonts w:ascii="Arial" w:hAnsi="Arial" w:cs="Arial"/>
                <w:sz w:val="20"/>
              </w:rPr>
              <w:t>344</w:t>
            </w:r>
            <w:r w:rsidRPr="00B11E97">
              <w:rPr>
                <w:rFonts w:ascii="Arial" w:hAnsi="Arial" w:cs="Arial"/>
                <w:sz w:val="20"/>
              </w:rPr>
              <w:t>,</w:t>
            </w:r>
            <w:r w:rsidR="00AB5364" w:rsidRPr="00B11E97">
              <w:rPr>
                <w:rFonts w:ascii="Arial" w:hAnsi="Arial" w:cs="Arial"/>
                <w:sz w:val="20"/>
              </w:rPr>
              <w:t>72</w:t>
            </w:r>
          </w:p>
        </w:tc>
      </w:tr>
      <w:tr w:rsidR="00917282" w:rsidRPr="0000163E" w:rsidTr="00B36000"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917282" w:rsidRPr="0000163E" w:rsidRDefault="00917282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i łączność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917282" w:rsidRPr="00B11E97" w:rsidRDefault="007C4C53" w:rsidP="007C4C53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1.849.214,9</w:t>
            </w:r>
            <w:r w:rsidR="00AB5364" w:rsidRPr="00B11E97">
              <w:rPr>
                <w:rFonts w:ascii="Arial" w:hAnsi="Arial" w:cs="Arial"/>
                <w:sz w:val="20"/>
              </w:rPr>
              <w:t>0</w:t>
            </w:r>
          </w:p>
        </w:tc>
      </w:tr>
      <w:tr w:rsidR="007C4C53" w:rsidRPr="0000163E" w:rsidTr="00B36000"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7C4C53" w:rsidRDefault="007C4C53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Turystyka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7C4C53" w:rsidRPr="00B11E97" w:rsidRDefault="007C4C53" w:rsidP="00AB5364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1.600,00</w:t>
            </w:r>
          </w:p>
        </w:tc>
      </w:tr>
      <w:tr w:rsidR="008737E7" w:rsidRPr="0000163E" w:rsidTr="00B36000">
        <w:tc>
          <w:tcPr>
            <w:tcW w:w="7200" w:type="dxa"/>
            <w:tcBorders>
              <w:bottom w:val="single" w:sz="4" w:space="0" w:color="auto"/>
              <w:right w:val="single" w:sz="4" w:space="0" w:color="auto"/>
            </w:tcBorders>
          </w:tcPr>
          <w:p w:rsidR="008737E7" w:rsidRDefault="008737E7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Gospodarka mieszkaniowa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</w:tcPr>
          <w:p w:rsidR="008737E7" w:rsidRPr="00B11E97" w:rsidRDefault="00917282" w:rsidP="007C4C53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1.</w:t>
            </w:r>
            <w:r w:rsidR="007C4C53" w:rsidRPr="00B11E97">
              <w:rPr>
                <w:rFonts w:ascii="Arial" w:hAnsi="Arial" w:cs="Arial"/>
                <w:sz w:val="20"/>
              </w:rPr>
              <w:t>274</w:t>
            </w:r>
            <w:r w:rsidRPr="00B11E97">
              <w:rPr>
                <w:rFonts w:ascii="Arial" w:hAnsi="Arial" w:cs="Arial"/>
                <w:sz w:val="20"/>
              </w:rPr>
              <w:t>.</w:t>
            </w:r>
            <w:r w:rsidR="007C4C53" w:rsidRPr="00B11E97">
              <w:rPr>
                <w:rFonts w:ascii="Arial" w:hAnsi="Arial" w:cs="Arial"/>
                <w:sz w:val="20"/>
              </w:rPr>
              <w:t>108</w:t>
            </w:r>
            <w:r w:rsidRPr="00B11E97">
              <w:rPr>
                <w:rFonts w:ascii="Arial" w:hAnsi="Arial" w:cs="Arial"/>
                <w:sz w:val="20"/>
              </w:rPr>
              <w:t>,</w:t>
            </w:r>
            <w:r w:rsidR="007C4C53" w:rsidRPr="00B11E97">
              <w:rPr>
                <w:rFonts w:ascii="Arial" w:hAnsi="Arial" w:cs="Arial"/>
                <w:sz w:val="20"/>
              </w:rPr>
              <w:t>93</w:t>
            </w:r>
          </w:p>
        </w:tc>
      </w:tr>
      <w:tr w:rsidR="007C4C53" w:rsidRPr="0000163E" w:rsidTr="00B36000">
        <w:tc>
          <w:tcPr>
            <w:tcW w:w="7200" w:type="dxa"/>
          </w:tcPr>
          <w:p w:rsidR="007C4C53" w:rsidRPr="0000163E" w:rsidRDefault="007C4C53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Działalność usługowa</w:t>
            </w:r>
          </w:p>
        </w:tc>
        <w:tc>
          <w:tcPr>
            <w:tcW w:w="1650" w:type="dxa"/>
          </w:tcPr>
          <w:p w:rsidR="007C4C53" w:rsidRPr="00B11E97" w:rsidRDefault="007C4C53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48.100,00</w:t>
            </w:r>
          </w:p>
        </w:tc>
      </w:tr>
      <w:tr w:rsidR="008737E7" w:rsidRPr="0000163E" w:rsidTr="00B36000">
        <w:tc>
          <w:tcPr>
            <w:tcW w:w="720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Administracja publiczna</w:t>
            </w:r>
          </w:p>
        </w:tc>
        <w:tc>
          <w:tcPr>
            <w:tcW w:w="1650" w:type="dxa"/>
          </w:tcPr>
          <w:p w:rsidR="008737E7" w:rsidRPr="00B11E97" w:rsidRDefault="007C4C53" w:rsidP="007C4C53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39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577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00</w:t>
            </w:r>
          </w:p>
        </w:tc>
      </w:tr>
      <w:tr w:rsidR="00917282" w:rsidRPr="0000163E" w:rsidTr="00B36000">
        <w:tc>
          <w:tcPr>
            <w:tcW w:w="7200" w:type="dxa"/>
          </w:tcPr>
          <w:p w:rsidR="00917282" w:rsidRPr="0000163E" w:rsidRDefault="007C4C53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650" w:type="dxa"/>
          </w:tcPr>
          <w:p w:rsidR="00917282" w:rsidRPr="00B11E97" w:rsidRDefault="007C4C53" w:rsidP="007C4C53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1.149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513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37</w:t>
            </w:r>
          </w:p>
        </w:tc>
      </w:tr>
      <w:tr w:rsidR="00917282" w:rsidRPr="0000163E" w:rsidTr="00B36000">
        <w:tc>
          <w:tcPr>
            <w:tcW w:w="7200" w:type="dxa"/>
          </w:tcPr>
          <w:p w:rsidR="00917282" w:rsidRDefault="007C4C53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Różne rozliczenia</w:t>
            </w:r>
          </w:p>
        </w:tc>
        <w:tc>
          <w:tcPr>
            <w:tcW w:w="1650" w:type="dxa"/>
          </w:tcPr>
          <w:p w:rsidR="00917282" w:rsidRPr="00B11E97" w:rsidRDefault="007C4C53" w:rsidP="007C4C53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3.196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834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96</w:t>
            </w:r>
          </w:p>
        </w:tc>
      </w:tr>
      <w:tr w:rsidR="008737E7" w:rsidRPr="0000163E" w:rsidTr="00B36000">
        <w:tc>
          <w:tcPr>
            <w:tcW w:w="7200" w:type="dxa"/>
          </w:tcPr>
          <w:p w:rsidR="008737E7" w:rsidRPr="0000163E" w:rsidRDefault="007C4C53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Oświata i wychowanie</w:t>
            </w:r>
          </w:p>
        </w:tc>
        <w:tc>
          <w:tcPr>
            <w:tcW w:w="1650" w:type="dxa"/>
          </w:tcPr>
          <w:p w:rsidR="008737E7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566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093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20</w:t>
            </w:r>
          </w:p>
        </w:tc>
      </w:tr>
      <w:tr w:rsidR="008737E7" w:rsidRPr="0000163E" w:rsidTr="00B36000">
        <w:tc>
          <w:tcPr>
            <w:tcW w:w="7200" w:type="dxa"/>
          </w:tcPr>
          <w:p w:rsidR="008737E7" w:rsidRPr="0000163E" w:rsidRDefault="00B11E97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Ochrona zdrowia</w:t>
            </w:r>
          </w:p>
        </w:tc>
        <w:tc>
          <w:tcPr>
            <w:tcW w:w="1650" w:type="dxa"/>
          </w:tcPr>
          <w:p w:rsidR="008737E7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57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408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00</w:t>
            </w:r>
          </w:p>
        </w:tc>
      </w:tr>
      <w:tr w:rsidR="008737E7" w:rsidRPr="0000163E" w:rsidTr="00B36000">
        <w:tc>
          <w:tcPr>
            <w:tcW w:w="720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Pomoc społeczna</w:t>
            </w:r>
          </w:p>
        </w:tc>
        <w:tc>
          <w:tcPr>
            <w:tcW w:w="1650" w:type="dxa"/>
          </w:tcPr>
          <w:p w:rsidR="008737E7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308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359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31</w:t>
            </w:r>
          </w:p>
        </w:tc>
      </w:tr>
      <w:tr w:rsidR="00282E44" w:rsidRPr="0000163E" w:rsidTr="00B36000">
        <w:tc>
          <w:tcPr>
            <w:tcW w:w="7200" w:type="dxa"/>
          </w:tcPr>
          <w:p w:rsidR="00282E44" w:rsidRPr="0000163E" w:rsidRDefault="00282E44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Pozostałe zadania w zakresie polityki społecznej</w:t>
            </w:r>
          </w:p>
        </w:tc>
        <w:tc>
          <w:tcPr>
            <w:tcW w:w="1650" w:type="dxa"/>
          </w:tcPr>
          <w:p w:rsidR="00282E44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51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408</w:t>
            </w:r>
            <w:r w:rsidR="00917282" w:rsidRPr="00B11E97">
              <w:rPr>
                <w:rFonts w:ascii="Arial" w:hAnsi="Arial" w:cs="Arial"/>
                <w:sz w:val="20"/>
              </w:rPr>
              <w:t>,66</w:t>
            </w:r>
          </w:p>
        </w:tc>
      </w:tr>
      <w:tr w:rsidR="008737E7" w:rsidRPr="0000163E" w:rsidTr="00B36000">
        <w:tc>
          <w:tcPr>
            <w:tcW w:w="720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Edukacyjna opieka wychowawcza</w:t>
            </w:r>
          </w:p>
        </w:tc>
        <w:tc>
          <w:tcPr>
            <w:tcW w:w="1650" w:type="dxa"/>
          </w:tcPr>
          <w:p w:rsidR="008737E7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229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337</w:t>
            </w:r>
            <w:r w:rsidR="00917282" w:rsidRPr="00B11E97">
              <w:rPr>
                <w:rFonts w:ascii="Arial" w:hAnsi="Arial" w:cs="Arial"/>
                <w:sz w:val="20"/>
              </w:rPr>
              <w:t>,00</w:t>
            </w:r>
          </w:p>
        </w:tc>
      </w:tr>
      <w:tr w:rsidR="00282E44" w:rsidRPr="0000163E" w:rsidTr="00B36000">
        <w:tc>
          <w:tcPr>
            <w:tcW w:w="7200" w:type="dxa"/>
          </w:tcPr>
          <w:p w:rsidR="00282E44" w:rsidRPr="0000163E" w:rsidRDefault="00282E44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Rodzina</w:t>
            </w:r>
          </w:p>
        </w:tc>
        <w:tc>
          <w:tcPr>
            <w:tcW w:w="1650" w:type="dxa"/>
          </w:tcPr>
          <w:p w:rsidR="00282E44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6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227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291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86</w:t>
            </w:r>
          </w:p>
        </w:tc>
      </w:tr>
      <w:tr w:rsidR="00FC4C19" w:rsidRPr="0000163E" w:rsidTr="00B36000">
        <w:tc>
          <w:tcPr>
            <w:tcW w:w="7200" w:type="dxa"/>
          </w:tcPr>
          <w:p w:rsidR="00FC4C19" w:rsidRPr="0000163E" w:rsidRDefault="00B11E97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Gospodarka komunalna i ochrona środowiska</w:t>
            </w:r>
          </w:p>
        </w:tc>
        <w:tc>
          <w:tcPr>
            <w:tcW w:w="1650" w:type="dxa"/>
          </w:tcPr>
          <w:p w:rsidR="00FC4C19" w:rsidRPr="00B11E97" w:rsidRDefault="00B11E97" w:rsidP="00B11E97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1.717</w:t>
            </w:r>
            <w:r w:rsidR="00917282" w:rsidRPr="00B11E97">
              <w:rPr>
                <w:rFonts w:ascii="Arial" w:hAnsi="Arial" w:cs="Arial"/>
                <w:sz w:val="20"/>
              </w:rPr>
              <w:t>.</w:t>
            </w:r>
            <w:r w:rsidRPr="00B11E97">
              <w:rPr>
                <w:rFonts w:ascii="Arial" w:hAnsi="Arial" w:cs="Arial"/>
                <w:sz w:val="20"/>
              </w:rPr>
              <w:t>742</w:t>
            </w:r>
            <w:r w:rsidR="00917282" w:rsidRPr="00B11E97">
              <w:rPr>
                <w:rFonts w:ascii="Arial" w:hAnsi="Arial" w:cs="Arial"/>
                <w:sz w:val="20"/>
              </w:rPr>
              <w:t>,</w:t>
            </w:r>
            <w:r w:rsidRPr="00B11E97">
              <w:rPr>
                <w:rFonts w:ascii="Arial" w:hAnsi="Arial" w:cs="Arial"/>
                <w:sz w:val="20"/>
              </w:rPr>
              <w:t>30</w:t>
            </w:r>
          </w:p>
        </w:tc>
      </w:tr>
      <w:tr w:rsidR="00B11E97" w:rsidRPr="0000163E" w:rsidTr="00B36000">
        <w:tc>
          <w:tcPr>
            <w:tcW w:w="7200" w:type="dxa"/>
          </w:tcPr>
          <w:p w:rsidR="00B11E97" w:rsidRPr="00B11E97" w:rsidRDefault="00B11E97" w:rsidP="00B11E97">
            <w:pPr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Kultura i ochrona dziedzictwa narodowego</w:t>
            </w:r>
          </w:p>
        </w:tc>
        <w:tc>
          <w:tcPr>
            <w:tcW w:w="1650" w:type="dxa"/>
          </w:tcPr>
          <w:p w:rsidR="00B11E97" w:rsidRPr="00B11E97" w:rsidRDefault="00B11E97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1.291,00</w:t>
            </w:r>
          </w:p>
        </w:tc>
      </w:tr>
      <w:tr w:rsidR="00B11E97" w:rsidRPr="00B11E97" w:rsidTr="00B36000">
        <w:tc>
          <w:tcPr>
            <w:tcW w:w="7200" w:type="dxa"/>
          </w:tcPr>
          <w:p w:rsidR="00B11E97" w:rsidRPr="00B11E97" w:rsidRDefault="00B11E97" w:rsidP="00B11E9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Kultura fizyczna</w:t>
            </w:r>
          </w:p>
        </w:tc>
        <w:tc>
          <w:tcPr>
            <w:tcW w:w="1650" w:type="dxa"/>
          </w:tcPr>
          <w:p w:rsidR="00B11E97" w:rsidRPr="00B11E97" w:rsidRDefault="00B11E97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B11E97">
              <w:rPr>
                <w:rFonts w:ascii="Arial" w:hAnsi="Arial" w:cs="Arial"/>
                <w:sz w:val="20"/>
              </w:rPr>
              <w:t>22.58250</w:t>
            </w:r>
          </w:p>
        </w:tc>
      </w:tr>
      <w:tr w:rsidR="008737E7" w:rsidRPr="0000163E" w:rsidTr="00B36000">
        <w:tc>
          <w:tcPr>
            <w:tcW w:w="7200" w:type="dxa"/>
          </w:tcPr>
          <w:p w:rsidR="008737E7" w:rsidRPr="0000163E" w:rsidRDefault="008737E7" w:rsidP="00B3600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0163E">
              <w:rPr>
                <w:rFonts w:ascii="Arial" w:hAnsi="Arial" w:cs="Arial"/>
                <w:b/>
                <w:sz w:val="20"/>
              </w:rPr>
              <w:t>RAZEM</w:t>
            </w:r>
          </w:p>
        </w:tc>
        <w:tc>
          <w:tcPr>
            <w:tcW w:w="1650" w:type="dxa"/>
          </w:tcPr>
          <w:p w:rsidR="008737E7" w:rsidRPr="00B11E97" w:rsidRDefault="00B11E97" w:rsidP="00B11E9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11E97">
              <w:rPr>
                <w:rFonts w:ascii="Arial" w:hAnsi="Arial" w:cs="Arial"/>
                <w:b/>
                <w:sz w:val="20"/>
              </w:rPr>
              <w:t>17</w:t>
            </w:r>
            <w:r w:rsidR="00917282" w:rsidRPr="00B11E97">
              <w:rPr>
                <w:rFonts w:ascii="Arial" w:hAnsi="Arial" w:cs="Arial"/>
                <w:b/>
                <w:sz w:val="20"/>
              </w:rPr>
              <w:t>.</w:t>
            </w:r>
            <w:r w:rsidRPr="00B11E97">
              <w:rPr>
                <w:rFonts w:ascii="Arial" w:hAnsi="Arial" w:cs="Arial"/>
                <w:b/>
                <w:sz w:val="20"/>
              </w:rPr>
              <w:t>715</w:t>
            </w:r>
            <w:r w:rsidR="00917282" w:rsidRPr="00B11E97">
              <w:rPr>
                <w:rFonts w:ascii="Arial" w:hAnsi="Arial" w:cs="Arial"/>
                <w:b/>
                <w:sz w:val="20"/>
              </w:rPr>
              <w:t>.</w:t>
            </w:r>
            <w:r w:rsidRPr="00B11E97">
              <w:rPr>
                <w:rFonts w:ascii="Arial" w:hAnsi="Arial" w:cs="Arial"/>
                <w:b/>
                <w:sz w:val="20"/>
              </w:rPr>
              <w:t>807</w:t>
            </w:r>
            <w:r w:rsidR="00917282" w:rsidRPr="00B11E97">
              <w:rPr>
                <w:rFonts w:ascii="Arial" w:hAnsi="Arial" w:cs="Arial"/>
                <w:b/>
                <w:sz w:val="20"/>
              </w:rPr>
              <w:t>,</w:t>
            </w:r>
            <w:r w:rsidRPr="00B11E97">
              <w:rPr>
                <w:rFonts w:ascii="Arial" w:hAnsi="Arial" w:cs="Arial"/>
                <w:b/>
                <w:sz w:val="20"/>
              </w:rPr>
              <w:t>05</w:t>
            </w:r>
          </w:p>
        </w:tc>
      </w:tr>
    </w:tbl>
    <w:p w:rsidR="008737E7" w:rsidRPr="0076592B" w:rsidRDefault="008737E7" w:rsidP="008737E7">
      <w:pPr>
        <w:rPr>
          <w:rFonts w:ascii="Arial" w:hAnsi="Arial" w:cs="Arial"/>
          <w:sz w:val="16"/>
          <w:szCs w:val="16"/>
        </w:rPr>
      </w:pPr>
    </w:p>
    <w:p w:rsidR="008737E7" w:rsidRDefault="007C201A" w:rsidP="00EB1473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Wydatki w 2021</w:t>
      </w:r>
      <w:r w:rsidR="008737E7" w:rsidRPr="0000163E">
        <w:rPr>
          <w:rFonts w:ascii="Arial" w:hAnsi="Arial" w:cs="Arial"/>
          <w:sz w:val="20"/>
        </w:rPr>
        <w:t xml:space="preserve">r. </w:t>
      </w:r>
      <w:r w:rsidR="008737E7">
        <w:rPr>
          <w:rFonts w:ascii="Arial" w:hAnsi="Arial" w:cs="Arial"/>
          <w:sz w:val="20"/>
        </w:rPr>
        <w:t>zwiększono</w:t>
      </w:r>
      <w:r w:rsidR="008737E7" w:rsidRPr="0000163E">
        <w:rPr>
          <w:rFonts w:ascii="Arial" w:hAnsi="Arial" w:cs="Arial"/>
          <w:sz w:val="20"/>
        </w:rPr>
        <w:t xml:space="preserve"> o </w:t>
      </w:r>
      <w:r w:rsidR="008737E7" w:rsidRPr="00FA422A">
        <w:rPr>
          <w:rFonts w:ascii="Arial" w:hAnsi="Arial" w:cs="Arial"/>
          <w:sz w:val="20"/>
        </w:rPr>
        <w:t xml:space="preserve">kwotę </w:t>
      </w:r>
      <w:r w:rsidR="00FA422A" w:rsidRPr="00FA422A">
        <w:rPr>
          <w:rFonts w:ascii="Arial" w:hAnsi="Arial" w:cs="Arial"/>
          <w:b/>
          <w:sz w:val="20"/>
        </w:rPr>
        <w:t>20</w:t>
      </w:r>
      <w:r w:rsidR="00B63F67" w:rsidRPr="00FA422A">
        <w:rPr>
          <w:rFonts w:ascii="Arial" w:hAnsi="Arial" w:cs="Arial"/>
          <w:b/>
          <w:sz w:val="20"/>
        </w:rPr>
        <w:t>.</w:t>
      </w:r>
      <w:r w:rsidR="00FA422A" w:rsidRPr="00FA422A">
        <w:rPr>
          <w:rFonts w:ascii="Arial" w:hAnsi="Arial" w:cs="Arial"/>
          <w:b/>
          <w:sz w:val="20"/>
        </w:rPr>
        <w:t>113</w:t>
      </w:r>
      <w:r w:rsidR="00B63F67" w:rsidRPr="00FA422A">
        <w:rPr>
          <w:rFonts w:ascii="Arial" w:hAnsi="Arial" w:cs="Arial"/>
          <w:b/>
          <w:sz w:val="20"/>
        </w:rPr>
        <w:t>.</w:t>
      </w:r>
      <w:r w:rsidR="00FA422A" w:rsidRPr="00FA422A">
        <w:rPr>
          <w:rFonts w:ascii="Arial" w:hAnsi="Arial" w:cs="Arial"/>
          <w:b/>
          <w:sz w:val="20"/>
        </w:rPr>
        <w:t>482</w:t>
      </w:r>
      <w:r w:rsidR="00B63F67" w:rsidRPr="00FA422A">
        <w:rPr>
          <w:rFonts w:ascii="Arial" w:hAnsi="Arial" w:cs="Arial"/>
          <w:b/>
          <w:sz w:val="20"/>
        </w:rPr>
        <w:t>,</w:t>
      </w:r>
      <w:r w:rsidR="00FA422A" w:rsidRPr="00FA422A">
        <w:rPr>
          <w:rFonts w:ascii="Arial" w:hAnsi="Arial" w:cs="Arial"/>
          <w:b/>
          <w:sz w:val="20"/>
        </w:rPr>
        <w:t>51</w:t>
      </w:r>
      <w:r w:rsidR="008737E7" w:rsidRPr="00FA422A">
        <w:rPr>
          <w:rFonts w:ascii="Arial" w:hAnsi="Arial" w:cs="Arial"/>
          <w:sz w:val="20"/>
        </w:rPr>
        <w:t xml:space="preserve"> </w:t>
      </w:r>
      <w:r w:rsidR="008737E7" w:rsidRPr="00663BB2">
        <w:rPr>
          <w:rFonts w:ascii="Arial" w:hAnsi="Arial" w:cs="Arial"/>
          <w:b/>
          <w:sz w:val="20"/>
        </w:rPr>
        <w:t>zł</w:t>
      </w:r>
      <w:r w:rsidR="00A77763">
        <w:rPr>
          <w:rFonts w:ascii="Arial" w:hAnsi="Arial" w:cs="Arial"/>
          <w:sz w:val="20"/>
        </w:rPr>
        <w:t>,</w:t>
      </w:r>
      <w:r w:rsidR="008737E7" w:rsidRPr="0000163E">
        <w:rPr>
          <w:rFonts w:ascii="Arial" w:hAnsi="Arial" w:cs="Arial"/>
          <w:sz w:val="20"/>
        </w:rPr>
        <w:t xml:space="preserve"> co stanowi </w:t>
      </w:r>
      <w:r w:rsidR="00FA422A" w:rsidRPr="00FA422A">
        <w:rPr>
          <w:rFonts w:ascii="Arial" w:hAnsi="Arial" w:cs="Arial"/>
          <w:b/>
          <w:sz w:val="20"/>
        </w:rPr>
        <w:t>22</w:t>
      </w:r>
      <w:r w:rsidR="00B63F67" w:rsidRPr="00FA422A">
        <w:rPr>
          <w:rFonts w:ascii="Arial" w:hAnsi="Arial" w:cs="Arial"/>
          <w:b/>
          <w:sz w:val="20"/>
        </w:rPr>
        <w:t>,</w:t>
      </w:r>
      <w:r w:rsidR="00FA422A" w:rsidRPr="00FA422A">
        <w:rPr>
          <w:rFonts w:ascii="Arial" w:hAnsi="Arial" w:cs="Arial"/>
          <w:b/>
          <w:sz w:val="20"/>
        </w:rPr>
        <w:t>71</w:t>
      </w:r>
      <w:r w:rsidR="008737E7" w:rsidRPr="00FA422A">
        <w:rPr>
          <w:rFonts w:ascii="Arial" w:hAnsi="Arial" w:cs="Arial"/>
          <w:sz w:val="20"/>
        </w:rPr>
        <w:t xml:space="preserve"> </w:t>
      </w:r>
      <w:r w:rsidR="008737E7" w:rsidRPr="0000163E">
        <w:rPr>
          <w:rFonts w:ascii="Arial" w:hAnsi="Arial" w:cs="Arial"/>
          <w:sz w:val="20"/>
        </w:rPr>
        <w:t xml:space="preserve">planowanych wydatków, </w:t>
      </w:r>
      <w:r w:rsidR="008737E7" w:rsidRPr="0000163E">
        <w:rPr>
          <w:rFonts w:ascii="Arial" w:hAnsi="Arial" w:cs="Arial"/>
          <w:sz w:val="20"/>
        </w:rPr>
        <w:br/>
        <w:t xml:space="preserve">po zmianie plan wydatków wynosi </w:t>
      </w:r>
      <w:r w:rsidRPr="00FA422A">
        <w:rPr>
          <w:rFonts w:ascii="Arial" w:hAnsi="Arial" w:cs="Arial"/>
          <w:b/>
          <w:sz w:val="20"/>
        </w:rPr>
        <w:t>108</w:t>
      </w:r>
      <w:r w:rsidR="00B63F6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675</w:t>
      </w:r>
      <w:r w:rsidR="00B63F6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555</w:t>
      </w:r>
      <w:r w:rsidR="00B63F67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>80</w:t>
      </w:r>
      <w:r w:rsidR="008737E7" w:rsidRPr="0000163E">
        <w:rPr>
          <w:rFonts w:ascii="Arial" w:hAnsi="Arial" w:cs="Arial"/>
          <w:sz w:val="20"/>
        </w:rPr>
        <w:t xml:space="preserve"> </w:t>
      </w:r>
      <w:r w:rsidR="008737E7" w:rsidRPr="00663BB2">
        <w:rPr>
          <w:rFonts w:ascii="Arial" w:hAnsi="Arial" w:cs="Arial"/>
          <w:b/>
          <w:sz w:val="20"/>
        </w:rPr>
        <w:t>zł.</w:t>
      </w:r>
    </w:p>
    <w:p w:rsidR="008737E7" w:rsidRPr="0000163E" w:rsidRDefault="008737E7" w:rsidP="008737E7">
      <w:pPr>
        <w:jc w:val="both"/>
        <w:rPr>
          <w:rFonts w:ascii="Arial" w:hAnsi="Arial" w:cs="Arial"/>
          <w:sz w:val="20"/>
        </w:rPr>
      </w:pPr>
      <w:r w:rsidRPr="0000163E">
        <w:rPr>
          <w:rFonts w:ascii="Arial" w:hAnsi="Arial" w:cs="Arial"/>
          <w:sz w:val="20"/>
        </w:rPr>
        <w:t>Wprowadzone wydatki oraz dokonane przesunięcia spowodowały zmiany w następujących działach:</w:t>
      </w:r>
    </w:p>
    <w:tbl>
      <w:tblPr>
        <w:tblStyle w:val="Tabela-Siatka"/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1650"/>
      </w:tblGrid>
      <w:tr w:rsidR="008737E7" w:rsidRPr="0000163E" w:rsidTr="00B36000">
        <w:trPr>
          <w:tblHeader/>
        </w:trPr>
        <w:tc>
          <w:tcPr>
            <w:tcW w:w="7560" w:type="dxa"/>
          </w:tcPr>
          <w:p w:rsidR="008737E7" w:rsidRPr="0000163E" w:rsidRDefault="008737E7" w:rsidP="00B36000">
            <w:pPr>
              <w:jc w:val="both"/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Dział</w:t>
            </w:r>
          </w:p>
        </w:tc>
        <w:tc>
          <w:tcPr>
            <w:tcW w:w="1650" w:type="dxa"/>
          </w:tcPr>
          <w:p w:rsidR="008737E7" w:rsidRPr="0000163E" w:rsidRDefault="008737E7" w:rsidP="00B36000">
            <w:pPr>
              <w:jc w:val="center"/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Kwota w zł</w:t>
            </w:r>
          </w:p>
        </w:tc>
      </w:tr>
      <w:tr w:rsidR="008737E7" w:rsidRPr="0000163E" w:rsidTr="00B36000">
        <w:tc>
          <w:tcPr>
            <w:tcW w:w="756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Rolnictwo i łowiectwo</w:t>
            </w:r>
          </w:p>
        </w:tc>
        <w:tc>
          <w:tcPr>
            <w:tcW w:w="1650" w:type="dxa"/>
          </w:tcPr>
          <w:p w:rsidR="008737E7" w:rsidRPr="00A463BE" w:rsidRDefault="00FA422A" w:rsidP="00FA422A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964</w:t>
            </w:r>
            <w:r w:rsidR="00B63F67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187</w:t>
            </w:r>
            <w:r w:rsidR="00B63F67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85</w:t>
            </w:r>
          </w:p>
        </w:tc>
      </w:tr>
      <w:tr w:rsidR="00FA422A" w:rsidRPr="0000163E" w:rsidTr="00B36000">
        <w:tc>
          <w:tcPr>
            <w:tcW w:w="7560" w:type="dxa"/>
          </w:tcPr>
          <w:p w:rsidR="00FA422A" w:rsidRPr="0000163E" w:rsidRDefault="00FA422A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Rybołówstwo i rybactwo</w:t>
            </w:r>
          </w:p>
        </w:tc>
        <w:tc>
          <w:tcPr>
            <w:tcW w:w="1650" w:type="dxa"/>
          </w:tcPr>
          <w:p w:rsidR="00FA422A" w:rsidRPr="00A463BE" w:rsidRDefault="00FA422A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25.000,00</w:t>
            </w:r>
          </w:p>
        </w:tc>
      </w:tr>
      <w:tr w:rsidR="008737E7" w:rsidRPr="0000163E" w:rsidTr="00B36000">
        <w:tc>
          <w:tcPr>
            <w:tcW w:w="756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Transport i łączność</w:t>
            </w:r>
          </w:p>
        </w:tc>
        <w:tc>
          <w:tcPr>
            <w:tcW w:w="1650" w:type="dxa"/>
          </w:tcPr>
          <w:p w:rsidR="008737E7" w:rsidRPr="00A463BE" w:rsidRDefault="00FA422A" w:rsidP="00FA422A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4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499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646</w:t>
            </w:r>
            <w:r w:rsidR="002374D6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65</w:t>
            </w:r>
          </w:p>
        </w:tc>
      </w:tr>
      <w:tr w:rsidR="00A77763" w:rsidRPr="0000163E" w:rsidTr="00B36000">
        <w:tc>
          <w:tcPr>
            <w:tcW w:w="7560" w:type="dxa"/>
          </w:tcPr>
          <w:p w:rsidR="00A77763" w:rsidRPr="0000163E" w:rsidRDefault="00A77763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Turystyka</w:t>
            </w:r>
          </w:p>
        </w:tc>
        <w:tc>
          <w:tcPr>
            <w:tcW w:w="1650" w:type="dxa"/>
          </w:tcPr>
          <w:p w:rsidR="00A77763" w:rsidRPr="00A463BE" w:rsidRDefault="00FA422A" w:rsidP="00FA422A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519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639</w:t>
            </w:r>
            <w:r w:rsidR="002374D6" w:rsidRPr="00A463BE">
              <w:rPr>
                <w:rFonts w:ascii="Arial" w:hAnsi="Arial" w:cs="Arial"/>
                <w:sz w:val="20"/>
              </w:rPr>
              <w:t>,00</w:t>
            </w:r>
          </w:p>
        </w:tc>
      </w:tr>
      <w:tr w:rsidR="008737E7" w:rsidRPr="0000163E" w:rsidTr="00B36000">
        <w:tc>
          <w:tcPr>
            <w:tcW w:w="756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Gospodarka mieszkaniowa</w:t>
            </w:r>
          </w:p>
        </w:tc>
        <w:tc>
          <w:tcPr>
            <w:tcW w:w="1650" w:type="dxa"/>
          </w:tcPr>
          <w:p w:rsidR="008737E7" w:rsidRPr="00A463BE" w:rsidRDefault="00FA422A" w:rsidP="00FA422A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154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053</w:t>
            </w:r>
            <w:r w:rsidR="002374D6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29</w:t>
            </w:r>
          </w:p>
        </w:tc>
      </w:tr>
      <w:tr w:rsidR="00FA422A" w:rsidRPr="0000163E" w:rsidTr="00B36000">
        <w:tc>
          <w:tcPr>
            <w:tcW w:w="7560" w:type="dxa"/>
          </w:tcPr>
          <w:p w:rsidR="00FA422A" w:rsidRDefault="00FA422A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Działalność usługowa</w:t>
            </w:r>
          </w:p>
        </w:tc>
        <w:tc>
          <w:tcPr>
            <w:tcW w:w="1650" w:type="dxa"/>
          </w:tcPr>
          <w:p w:rsidR="00FA422A" w:rsidRPr="00A463BE" w:rsidRDefault="00FA422A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62.306,39</w:t>
            </w:r>
          </w:p>
        </w:tc>
      </w:tr>
      <w:tr w:rsidR="008737E7" w:rsidRPr="0000163E" w:rsidTr="00B36000">
        <w:tc>
          <w:tcPr>
            <w:tcW w:w="7560" w:type="dxa"/>
          </w:tcPr>
          <w:p w:rsidR="008737E7" w:rsidRPr="0000163E" w:rsidRDefault="008737E7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Administracja publiczna</w:t>
            </w:r>
          </w:p>
        </w:tc>
        <w:tc>
          <w:tcPr>
            <w:tcW w:w="1650" w:type="dxa"/>
          </w:tcPr>
          <w:p w:rsidR="008737E7" w:rsidRPr="00A463BE" w:rsidRDefault="00FA422A" w:rsidP="00FA422A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1.021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498</w:t>
            </w:r>
            <w:r w:rsidR="002374D6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02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FA422A" w:rsidP="00D126D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Bezpieczeństwo publiczne i ochrona przeciwpożarowa</w:t>
            </w:r>
          </w:p>
        </w:tc>
        <w:tc>
          <w:tcPr>
            <w:tcW w:w="1650" w:type="dxa"/>
          </w:tcPr>
          <w:p w:rsidR="002374D6" w:rsidRPr="00A463BE" w:rsidRDefault="00FA422A" w:rsidP="002374D6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519.642,32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Default="00FA422A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Obsługa długu</w:t>
            </w:r>
          </w:p>
        </w:tc>
        <w:tc>
          <w:tcPr>
            <w:tcW w:w="1650" w:type="dxa"/>
          </w:tcPr>
          <w:p w:rsidR="002374D6" w:rsidRPr="00A463BE" w:rsidRDefault="00FA422A" w:rsidP="00FA422A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82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417</w:t>
            </w:r>
            <w:r w:rsidR="002374D6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72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Default="00FA422A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Oświata i wychowanie</w:t>
            </w:r>
          </w:p>
        </w:tc>
        <w:tc>
          <w:tcPr>
            <w:tcW w:w="1650" w:type="dxa"/>
          </w:tcPr>
          <w:p w:rsidR="002374D6" w:rsidRPr="00A463BE" w:rsidRDefault="00FA422A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2.691.934,41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Default="00FA422A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Ochrona zdrowia</w:t>
            </w:r>
          </w:p>
        </w:tc>
        <w:tc>
          <w:tcPr>
            <w:tcW w:w="1650" w:type="dxa"/>
          </w:tcPr>
          <w:p w:rsidR="002374D6" w:rsidRPr="00A463BE" w:rsidRDefault="00FA422A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152.152,37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FA422A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Pomoc społeczna</w:t>
            </w:r>
          </w:p>
        </w:tc>
        <w:tc>
          <w:tcPr>
            <w:tcW w:w="1650" w:type="dxa"/>
          </w:tcPr>
          <w:p w:rsidR="002374D6" w:rsidRPr="00A463BE" w:rsidRDefault="00FA422A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315.252,04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A463BE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Pozostałe zadania w zakresie polityki społecznej</w:t>
            </w:r>
          </w:p>
        </w:tc>
        <w:tc>
          <w:tcPr>
            <w:tcW w:w="1650" w:type="dxa"/>
          </w:tcPr>
          <w:p w:rsidR="002374D6" w:rsidRPr="00A463BE" w:rsidRDefault="00A463BE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51.408,00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A463BE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Edukacyjna opieka wychowawcza</w:t>
            </w:r>
          </w:p>
        </w:tc>
        <w:tc>
          <w:tcPr>
            <w:tcW w:w="1650" w:type="dxa"/>
          </w:tcPr>
          <w:p w:rsidR="002374D6" w:rsidRPr="00A463BE" w:rsidRDefault="00A463BE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122.733,01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A463BE" w:rsidP="00B360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Rodzina</w:t>
            </w:r>
          </w:p>
        </w:tc>
        <w:tc>
          <w:tcPr>
            <w:tcW w:w="1650" w:type="dxa"/>
          </w:tcPr>
          <w:p w:rsidR="002374D6" w:rsidRPr="00A463BE" w:rsidRDefault="00A463BE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7.293.826,85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2374D6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Gospodarka komunalna i ochrona środowiska</w:t>
            </w:r>
          </w:p>
        </w:tc>
        <w:tc>
          <w:tcPr>
            <w:tcW w:w="1650" w:type="dxa"/>
          </w:tcPr>
          <w:p w:rsidR="002374D6" w:rsidRPr="00A463BE" w:rsidRDefault="00A463BE" w:rsidP="00A463BE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1.230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920</w:t>
            </w:r>
            <w:r w:rsidR="002374D6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46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2374D6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>Kultura i ochrona dziedzictwa narodowego</w:t>
            </w:r>
          </w:p>
        </w:tc>
        <w:tc>
          <w:tcPr>
            <w:tcW w:w="1650" w:type="dxa"/>
          </w:tcPr>
          <w:p w:rsidR="002374D6" w:rsidRPr="00A463BE" w:rsidRDefault="00A463BE" w:rsidP="00A463BE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-130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442</w:t>
            </w:r>
            <w:r w:rsidR="002374D6" w:rsidRPr="00A463BE">
              <w:rPr>
                <w:rFonts w:ascii="Arial" w:hAnsi="Arial" w:cs="Arial"/>
                <w:sz w:val="20"/>
              </w:rPr>
              <w:t>,</w:t>
            </w:r>
            <w:r w:rsidRPr="00A463BE">
              <w:rPr>
                <w:rFonts w:ascii="Arial" w:hAnsi="Arial" w:cs="Arial"/>
                <w:sz w:val="20"/>
              </w:rPr>
              <w:t>24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00163E" w:rsidRDefault="002374D6" w:rsidP="00B36000">
            <w:pPr>
              <w:rPr>
                <w:rFonts w:ascii="Arial" w:hAnsi="Arial" w:cs="Arial"/>
                <w:sz w:val="20"/>
              </w:rPr>
            </w:pPr>
            <w:r w:rsidRPr="0000163E">
              <w:rPr>
                <w:rFonts w:ascii="Arial" w:hAnsi="Arial" w:cs="Arial"/>
                <w:sz w:val="20"/>
              </w:rPr>
              <w:t xml:space="preserve">Kultura fizyczna </w:t>
            </w:r>
          </w:p>
        </w:tc>
        <w:tc>
          <w:tcPr>
            <w:tcW w:w="1650" w:type="dxa"/>
          </w:tcPr>
          <w:p w:rsidR="002374D6" w:rsidRPr="00A463BE" w:rsidRDefault="00A463BE" w:rsidP="00A463BE">
            <w:pPr>
              <w:jc w:val="right"/>
              <w:rPr>
                <w:rFonts w:ascii="Arial" w:hAnsi="Arial" w:cs="Arial"/>
                <w:sz w:val="20"/>
              </w:rPr>
            </w:pPr>
            <w:r w:rsidRPr="00A463BE">
              <w:rPr>
                <w:rFonts w:ascii="Arial" w:hAnsi="Arial" w:cs="Arial"/>
                <w:sz w:val="20"/>
              </w:rPr>
              <w:t>580</w:t>
            </w:r>
            <w:r w:rsidR="002374D6" w:rsidRPr="00A463BE">
              <w:rPr>
                <w:rFonts w:ascii="Arial" w:hAnsi="Arial" w:cs="Arial"/>
                <w:sz w:val="20"/>
              </w:rPr>
              <w:t>.</w:t>
            </w:r>
            <w:r w:rsidRPr="00A463BE">
              <w:rPr>
                <w:rFonts w:ascii="Arial" w:hAnsi="Arial" w:cs="Arial"/>
                <w:sz w:val="20"/>
              </w:rPr>
              <w:t>306</w:t>
            </w:r>
            <w:r w:rsidR="002374D6" w:rsidRPr="00A463BE">
              <w:rPr>
                <w:rFonts w:ascii="Arial" w:hAnsi="Arial" w:cs="Arial"/>
                <w:sz w:val="20"/>
              </w:rPr>
              <w:t>0</w:t>
            </w:r>
            <w:r w:rsidRPr="00A463BE">
              <w:rPr>
                <w:rFonts w:ascii="Arial" w:hAnsi="Arial" w:cs="Arial"/>
                <w:sz w:val="20"/>
              </w:rPr>
              <w:t>37</w:t>
            </w:r>
            <w:r w:rsidR="002374D6" w:rsidRPr="00A463BE">
              <w:rPr>
                <w:rFonts w:ascii="Arial" w:hAnsi="Arial" w:cs="Arial"/>
                <w:sz w:val="20"/>
              </w:rPr>
              <w:t>4</w:t>
            </w:r>
          </w:p>
        </w:tc>
      </w:tr>
      <w:tr w:rsidR="002374D6" w:rsidRPr="0000163E" w:rsidTr="00B36000">
        <w:tc>
          <w:tcPr>
            <w:tcW w:w="7560" w:type="dxa"/>
          </w:tcPr>
          <w:p w:rsidR="002374D6" w:rsidRPr="00663BB2" w:rsidRDefault="002374D6" w:rsidP="00B36000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63BB2"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650" w:type="dxa"/>
          </w:tcPr>
          <w:p w:rsidR="002374D6" w:rsidRPr="00A463BE" w:rsidRDefault="00A463BE" w:rsidP="00A463BE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A463BE">
              <w:rPr>
                <w:rFonts w:ascii="Arial" w:hAnsi="Arial" w:cs="Arial"/>
                <w:b/>
                <w:sz w:val="20"/>
              </w:rPr>
              <w:t>20</w:t>
            </w:r>
            <w:r w:rsidR="002374D6" w:rsidRPr="00A463BE">
              <w:rPr>
                <w:rFonts w:ascii="Arial" w:hAnsi="Arial" w:cs="Arial"/>
                <w:b/>
                <w:sz w:val="20"/>
              </w:rPr>
              <w:t>.</w:t>
            </w:r>
            <w:r w:rsidRPr="00A463BE">
              <w:rPr>
                <w:rFonts w:ascii="Arial" w:hAnsi="Arial" w:cs="Arial"/>
                <w:b/>
                <w:sz w:val="20"/>
              </w:rPr>
              <w:t>113</w:t>
            </w:r>
            <w:r w:rsidR="002374D6" w:rsidRPr="00A463BE">
              <w:rPr>
                <w:rFonts w:ascii="Arial" w:hAnsi="Arial" w:cs="Arial"/>
                <w:b/>
                <w:sz w:val="20"/>
              </w:rPr>
              <w:t>.</w:t>
            </w:r>
            <w:r w:rsidRPr="00A463BE">
              <w:rPr>
                <w:rFonts w:ascii="Arial" w:hAnsi="Arial" w:cs="Arial"/>
                <w:b/>
                <w:sz w:val="20"/>
              </w:rPr>
              <w:t>482</w:t>
            </w:r>
            <w:r w:rsidR="002374D6" w:rsidRPr="00A463BE">
              <w:rPr>
                <w:rFonts w:ascii="Arial" w:hAnsi="Arial" w:cs="Arial"/>
                <w:b/>
                <w:sz w:val="20"/>
              </w:rPr>
              <w:t>,</w:t>
            </w:r>
          </w:p>
        </w:tc>
      </w:tr>
    </w:tbl>
    <w:p w:rsidR="008737E7" w:rsidRPr="0000163E" w:rsidRDefault="008737E7" w:rsidP="008737E7">
      <w:pPr>
        <w:jc w:val="both"/>
        <w:rPr>
          <w:rFonts w:ascii="Arial" w:hAnsi="Arial" w:cs="Arial"/>
          <w:sz w:val="20"/>
        </w:rPr>
      </w:pPr>
    </w:p>
    <w:p w:rsidR="008737E7" w:rsidRPr="00A463BE" w:rsidRDefault="008737E7" w:rsidP="00874DC4">
      <w:pPr>
        <w:numPr>
          <w:ilvl w:val="1"/>
          <w:numId w:val="3"/>
        </w:numPr>
        <w:tabs>
          <w:tab w:val="clear" w:pos="2160"/>
          <w:tab w:val="num" w:pos="284"/>
        </w:tabs>
        <w:spacing w:line="360" w:lineRule="auto"/>
        <w:ind w:hanging="2160"/>
        <w:jc w:val="both"/>
        <w:rPr>
          <w:rFonts w:ascii="Arial" w:hAnsi="Arial" w:cs="Arial"/>
          <w:sz w:val="20"/>
        </w:rPr>
      </w:pPr>
      <w:r w:rsidRPr="00A463BE">
        <w:rPr>
          <w:rFonts w:ascii="Arial" w:hAnsi="Arial" w:cs="Arial"/>
          <w:sz w:val="20"/>
        </w:rPr>
        <w:t xml:space="preserve">Planowany deficyt budżetu po zmianach wynosi  </w:t>
      </w:r>
      <w:r w:rsidR="00510936" w:rsidRPr="00A463BE">
        <w:rPr>
          <w:rFonts w:ascii="Arial" w:hAnsi="Arial" w:cs="Arial"/>
          <w:b/>
          <w:sz w:val="20"/>
        </w:rPr>
        <w:t>3</w:t>
      </w:r>
      <w:r w:rsidR="002374D6" w:rsidRPr="00A463BE">
        <w:rPr>
          <w:rFonts w:ascii="Arial" w:hAnsi="Arial" w:cs="Arial"/>
          <w:b/>
          <w:sz w:val="20"/>
        </w:rPr>
        <w:t>.</w:t>
      </w:r>
      <w:r w:rsidR="00A463BE" w:rsidRPr="00A463BE">
        <w:rPr>
          <w:rFonts w:ascii="Arial" w:hAnsi="Arial" w:cs="Arial"/>
          <w:b/>
          <w:sz w:val="20"/>
        </w:rPr>
        <w:t>062</w:t>
      </w:r>
      <w:r w:rsidR="002374D6" w:rsidRPr="00A463BE">
        <w:rPr>
          <w:rFonts w:ascii="Arial" w:hAnsi="Arial" w:cs="Arial"/>
          <w:b/>
          <w:sz w:val="20"/>
        </w:rPr>
        <w:t>.</w:t>
      </w:r>
      <w:r w:rsidR="00A463BE" w:rsidRPr="00A463BE">
        <w:rPr>
          <w:rFonts w:ascii="Arial" w:hAnsi="Arial" w:cs="Arial"/>
          <w:b/>
          <w:sz w:val="20"/>
        </w:rPr>
        <w:t>678</w:t>
      </w:r>
      <w:r w:rsidR="002374D6" w:rsidRPr="00A463BE">
        <w:rPr>
          <w:rFonts w:ascii="Arial" w:hAnsi="Arial" w:cs="Arial"/>
          <w:b/>
          <w:sz w:val="20"/>
        </w:rPr>
        <w:t>,</w:t>
      </w:r>
      <w:r w:rsidR="00A463BE" w:rsidRPr="00A463BE">
        <w:rPr>
          <w:rFonts w:ascii="Arial" w:hAnsi="Arial" w:cs="Arial"/>
          <w:b/>
          <w:sz w:val="20"/>
        </w:rPr>
        <w:t>33</w:t>
      </w:r>
      <w:r w:rsidRPr="00A463BE">
        <w:rPr>
          <w:rFonts w:ascii="Arial" w:hAnsi="Arial" w:cs="Arial"/>
          <w:b/>
          <w:sz w:val="20"/>
        </w:rPr>
        <w:t xml:space="preserve"> zł</w:t>
      </w:r>
    </w:p>
    <w:p w:rsidR="008737E7" w:rsidRDefault="00874DC4" w:rsidP="00E977E3">
      <w:pPr>
        <w:pStyle w:val="Akapitzlist"/>
        <w:numPr>
          <w:ilvl w:val="0"/>
          <w:numId w:val="102"/>
        </w:numPr>
        <w:spacing w:line="360" w:lineRule="auto"/>
        <w:ind w:left="426" w:hanging="14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8737E7" w:rsidRPr="00874DC4">
        <w:rPr>
          <w:rFonts w:ascii="Arial" w:hAnsi="Arial" w:cs="Arial"/>
          <w:sz w:val="20"/>
        </w:rPr>
        <w:t xml:space="preserve">Przychody w kwocie </w:t>
      </w:r>
      <w:r w:rsidR="00510936" w:rsidRPr="00510936">
        <w:rPr>
          <w:rFonts w:ascii="Arial" w:hAnsi="Arial" w:cs="Arial"/>
          <w:b/>
          <w:sz w:val="20"/>
        </w:rPr>
        <w:t>6</w:t>
      </w:r>
      <w:r w:rsidR="002374D6">
        <w:rPr>
          <w:rFonts w:ascii="Arial" w:hAnsi="Arial" w:cs="Arial"/>
          <w:b/>
          <w:sz w:val="20"/>
        </w:rPr>
        <w:t>.</w:t>
      </w:r>
      <w:r w:rsidR="00510936">
        <w:rPr>
          <w:rFonts w:ascii="Arial" w:hAnsi="Arial" w:cs="Arial"/>
          <w:b/>
          <w:sz w:val="20"/>
        </w:rPr>
        <w:t>766</w:t>
      </w:r>
      <w:r w:rsidR="002374D6">
        <w:rPr>
          <w:rFonts w:ascii="Arial" w:hAnsi="Arial" w:cs="Arial"/>
          <w:b/>
          <w:sz w:val="20"/>
        </w:rPr>
        <w:t>.</w:t>
      </w:r>
      <w:r w:rsidR="00510936">
        <w:rPr>
          <w:rFonts w:ascii="Arial" w:hAnsi="Arial" w:cs="Arial"/>
          <w:b/>
          <w:sz w:val="20"/>
        </w:rPr>
        <w:t>578</w:t>
      </w:r>
      <w:r w:rsidR="002374D6">
        <w:rPr>
          <w:rFonts w:ascii="Arial" w:hAnsi="Arial" w:cs="Arial"/>
          <w:b/>
          <w:sz w:val="20"/>
        </w:rPr>
        <w:t>,</w:t>
      </w:r>
      <w:r w:rsidR="00510936">
        <w:rPr>
          <w:rFonts w:ascii="Arial" w:hAnsi="Arial" w:cs="Arial"/>
          <w:b/>
          <w:sz w:val="20"/>
        </w:rPr>
        <w:t>33</w:t>
      </w:r>
      <w:r w:rsidR="008737E7" w:rsidRPr="00874DC4">
        <w:rPr>
          <w:rFonts w:ascii="Arial" w:hAnsi="Arial" w:cs="Arial"/>
          <w:b/>
          <w:sz w:val="20"/>
        </w:rPr>
        <w:t xml:space="preserve"> zł</w:t>
      </w:r>
      <w:r w:rsidR="002374D6">
        <w:rPr>
          <w:rFonts w:ascii="Arial" w:hAnsi="Arial" w:cs="Arial"/>
          <w:b/>
          <w:sz w:val="20"/>
        </w:rPr>
        <w:t xml:space="preserve"> z tytułu:</w:t>
      </w:r>
    </w:p>
    <w:p w:rsidR="002374D6" w:rsidRPr="00A463BE" w:rsidRDefault="00A463BE" w:rsidP="00E977E3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sz w:val="20"/>
        </w:rPr>
      </w:pPr>
      <w:r w:rsidRPr="00A463BE">
        <w:rPr>
          <w:rFonts w:ascii="Arial" w:hAnsi="Arial" w:cs="Arial"/>
          <w:sz w:val="20"/>
        </w:rPr>
        <w:t>Emisja papierów wartościowych</w:t>
      </w:r>
      <w:r w:rsidR="003E1885" w:rsidRPr="00A463BE">
        <w:rPr>
          <w:rFonts w:ascii="Arial" w:hAnsi="Arial" w:cs="Arial"/>
          <w:sz w:val="20"/>
        </w:rPr>
        <w:t xml:space="preserve"> na runku krajowym  w wysokości </w:t>
      </w:r>
      <w:r w:rsidRPr="00A463BE">
        <w:rPr>
          <w:rFonts w:ascii="Arial" w:hAnsi="Arial" w:cs="Arial"/>
          <w:sz w:val="20"/>
        </w:rPr>
        <w:t>5</w:t>
      </w:r>
      <w:r w:rsidR="003E1885" w:rsidRPr="00A463BE">
        <w:rPr>
          <w:rFonts w:ascii="Arial" w:hAnsi="Arial" w:cs="Arial"/>
          <w:sz w:val="20"/>
        </w:rPr>
        <w:t>.</w:t>
      </w:r>
      <w:r w:rsidRPr="00A463BE">
        <w:rPr>
          <w:rFonts w:ascii="Arial" w:hAnsi="Arial" w:cs="Arial"/>
          <w:sz w:val="20"/>
        </w:rPr>
        <w:t>547</w:t>
      </w:r>
      <w:r w:rsidR="003E1885" w:rsidRPr="00A463BE">
        <w:rPr>
          <w:rFonts w:ascii="Arial" w:hAnsi="Arial" w:cs="Arial"/>
          <w:sz w:val="20"/>
        </w:rPr>
        <w:t>.</w:t>
      </w:r>
      <w:r w:rsidRPr="00A463BE">
        <w:rPr>
          <w:rFonts w:ascii="Arial" w:hAnsi="Arial" w:cs="Arial"/>
          <w:sz w:val="20"/>
        </w:rPr>
        <w:t>349</w:t>
      </w:r>
      <w:r w:rsidR="003E1885" w:rsidRPr="00A463BE">
        <w:rPr>
          <w:rFonts w:ascii="Arial" w:hAnsi="Arial" w:cs="Arial"/>
          <w:sz w:val="20"/>
        </w:rPr>
        <w:t>,</w:t>
      </w:r>
      <w:r w:rsidRPr="00A463BE">
        <w:rPr>
          <w:rFonts w:ascii="Arial" w:hAnsi="Arial" w:cs="Arial"/>
          <w:sz w:val="20"/>
        </w:rPr>
        <w:t>33</w:t>
      </w:r>
      <w:r w:rsidR="003E1885" w:rsidRPr="00A463BE">
        <w:rPr>
          <w:rFonts w:ascii="Arial" w:hAnsi="Arial" w:cs="Arial"/>
          <w:sz w:val="20"/>
        </w:rPr>
        <w:t xml:space="preserve"> zł;</w:t>
      </w:r>
    </w:p>
    <w:p w:rsidR="003E1885" w:rsidRDefault="00510936" w:rsidP="00E977E3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niewykorzystanych środków pieniężnych na rachunku bieżącym wynikające z rozliczenia dochodów i wydatków nimi finansowanych związanych ze szczególnymi zasadami wykonania budżetu określonym w odrębnych ustawach 900.000,00 zł;</w:t>
      </w:r>
    </w:p>
    <w:p w:rsidR="003E1885" w:rsidRPr="006B68EE" w:rsidRDefault="003E1885" w:rsidP="00E977E3">
      <w:pPr>
        <w:pStyle w:val="Akapitzlist"/>
        <w:numPr>
          <w:ilvl w:val="0"/>
          <w:numId w:val="147"/>
        </w:numPr>
        <w:spacing w:line="360" w:lineRule="auto"/>
        <w:jc w:val="both"/>
        <w:rPr>
          <w:rFonts w:ascii="Arial" w:hAnsi="Arial" w:cs="Arial"/>
          <w:sz w:val="20"/>
        </w:rPr>
      </w:pPr>
      <w:r w:rsidRPr="006B68EE">
        <w:rPr>
          <w:rFonts w:ascii="Arial" w:hAnsi="Arial" w:cs="Arial"/>
          <w:sz w:val="20"/>
        </w:rPr>
        <w:t xml:space="preserve">wolnych środków jako nadwyżka środków pieniężnych na rachunku bieżącym budżetu wynikająca z rozliczeń kredytów i pożyczek z lat ubiegłych </w:t>
      </w:r>
      <w:r w:rsidRPr="006B68EE">
        <w:rPr>
          <w:rFonts w:ascii="Arial" w:hAnsi="Arial" w:cs="Arial"/>
          <w:sz w:val="20"/>
        </w:rPr>
        <w:br/>
        <w:t xml:space="preserve">z przeznaczeniem na pokrycie wydatków w kwocie </w:t>
      </w:r>
      <w:r w:rsidR="006B68EE" w:rsidRPr="006B68EE">
        <w:rPr>
          <w:rFonts w:ascii="Arial" w:hAnsi="Arial" w:cs="Arial"/>
          <w:sz w:val="20"/>
        </w:rPr>
        <w:t>319</w:t>
      </w:r>
      <w:r w:rsidRPr="006B68EE">
        <w:rPr>
          <w:rFonts w:ascii="Arial" w:hAnsi="Arial" w:cs="Arial"/>
          <w:sz w:val="20"/>
        </w:rPr>
        <w:t>.</w:t>
      </w:r>
      <w:r w:rsidR="006B68EE" w:rsidRPr="006B68EE">
        <w:rPr>
          <w:rFonts w:ascii="Arial" w:hAnsi="Arial" w:cs="Arial"/>
          <w:sz w:val="20"/>
        </w:rPr>
        <w:t>229</w:t>
      </w:r>
      <w:r w:rsidRPr="006B68EE">
        <w:rPr>
          <w:rFonts w:ascii="Arial" w:hAnsi="Arial" w:cs="Arial"/>
          <w:sz w:val="20"/>
        </w:rPr>
        <w:t>,</w:t>
      </w:r>
      <w:r w:rsidR="006B68EE" w:rsidRPr="006B68EE">
        <w:rPr>
          <w:rFonts w:ascii="Arial" w:hAnsi="Arial" w:cs="Arial"/>
          <w:sz w:val="20"/>
        </w:rPr>
        <w:t>06</w:t>
      </w:r>
      <w:r w:rsidRPr="006B68EE">
        <w:rPr>
          <w:rFonts w:ascii="Arial" w:hAnsi="Arial" w:cs="Arial"/>
          <w:sz w:val="20"/>
        </w:rPr>
        <w:t xml:space="preserve"> zł.</w:t>
      </w:r>
    </w:p>
    <w:p w:rsidR="008737E7" w:rsidRPr="00AA5C0C" w:rsidRDefault="00874DC4" w:rsidP="00E977E3">
      <w:pPr>
        <w:pStyle w:val="Akapitzlist"/>
        <w:numPr>
          <w:ilvl w:val="0"/>
          <w:numId w:val="102"/>
        </w:numPr>
        <w:spacing w:line="360" w:lineRule="auto"/>
        <w:ind w:left="426"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</w:t>
      </w:r>
      <w:r w:rsidR="00510936">
        <w:rPr>
          <w:rFonts w:ascii="Arial" w:hAnsi="Arial" w:cs="Arial"/>
          <w:sz w:val="20"/>
        </w:rPr>
        <w:t>Rozchody zaplanowane na 2021</w:t>
      </w:r>
      <w:r w:rsidR="008737E7" w:rsidRPr="00874DC4">
        <w:rPr>
          <w:rFonts w:ascii="Arial" w:hAnsi="Arial" w:cs="Arial"/>
          <w:sz w:val="20"/>
        </w:rPr>
        <w:t xml:space="preserve"> rok w kwocie </w:t>
      </w:r>
      <w:r w:rsidR="00510936" w:rsidRPr="00AA5C0C">
        <w:rPr>
          <w:rFonts w:ascii="Arial" w:hAnsi="Arial" w:cs="Arial"/>
          <w:b/>
          <w:sz w:val="20"/>
        </w:rPr>
        <w:t>2</w:t>
      </w:r>
      <w:r w:rsidR="008737E7" w:rsidRPr="00AA5C0C">
        <w:rPr>
          <w:rFonts w:ascii="Arial" w:hAnsi="Arial" w:cs="Arial"/>
          <w:b/>
          <w:sz w:val="20"/>
        </w:rPr>
        <w:t>.</w:t>
      </w:r>
      <w:r w:rsidR="003E1885" w:rsidRPr="00AA5C0C">
        <w:rPr>
          <w:rFonts w:ascii="Arial" w:hAnsi="Arial" w:cs="Arial"/>
          <w:b/>
          <w:sz w:val="20"/>
        </w:rPr>
        <w:t>8</w:t>
      </w:r>
      <w:r w:rsidR="00510936" w:rsidRPr="00AA5C0C">
        <w:rPr>
          <w:rFonts w:ascii="Arial" w:hAnsi="Arial" w:cs="Arial"/>
          <w:b/>
          <w:sz w:val="20"/>
        </w:rPr>
        <w:t>03.00</w:t>
      </w:r>
      <w:r w:rsidR="003E1885" w:rsidRPr="00AA5C0C">
        <w:rPr>
          <w:rFonts w:ascii="Arial" w:hAnsi="Arial" w:cs="Arial"/>
          <w:b/>
          <w:sz w:val="20"/>
        </w:rPr>
        <w:t>0</w:t>
      </w:r>
      <w:r w:rsidR="00510936" w:rsidRPr="00AA5C0C">
        <w:rPr>
          <w:rFonts w:ascii="Arial" w:hAnsi="Arial" w:cs="Arial"/>
          <w:b/>
          <w:sz w:val="20"/>
        </w:rPr>
        <w:t>,00</w:t>
      </w:r>
      <w:r w:rsidR="008737E7" w:rsidRPr="00AA5C0C">
        <w:rPr>
          <w:rFonts w:ascii="Arial" w:hAnsi="Arial" w:cs="Arial"/>
          <w:b/>
          <w:sz w:val="20"/>
        </w:rPr>
        <w:t xml:space="preserve"> zł</w:t>
      </w:r>
      <w:r w:rsidR="008737E7" w:rsidRPr="00AA5C0C">
        <w:rPr>
          <w:rFonts w:ascii="Arial" w:hAnsi="Arial" w:cs="Arial"/>
          <w:sz w:val="20"/>
        </w:rPr>
        <w:t xml:space="preserve"> na:</w:t>
      </w:r>
    </w:p>
    <w:p w:rsidR="008737E7" w:rsidRPr="00590AA2" w:rsidRDefault="008737E7" w:rsidP="00874DC4">
      <w:pPr>
        <w:numPr>
          <w:ilvl w:val="1"/>
          <w:numId w:val="8"/>
        </w:numPr>
        <w:tabs>
          <w:tab w:val="clear" w:pos="2160"/>
          <w:tab w:val="num" w:pos="720"/>
        </w:tabs>
        <w:spacing w:line="360" w:lineRule="auto"/>
        <w:ind w:left="720" w:hanging="294"/>
        <w:jc w:val="both"/>
        <w:rPr>
          <w:rFonts w:ascii="Arial" w:hAnsi="Arial" w:cs="Arial"/>
          <w:sz w:val="20"/>
        </w:rPr>
      </w:pPr>
      <w:r w:rsidRPr="00590AA2">
        <w:rPr>
          <w:rFonts w:ascii="Arial" w:hAnsi="Arial" w:cs="Arial"/>
          <w:sz w:val="20"/>
        </w:rPr>
        <w:t>spłatę raty kredytu zaciągniętego w 20</w:t>
      </w:r>
      <w:r w:rsidR="00874DC4" w:rsidRPr="00590AA2">
        <w:rPr>
          <w:rFonts w:ascii="Arial" w:hAnsi="Arial" w:cs="Arial"/>
          <w:sz w:val="20"/>
        </w:rPr>
        <w:t>14</w:t>
      </w:r>
      <w:r w:rsidRPr="00590AA2">
        <w:rPr>
          <w:rFonts w:ascii="Arial" w:hAnsi="Arial" w:cs="Arial"/>
          <w:sz w:val="20"/>
        </w:rPr>
        <w:t xml:space="preserve"> roku w Banku Spółdzielczym w Czarnkowie </w:t>
      </w:r>
      <w:r w:rsidRPr="00590AA2">
        <w:rPr>
          <w:rFonts w:ascii="Arial" w:hAnsi="Arial" w:cs="Arial"/>
          <w:sz w:val="20"/>
        </w:rPr>
        <w:br/>
        <w:t xml:space="preserve">na </w:t>
      </w:r>
      <w:r w:rsidR="00874DC4" w:rsidRPr="00590AA2">
        <w:rPr>
          <w:rFonts w:ascii="Arial" w:hAnsi="Arial" w:cs="Arial"/>
          <w:sz w:val="20"/>
        </w:rPr>
        <w:t>s</w:t>
      </w:r>
      <w:r w:rsidRPr="00590AA2">
        <w:rPr>
          <w:rFonts w:ascii="Arial" w:hAnsi="Arial" w:cs="Arial"/>
          <w:sz w:val="20"/>
        </w:rPr>
        <w:t xml:space="preserve">finansowanie </w:t>
      </w:r>
      <w:r w:rsidR="00874DC4" w:rsidRPr="00590AA2">
        <w:rPr>
          <w:rFonts w:ascii="Arial" w:hAnsi="Arial" w:cs="Arial"/>
          <w:sz w:val="20"/>
        </w:rPr>
        <w:t>spłaty rat kredytów</w:t>
      </w:r>
      <w:r w:rsidRPr="00590AA2">
        <w:rPr>
          <w:rFonts w:ascii="Arial" w:hAnsi="Arial" w:cs="Arial"/>
          <w:sz w:val="20"/>
        </w:rPr>
        <w:t xml:space="preserve">  w kwocie 1</w:t>
      </w:r>
      <w:r w:rsidR="00874DC4" w:rsidRPr="00590AA2">
        <w:rPr>
          <w:rFonts w:ascii="Arial" w:hAnsi="Arial" w:cs="Arial"/>
          <w:sz w:val="20"/>
        </w:rPr>
        <w:t>25</w:t>
      </w:r>
      <w:r w:rsidRPr="00590AA2">
        <w:rPr>
          <w:rFonts w:ascii="Arial" w:hAnsi="Arial" w:cs="Arial"/>
          <w:sz w:val="20"/>
        </w:rPr>
        <w:t>.000 zł</w:t>
      </w:r>
      <w:r w:rsidR="003E1885" w:rsidRPr="00590AA2">
        <w:rPr>
          <w:rFonts w:ascii="Arial" w:hAnsi="Arial" w:cs="Arial"/>
          <w:sz w:val="20"/>
        </w:rPr>
        <w:t>,</w:t>
      </w:r>
    </w:p>
    <w:p w:rsidR="008737E7" w:rsidRPr="00590AA2" w:rsidRDefault="003E1885" w:rsidP="00590AA2">
      <w:pPr>
        <w:numPr>
          <w:ilvl w:val="1"/>
          <w:numId w:val="8"/>
        </w:numPr>
        <w:tabs>
          <w:tab w:val="clear" w:pos="2160"/>
          <w:tab w:val="num" w:pos="720"/>
        </w:tabs>
        <w:spacing w:line="360" w:lineRule="auto"/>
        <w:ind w:left="720" w:hanging="294"/>
        <w:jc w:val="both"/>
        <w:rPr>
          <w:rFonts w:ascii="Arial" w:hAnsi="Arial" w:cs="Arial"/>
          <w:sz w:val="20"/>
        </w:rPr>
      </w:pPr>
      <w:r w:rsidRPr="00590AA2">
        <w:rPr>
          <w:rFonts w:ascii="Arial" w:hAnsi="Arial" w:cs="Arial"/>
          <w:sz w:val="20"/>
        </w:rPr>
        <w:t xml:space="preserve">spłatę raty kredytu zaciągniętego w 2017 roku w Banku Spółdzielczym w Czarnkowie </w:t>
      </w:r>
      <w:r w:rsidRPr="00590AA2">
        <w:rPr>
          <w:rFonts w:ascii="Arial" w:hAnsi="Arial" w:cs="Arial"/>
          <w:sz w:val="20"/>
        </w:rPr>
        <w:br/>
        <w:t>na sfinansowanie planowanego deficytu 2017 roku w kwocie 137.000 zł,</w:t>
      </w:r>
    </w:p>
    <w:p w:rsidR="008737E7" w:rsidRPr="006B68EE" w:rsidRDefault="008737E7" w:rsidP="00874DC4">
      <w:pPr>
        <w:numPr>
          <w:ilvl w:val="1"/>
          <w:numId w:val="9"/>
        </w:numPr>
        <w:tabs>
          <w:tab w:val="clear" w:pos="2160"/>
          <w:tab w:val="num" w:pos="720"/>
        </w:tabs>
        <w:spacing w:line="360" w:lineRule="auto"/>
        <w:ind w:left="720" w:hanging="294"/>
        <w:jc w:val="both"/>
        <w:rPr>
          <w:rFonts w:ascii="Arial" w:hAnsi="Arial" w:cs="Arial"/>
          <w:sz w:val="20"/>
        </w:rPr>
      </w:pPr>
      <w:r w:rsidRPr="006B68EE">
        <w:rPr>
          <w:rFonts w:ascii="Arial" w:hAnsi="Arial" w:cs="Arial"/>
          <w:sz w:val="20"/>
        </w:rPr>
        <w:t xml:space="preserve">spłatę rat kredytu zaciągniętego w 2012 roku w Banku Pocztowym w Bydgoszczy </w:t>
      </w:r>
      <w:r w:rsidRPr="006B68EE">
        <w:rPr>
          <w:rFonts w:ascii="Arial" w:hAnsi="Arial" w:cs="Arial"/>
          <w:sz w:val="20"/>
        </w:rPr>
        <w:br/>
        <w:t>na sfinansowanie planowanego deficytu w latach 2012-2013 w kwocie 419.</w:t>
      </w:r>
      <w:r w:rsidR="00874DC4" w:rsidRPr="006B68EE">
        <w:rPr>
          <w:rFonts w:ascii="Arial" w:hAnsi="Arial" w:cs="Arial"/>
          <w:sz w:val="20"/>
        </w:rPr>
        <w:t>800,00</w:t>
      </w:r>
      <w:r w:rsidRPr="006B68EE">
        <w:rPr>
          <w:rFonts w:ascii="Arial" w:hAnsi="Arial" w:cs="Arial"/>
          <w:sz w:val="20"/>
        </w:rPr>
        <w:t xml:space="preserve"> zł,</w:t>
      </w:r>
    </w:p>
    <w:p w:rsidR="008737E7" w:rsidRDefault="008737E7" w:rsidP="00874DC4">
      <w:pPr>
        <w:numPr>
          <w:ilvl w:val="1"/>
          <w:numId w:val="9"/>
        </w:numPr>
        <w:tabs>
          <w:tab w:val="clear" w:pos="2160"/>
          <w:tab w:val="num" w:pos="720"/>
        </w:tabs>
        <w:spacing w:line="360" w:lineRule="auto"/>
        <w:ind w:left="720" w:hanging="294"/>
        <w:jc w:val="both"/>
        <w:rPr>
          <w:rFonts w:ascii="Arial" w:hAnsi="Arial" w:cs="Arial"/>
          <w:sz w:val="20"/>
        </w:rPr>
      </w:pPr>
      <w:r w:rsidRPr="006B68EE">
        <w:rPr>
          <w:rFonts w:ascii="Arial" w:hAnsi="Arial" w:cs="Arial"/>
          <w:sz w:val="20"/>
        </w:rPr>
        <w:t>spłatę rat pożyczki zaciągniętej w latach 2011-2013 z WFOŚ i GW w Poznaniu na realizację przedsięwzięcia pn.: „Budowa kanalizacji sanitarnej i oczyszczalni ścieków etap II oraz separatorów na wlotach do Jeziora Rogozińskiego i rzeki Wełny aglomeracji Rogoźno” w kwocie 400</w:t>
      </w:r>
      <w:r w:rsidR="00590AA2">
        <w:rPr>
          <w:rFonts w:ascii="Arial" w:hAnsi="Arial" w:cs="Arial"/>
          <w:sz w:val="20"/>
        </w:rPr>
        <w:t>.000 zł,</w:t>
      </w:r>
    </w:p>
    <w:p w:rsidR="00590AA2" w:rsidRDefault="00590AA2" w:rsidP="00874DC4">
      <w:pPr>
        <w:numPr>
          <w:ilvl w:val="1"/>
          <w:numId w:val="9"/>
        </w:numPr>
        <w:tabs>
          <w:tab w:val="clear" w:pos="2160"/>
          <w:tab w:val="num" w:pos="720"/>
        </w:tabs>
        <w:spacing w:line="360" w:lineRule="auto"/>
        <w:ind w:left="720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spłata raty kredytu zaciągniętego w 2018 roku z Banku Gospodarstwa Krajowego w Warszawie na realizacje przedsięwzięcia pn. „ </w:t>
      </w:r>
      <w:r w:rsidR="0029341F">
        <w:rPr>
          <w:rFonts w:ascii="Arial" w:hAnsi="Arial" w:cs="Arial"/>
          <w:sz w:val="20"/>
        </w:rPr>
        <w:t>Modernizacja i wyposażenie Muzeum Regionalnego im. Wojciechy Dudkiewicz w Rogoźnie” w kwocie 400.000,00zl,</w:t>
      </w:r>
    </w:p>
    <w:p w:rsidR="0029341F" w:rsidRPr="006B68EE" w:rsidRDefault="0029341F" w:rsidP="00874DC4">
      <w:pPr>
        <w:numPr>
          <w:ilvl w:val="1"/>
          <w:numId w:val="9"/>
        </w:numPr>
        <w:tabs>
          <w:tab w:val="clear" w:pos="2160"/>
          <w:tab w:val="num" w:pos="720"/>
        </w:tabs>
        <w:spacing w:line="360" w:lineRule="auto"/>
        <w:ind w:left="720"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spłata raty kredytu zaciągniętego w 2018 roku z Banku Gospodarstwa Krajowego w Warszawie na sfinansowanie planowanego deficytu w kwocie 1.470.000,00 zł.</w:t>
      </w:r>
    </w:p>
    <w:p w:rsidR="009A0EBC" w:rsidRPr="00A45EF1" w:rsidRDefault="008737E7" w:rsidP="00E977E3">
      <w:pPr>
        <w:pStyle w:val="Akapitzlist"/>
        <w:numPr>
          <w:ilvl w:val="0"/>
          <w:numId w:val="97"/>
        </w:numPr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3B4A58">
        <w:rPr>
          <w:rFonts w:ascii="Arial" w:hAnsi="Arial" w:cs="Arial"/>
          <w:b/>
          <w:sz w:val="20"/>
        </w:rPr>
        <w:t>Zmian</w:t>
      </w:r>
      <w:r w:rsidR="00510936">
        <w:rPr>
          <w:rFonts w:ascii="Arial" w:hAnsi="Arial" w:cs="Arial"/>
          <w:b/>
          <w:sz w:val="20"/>
        </w:rPr>
        <w:t>y dotyczące planu wydatków w 2021</w:t>
      </w:r>
      <w:r w:rsidRPr="003B4A58">
        <w:rPr>
          <w:rFonts w:ascii="Arial" w:hAnsi="Arial" w:cs="Arial"/>
          <w:b/>
          <w:sz w:val="20"/>
        </w:rPr>
        <w:t xml:space="preserve"> roku </w:t>
      </w:r>
      <w:r w:rsidR="002E51C9">
        <w:rPr>
          <w:rFonts w:ascii="Arial" w:hAnsi="Arial" w:cs="Arial"/>
          <w:b/>
          <w:sz w:val="20"/>
        </w:rPr>
        <w:t>związanych z realizacją</w:t>
      </w:r>
      <w:r w:rsidRPr="003B4A58">
        <w:rPr>
          <w:rFonts w:ascii="Arial" w:hAnsi="Arial" w:cs="Arial"/>
          <w:b/>
          <w:sz w:val="20"/>
        </w:rPr>
        <w:t xml:space="preserve"> programów finansowanych z udziałem środków, o których mowa w art. 5 ust.1 pkt 2 i 3 dokonane </w:t>
      </w:r>
      <w:r w:rsidR="002F462E">
        <w:rPr>
          <w:rFonts w:ascii="Arial" w:hAnsi="Arial" w:cs="Arial"/>
          <w:b/>
          <w:sz w:val="20"/>
        </w:rPr>
        <w:br/>
      </w:r>
      <w:r w:rsidRPr="003B4A58">
        <w:rPr>
          <w:rFonts w:ascii="Arial" w:hAnsi="Arial" w:cs="Arial"/>
          <w:b/>
          <w:sz w:val="20"/>
        </w:rPr>
        <w:t xml:space="preserve">w trakcie roku budżetowego na ogólną kwotę </w:t>
      </w:r>
      <w:r w:rsidRPr="001B2202">
        <w:rPr>
          <w:rFonts w:ascii="Arial" w:hAnsi="Arial" w:cs="Arial"/>
          <w:b/>
          <w:sz w:val="20"/>
        </w:rPr>
        <w:t>(</w:t>
      </w:r>
      <w:r w:rsidR="009A0EBC" w:rsidRPr="001B2202">
        <w:rPr>
          <w:rFonts w:ascii="Arial" w:hAnsi="Arial" w:cs="Arial"/>
          <w:b/>
          <w:sz w:val="20"/>
        </w:rPr>
        <w:t>+</w:t>
      </w:r>
      <w:r w:rsidRPr="001B2202">
        <w:rPr>
          <w:rFonts w:ascii="Arial" w:hAnsi="Arial" w:cs="Arial"/>
          <w:b/>
          <w:sz w:val="20"/>
        </w:rPr>
        <w:t>)</w:t>
      </w:r>
      <w:r w:rsidR="00421F76" w:rsidRPr="001B2202">
        <w:rPr>
          <w:rFonts w:ascii="Arial" w:hAnsi="Arial" w:cs="Arial"/>
          <w:b/>
          <w:sz w:val="20"/>
        </w:rPr>
        <w:t xml:space="preserve"> </w:t>
      </w:r>
      <w:r w:rsidR="001B2202" w:rsidRPr="001B2202">
        <w:rPr>
          <w:rFonts w:ascii="Arial" w:hAnsi="Arial" w:cs="Arial"/>
          <w:b/>
          <w:sz w:val="20"/>
        </w:rPr>
        <w:t>843</w:t>
      </w:r>
      <w:r w:rsidR="005716D7" w:rsidRPr="001B2202">
        <w:rPr>
          <w:rFonts w:ascii="Arial" w:hAnsi="Arial" w:cs="Arial"/>
          <w:b/>
          <w:sz w:val="20"/>
        </w:rPr>
        <w:t>.</w:t>
      </w:r>
      <w:r w:rsidR="001B2202" w:rsidRPr="001B2202">
        <w:rPr>
          <w:rFonts w:ascii="Arial" w:hAnsi="Arial" w:cs="Arial"/>
          <w:b/>
          <w:sz w:val="20"/>
        </w:rPr>
        <w:t>418</w:t>
      </w:r>
      <w:r w:rsidR="005716D7" w:rsidRPr="001B2202">
        <w:rPr>
          <w:rFonts w:ascii="Arial" w:hAnsi="Arial" w:cs="Arial"/>
          <w:b/>
          <w:sz w:val="20"/>
        </w:rPr>
        <w:t>,</w:t>
      </w:r>
      <w:r w:rsidR="001B2202" w:rsidRPr="001B2202">
        <w:rPr>
          <w:rFonts w:ascii="Arial" w:hAnsi="Arial" w:cs="Arial"/>
          <w:b/>
          <w:sz w:val="20"/>
        </w:rPr>
        <w:t>61</w:t>
      </w:r>
      <w:r w:rsidR="009D6586" w:rsidRPr="001B2202">
        <w:rPr>
          <w:rFonts w:ascii="Arial" w:hAnsi="Arial" w:cs="Arial"/>
          <w:b/>
          <w:sz w:val="20"/>
        </w:rPr>
        <w:t xml:space="preserve"> </w:t>
      </w:r>
      <w:r w:rsidR="009D6586">
        <w:rPr>
          <w:rFonts w:ascii="Arial" w:hAnsi="Arial" w:cs="Arial"/>
          <w:b/>
          <w:sz w:val="20"/>
        </w:rPr>
        <w:t>w tym</w:t>
      </w:r>
      <w:r w:rsidR="00A45EF1">
        <w:rPr>
          <w:rFonts w:ascii="Arial" w:hAnsi="Arial" w:cs="Arial"/>
          <w:b/>
          <w:sz w:val="20"/>
        </w:rPr>
        <w:t>:</w:t>
      </w:r>
      <w:r w:rsidR="009D6586">
        <w:rPr>
          <w:rFonts w:ascii="Arial" w:hAnsi="Arial" w:cs="Arial"/>
          <w:b/>
          <w:sz w:val="20"/>
        </w:rPr>
        <w:t xml:space="preserve"> wydatki bieżące na kwotę </w:t>
      </w:r>
      <w:r w:rsidR="001B2202">
        <w:rPr>
          <w:rFonts w:ascii="Arial" w:hAnsi="Arial" w:cs="Arial"/>
          <w:b/>
          <w:sz w:val="20"/>
        </w:rPr>
        <w:t>75</w:t>
      </w:r>
      <w:r w:rsidR="00A45EF1" w:rsidRPr="001B2202">
        <w:rPr>
          <w:rFonts w:ascii="Arial" w:hAnsi="Arial" w:cs="Arial"/>
          <w:b/>
          <w:sz w:val="20"/>
        </w:rPr>
        <w:t>.</w:t>
      </w:r>
      <w:r w:rsidR="001B2202" w:rsidRPr="001B2202">
        <w:rPr>
          <w:rFonts w:ascii="Arial" w:hAnsi="Arial" w:cs="Arial"/>
          <w:b/>
          <w:sz w:val="20"/>
        </w:rPr>
        <w:t>386</w:t>
      </w:r>
      <w:r w:rsidR="00A45EF1" w:rsidRPr="001B2202">
        <w:rPr>
          <w:rFonts w:ascii="Arial" w:hAnsi="Arial" w:cs="Arial"/>
          <w:b/>
          <w:sz w:val="20"/>
        </w:rPr>
        <w:t>,</w:t>
      </w:r>
      <w:r w:rsidR="001B2202" w:rsidRPr="001B2202">
        <w:rPr>
          <w:rFonts w:ascii="Arial" w:hAnsi="Arial" w:cs="Arial"/>
          <w:b/>
          <w:sz w:val="20"/>
        </w:rPr>
        <w:t>40</w:t>
      </w:r>
      <w:r w:rsidR="00A45EF1" w:rsidRPr="001B2202">
        <w:rPr>
          <w:rFonts w:ascii="Arial" w:hAnsi="Arial" w:cs="Arial"/>
          <w:b/>
          <w:sz w:val="20"/>
        </w:rPr>
        <w:t xml:space="preserve"> zł </w:t>
      </w:r>
      <w:r w:rsidR="00A45EF1">
        <w:rPr>
          <w:rFonts w:ascii="Arial" w:hAnsi="Arial" w:cs="Arial"/>
          <w:b/>
          <w:sz w:val="20"/>
        </w:rPr>
        <w:t xml:space="preserve">i majątkowe </w:t>
      </w:r>
      <w:r w:rsidR="001B2202">
        <w:rPr>
          <w:rFonts w:ascii="Arial" w:hAnsi="Arial" w:cs="Arial"/>
          <w:b/>
          <w:sz w:val="20"/>
        </w:rPr>
        <w:t>768</w:t>
      </w:r>
      <w:r w:rsidR="005716D7" w:rsidRPr="001B2202">
        <w:rPr>
          <w:rFonts w:ascii="Arial" w:hAnsi="Arial" w:cs="Arial"/>
          <w:b/>
          <w:sz w:val="20"/>
        </w:rPr>
        <w:t>.</w:t>
      </w:r>
      <w:r w:rsidR="001B2202" w:rsidRPr="001B2202">
        <w:rPr>
          <w:rFonts w:ascii="Arial" w:hAnsi="Arial" w:cs="Arial"/>
          <w:b/>
          <w:sz w:val="20"/>
        </w:rPr>
        <w:t>032,21</w:t>
      </w:r>
      <w:r w:rsidR="001B2202">
        <w:rPr>
          <w:rFonts w:ascii="Arial" w:hAnsi="Arial" w:cs="Arial"/>
          <w:b/>
          <w:sz w:val="20"/>
        </w:rPr>
        <w:t xml:space="preserve"> zł</w:t>
      </w:r>
      <w:r w:rsidR="00A45EF1" w:rsidRPr="001B2202">
        <w:rPr>
          <w:rFonts w:ascii="Arial" w:hAnsi="Arial" w:cs="Arial"/>
          <w:b/>
          <w:sz w:val="20"/>
        </w:rPr>
        <w:t>.</w:t>
      </w:r>
    </w:p>
    <w:p w:rsidR="00A45EF1" w:rsidRPr="001B212E" w:rsidRDefault="00A45EF1" w:rsidP="00AA5C0C">
      <w:pPr>
        <w:pStyle w:val="Akapitzlist"/>
        <w:numPr>
          <w:ilvl w:val="1"/>
          <w:numId w:val="2"/>
        </w:numPr>
        <w:tabs>
          <w:tab w:val="clear" w:pos="1440"/>
          <w:tab w:val="num" w:pos="851"/>
        </w:tabs>
        <w:spacing w:after="0" w:line="360" w:lineRule="auto"/>
        <w:ind w:hanging="10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Przedsięwzięcia bieżące dotyczyły n/w projektów:</w:t>
      </w:r>
    </w:p>
    <w:p w:rsidR="004F4ECE" w:rsidRPr="00EA0A71" w:rsidRDefault="009D6586" w:rsidP="00AA5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567" w:hanging="14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45EF1">
        <w:rPr>
          <w:rFonts w:ascii="Arial" w:eastAsia="Arial Unicode MS" w:hAnsi="Arial" w:cs="Arial"/>
          <w:sz w:val="20"/>
          <w:szCs w:val="20"/>
        </w:rPr>
        <w:t>1</w:t>
      </w:r>
      <w:r w:rsidR="001B212E" w:rsidRPr="00A45EF1">
        <w:rPr>
          <w:rFonts w:ascii="Arial" w:eastAsia="Arial Unicode MS" w:hAnsi="Arial" w:cs="Arial"/>
          <w:sz w:val="20"/>
          <w:szCs w:val="20"/>
        </w:rPr>
        <w:t>)</w:t>
      </w:r>
      <w:r w:rsidR="001B212E" w:rsidRPr="00A45EF1">
        <w:rPr>
          <w:rFonts w:ascii="Arial" w:eastAsia="Arial Unicode MS" w:hAnsi="Arial" w:cs="Arial"/>
          <w:sz w:val="20"/>
          <w:szCs w:val="20"/>
        </w:rPr>
        <w:tab/>
      </w:r>
      <w:r w:rsidR="00D60487" w:rsidRPr="00A45EF1">
        <w:rPr>
          <w:rFonts w:ascii="Arial" w:eastAsia="Arial Unicode MS" w:hAnsi="Arial" w:cs="Arial"/>
          <w:sz w:val="20"/>
          <w:szCs w:val="20"/>
        </w:rPr>
        <w:t>„</w:t>
      </w:r>
      <w:r w:rsidR="005A3DB5">
        <w:rPr>
          <w:rFonts w:ascii="Arial" w:eastAsia="Arial Unicode MS" w:hAnsi="Arial" w:cs="Arial"/>
          <w:sz w:val="20"/>
          <w:szCs w:val="20"/>
        </w:rPr>
        <w:t>Publiczny Żłobek w Gminie Rogoźno</w:t>
      </w:r>
      <w:r w:rsidR="00D60487" w:rsidRPr="00B838E9">
        <w:rPr>
          <w:rFonts w:ascii="Arial" w:eastAsia="Arial Unicode MS" w:hAnsi="Arial" w:cs="Arial"/>
          <w:b/>
          <w:sz w:val="20"/>
          <w:szCs w:val="20"/>
        </w:rPr>
        <w:t>”</w:t>
      </w:r>
      <w:r w:rsidR="00D60487" w:rsidRPr="00B838E9">
        <w:rPr>
          <w:rFonts w:ascii="Arial" w:eastAsia="Arial Unicode MS" w:hAnsi="Arial" w:cs="Arial"/>
          <w:sz w:val="20"/>
          <w:szCs w:val="20"/>
        </w:rPr>
        <w:t xml:space="preserve"> </w:t>
      </w:r>
      <w:r w:rsidR="005A3DB5" w:rsidRPr="00B838E9">
        <w:rPr>
          <w:rFonts w:ascii="Arial" w:hAnsi="Arial" w:cs="Arial"/>
          <w:bCs/>
          <w:sz w:val="20"/>
          <w:szCs w:val="20"/>
        </w:rPr>
        <w:t>Wielkopolski Regionalny Program O</w:t>
      </w:r>
      <w:r w:rsidR="00B838E9">
        <w:rPr>
          <w:rFonts w:ascii="Arial" w:hAnsi="Arial" w:cs="Arial"/>
          <w:bCs/>
          <w:sz w:val="20"/>
          <w:szCs w:val="20"/>
        </w:rPr>
        <w:t xml:space="preserve">peracyjny </w:t>
      </w:r>
      <w:r w:rsidR="007B7215" w:rsidRPr="00B838E9">
        <w:rPr>
          <w:rFonts w:ascii="Arial" w:hAnsi="Arial" w:cs="Arial"/>
          <w:b/>
          <w:bCs/>
          <w:sz w:val="20"/>
          <w:szCs w:val="20"/>
        </w:rPr>
        <w:t xml:space="preserve"> </w:t>
      </w:r>
      <w:r w:rsidR="005A3DB5" w:rsidRPr="00B838E9">
        <w:rPr>
          <w:rFonts w:ascii="Arial" w:hAnsi="Arial" w:cs="Arial"/>
          <w:bCs/>
          <w:sz w:val="20"/>
          <w:szCs w:val="20"/>
        </w:rPr>
        <w:t>realizowany w latach 2021-2023</w:t>
      </w:r>
      <w:r w:rsidR="007B7215" w:rsidRPr="00B838E9">
        <w:rPr>
          <w:rFonts w:ascii="Arial" w:hAnsi="Arial" w:cs="Arial"/>
          <w:bCs/>
          <w:sz w:val="20"/>
          <w:szCs w:val="20"/>
        </w:rPr>
        <w:t xml:space="preserve"> w</w:t>
      </w:r>
      <w:r w:rsidR="007B7215" w:rsidRPr="00B838E9">
        <w:rPr>
          <w:rFonts w:ascii="Arial" w:hAnsi="Arial" w:cs="Arial"/>
          <w:b/>
          <w:bCs/>
          <w:sz w:val="20"/>
          <w:szCs w:val="20"/>
        </w:rPr>
        <w:t xml:space="preserve"> </w:t>
      </w:r>
      <w:r w:rsidR="007B7215" w:rsidRPr="00B838E9">
        <w:rPr>
          <w:rFonts w:ascii="Arial" w:hAnsi="Arial" w:cs="Arial"/>
          <w:bCs/>
          <w:sz w:val="20"/>
          <w:szCs w:val="20"/>
        </w:rPr>
        <w:t>ramach</w:t>
      </w:r>
      <w:r w:rsidR="007B7215" w:rsidRPr="00B838E9">
        <w:rPr>
          <w:rFonts w:ascii="Arial" w:hAnsi="Arial" w:cs="Arial"/>
          <w:b/>
          <w:bCs/>
          <w:sz w:val="20"/>
          <w:szCs w:val="20"/>
        </w:rPr>
        <w:t xml:space="preserve">: </w:t>
      </w:r>
      <w:r w:rsidR="007B7215" w:rsidRPr="00B838E9">
        <w:rPr>
          <w:rFonts w:ascii="Arial" w:hAnsi="Arial" w:cs="Arial"/>
          <w:bCs/>
          <w:sz w:val="20"/>
          <w:szCs w:val="20"/>
        </w:rPr>
        <w:t xml:space="preserve">Osi Priorytetowej </w:t>
      </w:r>
      <w:r w:rsidR="005A3DB5" w:rsidRPr="00B838E9">
        <w:rPr>
          <w:rFonts w:ascii="Arial" w:hAnsi="Arial" w:cs="Arial"/>
          <w:bCs/>
          <w:sz w:val="20"/>
          <w:szCs w:val="20"/>
        </w:rPr>
        <w:t>6: Rynek Pracy</w:t>
      </w:r>
      <w:r w:rsidR="007B7215" w:rsidRPr="00B838E9">
        <w:rPr>
          <w:rFonts w:ascii="Arial" w:hAnsi="Arial" w:cs="Arial"/>
          <w:bCs/>
          <w:sz w:val="20"/>
          <w:szCs w:val="20"/>
        </w:rPr>
        <w:t xml:space="preserve">; Działanie </w:t>
      </w:r>
      <w:r w:rsidR="005A3DB5" w:rsidRPr="00B838E9">
        <w:rPr>
          <w:rFonts w:ascii="Arial" w:hAnsi="Arial" w:cs="Arial"/>
          <w:bCs/>
          <w:sz w:val="20"/>
          <w:szCs w:val="20"/>
        </w:rPr>
        <w:t>6</w:t>
      </w:r>
      <w:r w:rsidR="007B7215" w:rsidRPr="00B838E9">
        <w:rPr>
          <w:rFonts w:ascii="Arial" w:hAnsi="Arial" w:cs="Arial"/>
          <w:bCs/>
          <w:sz w:val="20"/>
          <w:szCs w:val="20"/>
        </w:rPr>
        <w:t>.</w:t>
      </w:r>
      <w:r w:rsidR="005A3DB5" w:rsidRPr="00B838E9">
        <w:rPr>
          <w:rFonts w:ascii="Arial" w:hAnsi="Arial" w:cs="Arial"/>
          <w:bCs/>
          <w:sz w:val="20"/>
          <w:szCs w:val="20"/>
        </w:rPr>
        <w:t>4</w:t>
      </w:r>
      <w:r w:rsidR="007B7215" w:rsidRPr="00B838E9">
        <w:rPr>
          <w:rFonts w:ascii="Arial" w:hAnsi="Arial" w:cs="Arial"/>
          <w:bCs/>
          <w:sz w:val="20"/>
          <w:szCs w:val="20"/>
        </w:rPr>
        <w:t>.</w:t>
      </w:r>
      <w:r w:rsidR="007B7215" w:rsidRPr="00B838E9">
        <w:rPr>
          <w:rFonts w:ascii="Arial" w:hAnsi="Arial" w:cs="Arial"/>
          <w:b/>
          <w:bCs/>
          <w:sz w:val="20"/>
          <w:szCs w:val="20"/>
        </w:rPr>
        <w:t xml:space="preserve"> </w:t>
      </w:r>
      <w:r w:rsidR="005A3DB5" w:rsidRPr="00B838E9">
        <w:rPr>
          <w:rFonts w:ascii="Arial" w:hAnsi="Arial" w:cs="Arial"/>
          <w:bCs/>
          <w:sz w:val="20"/>
          <w:szCs w:val="20"/>
        </w:rPr>
        <w:t>Wsparcie aktywności zawodowej osób wyłączonych z rynku prac z powodu opieki nad małymi dziećmi</w:t>
      </w:r>
      <w:r w:rsidR="007B7215" w:rsidRPr="00B838E9">
        <w:rPr>
          <w:rFonts w:ascii="Arial" w:hAnsi="Arial" w:cs="Arial"/>
          <w:bCs/>
          <w:sz w:val="20"/>
          <w:szCs w:val="20"/>
        </w:rPr>
        <w:t>;</w:t>
      </w:r>
      <w:r w:rsidR="007B7215" w:rsidRPr="002B298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B7215" w:rsidRPr="00B838E9">
        <w:rPr>
          <w:rFonts w:ascii="Arial" w:hAnsi="Arial" w:cs="Arial"/>
          <w:bCs/>
          <w:sz w:val="20"/>
          <w:szCs w:val="20"/>
        </w:rPr>
        <w:t xml:space="preserve">Poddziałanie </w:t>
      </w:r>
      <w:r w:rsidR="00B838E9" w:rsidRPr="00B838E9">
        <w:rPr>
          <w:rFonts w:ascii="Arial" w:hAnsi="Arial" w:cs="Arial"/>
          <w:bCs/>
          <w:sz w:val="20"/>
          <w:szCs w:val="20"/>
        </w:rPr>
        <w:t>6</w:t>
      </w:r>
      <w:r w:rsidR="007B7215" w:rsidRPr="00B838E9">
        <w:rPr>
          <w:rFonts w:ascii="Arial" w:hAnsi="Arial" w:cs="Arial"/>
          <w:bCs/>
          <w:sz w:val="20"/>
          <w:szCs w:val="20"/>
        </w:rPr>
        <w:t>.</w:t>
      </w:r>
      <w:r w:rsidR="00B838E9" w:rsidRPr="00B838E9">
        <w:rPr>
          <w:rFonts w:ascii="Arial" w:hAnsi="Arial" w:cs="Arial"/>
          <w:bCs/>
          <w:sz w:val="20"/>
          <w:szCs w:val="20"/>
        </w:rPr>
        <w:t>4</w:t>
      </w:r>
      <w:r w:rsidR="007B7215" w:rsidRPr="00B838E9">
        <w:rPr>
          <w:rFonts w:ascii="Arial" w:hAnsi="Arial" w:cs="Arial"/>
          <w:bCs/>
          <w:sz w:val="20"/>
          <w:szCs w:val="20"/>
        </w:rPr>
        <w:t xml:space="preserve">.1 </w:t>
      </w:r>
      <w:r w:rsidR="00B838E9" w:rsidRPr="00B838E9">
        <w:rPr>
          <w:rFonts w:ascii="Arial" w:hAnsi="Arial" w:cs="Arial"/>
          <w:bCs/>
          <w:sz w:val="20"/>
          <w:szCs w:val="20"/>
        </w:rPr>
        <w:t>Wsparcie aktywności zawodowej osób wyłączonych z rynku pracy z powodu opieki nad małymi dziećmi</w:t>
      </w:r>
      <w:r w:rsidR="007B7215" w:rsidRPr="00B838E9">
        <w:rPr>
          <w:rFonts w:ascii="Arial" w:hAnsi="Arial" w:cs="Arial"/>
          <w:b/>
          <w:bCs/>
          <w:sz w:val="20"/>
          <w:szCs w:val="20"/>
        </w:rPr>
        <w:t xml:space="preserve">. </w:t>
      </w:r>
      <w:r w:rsidR="00B838E9" w:rsidRPr="00B838E9">
        <w:rPr>
          <w:rFonts w:ascii="Arial" w:hAnsi="Arial" w:cs="Arial"/>
          <w:bCs/>
          <w:sz w:val="20"/>
          <w:szCs w:val="20"/>
        </w:rPr>
        <w:t>Działalność w zakresie opieki społecznej, usługi komunalne i indywidualne. Równość kobiet i mężczyzn we wszystkich dziedzinach, w tym pod względem dostępu do zatrudnienia, rozwoju kariery zawodowej, godzenia życia zawodowego i prywatnego, a także promowanie równego wynagrodzenia za taką samą pracę.</w:t>
      </w:r>
      <w:r w:rsidR="007B7215" w:rsidRPr="00B838E9">
        <w:rPr>
          <w:rFonts w:ascii="Arial" w:hAnsi="Arial" w:cs="Arial"/>
          <w:bCs/>
          <w:sz w:val="20"/>
          <w:szCs w:val="20"/>
        </w:rPr>
        <w:t xml:space="preserve"> </w:t>
      </w:r>
      <w:r w:rsidR="007B7215" w:rsidRPr="0073144B">
        <w:rPr>
          <w:rFonts w:ascii="Arial" w:hAnsi="Arial" w:cs="Arial"/>
          <w:bCs/>
          <w:sz w:val="20"/>
          <w:szCs w:val="20"/>
        </w:rPr>
        <w:t>Całkowi</w:t>
      </w:r>
      <w:r w:rsidR="00EA0A71" w:rsidRPr="0073144B">
        <w:rPr>
          <w:rFonts w:ascii="Arial" w:hAnsi="Arial" w:cs="Arial"/>
          <w:bCs/>
          <w:sz w:val="20"/>
          <w:szCs w:val="20"/>
        </w:rPr>
        <w:t xml:space="preserve">ta wartość projektu </w:t>
      </w:r>
      <w:r w:rsidR="007B7215" w:rsidRPr="0073144B">
        <w:rPr>
          <w:rFonts w:ascii="Arial" w:hAnsi="Arial" w:cs="Arial"/>
          <w:bCs/>
          <w:sz w:val="20"/>
          <w:szCs w:val="20"/>
        </w:rPr>
        <w:t xml:space="preserve"> wynosi</w:t>
      </w:r>
      <w:r w:rsidR="00C76E5E" w:rsidRPr="0073144B">
        <w:rPr>
          <w:rFonts w:ascii="Arial" w:hAnsi="Arial" w:cs="Arial"/>
          <w:bCs/>
          <w:sz w:val="20"/>
          <w:szCs w:val="20"/>
        </w:rPr>
        <w:t>ł</w:t>
      </w:r>
      <w:r w:rsidR="007B7215" w:rsidRPr="0073144B">
        <w:rPr>
          <w:rFonts w:ascii="Arial" w:hAnsi="Arial" w:cs="Arial"/>
          <w:bCs/>
          <w:sz w:val="20"/>
          <w:szCs w:val="20"/>
        </w:rPr>
        <w:t xml:space="preserve"> </w:t>
      </w:r>
      <w:r w:rsidR="00DA4867" w:rsidRPr="0073144B">
        <w:rPr>
          <w:rFonts w:ascii="Arial" w:hAnsi="Arial" w:cs="Arial"/>
          <w:bCs/>
          <w:sz w:val="20"/>
          <w:szCs w:val="20"/>
        </w:rPr>
        <w:t xml:space="preserve"> 2</w:t>
      </w:r>
      <w:r w:rsidR="00EA0A71" w:rsidRPr="0073144B">
        <w:rPr>
          <w:rFonts w:ascii="Arial" w:hAnsi="Arial" w:cs="Arial"/>
          <w:bCs/>
          <w:sz w:val="20"/>
          <w:szCs w:val="20"/>
        </w:rPr>
        <w:t>.</w:t>
      </w:r>
      <w:r w:rsidR="00DA4867" w:rsidRPr="0073144B">
        <w:rPr>
          <w:rFonts w:ascii="Arial" w:hAnsi="Arial" w:cs="Arial"/>
          <w:bCs/>
          <w:sz w:val="20"/>
          <w:szCs w:val="20"/>
        </w:rPr>
        <w:t>176</w:t>
      </w:r>
      <w:r w:rsidR="00EA0A71" w:rsidRPr="0073144B">
        <w:rPr>
          <w:rFonts w:ascii="Arial" w:hAnsi="Arial" w:cs="Arial"/>
          <w:bCs/>
          <w:sz w:val="20"/>
          <w:szCs w:val="20"/>
        </w:rPr>
        <w:t>.</w:t>
      </w:r>
      <w:r w:rsidR="00DA4867" w:rsidRPr="0073144B">
        <w:rPr>
          <w:rFonts w:ascii="Arial" w:hAnsi="Arial" w:cs="Arial"/>
          <w:bCs/>
          <w:sz w:val="20"/>
          <w:szCs w:val="20"/>
        </w:rPr>
        <w:t>191</w:t>
      </w:r>
      <w:r w:rsidR="007B7215" w:rsidRPr="0073144B">
        <w:rPr>
          <w:rFonts w:ascii="Arial" w:hAnsi="Arial" w:cs="Arial"/>
          <w:bCs/>
          <w:sz w:val="20"/>
          <w:szCs w:val="20"/>
        </w:rPr>
        <w:t>,</w:t>
      </w:r>
      <w:r w:rsidR="00DA4867" w:rsidRPr="0073144B">
        <w:rPr>
          <w:rFonts w:ascii="Arial" w:hAnsi="Arial" w:cs="Arial"/>
          <w:bCs/>
          <w:sz w:val="20"/>
          <w:szCs w:val="20"/>
        </w:rPr>
        <w:t>99</w:t>
      </w:r>
      <w:r w:rsidR="00605FBB" w:rsidRPr="0073144B">
        <w:rPr>
          <w:rFonts w:ascii="Arial" w:hAnsi="Arial" w:cs="Arial"/>
          <w:bCs/>
          <w:sz w:val="20"/>
          <w:szCs w:val="20"/>
        </w:rPr>
        <w:t xml:space="preserve"> zł,</w:t>
      </w:r>
      <w:r w:rsidR="00EA0A71" w:rsidRPr="0073144B">
        <w:rPr>
          <w:rFonts w:ascii="Arial" w:hAnsi="Arial" w:cs="Arial"/>
          <w:bCs/>
          <w:sz w:val="20"/>
          <w:szCs w:val="20"/>
        </w:rPr>
        <w:t xml:space="preserve"> w tym 85% ze środków EFS – </w:t>
      </w:r>
      <w:r w:rsidR="00605FBB" w:rsidRPr="0073144B">
        <w:rPr>
          <w:rFonts w:ascii="Arial" w:hAnsi="Arial" w:cs="Arial"/>
          <w:bCs/>
          <w:sz w:val="20"/>
          <w:szCs w:val="20"/>
        </w:rPr>
        <w:t xml:space="preserve">1.849.763,19 zł planowane wydatki </w:t>
      </w:r>
      <w:r w:rsidR="00087E6E" w:rsidRPr="0073144B">
        <w:rPr>
          <w:rFonts w:ascii="Arial" w:hAnsi="Arial" w:cs="Arial"/>
          <w:bCs/>
          <w:sz w:val="20"/>
          <w:szCs w:val="20"/>
        </w:rPr>
        <w:t xml:space="preserve">bieżące </w:t>
      </w:r>
      <w:r w:rsidR="00605FBB" w:rsidRPr="0073144B">
        <w:rPr>
          <w:rFonts w:ascii="Arial" w:hAnsi="Arial" w:cs="Arial"/>
          <w:bCs/>
          <w:sz w:val="20"/>
          <w:szCs w:val="20"/>
        </w:rPr>
        <w:t xml:space="preserve">w 2021 roku w kwocie </w:t>
      </w:r>
      <w:r w:rsidR="00EA0A71" w:rsidRPr="0073144B">
        <w:rPr>
          <w:rFonts w:ascii="Arial" w:hAnsi="Arial" w:cs="Arial"/>
          <w:bCs/>
          <w:sz w:val="20"/>
          <w:szCs w:val="20"/>
        </w:rPr>
        <w:t>57</w:t>
      </w:r>
      <w:r w:rsidR="007B7215" w:rsidRPr="0073144B">
        <w:rPr>
          <w:rFonts w:ascii="Arial" w:hAnsi="Arial" w:cs="Arial"/>
          <w:bCs/>
          <w:sz w:val="20"/>
          <w:szCs w:val="20"/>
        </w:rPr>
        <w:t>.</w:t>
      </w:r>
      <w:r w:rsidR="00EA0A71" w:rsidRPr="0073144B">
        <w:rPr>
          <w:rFonts w:ascii="Arial" w:hAnsi="Arial" w:cs="Arial"/>
          <w:bCs/>
          <w:sz w:val="20"/>
          <w:szCs w:val="20"/>
        </w:rPr>
        <w:t>416</w:t>
      </w:r>
      <w:r w:rsidR="007B7215" w:rsidRPr="0073144B">
        <w:rPr>
          <w:rFonts w:ascii="Arial" w:hAnsi="Arial" w:cs="Arial"/>
          <w:bCs/>
          <w:sz w:val="20"/>
          <w:szCs w:val="20"/>
        </w:rPr>
        <w:t>,</w:t>
      </w:r>
      <w:r w:rsidR="00EA0A71" w:rsidRPr="0073144B">
        <w:rPr>
          <w:rFonts w:ascii="Arial" w:hAnsi="Arial" w:cs="Arial"/>
          <w:bCs/>
          <w:sz w:val="20"/>
          <w:szCs w:val="20"/>
        </w:rPr>
        <w:t>46</w:t>
      </w:r>
      <w:r w:rsidR="007B7215" w:rsidRPr="0073144B">
        <w:rPr>
          <w:rFonts w:ascii="Arial" w:hAnsi="Arial" w:cs="Arial"/>
          <w:bCs/>
          <w:sz w:val="20"/>
          <w:szCs w:val="20"/>
        </w:rPr>
        <w:t xml:space="preserve"> zł i 15 % </w:t>
      </w:r>
      <w:r w:rsidR="0096614A" w:rsidRPr="0073144B">
        <w:rPr>
          <w:rFonts w:ascii="Arial" w:hAnsi="Arial" w:cs="Arial"/>
          <w:bCs/>
          <w:sz w:val="20"/>
          <w:szCs w:val="20"/>
        </w:rPr>
        <w:t>wkładu własnego</w:t>
      </w:r>
      <w:r w:rsidR="007B7215" w:rsidRPr="0073144B">
        <w:rPr>
          <w:rFonts w:ascii="Arial" w:hAnsi="Arial" w:cs="Arial"/>
          <w:bCs/>
          <w:sz w:val="20"/>
          <w:szCs w:val="20"/>
        </w:rPr>
        <w:t xml:space="preserve"> –</w:t>
      </w:r>
      <w:r w:rsidR="00605FBB" w:rsidRPr="0073144B">
        <w:rPr>
          <w:rFonts w:ascii="Arial" w:hAnsi="Arial" w:cs="Arial"/>
          <w:bCs/>
          <w:sz w:val="20"/>
          <w:szCs w:val="20"/>
        </w:rPr>
        <w:t xml:space="preserve"> 326.428,80, planowane wydatki</w:t>
      </w:r>
      <w:r w:rsidR="00087E6E" w:rsidRPr="0073144B">
        <w:rPr>
          <w:rFonts w:ascii="Arial" w:hAnsi="Arial" w:cs="Arial"/>
          <w:bCs/>
          <w:sz w:val="20"/>
          <w:szCs w:val="20"/>
        </w:rPr>
        <w:t xml:space="preserve"> bieżące</w:t>
      </w:r>
      <w:r w:rsidR="00605FBB" w:rsidRPr="0073144B">
        <w:rPr>
          <w:rFonts w:ascii="Arial" w:hAnsi="Arial" w:cs="Arial"/>
          <w:bCs/>
          <w:sz w:val="20"/>
          <w:szCs w:val="20"/>
        </w:rPr>
        <w:t xml:space="preserve"> w 2021 roku w kwocie </w:t>
      </w:r>
      <w:r w:rsidR="00EA0A71" w:rsidRPr="0073144B">
        <w:rPr>
          <w:rFonts w:ascii="Arial" w:hAnsi="Arial" w:cs="Arial"/>
          <w:bCs/>
          <w:sz w:val="20"/>
          <w:szCs w:val="20"/>
        </w:rPr>
        <w:t>17</w:t>
      </w:r>
      <w:r w:rsidR="007B7215" w:rsidRPr="0073144B">
        <w:rPr>
          <w:rFonts w:ascii="Arial" w:hAnsi="Arial" w:cs="Arial"/>
          <w:bCs/>
          <w:sz w:val="20"/>
          <w:szCs w:val="20"/>
        </w:rPr>
        <w:t>.</w:t>
      </w:r>
      <w:r w:rsidR="00EA0A71" w:rsidRPr="0073144B">
        <w:rPr>
          <w:rFonts w:ascii="Arial" w:hAnsi="Arial" w:cs="Arial"/>
          <w:bCs/>
          <w:sz w:val="20"/>
          <w:szCs w:val="20"/>
        </w:rPr>
        <w:t>969</w:t>
      </w:r>
      <w:r w:rsidR="007B7215" w:rsidRPr="0073144B">
        <w:rPr>
          <w:rFonts w:ascii="Arial" w:hAnsi="Arial" w:cs="Arial"/>
          <w:bCs/>
          <w:sz w:val="20"/>
          <w:szCs w:val="20"/>
        </w:rPr>
        <w:t>,</w:t>
      </w:r>
      <w:r w:rsidR="00EA0A71" w:rsidRPr="0073144B">
        <w:rPr>
          <w:rFonts w:ascii="Arial" w:hAnsi="Arial" w:cs="Arial"/>
          <w:bCs/>
          <w:sz w:val="20"/>
          <w:szCs w:val="20"/>
        </w:rPr>
        <w:t>94 zł.</w:t>
      </w:r>
      <w:r w:rsidR="007B7215" w:rsidRPr="0073144B">
        <w:rPr>
          <w:rFonts w:ascii="Arial" w:hAnsi="Arial" w:cs="Arial"/>
          <w:bCs/>
          <w:sz w:val="20"/>
          <w:szCs w:val="20"/>
        </w:rPr>
        <w:t xml:space="preserve"> </w:t>
      </w:r>
      <w:r w:rsidR="006D3D1C" w:rsidRPr="0073144B">
        <w:rPr>
          <w:rFonts w:ascii="Arial" w:hAnsi="Arial" w:cs="Arial"/>
          <w:bCs/>
          <w:sz w:val="20"/>
          <w:szCs w:val="20"/>
        </w:rPr>
        <w:t>Planowane w</w:t>
      </w:r>
      <w:r w:rsidR="007B7215" w:rsidRPr="0073144B">
        <w:rPr>
          <w:rFonts w:ascii="Arial" w:hAnsi="Arial" w:cs="Arial"/>
          <w:bCs/>
          <w:sz w:val="20"/>
          <w:szCs w:val="20"/>
        </w:rPr>
        <w:t xml:space="preserve">ydatki projektu do poniesienia w </w:t>
      </w:r>
      <w:r w:rsidR="007B7215" w:rsidRPr="00EA0A71">
        <w:rPr>
          <w:rFonts w:ascii="Arial" w:hAnsi="Arial" w:cs="Arial"/>
          <w:bCs/>
          <w:sz w:val="20"/>
          <w:szCs w:val="20"/>
        </w:rPr>
        <w:t xml:space="preserve">poszczególnych latach; 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2022</w:t>
      </w:r>
      <w:r w:rsidR="007B7215" w:rsidRPr="00EA0A71">
        <w:rPr>
          <w:rFonts w:ascii="Arial" w:hAnsi="Arial" w:cs="Arial"/>
          <w:b/>
          <w:bCs/>
          <w:sz w:val="20"/>
          <w:szCs w:val="20"/>
        </w:rPr>
        <w:t xml:space="preserve"> - 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917</w:t>
      </w:r>
      <w:r w:rsidR="006E3005" w:rsidRPr="00EA0A71">
        <w:rPr>
          <w:rFonts w:ascii="Arial" w:hAnsi="Arial" w:cs="Arial"/>
          <w:b/>
          <w:bCs/>
          <w:sz w:val="20"/>
          <w:szCs w:val="20"/>
        </w:rPr>
        <w:t>.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936</w:t>
      </w:r>
      <w:r w:rsidR="006E3005" w:rsidRPr="00EA0A71">
        <w:rPr>
          <w:rFonts w:ascii="Arial" w:hAnsi="Arial" w:cs="Arial"/>
          <w:b/>
          <w:bCs/>
          <w:sz w:val="20"/>
          <w:szCs w:val="20"/>
        </w:rPr>
        <w:t>,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67 zł; w 2023</w:t>
      </w:r>
      <w:r w:rsidR="006E3005" w:rsidRPr="00EA0A71">
        <w:rPr>
          <w:rFonts w:ascii="Arial" w:hAnsi="Arial" w:cs="Arial"/>
          <w:b/>
          <w:bCs/>
          <w:sz w:val="20"/>
          <w:szCs w:val="20"/>
        </w:rPr>
        <w:t xml:space="preserve"> roku 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521</w:t>
      </w:r>
      <w:r w:rsidR="006E3005" w:rsidRPr="00EA0A71">
        <w:rPr>
          <w:rFonts w:ascii="Arial" w:hAnsi="Arial" w:cs="Arial"/>
          <w:b/>
          <w:bCs/>
          <w:sz w:val="20"/>
          <w:szCs w:val="20"/>
        </w:rPr>
        <w:t>.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574</w:t>
      </w:r>
      <w:r w:rsidR="006E3005" w:rsidRPr="00EA0A71">
        <w:rPr>
          <w:rFonts w:ascii="Arial" w:hAnsi="Arial" w:cs="Arial"/>
          <w:b/>
          <w:bCs/>
          <w:sz w:val="20"/>
          <w:szCs w:val="20"/>
        </w:rPr>
        <w:t>,</w:t>
      </w:r>
      <w:r w:rsidR="00EA0A71" w:rsidRPr="00EA0A71">
        <w:rPr>
          <w:rFonts w:ascii="Arial" w:hAnsi="Arial" w:cs="Arial"/>
          <w:b/>
          <w:bCs/>
          <w:sz w:val="20"/>
          <w:szCs w:val="20"/>
        </w:rPr>
        <w:t>97</w:t>
      </w:r>
      <w:r w:rsidR="006E3005" w:rsidRPr="00EA0A71">
        <w:rPr>
          <w:rFonts w:ascii="Arial" w:hAnsi="Arial" w:cs="Arial"/>
          <w:b/>
          <w:bCs/>
          <w:sz w:val="20"/>
          <w:szCs w:val="20"/>
        </w:rPr>
        <w:t xml:space="preserve"> zł</w:t>
      </w:r>
      <w:r w:rsidR="006D3D1C" w:rsidRPr="00EA0A71">
        <w:rPr>
          <w:rFonts w:ascii="Arial" w:hAnsi="Arial" w:cs="Arial"/>
          <w:b/>
          <w:bCs/>
          <w:sz w:val="20"/>
          <w:szCs w:val="20"/>
        </w:rPr>
        <w:t>.</w:t>
      </w:r>
      <w:r w:rsidR="007B7215" w:rsidRPr="00EA0A7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7366C" w:rsidRPr="0073144B" w:rsidRDefault="004F4ECE" w:rsidP="00AA5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567" w:hanging="141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B298F">
        <w:rPr>
          <w:rFonts w:ascii="Arial" w:hAnsi="Arial" w:cs="Arial"/>
          <w:bCs/>
          <w:color w:val="FF0000"/>
          <w:sz w:val="20"/>
          <w:szCs w:val="20"/>
        </w:rPr>
        <w:tab/>
      </w:r>
      <w:r w:rsidR="00943553" w:rsidRPr="00605FBB">
        <w:rPr>
          <w:rFonts w:ascii="Arial" w:hAnsi="Arial" w:cs="Arial"/>
          <w:bCs/>
          <w:sz w:val="20"/>
          <w:szCs w:val="20"/>
        </w:rPr>
        <w:t xml:space="preserve">Przedsięwzięcie wprowadzono do budżetu Uchwałą </w:t>
      </w:r>
      <w:r w:rsidR="00C262D0" w:rsidRPr="00605FBB">
        <w:rPr>
          <w:rFonts w:ascii="Arial" w:hAnsi="Arial" w:cs="Arial"/>
          <w:bCs/>
          <w:sz w:val="20"/>
          <w:szCs w:val="20"/>
        </w:rPr>
        <w:t>XX</w:t>
      </w:r>
      <w:r w:rsidR="00605FBB" w:rsidRPr="00605FBB">
        <w:rPr>
          <w:rFonts w:ascii="Arial" w:hAnsi="Arial" w:cs="Arial"/>
          <w:bCs/>
          <w:sz w:val="20"/>
          <w:szCs w:val="20"/>
        </w:rPr>
        <w:t>XV/338/2017 oraz WPF na lata 2021</w:t>
      </w:r>
      <w:r w:rsidR="00C262D0" w:rsidRPr="00605FBB">
        <w:rPr>
          <w:rFonts w:ascii="Arial" w:hAnsi="Arial" w:cs="Arial"/>
          <w:bCs/>
          <w:sz w:val="20"/>
          <w:szCs w:val="20"/>
        </w:rPr>
        <w:t>-20</w:t>
      </w:r>
      <w:r w:rsidR="00605FBB" w:rsidRPr="00605FBB">
        <w:rPr>
          <w:rFonts w:ascii="Arial" w:hAnsi="Arial" w:cs="Arial"/>
          <w:bCs/>
          <w:sz w:val="20"/>
          <w:szCs w:val="20"/>
        </w:rPr>
        <w:t>23</w:t>
      </w:r>
      <w:r w:rsidR="00C262D0" w:rsidRPr="00605FBB">
        <w:rPr>
          <w:rFonts w:ascii="Arial" w:hAnsi="Arial" w:cs="Arial"/>
          <w:bCs/>
          <w:sz w:val="20"/>
          <w:szCs w:val="20"/>
        </w:rPr>
        <w:t xml:space="preserve"> Uchwałą nr </w:t>
      </w:r>
      <w:r w:rsidR="00605FBB" w:rsidRPr="00605FBB">
        <w:rPr>
          <w:rFonts w:ascii="Arial" w:hAnsi="Arial" w:cs="Arial"/>
          <w:bCs/>
          <w:sz w:val="20"/>
          <w:szCs w:val="20"/>
        </w:rPr>
        <w:t>LIV</w:t>
      </w:r>
      <w:r w:rsidR="00C262D0" w:rsidRPr="00605FBB">
        <w:rPr>
          <w:rFonts w:ascii="Arial" w:hAnsi="Arial" w:cs="Arial"/>
          <w:bCs/>
          <w:sz w:val="20"/>
          <w:szCs w:val="20"/>
        </w:rPr>
        <w:t>/</w:t>
      </w:r>
      <w:r w:rsidR="00605FBB" w:rsidRPr="00605FBB">
        <w:rPr>
          <w:rFonts w:ascii="Arial" w:hAnsi="Arial" w:cs="Arial"/>
          <w:bCs/>
          <w:sz w:val="20"/>
          <w:szCs w:val="20"/>
        </w:rPr>
        <w:t>519</w:t>
      </w:r>
      <w:r w:rsidR="00C262D0" w:rsidRPr="00605FBB">
        <w:rPr>
          <w:rFonts w:ascii="Arial" w:hAnsi="Arial" w:cs="Arial"/>
          <w:bCs/>
          <w:sz w:val="20"/>
          <w:szCs w:val="20"/>
        </w:rPr>
        <w:t>/</w:t>
      </w:r>
      <w:r w:rsidR="00605FBB" w:rsidRPr="00605FBB">
        <w:rPr>
          <w:rFonts w:ascii="Arial" w:hAnsi="Arial" w:cs="Arial"/>
          <w:bCs/>
          <w:sz w:val="20"/>
          <w:szCs w:val="20"/>
        </w:rPr>
        <w:t>2021</w:t>
      </w:r>
      <w:r w:rsidR="00C262D0" w:rsidRPr="00605FBB">
        <w:rPr>
          <w:rFonts w:ascii="Arial" w:hAnsi="Arial" w:cs="Arial"/>
          <w:bCs/>
          <w:sz w:val="20"/>
          <w:szCs w:val="20"/>
        </w:rPr>
        <w:t xml:space="preserve"> z dnia 2</w:t>
      </w:r>
      <w:r w:rsidR="00605FBB" w:rsidRPr="00605FBB">
        <w:rPr>
          <w:rFonts w:ascii="Arial" w:hAnsi="Arial" w:cs="Arial"/>
          <w:bCs/>
          <w:sz w:val="20"/>
          <w:szCs w:val="20"/>
        </w:rPr>
        <w:t>9</w:t>
      </w:r>
      <w:r w:rsidR="00C262D0" w:rsidRPr="00605FBB">
        <w:rPr>
          <w:rFonts w:ascii="Arial" w:hAnsi="Arial" w:cs="Arial"/>
          <w:bCs/>
          <w:sz w:val="20"/>
          <w:szCs w:val="20"/>
        </w:rPr>
        <w:t xml:space="preserve"> </w:t>
      </w:r>
      <w:r w:rsidR="00605FBB" w:rsidRPr="00605FBB">
        <w:rPr>
          <w:rFonts w:ascii="Arial" w:hAnsi="Arial" w:cs="Arial"/>
          <w:bCs/>
          <w:sz w:val="20"/>
          <w:szCs w:val="20"/>
        </w:rPr>
        <w:t>września 2021</w:t>
      </w:r>
      <w:r w:rsidR="00C262D0" w:rsidRPr="00605FBB">
        <w:rPr>
          <w:rFonts w:ascii="Arial" w:hAnsi="Arial" w:cs="Arial"/>
          <w:bCs/>
          <w:sz w:val="20"/>
          <w:szCs w:val="20"/>
        </w:rPr>
        <w:t xml:space="preserve"> roku.</w:t>
      </w:r>
      <w:r w:rsidR="008D597C" w:rsidRPr="002B298F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8C38C0" w:rsidRPr="00FB747A" w:rsidRDefault="008C38C0" w:rsidP="00775691">
      <w:pPr>
        <w:tabs>
          <w:tab w:val="left" w:pos="426"/>
          <w:tab w:val="left" w:pos="709"/>
        </w:tabs>
        <w:spacing w:line="360" w:lineRule="auto"/>
        <w:ind w:left="567"/>
        <w:contextualSpacing/>
        <w:jc w:val="both"/>
        <w:rPr>
          <w:rFonts w:ascii="Arial" w:hAnsi="Arial" w:cs="Arial"/>
          <w:sz w:val="16"/>
          <w:szCs w:val="16"/>
        </w:rPr>
      </w:pPr>
    </w:p>
    <w:p w:rsidR="002A2FFB" w:rsidRPr="00AA5C0C" w:rsidRDefault="0020087F" w:rsidP="00AA5C0C">
      <w:pPr>
        <w:tabs>
          <w:tab w:val="left" w:pos="284"/>
          <w:tab w:val="left" w:pos="567"/>
        </w:tabs>
        <w:spacing w:line="360" w:lineRule="auto"/>
        <w:ind w:left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A45EF1">
        <w:rPr>
          <w:rFonts w:ascii="Arial" w:hAnsi="Arial" w:cs="Arial"/>
          <w:b/>
          <w:sz w:val="20"/>
          <w:szCs w:val="20"/>
        </w:rPr>
        <w:t>2.</w:t>
      </w:r>
      <w:r w:rsidRPr="002B298F">
        <w:rPr>
          <w:rFonts w:ascii="Arial" w:hAnsi="Arial" w:cs="Arial"/>
          <w:color w:val="FF0000"/>
          <w:sz w:val="20"/>
          <w:szCs w:val="20"/>
        </w:rPr>
        <w:tab/>
      </w:r>
      <w:r w:rsidR="00A45EF1" w:rsidRPr="001D4544">
        <w:rPr>
          <w:rFonts w:ascii="Arial" w:hAnsi="Arial" w:cs="Arial"/>
          <w:b/>
          <w:sz w:val="20"/>
          <w:szCs w:val="20"/>
        </w:rPr>
        <w:t>Przedsięwzięci</w:t>
      </w:r>
      <w:r w:rsidR="00D5088A" w:rsidRPr="001D4544">
        <w:rPr>
          <w:rFonts w:ascii="Arial" w:hAnsi="Arial" w:cs="Arial"/>
          <w:b/>
          <w:sz w:val="20"/>
          <w:szCs w:val="20"/>
        </w:rPr>
        <w:t>a</w:t>
      </w:r>
      <w:r w:rsidRPr="001D4544">
        <w:rPr>
          <w:rFonts w:ascii="Arial" w:hAnsi="Arial" w:cs="Arial"/>
          <w:b/>
          <w:sz w:val="20"/>
          <w:szCs w:val="20"/>
        </w:rPr>
        <w:t xml:space="preserve"> majątkow</w:t>
      </w:r>
      <w:r w:rsidR="00D5088A" w:rsidRPr="001D4544">
        <w:rPr>
          <w:rFonts w:ascii="Arial" w:hAnsi="Arial" w:cs="Arial"/>
          <w:b/>
          <w:sz w:val="20"/>
          <w:szCs w:val="20"/>
        </w:rPr>
        <w:t>e</w:t>
      </w:r>
      <w:r w:rsidR="00294E67" w:rsidRPr="001D4544">
        <w:rPr>
          <w:rFonts w:ascii="Arial" w:hAnsi="Arial" w:cs="Arial"/>
          <w:b/>
          <w:sz w:val="20"/>
          <w:szCs w:val="20"/>
        </w:rPr>
        <w:t xml:space="preserve"> </w:t>
      </w:r>
      <w:r w:rsidR="005716D7" w:rsidRPr="001D4544">
        <w:rPr>
          <w:rFonts w:ascii="Arial" w:hAnsi="Arial" w:cs="Arial"/>
          <w:b/>
          <w:sz w:val="20"/>
          <w:szCs w:val="20"/>
        </w:rPr>
        <w:t xml:space="preserve"> </w:t>
      </w:r>
      <w:r w:rsidR="00294E67" w:rsidRPr="001D4544">
        <w:rPr>
          <w:rFonts w:ascii="Arial" w:hAnsi="Arial" w:cs="Arial"/>
          <w:b/>
          <w:sz w:val="20"/>
          <w:szCs w:val="20"/>
        </w:rPr>
        <w:t xml:space="preserve">na łączną kwotę </w:t>
      </w:r>
      <w:r w:rsidR="00087E6E" w:rsidRPr="001D4544">
        <w:rPr>
          <w:rFonts w:ascii="Arial" w:hAnsi="Arial" w:cs="Arial"/>
          <w:b/>
          <w:sz w:val="20"/>
          <w:szCs w:val="20"/>
        </w:rPr>
        <w:t>768</w:t>
      </w:r>
      <w:r w:rsidR="005716D7" w:rsidRPr="001D4544">
        <w:rPr>
          <w:rFonts w:ascii="Arial" w:hAnsi="Arial" w:cs="Arial"/>
          <w:b/>
          <w:sz w:val="20"/>
          <w:szCs w:val="20"/>
        </w:rPr>
        <w:t>.</w:t>
      </w:r>
      <w:r w:rsidR="00087E6E" w:rsidRPr="001D4544">
        <w:rPr>
          <w:rFonts w:ascii="Arial" w:hAnsi="Arial" w:cs="Arial"/>
          <w:b/>
          <w:sz w:val="20"/>
          <w:szCs w:val="20"/>
        </w:rPr>
        <w:t>032</w:t>
      </w:r>
      <w:r w:rsidR="00294E67" w:rsidRPr="001D4544">
        <w:rPr>
          <w:rFonts w:ascii="Arial" w:hAnsi="Arial" w:cs="Arial"/>
          <w:b/>
          <w:sz w:val="20"/>
          <w:szCs w:val="20"/>
        </w:rPr>
        <w:t xml:space="preserve"> </w:t>
      </w:r>
      <w:r w:rsidR="00087E6E" w:rsidRPr="001D4544">
        <w:rPr>
          <w:rFonts w:ascii="Arial" w:hAnsi="Arial" w:cs="Arial"/>
          <w:b/>
          <w:sz w:val="20"/>
          <w:szCs w:val="20"/>
        </w:rPr>
        <w:t>21</w:t>
      </w:r>
      <w:r w:rsidR="00294E67" w:rsidRPr="001D4544">
        <w:rPr>
          <w:rFonts w:ascii="Arial" w:hAnsi="Arial" w:cs="Arial"/>
          <w:b/>
          <w:sz w:val="20"/>
          <w:szCs w:val="20"/>
        </w:rPr>
        <w:t xml:space="preserve"> w n/w projek</w:t>
      </w:r>
      <w:r w:rsidR="009D6586" w:rsidRPr="001D4544">
        <w:rPr>
          <w:rFonts w:ascii="Arial" w:hAnsi="Arial" w:cs="Arial"/>
          <w:b/>
          <w:sz w:val="20"/>
          <w:szCs w:val="20"/>
        </w:rPr>
        <w:t>cie</w:t>
      </w:r>
      <w:r w:rsidR="00294E67" w:rsidRPr="001D4544">
        <w:rPr>
          <w:rFonts w:ascii="Arial" w:hAnsi="Arial" w:cs="Arial"/>
          <w:b/>
          <w:sz w:val="20"/>
          <w:szCs w:val="20"/>
        </w:rPr>
        <w:t>:</w:t>
      </w:r>
    </w:p>
    <w:p w:rsidR="001D4544" w:rsidRPr="001D4544" w:rsidRDefault="0024239A" w:rsidP="00AA5C0C">
      <w:pPr>
        <w:pStyle w:val="Akapitzlist"/>
        <w:tabs>
          <w:tab w:val="left" w:pos="567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73144B">
        <w:rPr>
          <w:rFonts w:ascii="Arial" w:hAnsi="Arial" w:cs="Arial"/>
          <w:bCs/>
          <w:sz w:val="20"/>
          <w:szCs w:val="20"/>
        </w:rPr>
        <w:t>1)</w:t>
      </w:r>
      <w:r w:rsidR="002A2FFB" w:rsidRPr="0073144B">
        <w:rPr>
          <w:rFonts w:ascii="Arial" w:hAnsi="Arial" w:cs="Arial"/>
          <w:bCs/>
          <w:sz w:val="20"/>
          <w:szCs w:val="20"/>
        </w:rPr>
        <w:t>„</w:t>
      </w:r>
      <w:r w:rsidRPr="001D4544">
        <w:rPr>
          <w:rFonts w:ascii="Arial" w:hAnsi="Arial" w:cs="Arial"/>
          <w:b/>
          <w:bCs/>
          <w:sz w:val="20"/>
          <w:szCs w:val="20"/>
        </w:rPr>
        <w:t xml:space="preserve">Ścieżka </w:t>
      </w:r>
      <w:proofErr w:type="spellStart"/>
      <w:r w:rsidRPr="001D4544">
        <w:rPr>
          <w:rFonts w:ascii="Arial" w:hAnsi="Arial" w:cs="Arial"/>
          <w:b/>
          <w:bCs/>
          <w:sz w:val="20"/>
          <w:szCs w:val="20"/>
        </w:rPr>
        <w:t>Edukacyjno</w:t>
      </w:r>
      <w:proofErr w:type="spellEnd"/>
      <w:r w:rsidRPr="001D4544">
        <w:rPr>
          <w:rFonts w:ascii="Arial" w:hAnsi="Arial" w:cs="Arial"/>
          <w:b/>
          <w:bCs/>
          <w:sz w:val="20"/>
          <w:szCs w:val="20"/>
        </w:rPr>
        <w:t xml:space="preserve"> – Rekreacyjna nad Jeziorem Rogoźno</w:t>
      </w:r>
      <w:r w:rsidR="002A2FFB" w:rsidRPr="001D4544">
        <w:rPr>
          <w:rFonts w:ascii="Arial" w:hAnsi="Arial" w:cs="Arial"/>
          <w:b/>
          <w:bCs/>
          <w:sz w:val="20"/>
          <w:szCs w:val="20"/>
        </w:rPr>
        <w:t>”</w:t>
      </w:r>
    </w:p>
    <w:p w:rsidR="002A2FFB" w:rsidRPr="001233D7" w:rsidRDefault="002A2FFB" w:rsidP="00AA5C0C">
      <w:pPr>
        <w:pStyle w:val="Akapitzlis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1D4544">
        <w:rPr>
          <w:rFonts w:ascii="Arial" w:hAnsi="Arial" w:cs="Arial"/>
          <w:bCs/>
          <w:sz w:val="20"/>
          <w:szCs w:val="20"/>
        </w:rPr>
        <w:t>W</w:t>
      </w:r>
      <w:r w:rsidR="001D4544" w:rsidRPr="001D4544">
        <w:rPr>
          <w:rFonts w:ascii="Arial" w:hAnsi="Arial" w:cs="Arial"/>
          <w:bCs/>
          <w:sz w:val="20"/>
          <w:szCs w:val="20"/>
        </w:rPr>
        <w:t xml:space="preserve">w. zadanie zostało wprowadzone do budżetu Uchwała Nr XLIV/428/2021 Rady Miejskiej w Rogoźnie z dnia 24 lutego 2021 roku. Całkowity koszt 113.450,81 zł , który został zwiększono o kwotę 89.000,00 zł Uchwała Nr LII/509/2021 Rady Miejskiej w Rogoźnie z dnia 25 sierpnia 2021 roku oraz 376,19 zł Uchwała Nr LIII/510/2021 Rady Miejskiej w Rogoźnie z dnia 13 września 2021 roku co umożliwiło wyłonienie wykonawcy na podstawie złożonych ofert w ramach postępowania </w:t>
      </w:r>
      <w:r w:rsidR="001D4544" w:rsidRPr="001D4544">
        <w:rPr>
          <w:rFonts w:ascii="Arial" w:hAnsi="Arial" w:cs="Arial"/>
          <w:bCs/>
          <w:sz w:val="20"/>
          <w:szCs w:val="20"/>
        </w:rPr>
        <w:lastRenderedPageBreak/>
        <w:t>przetargowego w miesiącu wrześniu 2021 roku</w:t>
      </w:r>
      <w:r w:rsidR="001D4544">
        <w:rPr>
          <w:rFonts w:ascii="Arial" w:hAnsi="Arial" w:cs="Arial"/>
          <w:bCs/>
          <w:color w:val="FF0000"/>
          <w:sz w:val="20"/>
          <w:szCs w:val="20"/>
        </w:rPr>
        <w:t xml:space="preserve">. </w:t>
      </w:r>
      <w:r w:rsidRPr="002B298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73144B" w:rsidRPr="001233D7">
        <w:rPr>
          <w:rFonts w:ascii="Arial" w:hAnsi="Arial" w:cs="Arial"/>
          <w:bCs/>
          <w:sz w:val="20"/>
          <w:szCs w:val="20"/>
        </w:rPr>
        <w:t xml:space="preserve">W dniu 22.07.2021 r., opublikowane zostało ogłoszenie o zamówieniu celem wyboru wykonawcy przedmiotowego zadania z terminem składnia ofert ustalonym na dzień 08.07.2021 r. w przewidzianym terminie nie wpłynęła zadnia oferta. W związku z powyższym w dniu 16.07.2021 r. opublikowanie zostało unieważnione przedmiotowego postępowania. </w:t>
      </w:r>
      <w:r w:rsidR="001233D7" w:rsidRPr="001233D7">
        <w:rPr>
          <w:rFonts w:ascii="Arial" w:hAnsi="Arial" w:cs="Arial"/>
          <w:bCs/>
          <w:sz w:val="20"/>
          <w:szCs w:val="20"/>
        </w:rPr>
        <w:t>W tym samym dniu opublikowano nowe ogłoszenie o zamówieniu z terminem składania ofert na dzień 02.08.2021 r. w przedmiotowym postepowaniu zostały złożone dwie oferty przez tego samego wykonawcę. W związku z powyższym 04.08.2021 r., postępowanie zostało unieważnione. W dniu 13.08.2021 r. opublikowane zostało po raz trzeci ogłoszenie z terminem składania ofert do 31.08.2021 r. W konsekwencji braku możliwości wyboru wykonawcy na ww. zadanie Rada Miejska w Rogoźnie dokonała zwiększenia środków finansowych na realizację przedmiotowego zadania.</w:t>
      </w:r>
    </w:p>
    <w:p w:rsidR="00DB1C7C" w:rsidRPr="00DB1C7C" w:rsidRDefault="002A2FFB" w:rsidP="00DA5AF1">
      <w:pPr>
        <w:pStyle w:val="Akapitzlis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2B298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B1C7C">
        <w:rPr>
          <w:rFonts w:ascii="Arial" w:hAnsi="Arial" w:cs="Arial"/>
          <w:bCs/>
          <w:sz w:val="20"/>
          <w:szCs w:val="20"/>
        </w:rPr>
        <w:t xml:space="preserve">Całkowita wartość wydatków </w:t>
      </w:r>
      <w:r w:rsidR="00784852" w:rsidRPr="00DB1C7C">
        <w:rPr>
          <w:rFonts w:ascii="Arial" w:hAnsi="Arial" w:cs="Arial"/>
          <w:bCs/>
          <w:sz w:val="20"/>
          <w:szCs w:val="20"/>
        </w:rPr>
        <w:t xml:space="preserve">inwestycyjnych </w:t>
      </w:r>
      <w:r w:rsidRPr="00DB1C7C">
        <w:rPr>
          <w:rFonts w:ascii="Arial" w:hAnsi="Arial" w:cs="Arial"/>
          <w:bCs/>
          <w:sz w:val="20"/>
          <w:szCs w:val="20"/>
        </w:rPr>
        <w:t>wyn</w:t>
      </w:r>
      <w:r w:rsidR="00784852" w:rsidRPr="00DB1C7C">
        <w:rPr>
          <w:rFonts w:ascii="Arial" w:hAnsi="Arial" w:cs="Arial"/>
          <w:bCs/>
          <w:sz w:val="20"/>
          <w:szCs w:val="20"/>
        </w:rPr>
        <w:t>iosła</w:t>
      </w:r>
      <w:r w:rsidRPr="00DB1C7C">
        <w:rPr>
          <w:rFonts w:ascii="Arial" w:hAnsi="Arial" w:cs="Arial"/>
          <w:bCs/>
          <w:sz w:val="20"/>
          <w:szCs w:val="20"/>
        </w:rPr>
        <w:t xml:space="preserve"> </w:t>
      </w:r>
      <w:r w:rsidR="001D4544" w:rsidRPr="00DB1C7C">
        <w:rPr>
          <w:rFonts w:ascii="Arial" w:hAnsi="Arial" w:cs="Arial"/>
          <w:bCs/>
          <w:sz w:val="20"/>
          <w:szCs w:val="20"/>
        </w:rPr>
        <w:t>202</w:t>
      </w:r>
      <w:r w:rsidR="00DB1C7C" w:rsidRPr="00DB1C7C">
        <w:rPr>
          <w:rFonts w:ascii="Arial" w:hAnsi="Arial" w:cs="Arial"/>
          <w:bCs/>
          <w:sz w:val="20"/>
          <w:szCs w:val="20"/>
        </w:rPr>
        <w:t>,827,00</w:t>
      </w:r>
      <w:r w:rsidRPr="00DB1C7C">
        <w:rPr>
          <w:rFonts w:ascii="Arial" w:hAnsi="Arial" w:cs="Arial"/>
          <w:bCs/>
          <w:sz w:val="20"/>
          <w:szCs w:val="20"/>
        </w:rPr>
        <w:t xml:space="preserve"> zł,</w:t>
      </w:r>
      <w:r w:rsidR="00AF1098" w:rsidRPr="00DB1C7C">
        <w:rPr>
          <w:rFonts w:ascii="Arial" w:hAnsi="Arial" w:cs="Arial"/>
          <w:bCs/>
          <w:sz w:val="20"/>
          <w:szCs w:val="20"/>
        </w:rPr>
        <w:t xml:space="preserve"> </w:t>
      </w:r>
      <w:r w:rsidRPr="00DB1C7C">
        <w:rPr>
          <w:rFonts w:ascii="Arial" w:hAnsi="Arial" w:cs="Arial"/>
          <w:bCs/>
          <w:sz w:val="20"/>
          <w:szCs w:val="20"/>
        </w:rPr>
        <w:t xml:space="preserve">w tym </w:t>
      </w:r>
      <w:r w:rsidR="00DB1C7C" w:rsidRPr="00DB1C7C">
        <w:rPr>
          <w:rFonts w:ascii="Arial" w:hAnsi="Arial" w:cs="Arial"/>
          <w:bCs/>
          <w:sz w:val="20"/>
          <w:szCs w:val="20"/>
        </w:rPr>
        <w:t>:</w:t>
      </w:r>
    </w:p>
    <w:p w:rsidR="00DB1C7C" w:rsidRPr="00DB1C7C" w:rsidRDefault="00DB1C7C" w:rsidP="00DA5AF1">
      <w:pPr>
        <w:pStyle w:val="Akapitzlis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B1C7C">
        <w:rPr>
          <w:rFonts w:ascii="Arial" w:hAnsi="Arial" w:cs="Arial"/>
          <w:bCs/>
          <w:sz w:val="20"/>
          <w:szCs w:val="20"/>
        </w:rPr>
        <w:t xml:space="preserve"> - współfinansowanie ze środków Unii Europejskiej, w ramach  Europejskiego Funduszu Morskiego i Rybackiego wyniosło 41.231,80 zł,</w:t>
      </w:r>
    </w:p>
    <w:p w:rsidR="00DB1C7C" w:rsidRPr="00DB1C7C" w:rsidRDefault="00DB1C7C" w:rsidP="00DA5AF1">
      <w:pPr>
        <w:pStyle w:val="Akapitzlis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B1C7C">
        <w:rPr>
          <w:rFonts w:ascii="Arial" w:hAnsi="Arial" w:cs="Arial"/>
          <w:bCs/>
          <w:sz w:val="20"/>
          <w:szCs w:val="20"/>
        </w:rPr>
        <w:t>- dofinansowanie ze środków budżetu państwa w wysokości 7.275,20 zł,</w:t>
      </w:r>
    </w:p>
    <w:p w:rsidR="00DB1C7C" w:rsidRDefault="00DB1C7C" w:rsidP="00DA5AF1">
      <w:pPr>
        <w:pStyle w:val="Akapitzlis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DB1C7C">
        <w:rPr>
          <w:rFonts w:ascii="Arial" w:hAnsi="Arial" w:cs="Arial"/>
          <w:bCs/>
          <w:sz w:val="20"/>
          <w:szCs w:val="20"/>
        </w:rPr>
        <w:t>- wkład własny w wysokości 154.319,00 zł.</w:t>
      </w:r>
    </w:p>
    <w:p w:rsidR="00FB747A" w:rsidRPr="00AA5C0C" w:rsidRDefault="00DB1C7C" w:rsidP="00AA5C0C">
      <w:pPr>
        <w:pStyle w:val="Akapitzlist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Zadanie zostało zrealizowane w 100 %.</w:t>
      </w:r>
    </w:p>
    <w:p w:rsidR="00DB1C7C" w:rsidRPr="00DA5AF1" w:rsidRDefault="00DB1C7C" w:rsidP="00DB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ind w:left="567" w:hanging="141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3144B">
        <w:rPr>
          <w:rFonts w:ascii="Arial" w:hAnsi="Arial" w:cs="Arial"/>
          <w:sz w:val="20"/>
          <w:szCs w:val="20"/>
        </w:rPr>
        <w:t>2)</w:t>
      </w:r>
      <w:r w:rsidR="0073144B">
        <w:rPr>
          <w:rFonts w:ascii="Arial" w:hAnsi="Arial" w:cs="Arial"/>
          <w:b/>
          <w:sz w:val="20"/>
          <w:szCs w:val="20"/>
        </w:rPr>
        <w:t xml:space="preserve"> </w:t>
      </w:r>
      <w:r w:rsidR="005716D7" w:rsidRPr="00DB1C7C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eastAsia="Arial Unicode MS" w:hAnsi="Arial" w:cs="Arial"/>
          <w:sz w:val="20"/>
          <w:szCs w:val="20"/>
        </w:rPr>
        <w:t>Publiczny Żłobek w Gminie Rogoźno</w:t>
      </w:r>
      <w:r w:rsidRPr="00B838E9">
        <w:rPr>
          <w:rFonts w:ascii="Arial" w:eastAsia="Arial Unicode MS" w:hAnsi="Arial" w:cs="Arial"/>
          <w:b/>
          <w:sz w:val="20"/>
          <w:szCs w:val="20"/>
        </w:rPr>
        <w:t>”</w:t>
      </w:r>
      <w:r w:rsidRPr="00B838E9">
        <w:rPr>
          <w:rFonts w:ascii="Arial" w:eastAsia="Arial Unicode MS" w:hAnsi="Arial" w:cs="Arial"/>
          <w:sz w:val="20"/>
          <w:szCs w:val="20"/>
        </w:rPr>
        <w:t xml:space="preserve"> </w:t>
      </w:r>
      <w:r w:rsidRPr="00B838E9">
        <w:rPr>
          <w:rFonts w:ascii="Arial" w:hAnsi="Arial" w:cs="Arial"/>
          <w:bCs/>
          <w:sz w:val="20"/>
          <w:szCs w:val="20"/>
        </w:rPr>
        <w:t>Wielkopolski Regionalny Program O</w:t>
      </w:r>
      <w:r>
        <w:rPr>
          <w:rFonts w:ascii="Arial" w:hAnsi="Arial" w:cs="Arial"/>
          <w:bCs/>
          <w:sz w:val="20"/>
          <w:szCs w:val="20"/>
        </w:rPr>
        <w:t xml:space="preserve">peracyjny </w:t>
      </w:r>
      <w:r w:rsidRPr="00B838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38E9">
        <w:rPr>
          <w:rFonts w:ascii="Arial" w:hAnsi="Arial" w:cs="Arial"/>
          <w:bCs/>
          <w:sz w:val="20"/>
          <w:szCs w:val="20"/>
        </w:rPr>
        <w:t>realizowany w latach 2021-2023 w</w:t>
      </w:r>
      <w:r w:rsidRPr="00B838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38E9">
        <w:rPr>
          <w:rFonts w:ascii="Arial" w:hAnsi="Arial" w:cs="Arial"/>
          <w:bCs/>
          <w:sz w:val="20"/>
          <w:szCs w:val="20"/>
        </w:rPr>
        <w:t>ramach</w:t>
      </w:r>
      <w:r w:rsidRPr="00B838E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B838E9">
        <w:rPr>
          <w:rFonts w:ascii="Arial" w:hAnsi="Arial" w:cs="Arial"/>
          <w:bCs/>
          <w:sz w:val="20"/>
          <w:szCs w:val="20"/>
        </w:rPr>
        <w:t>Osi Priorytetowej 6: Rynek Pracy; Działanie 6.4.</w:t>
      </w:r>
      <w:r w:rsidRPr="00B838E9">
        <w:rPr>
          <w:rFonts w:ascii="Arial" w:hAnsi="Arial" w:cs="Arial"/>
          <w:b/>
          <w:bCs/>
          <w:sz w:val="20"/>
          <w:szCs w:val="20"/>
        </w:rPr>
        <w:t xml:space="preserve"> </w:t>
      </w:r>
      <w:r w:rsidRPr="00B838E9">
        <w:rPr>
          <w:rFonts w:ascii="Arial" w:hAnsi="Arial" w:cs="Arial"/>
          <w:bCs/>
          <w:sz w:val="20"/>
          <w:szCs w:val="20"/>
        </w:rPr>
        <w:t>Wsparcie aktywności zawodowej osób wyłączonych z rynku prac z powodu opieki nad małymi dziećmi;</w:t>
      </w:r>
      <w:r w:rsidRPr="002B298F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B838E9">
        <w:rPr>
          <w:rFonts w:ascii="Arial" w:hAnsi="Arial" w:cs="Arial"/>
          <w:bCs/>
          <w:sz w:val="20"/>
          <w:szCs w:val="20"/>
        </w:rPr>
        <w:t>Poddziałanie 6.4.1 Wsparcie aktywności zawodowej osób wyłączonych z rynku pracy z powodu opieki nad małymi dziećmi</w:t>
      </w:r>
      <w:r w:rsidRPr="00B838E9">
        <w:rPr>
          <w:rFonts w:ascii="Arial" w:hAnsi="Arial" w:cs="Arial"/>
          <w:b/>
          <w:bCs/>
          <w:sz w:val="20"/>
          <w:szCs w:val="20"/>
        </w:rPr>
        <w:t xml:space="preserve">. </w:t>
      </w:r>
      <w:r w:rsidRPr="00B838E9">
        <w:rPr>
          <w:rFonts w:ascii="Arial" w:hAnsi="Arial" w:cs="Arial"/>
          <w:bCs/>
          <w:sz w:val="20"/>
          <w:szCs w:val="20"/>
        </w:rPr>
        <w:t xml:space="preserve">Działalność w zakresie opieki społecznej, usługi komunalne i indywidualne. Równość kobiet i mężczyzn we wszystkich dziedzinach, w tym pod względem dostępu do zatrudnienia, rozwoju kariery zawodowej, godzenia życia zawodowego i prywatnego, a także promowanie równego wynagrodzenia za taką samą pracę. </w:t>
      </w:r>
      <w:r w:rsidRPr="00DA5AF1">
        <w:rPr>
          <w:rFonts w:ascii="Arial" w:hAnsi="Arial" w:cs="Arial"/>
          <w:bCs/>
          <w:sz w:val="20"/>
          <w:szCs w:val="20"/>
        </w:rPr>
        <w:t xml:space="preserve">Całkowita wartość projektu  wynosił  2.176.191,99 zł, w tym 85% ze środków EFS – 1.849.763,19 zł planowane wydatki </w:t>
      </w:r>
      <w:r w:rsidR="00DA5AF1" w:rsidRPr="00DA5AF1">
        <w:rPr>
          <w:rFonts w:ascii="Arial" w:hAnsi="Arial" w:cs="Arial"/>
          <w:bCs/>
          <w:sz w:val="20"/>
          <w:szCs w:val="20"/>
        </w:rPr>
        <w:t>majątkowe</w:t>
      </w:r>
      <w:r w:rsidRPr="00DA5AF1">
        <w:rPr>
          <w:rFonts w:ascii="Arial" w:hAnsi="Arial" w:cs="Arial"/>
          <w:bCs/>
          <w:sz w:val="20"/>
          <w:szCs w:val="20"/>
        </w:rPr>
        <w:t xml:space="preserve"> w 2021 roku w kwocie </w:t>
      </w:r>
      <w:r w:rsidR="00DA5AF1" w:rsidRPr="00DA5AF1">
        <w:rPr>
          <w:rFonts w:ascii="Arial" w:hAnsi="Arial" w:cs="Arial"/>
          <w:bCs/>
          <w:sz w:val="20"/>
          <w:szCs w:val="20"/>
        </w:rPr>
        <w:t>565</w:t>
      </w:r>
      <w:r w:rsidRPr="00DA5AF1">
        <w:rPr>
          <w:rFonts w:ascii="Arial" w:hAnsi="Arial" w:cs="Arial"/>
          <w:bCs/>
          <w:sz w:val="20"/>
          <w:szCs w:val="20"/>
        </w:rPr>
        <w:t>.</w:t>
      </w:r>
      <w:r w:rsidR="00DA5AF1" w:rsidRPr="00DA5AF1">
        <w:rPr>
          <w:rFonts w:ascii="Arial" w:hAnsi="Arial" w:cs="Arial"/>
          <w:bCs/>
          <w:sz w:val="20"/>
          <w:szCs w:val="20"/>
        </w:rPr>
        <w:t>205</w:t>
      </w:r>
      <w:r w:rsidRPr="00DA5AF1">
        <w:rPr>
          <w:rFonts w:ascii="Arial" w:hAnsi="Arial" w:cs="Arial"/>
          <w:bCs/>
          <w:sz w:val="20"/>
          <w:szCs w:val="20"/>
        </w:rPr>
        <w:t>,</w:t>
      </w:r>
      <w:r w:rsidR="00DA5AF1" w:rsidRPr="00DA5AF1">
        <w:rPr>
          <w:rFonts w:ascii="Arial" w:hAnsi="Arial" w:cs="Arial"/>
          <w:bCs/>
          <w:sz w:val="20"/>
          <w:szCs w:val="20"/>
        </w:rPr>
        <w:t xml:space="preserve">21 </w:t>
      </w:r>
      <w:r w:rsidRPr="00DA5AF1">
        <w:rPr>
          <w:rFonts w:ascii="Arial" w:hAnsi="Arial" w:cs="Arial"/>
          <w:bCs/>
          <w:sz w:val="20"/>
          <w:szCs w:val="20"/>
        </w:rPr>
        <w:t xml:space="preserve">zł </w:t>
      </w:r>
      <w:r w:rsidR="00DA5AF1" w:rsidRPr="00DA5AF1">
        <w:rPr>
          <w:rFonts w:ascii="Arial" w:hAnsi="Arial" w:cs="Arial"/>
          <w:bCs/>
          <w:sz w:val="20"/>
          <w:szCs w:val="20"/>
        </w:rPr>
        <w:t>zrealizowane w 100%.</w:t>
      </w:r>
    </w:p>
    <w:p w:rsidR="00DB1C7C" w:rsidRPr="002B298F" w:rsidRDefault="00DB1C7C" w:rsidP="00DB1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ind w:left="567" w:hanging="141"/>
        <w:contextualSpacing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2B298F">
        <w:rPr>
          <w:rFonts w:ascii="Arial" w:hAnsi="Arial" w:cs="Arial"/>
          <w:bCs/>
          <w:color w:val="FF0000"/>
          <w:sz w:val="20"/>
          <w:szCs w:val="20"/>
        </w:rPr>
        <w:tab/>
      </w:r>
      <w:r w:rsidRPr="00605FBB">
        <w:rPr>
          <w:rFonts w:ascii="Arial" w:hAnsi="Arial" w:cs="Arial"/>
          <w:bCs/>
          <w:sz w:val="20"/>
          <w:szCs w:val="20"/>
        </w:rPr>
        <w:t>Przedsięwzięcie wprowadzono do budżetu Uchwałą XXXV/338/2017 oraz WPF na lata 2021-2023 Uchwałą nr LIV/519/2021 z dnia 29 września 2021 roku.</w:t>
      </w:r>
      <w:r w:rsidRPr="002B298F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:rsidR="0002774F" w:rsidRPr="00DA5AF1" w:rsidRDefault="0002774F" w:rsidP="00DA5AF1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8737E7" w:rsidRPr="00EE2F6C" w:rsidRDefault="008737E7" w:rsidP="008737E7">
      <w:pPr>
        <w:pStyle w:val="Rozdziay"/>
        <w:ind w:left="360" w:hanging="360"/>
        <w:rPr>
          <w:rFonts w:eastAsia="Arial Unicode MS"/>
          <w:bCs w:val="0"/>
          <w:kern w:val="0"/>
          <w:szCs w:val="28"/>
        </w:rPr>
      </w:pPr>
      <w:r>
        <w:rPr>
          <w:rFonts w:eastAsia="Arial Unicode MS"/>
          <w:bCs w:val="0"/>
          <w:kern w:val="0"/>
          <w:szCs w:val="28"/>
        </w:rPr>
        <w:t>Wykonanie dochodów budżetowych</w:t>
      </w:r>
    </w:p>
    <w:p w:rsidR="008737E7" w:rsidRDefault="008737E7" w:rsidP="008737E7">
      <w:pPr>
        <w:pStyle w:val="Podrozdzia"/>
        <w:tabs>
          <w:tab w:val="left" w:pos="1080"/>
        </w:tabs>
        <w:ind w:left="1080" w:hanging="683"/>
        <w:rPr>
          <w:rFonts w:eastAsia="Arial Unicode MS"/>
          <w:bCs w:val="0"/>
          <w:sz w:val="24"/>
          <w:szCs w:val="24"/>
        </w:rPr>
      </w:pPr>
      <w:r w:rsidRPr="0068616D">
        <w:rPr>
          <w:rFonts w:eastAsia="Arial Unicode MS"/>
          <w:b w:val="0"/>
          <w:bCs w:val="0"/>
          <w:sz w:val="20"/>
          <w:szCs w:val="24"/>
        </w:rPr>
        <w:tab/>
      </w:r>
      <w:r w:rsidRPr="00440F07">
        <w:rPr>
          <w:rFonts w:eastAsia="Arial Unicode MS"/>
          <w:bCs w:val="0"/>
          <w:sz w:val="24"/>
          <w:szCs w:val="24"/>
        </w:rPr>
        <w:t>Wykonanie dochodów w poszczególnych grupach przedstawia tabela:</w:t>
      </w:r>
    </w:p>
    <w:p w:rsidR="0047588F" w:rsidRDefault="0047588F" w:rsidP="0047588F">
      <w:pPr>
        <w:pStyle w:val="Podrozdzia"/>
        <w:numPr>
          <w:ilvl w:val="0"/>
          <w:numId w:val="0"/>
        </w:numPr>
        <w:tabs>
          <w:tab w:val="left" w:pos="1080"/>
        </w:tabs>
        <w:ind w:left="1080"/>
        <w:rPr>
          <w:rFonts w:eastAsia="Arial Unicode MS"/>
          <w:bCs w:val="0"/>
          <w:sz w:val="24"/>
          <w:szCs w:val="24"/>
        </w:rPr>
      </w:pPr>
    </w:p>
    <w:tbl>
      <w:tblPr>
        <w:tblStyle w:val="Tabela-Siatka"/>
        <w:tblW w:w="95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1620"/>
        <w:gridCol w:w="900"/>
        <w:gridCol w:w="1260"/>
      </w:tblGrid>
      <w:tr w:rsidR="008737E7" w:rsidRPr="0068616D" w:rsidTr="00B36000">
        <w:trPr>
          <w:trHeight w:val="1028"/>
          <w:tblHeader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8737E7" w:rsidRPr="0028460F" w:rsidRDefault="008737E7" w:rsidP="00B36000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8460F">
              <w:rPr>
                <w:rFonts w:ascii="Arial" w:hAnsi="Arial"/>
                <w:b/>
                <w:sz w:val="20"/>
                <w:szCs w:val="22"/>
              </w:rPr>
              <w:t>Źródła dochodów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37E7" w:rsidRPr="002A6AB6" w:rsidRDefault="008737E7" w:rsidP="00B36000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A6AB6">
              <w:rPr>
                <w:rFonts w:ascii="Arial" w:hAnsi="Arial"/>
                <w:b/>
                <w:sz w:val="20"/>
                <w:szCs w:val="22"/>
              </w:rPr>
              <w:t>Plan dochodów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737E7" w:rsidRPr="002A6AB6" w:rsidRDefault="008737E7" w:rsidP="002B298F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2A6AB6">
              <w:rPr>
                <w:rFonts w:ascii="Arial" w:hAnsi="Arial"/>
                <w:b/>
                <w:sz w:val="20"/>
                <w:szCs w:val="22"/>
              </w:rPr>
              <w:t>Wykon</w:t>
            </w:r>
            <w:r w:rsidR="002B298F">
              <w:rPr>
                <w:rFonts w:ascii="Arial" w:hAnsi="Arial"/>
                <w:b/>
                <w:sz w:val="20"/>
                <w:szCs w:val="22"/>
              </w:rPr>
              <w:t>anie dochodów na dzień 31.12.2021</w:t>
            </w:r>
            <w:r w:rsidRPr="002A6AB6">
              <w:rPr>
                <w:rFonts w:ascii="Arial" w:hAnsi="Arial"/>
                <w:b/>
                <w:sz w:val="20"/>
                <w:szCs w:val="22"/>
              </w:rPr>
              <w:t>r.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737E7" w:rsidRPr="002A6AB6" w:rsidRDefault="008737E7" w:rsidP="00B36000">
            <w:pPr>
              <w:jc w:val="center"/>
              <w:rPr>
                <w:rFonts w:ascii="Arial" w:hAnsi="Arial"/>
                <w:b/>
                <w:sz w:val="13"/>
                <w:szCs w:val="13"/>
              </w:rPr>
            </w:pPr>
            <w:r w:rsidRPr="002A6AB6">
              <w:rPr>
                <w:rFonts w:ascii="Arial" w:hAnsi="Arial"/>
                <w:b/>
                <w:sz w:val="20"/>
                <w:szCs w:val="20"/>
              </w:rPr>
              <w:t xml:space="preserve">% </w:t>
            </w:r>
            <w:r w:rsidRPr="002A6AB6">
              <w:rPr>
                <w:rFonts w:ascii="Arial" w:hAnsi="Arial"/>
                <w:b/>
                <w:sz w:val="13"/>
                <w:szCs w:val="13"/>
              </w:rPr>
              <w:t>wykonania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737E7" w:rsidRDefault="008737E7" w:rsidP="00B360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A6AB6">
              <w:rPr>
                <w:rFonts w:ascii="Arial" w:hAnsi="Arial"/>
                <w:b/>
                <w:sz w:val="18"/>
                <w:szCs w:val="18"/>
              </w:rPr>
              <w:t>Udział %</w:t>
            </w:r>
          </w:p>
          <w:p w:rsidR="008737E7" w:rsidRPr="002A6AB6" w:rsidRDefault="008737E7" w:rsidP="00B360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DF06AA">
              <w:rPr>
                <w:rFonts w:ascii="Arial" w:hAnsi="Arial"/>
                <w:b/>
                <w:sz w:val="16"/>
                <w:szCs w:val="16"/>
              </w:rPr>
              <w:t>w</w:t>
            </w:r>
            <w:r w:rsidRPr="002A6AB6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DF06AA">
              <w:rPr>
                <w:rFonts w:ascii="Arial" w:hAnsi="Arial"/>
                <w:b/>
                <w:sz w:val="16"/>
                <w:szCs w:val="16"/>
              </w:rPr>
              <w:t>wykonanych dochodach</w:t>
            </w:r>
          </w:p>
        </w:tc>
      </w:tr>
      <w:tr w:rsidR="00BB796B" w:rsidRPr="0068616D" w:rsidTr="00B36000">
        <w:tc>
          <w:tcPr>
            <w:tcW w:w="4140" w:type="dxa"/>
            <w:tcBorders>
              <w:bottom w:val="nil"/>
            </w:tcBorders>
            <w:vAlign w:val="center"/>
          </w:tcPr>
          <w:p w:rsidR="00BB796B" w:rsidRPr="00B306CF" w:rsidRDefault="00BB796B" w:rsidP="00B36000">
            <w:pPr>
              <w:rPr>
                <w:rFonts w:ascii="Arial" w:hAnsi="Arial"/>
                <w:sz w:val="20"/>
                <w:szCs w:val="20"/>
              </w:rPr>
            </w:pPr>
            <w:r w:rsidRPr="002A6AB6">
              <w:rPr>
                <w:rFonts w:ascii="Arial" w:hAnsi="Arial"/>
                <w:b/>
                <w:sz w:val="20"/>
                <w:szCs w:val="20"/>
              </w:rPr>
              <w:t>Subwencja ogólna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w tym:</w:t>
            </w:r>
          </w:p>
          <w:p w:rsidR="00BB796B" w:rsidRPr="00EC2650" w:rsidRDefault="00BB796B" w:rsidP="00B36000">
            <w:pPr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DF103D" w:rsidRPr="002A6AB6" w:rsidRDefault="002B298F" w:rsidP="00A820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2</w:t>
            </w:r>
            <w:r w:rsidR="002C7A09">
              <w:rPr>
                <w:rFonts w:ascii="Arial" w:hAnsi="Arial"/>
                <w:b/>
                <w:sz w:val="20"/>
                <w:szCs w:val="20"/>
              </w:rPr>
              <w:t>.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159</w:t>
            </w:r>
            <w:r w:rsidR="002C7A09">
              <w:rPr>
                <w:rFonts w:ascii="Arial" w:hAnsi="Arial"/>
                <w:b/>
                <w:sz w:val="20"/>
                <w:szCs w:val="20"/>
              </w:rPr>
              <w:t>.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098</w:t>
            </w:r>
            <w:r w:rsidR="002C7A09">
              <w:rPr>
                <w:rFonts w:ascii="Arial" w:hAnsi="Arial"/>
                <w:b/>
                <w:sz w:val="20"/>
                <w:szCs w:val="20"/>
              </w:rPr>
              <w:t>,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BB796B" w:rsidRPr="00A50769" w:rsidRDefault="00A50769" w:rsidP="00A820D5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50769">
              <w:rPr>
                <w:rFonts w:ascii="Arial" w:hAnsi="Arial"/>
                <w:b/>
                <w:sz w:val="20"/>
                <w:szCs w:val="20"/>
              </w:rPr>
              <w:t>2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2</w:t>
            </w:r>
            <w:r w:rsidR="002C7A09" w:rsidRPr="00A50769">
              <w:rPr>
                <w:rFonts w:ascii="Arial" w:hAnsi="Arial"/>
                <w:b/>
                <w:sz w:val="20"/>
                <w:szCs w:val="20"/>
              </w:rPr>
              <w:t>.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159</w:t>
            </w:r>
            <w:r w:rsidR="002C7A09" w:rsidRPr="00A50769">
              <w:rPr>
                <w:rFonts w:ascii="Arial" w:hAnsi="Arial"/>
                <w:b/>
                <w:sz w:val="20"/>
                <w:szCs w:val="20"/>
              </w:rPr>
              <w:t>.</w:t>
            </w:r>
            <w:r w:rsidR="00A820D5">
              <w:rPr>
                <w:rFonts w:ascii="Arial" w:hAnsi="Arial"/>
                <w:b/>
                <w:sz w:val="20"/>
                <w:szCs w:val="20"/>
              </w:rPr>
              <w:t>098</w:t>
            </w:r>
            <w:r w:rsidR="002C7A09" w:rsidRPr="00A50769">
              <w:rPr>
                <w:rFonts w:ascii="Arial" w:hAnsi="Arial"/>
                <w:b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B796B" w:rsidRPr="00A50769" w:rsidRDefault="002C7A09" w:rsidP="00B36000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50769">
              <w:rPr>
                <w:rFonts w:ascii="Arial" w:hAnsi="Arial"/>
                <w:b/>
                <w:sz w:val="20"/>
                <w:szCs w:val="20"/>
              </w:rPr>
              <w:t>100,00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B796B" w:rsidRPr="00AA5C0C" w:rsidRDefault="00C170D7" w:rsidP="00AA5C0C">
            <w:pPr>
              <w:ind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C0C">
              <w:rPr>
                <w:rFonts w:ascii="Arial" w:hAnsi="Arial"/>
                <w:b/>
                <w:sz w:val="20"/>
                <w:szCs w:val="20"/>
              </w:rPr>
              <w:t>2</w:t>
            </w:r>
            <w:r w:rsidR="00AA5C0C" w:rsidRPr="00AA5C0C">
              <w:rPr>
                <w:rFonts w:ascii="Arial" w:hAnsi="Arial"/>
                <w:b/>
                <w:sz w:val="20"/>
                <w:szCs w:val="20"/>
              </w:rPr>
              <w:t>0</w:t>
            </w:r>
            <w:r w:rsidRPr="00AA5C0C">
              <w:rPr>
                <w:rFonts w:ascii="Arial" w:hAnsi="Arial"/>
                <w:b/>
                <w:sz w:val="20"/>
                <w:szCs w:val="20"/>
              </w:rPr>
              <w:t>,</w:t>
            </w:r>
            <w:r w:rsidR="00AA5C0C" w:rsidRPr="00AA5C0C">
              <w:rPr>
                <w:rFonts w:ascii="Arial" w:hAnsi="Arial"/>
                <w:b/>
                <w:sz w:val="20"/>
                <w:szCs w:val="20"/>
              </w:rPr>
              <w:t>78</w:t>
            </w:r>
          </w:p>
        </w:tc>
      </w:tr>
      <w:tr w:rsidR="00BB796B" w:rsidRPr="0068616D" w:rsidTr="00B36000">
        <w:tc>
          <w:tcPr>
            <w:tcW w:w="4140" w:type="dxa"/>
            <w:tcBorders>
              <w:top w:val="nil"/>
              <w:bottom w:val="nil"/>
            </w:tcBorders>
          </w:tcPr>
          <w:p w:rsidR="00BB796B" w:rsidRPr="00DF103D" w:rsidRDefault="00BB796B" w:rsidP="00B36000">
            <w:pPr>
              <w:rPr>
                <w:rFonts w:ascii="Arial" w:hAnsi="Arial"/>
                <w:i/>
                <w:sz w:val="18"/>
                <w:szCs w:val="18"/>
              </w:rPr>
            </w:pPr>
            <w:r w:rsidRPr="00DF103D">
              <w:rPr>
                <w:rFonts w:ascii="Arial" w:hAnsi="Arial"/>
                <w:i/>
                <w:sz w:val="18"/>
                <w:szCs w:val="18"/>
              </w:rPr>
              <w:t>- oświatowa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B796B" w:rsidRPr="00DF103D" w:rsidRDefault="002C7A09" w:rsidP="002B298F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</w:t>
            </w:r>
            <w:r w:rsidR="002B298F">
              <w:rPr>
                <w:rFonts w:ascii="Arial" w:hAnsi="Arial"/>
                <w:i/>
                <w:sz w:val="18"/>
                <w:szCs w:val="18"/>
              </w:rPr>
              <w:t>5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 w:rsidR="002B298F">
              <w:rPr>
                <w:rFonts w:ascii="Arial" w:hAnsi="Arial"/>
                <w:i/>
                <w:sz w:val="18"/>
                <w:szCs w:val="18"/>
              </w:rPr>
              <w:t>608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 w:rsidR="002B298F">
              <w:rPr>
                <w:rFonts w:ascii="Arial" w:hAnsi="Arial"/>
                <w:i/>
                <w:sz w:val="18"/>
                <w:szCs w:val="18"/>
              </w:rPr>
              <w:t>824</w:t>
            </w:r>
            <w:r>
              <w:rPr>
                <w:rFonts w:ascii="Arial" w:hAnsi="Arial"/>
                <w:i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B796B" w:rsidRPr="00A50769" w:rsidRDefault="002C7A09" w:rsidP="00A50769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A50769">
              <w:rPr>
                <w:rFonts w:ascii="Arial" w:hAnsi="Arial"/>
                <w:i/>
                <w:sz w:val="18"/>
                <w:szCs w:val="18"/>
              </w:rPr>
              <w:t>1</w:t>
            </w:r>
            <w:r w:rsidR="00A50769" w:rsidRPr="00A50769">
              <w:rPr>
                <w:rFonts w:ascii="Arial" w:hAnsi="Arial"/>
                <w:i/>
                <w:sz w:val="18"/>
                <w:szCs w:val="18"/>
              </w:rPr>
              <w:t>5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.</w:t>
            </w:r>
            <w:r w:rsidR="00A50769" w:rsidRPr="00A50769">
              <w:rPr>
                <w:rFonts w:ascii="Arial" w:hAnsi="Arial"/>
                <w:i/>
                <w:sz w:val="18"/>
                <w:szCs w:val="18"/>
              </w:rPr>
              <w:t>608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.</w:t>
            </w:r>
            <w:r w:rsidR="00A50769" w:rsidRPr="00A50769">
              <w:rPr>
                <w:rFonts w:ascii="Arial" w:hAnsi="Arial"/>
                <w:i/>
                <w:sz w:val="18"/>
                <w:szCs w:val="18"/>
              </w:rPr>
              <w:t>824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B796B" w:rsidRPr="00A50769" w:rsidRDefault="002C7A09" w:rsidP="00B36000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A50769">
              <w:rPr>
                <w:rFonts w:ascii="Arial" w:hAnsi="Arial"/>
                <w:i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B796B" w:rsidRPr="00AA5C0C" w:rsidRDefault="00C170D7" w:rsidP="00AA5C0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AA5C0C">
              <w:rPr>
                <w:rFonts w:ascii="Arial" w:hAnsi="Arial"/>
                <w:i/>
                <w:sz w:val="18"/>
                <w:szCs w:val="18"/>
              </w:rPr>
              <w:t>1</w:t>
            </w:r>
            <w:r w:rsidR="00AA5C0C" w:rsidRPr="00AA5C0C">
              <w:rPr>
                <w:rFonts w:ascii="Arial" w:hAnsi="Arial"/>
                <w:i/>
                <w:sz w:val="18"/>
                <w:szCs w:val="18"/>
              </w:rPr>
              <w:t>4</w:t>
            </w:r>
            <w:r w:rsidRPr="00AA5C0C">
              <w:rPr>
                <w:rFonts w:ascii="Arial" w:hAnsi="Arial"/>
                <w:i/>
                <w:sz w:val="18"/>
                <w:szCs w:val="18"/>
              </w:rPr>
              <w:t>,</w:t>
            </w:r>
            <w:r w:rsidR="00AA5C0C" w:rsidRPr="00AA5C0C">
              <w:rPr>
                <w:rFonts w:ascii="Arial" w:hAnsi="Arial"/>
                <w:i/>
                <w:sz w:val="18"/>
                <w:szCs w:val="18"/>
              </w:rPr>
              <w:t>64</w:t>
            </w:r>
          </w:p>
        </w:tc>
      </w:tr>
      <w:tr w:rsidR="00BB796B" w:rsidRPr="0068616D" w:rsidTr="00B36000">
        <w:tc>
          <w:tcPr>
            <w:tcW w:w="4140" w:type="dxa"/>
            <w:tcBorders>
              <w:top w:val="nil"/>
              <w:bottom w:val="nil"/>
            </w:tcBorders>
          </w:tcPr>
          <w:p w:rsidR="00BB796B" w:rsidRPr="00DF103D" w:rsidRDefault="00BB796B" w:rsidP="00B36000">
            <w:pPr>
              <w:rPr>
                <w:rFonts w:ascii="Arial" w:hAnsi="Arial"/>
                <w:i/>
                <w:sz w:val="18"/>
                <w:szCs w:val="18"/>
              </w:rPr>
            </w:pPr>
            <w:r w:rsidRPr="00DF103D">
              <w:rPr>
                <w:rFonts w:ascii="Arial" w:hAnsi="Arial"/>
                <w:i/>
                <w:sz w:val="18"/>
                <w:szCs w:val="18"/>
              </w:rPr>
              <w:t>- wyrównawcza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B796B" w:rsidRPr="00DF103D" w:rsidRDefault="002B298F" w:rsidP="002B298F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6</w:t>
            </w:r>
            <w:r w:rsidR="002C7A09"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sz w:val="18"/>
                <w:szCs w:val="18"/>
              </w:rPr>
              <w:t>323</w:t>
            </w:r>
            <w:r w:rsidR="002C7A09"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sz w:val="18"/>
                <w:szCs w:val="18"/>
              </w:rPr>
              <w:t>982</w:t>
            </w:r>
            <w:r w:rsidR="002C7A09">
              <w:rPr>
                <w:rFonts w:ascii="Arial" w:hAnsi="Arial"/>
                <w:i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B796B" w:rsidRPr="00A50769" w:rsidRDefault="00A50769" w:rsidP="00A50769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A50769">
              <w:rPr>
                <w:rFonts w:ascii="Arial" w:hAnsi="Arial"/>
                <w:i/>
                <w:sz w:val="18"/>
                <w:szCs w:val="18"/>
              </w:rPr>
              <w:t>6</w:t>
            </w:r>
            <w:r w:rsidR="002C7A09" w:rsidRPr="00A50769">
              <w:rPr>
                <w:rFonts w:ascii="Arial" w:hAnsi="Arial"/>
                <w:i/>
                <w:sz w:val="18"/>
                <w:szCs w:val="18"/>
              </w:rPr>
              <w:t>.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323</w:t>
            </w:r>
            <w:r w:rsidR="002C7A09" w:rsidRPr="00A50769">
              <w:rPr>
                <w:rFonts w:ascii="Arial" w:hAnsi="Arial"/>
                <w:i/>
                <w:sz w:val="18"/>
                <w:szCs w:val="18"/>
              </w:rPr>
              <w:t>.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982</w:t>
            </w:r>
            <w:r w:rsidR="002C7A09" w:rsidRPr="00A50769">
              <w:rPr>
                <w:rFonts w:ascii="Arial" w:hAnsi="Arial"/>
                <w:i/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B796B" w:rsidRPr="00A50769" w:rsidRDefault="002C7A09" w:rsidP="00B36000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A50769">
              <w:rPr>
                <w:rFonts w:ascii="Arial" w:hAnsi="Arial"/>
                <w:i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B796B" w:rsidRPr="00AA5C0C" w:rsidRDefault="00C170D7" w:rsidP="00AA5C0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AA5C0C">
              <w:rPr>
                <w:rFonts w:ascii="Arial" w:hAnsi="Arial"/>
                <w:i/>
                <w:sz w:val="18"/>
                <w:szCs w:val="18"/>
              </w:rPr>
              <w:t>5,9</w:t>
            </w:r>
            <w:r w:rsidR="00AA5C0C" w:rsidRPr="00AA5C0C">
              <w:rPr>
                <w:rFonts w:ascii="Arial" w:hAnsi="Arial"/>
                <w:i/>
                <w:sz w:val="18"/>
                <w:szCs w:val="18"/>
              </w:rPr>
              <w:t>3</w:t>
            </w:r>
          </w:p>
        </w:tc>
      </w:tr>
      <w:tr w:rsidR="00BB796B" w:rsidRPr="0068616D" w:rsidTr="00B36000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BB796B" w:rsidRPr="00DF103D" w:rsidRDefault="00BB796B" w:rsidP="00B36000">
            <w:pPr>
              <w:rPr>
                <w:rFonts w:ascii="Arial" w:hAnsi="Arial"/>
                <w:i/>
                <w:sz w:val="18"/>
                <w:szCs w:val="18"/>
              </w:rPr>
            </w:pPr>
            <w:r w:rsidRPr="00DF103D">
              <w:rPr>
                <w:rFonts w:ascii="Arial" w:hAnsi="Arial"/>
                <w:i/>
                <w:sz w:val="18"/>
                <w:szCs w:val="18"/>
              </w:rPr>
              <w:t>- równoważąca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BB796B" w:rsidRPr="00DF103D" w:rsidRDefault="00A237BA" w:rsidP="002B298F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22</w:t>
            </w:r>
            <w:r w:rsidR="002B298F">
              <w:rPr>
                <w:rFonts w:ascii="Arial" w:hAnsi="Arial"/>
                <w:i/>
                <w:sz w:val="18"/>
                <w:szCs w:val="18"/>
              </w:rPr>
              <w:t>6</w:t>
            </w:r>
            <w:r>
              <w:rPr>
                <w:rFonts w:ascii="Arial" w:hAnsi="Arial"/>
                <w:i/>
                <w:sz w:val="18"/>
                <w:szCs w:val="18"/>
              </w:rPr>
              <w:t>.</w:t>
            </w:r>
            <w:r w:rsidR="002B298F">
              <w:rPr>
                <w:rFonts w:ascii="Arial" w:hAnsi="Arial"/>
                <w:i/>
                <w:sz w:val="18"/>
                <w:szCs w:val="18"/>
              </w:rPr>
              <w:t>292</w:t>
            </w:r>
            <w:r>
              <w:rPr>
                <w:rFonts w:ascii="Arial" w:hAnsi="Arial"/>
                <w:i/>
                <w:sz w:val="18"/>
                <w:szCs w:val="18"/>
              </w:rPr>
              <w:t>,00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BB796B" w:rsidRPr="00A50769" w:rsidRDefault="00A237BA" w:rsidP="00A50769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A50769">
              <w:rPr>
                <w:rFonts w:ascii="Arial" w:hAnsi="Arial"/>
                <w:i/>
                <w:sz w:val="18"/>
                <w:szCs w:val="18"/>
              </w:rPr>
              <w:t>22</w:t>
            </w:r>
            <w:r w:rsidR="00A50769" w:rsidRPr="00A50769">
              <w:rPr>
                <w:rFonts w:ascii="Arial" w:hAnsi="Arial"/>
                <w:i/>
                <w:sz w:val="18"/>
                <w:szCs w:val="18"/>
              </w:rPr>
              <w:t>6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.</w:t>
            </w:r>
            <w:r w:rsidR="00A50769" w:rsidRPr="00A50769">
              <w:rPr>
                <w:rFonts w:ascii="Arial" w:hAnsi="Arial"/>
                <w:i/>
                <w:sz w:val="18"/>
                <w:szCs w:val="18"/>
              </w:rPr>
              <w:t>292</w:t>
            </w:r>
            <w:r w:rsidRPr="00A50769">
              <w:rPr>
                <w:rFonts w:ascii="Arial" w:hAnsi="Arial"/>
                <w:i/>
                <w:sz w:val="18"/>
                <w:szCs w:val="18"/>
              </w:rPr>
              <w:t>,00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BB796B" w:rsidRPr="00A50769" w:rsidRDefault="00A237BA" w:rsidP="00B36000">
            <w:pPr>
              <w:jc w:val="right"/>
              <w:rPr>
                <w:rFonts w:ascii="Arial" w:hAnsi="Arial"/>
                <w:i/>
                <w:sz w:val="18"/>
                <w:szCs w:val="18"/>
              </w:rPr>
            </w:pPr>
            <w:r w:rsidRPr="00A50769">
              <w:rPr>
                <w:rFonts w:ascii="Arial" w:hAnsi="Arial"/>
                <w:i/>
                <w:sz w:val="18"/>
                <w:szCs w:val="18"/>
              </w:rPr>
              <w:t>100,00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BB796B" w:rsidRPr="00AA5C0C" w:rsidRDefault="00C170D7" w:rsidP="00AA5C0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AA5C0C">
              <w:rPr>
                <w:rFonts w:ascii="Arial" w:hAnsi="Arial"/>
                <w:i/>
                <w:sz w:val="18"/>
                <w:szCs w:val="18"/>
              </w:rPr>
              <w:t>0,2</w:t>
            </w:r>
            <w:r w:rsidR="00AA5C0C" w:rsidRPr="00AA5C0C">
              <w:rPr>
                <w:rFonts w:ascii="Arial" w:hAnsi="Arial"/>
                <w:i/>
                <w:sz w:val="18"/>
                <w:szCs w:val="18"/>
              </w:rPr>
              <w:t>2</w:t>
            </w:r>
          </w:p>
        </w:tc>
      </w:tr>
      <w:tr w:rsidR="00BB796B" w:rsidRPr="0068616D" w:rsidTr="00B36000">
        <w:tc>
          <w:tcPr>
            <w:tcW w:w="4140" w:type="dxa"/>
            <w:tcBorders>
              <w:bottom w:val="nil"/>
            </w:tcBorders>
          </w:tcPr>
          <w:p w:rsidR="00BB796B" w:rsidRDefault="00BB796B" w:rsidP="00B36000">
            <w:pPr>
              <w:rPr>
                <w:rFonts w:ascii="Arial" w:hAnsi="Arial"/>
                <w:sz w:val="20"/>
                <w:szCs w:val="20"/>
              </w:rPr>
            </w:pPr>
            <w:r w:rsidRPr="002A6AB6">
              <w:rPr>
                <w:rFonts w:ascii="Arial" w:hAnsi="Arial"/>
                <w:b/>
                <w:sz w:val="20"/>
                <w:szCs w:val="20"/>
              </w:rPr>
              <w:t>Udziały w podatku dochodowym od osób fizycznych i prawnych</w:t>
            </w:r>
            <w:r>
              <w:rPr>
                <w:rFonts w:ascii="Arial" w:hAnsi="Arial"/>
                <w:sz w:val="20"/>
                <w:szCs w:val="20"/>
              </w:rPr>
              <w:t xml:space="preserve"> w tym:</w:t>
            </w:r>
          </w:p>
          <w:p w:rsidR="00BB796B" w:rsidRPr="00EC2650" w:rsidRDefault="00BB796B" w:rsidP="00B36000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B796B" w:rsidRPr="002A6AB6" w:rsidRDefault="00A237BA" w:rsidP="002B298F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  <w:r w:rsidR="002B298F">
              <w:rPr>
                <w:rFonts w:ascii="Arial" w:hAnsi="Arial"/>
                <w:b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="002B298F">
              <w:rPr>
                <w:rFonts w:ascii="Arial" w:hAnsi="Arial"/>
                <w:b/>
                <w:sz w:val="20"/>
                <w:szCs w:val="20"/>
              </w:rPr>
              <w:t>543</w:t>
            </w:r>
            <w:r>
              <w:rPr>
                <w:rFonts w:ascii="Arial" w:hAnsi="Arial"/>
                <w:b/>
                <w:sz w:val="20"/>
                <w:szCs w:val="20"/>
              </w:rPr>
              <w:t>.</w:t>
            </w:r>
            <w:r w:rsidR="002B298F">
              <w:rPr>
                <w:rFonts w:ascii="Arial" w:hAnsi="Arial"/>
                <w:b/>
                <w:sz w:val="20"/>
                <w:szCs w:val="20"/>
              </w:rPr>
              <w:t>442</w:t>
            </w:r>
            <w:r>
              <w:rPr>
                <w:rFonts w:ascii="Arial" w:hAnsi="Arial"/>
                <w:b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bottom w:val="nil"/>
            </w:tcBorders>
          </w:tcPr>
          <w:p w:rsidR="00BB796B" w:rsidRPr="00A50769" w:rsidRDefault="00A237BA" w:rsidP="00A50769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A50769">
              <w:rPr>
                <w:rFonts w:ascii="Arial" w:hAnsi="Arial"/>
                <w:b/>
                <w:sz w:val="20"/>
                <w:szCs w:val="20"/>
              </w:rPr>
              <w:t>1</w:t>
            </w:r>
            <w:r w:rsidR="00A50769" w:rsidRPr="00A50769">
              <w:rPr>
                <w:rFonts w:ascii="Arial" w:hAnsi="Arial"/>
                <w:b/>
                <w:sz w:val="20"/>
                <w:szCs w:val="20"/>
              </w:rPr>
              <w:t>7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.</w:t>
            </w:r>
            <w:r w:rsidR="00A50769" w:rsidRPr="00A50769">
              <w:rPr>
                <w:rFonts w:ascii="Arial" w:hAnsi="Arial"/>
                <w:b/>
                <w:sz w:val="20"/>
                <w:szCs w:val="20"/>
              </w:rPr>
              <w:t>347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.</w:t>
            </w:r>
            <w:r w:rsidR="00A50769" w:rsidRPr="00A50769">
              <w:rPr>
                <w:rFonts w:ascii="Arial" w:hAnsi="Arial"/>
                <w:b/>
                <w:sz w:val="20"/>
                <w:szCs w:val="20"/>
              </w:rPr>
              <w:t>755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,</w:t>
            </w:r>
            <w:r w:rsidR="00A50769" w:rsidRPr="00A50769">
              <w:rPr>
                <w:rFonts w:ascii="Arial" w:hAnsi="Arial"/>
                <w:b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bottom w:val="nil"/>
            </w:tcBorders>
          </w:tcPr>
          <w:p w:rsidR="00BB796B" w:rsidRPr="002B298F" w:rsidRDefault="00A820D5" w:rsidP="00A820D5">
            <w:pPr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820D5">
              <w:rPr>
                <w:rFonts w:ascii="Arial" w:hAnsi="Arial"/>
                <w:b/>
                <w:sz w:val="20"/>
                <w:szCs w:val="20"/>
              </w:rPr>
              <w:t>111</w:t>
            </w:r>
            <w:r w:rsidR="00A237BA" w:rsidRPr="00A820D5">
              <w:rPr>
                <w:rFonts w:ascii="Arial" w:hAnsi="Arial"/>
                <w:b/>
                <w:sz w:val="20"/>
                <w:szCs w:val="20"/>
              </w:rPr>
              <w:t>,</w:t>
            </w:r>
            <w:r w:rsidRPr="00A820D5">
              <w:rPr>
                <w:rFonts w:ascii="Arial" w:hAnsi="Arial"/>
                <w:b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bottom w:val="nil"/>
            </w:tcBorders>
          </w:tcPr>
          <w:p w:rsidR="00BB796B" w:rsidRPr="00AA5C0C" w:rsidRDefault="00AA5C0C" w:rsidP="00AA5C0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C0C">
              <w:rPr>
                <w:rFonts w:ascii="Arial" w:hAnsi="Arial"/>
                <w:b/>
                <w:sz w:val="20"/>
                <w:szCs w:val="20"/>
              </w:rPr>
              <w:t>16,27</w:t>
            </w:r>
          </w:p>
        </w:tc>
      </w:tr>
      <w:tr w:rsidR="00BB796B" w:rsidRPr="0068616D" w:rsidTr="00B36000">
        <w:tc>
          <w:tcPr>
            <w:tcW w:w="4140" w:type="dxa"/>
            <w:tcBorders>
              <w:top w:val="nil"/>
              <w:bottom w:val="nil"/>
            </w:tcBorders>
          </w:tcPr>
          <w:p w:rsidR="00BB796B" w:rsidRPr="00DF06AA" w:rsidRDefault="00BB796B" w:rsidP="00B36000">
            <w:pPr>
              <w:rPr>
                <w:rFonts w:ascii="Arial" w:hAnsi="Arial"/>
                <w:i/>
                <w:sz w:val="20"/>
                <w:szCs w:val="20"/>
              </w:rPr>
            </w:pPr>
            <w:r w:rsidRPr="00DF06AA">
              <w:rPr>
                <w:rFonts w:ascii="Arial" w:hAnsi="Arial"/>
                <w:i/>
                <w:sz w:val="20"/>
                <w:szCs w:val="20"/>
              </w:rPr>
              <w:t>- udziały od osób fizycznych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B796B" w:rsidRPr="002A6AB6" w:rsidRDefault="00A237BA" w:rsidP="002B298F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1</w:t>
            </w:r>
            <w:r w:rsidR="002B298F">
              <w:rPr>
                <w:rFonts w:ascii="Arial" w:hAnsi="Arial"/>
                <w:i/>
                <w:sz w:val="20"/>
                <w:szCs w:val="20"/>
              </w:rPr>
              <w:t>4</w:t>
            </w:r>
            <w:r>
              <w:rPr>
                <w:rFonts w:ascii="Arial" w:hAnsi="Arial"/>
                <w:i/>
                <w:sz w:val="20"/>
                <w:szCs w:val="20"/>
              </w:rPr>
              <w:t>.</w:t>
            </w:r>
            <w:r w:rsidR="002B298F">
              <w:rPr>
                <w:rFonts w:ascii="Arial" w:hAnsi="Arial"/>
                <w:i/>
                <w:sz w:val="20"/>
                <w:szCs w:val="20"/>
              </w:rPr>
              <w:t>243</w:t>
            </w:r>
            <w:r>
              <w:rPr>
                <w:rFonts w:ascii="Arial" w:hAnsi="Arial"/>
                <w:i/>
                <w:sz w:val="20"/>
                <w:szCs w:val="20"/>
              </w:rPr>
              <w:t>.</w:t>
            </w:r>
            <w:r w:rsidR="002B298F">
              <w:rPr>
                <w:rFonts w:ascii="Arial" w:hAnsi="Arial"/>
                <w:i/>
                <w:sz w:val="20"/>
                <w:szCs w:val="20"/>
              </w:rPr>
              <w:t>442</w:t>
            </w:r>
            <w:r>
              <w:rPr>
                <w:rFonts w:ascii="Arial" w:hAnsi="Arial"/>
                <w:i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BB796B" w:rsidRPr="00A50769" w:rsidRDefault="00A237BA" w:rsidP="00A50769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A50769">
              <w:rPr>
                <w:rFonts w:ascii="Arial" w:hAnsi="Arial"/>
                <w:i/>
                <w:sz w:val="20"/>
                <w:szCs w:val="20"/>
              </w:rPr>
              <w:t>1</w:t>
            </w:r>
            <w:r w:rsidR="00A50769" w:rsidRPr="00A50769">
              <w:rPr>
                <w:rFonts w:ascii="Arial" w:hAnsi="Arial"/>
                <w:i/>
                <w:sz w:val="20"/>
                <w:szCs w:val="20"/>
              </w:rPr>
              <w:t>5</w:t>
            </w:r>
            <w:r w:rsidRPr="00A50769">
              <w:rPr>
                <w:rFonts w:ascii="Arial" w:hAnsi="Arial"/>
                <w:i/>
                <w:sz w:val="20"/>
                <w:szCs w:val="20"/>
              </w:rPr>
              <w:t>.</w:t>
            </w:r>
            <w:r w:rsidR="00A50769" w:rsidRPr="00A50769">
              <w:rPr>
                <w:rFonts w:ascii="Arial" w:hAnsi="Arial"/>
                <w:i/>
                <w:sz w:val="20"/>
                <w:szCs w:val="20"/>
              </w:rPr>
              <w:t>417</w:t>
            </w:r>
            <w:r w:rsidRPr="00A50769">
              <w:rPr>
                <w:rFonts w:ascii="Arial" w:hAnsi="Arial"/>
                <w:i/>
                <w:sz w:val="20"/>
                <w:szCs w:val="20"/>
              </w:rPr>
              <w:t>.</w:t>
            </w:r>
            <w:r w:rsidR="00A50769" w:rsidRPr="00A50769">
              <w:rPr>
                <w:rFonts w:ascii="Arial" w:hAnsi="Arial"/>
                <w:i/>
                <w:sz w:val="20"/>
                <w:szCs w:val="20"/>
              </w:rPr>
              <w:t>564</w:t>
            </w:r>
            <w:r w:rsidRPr="00A50769">
              <w:rPr>
                <w:rFonts w:ascii="Arial" w:hAnsi="Arial"/>
                <w:i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BB796B" w:rsidRPr="006F09EE" w:rsidRDefault="00A237BA" w:rsidP="006F09EE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6F09EE">
              <w:rPr>
                <w:rFonts w:ascii="Arial" w:hAnsi="Arial"/>
                <w:i/>
                <w:sz w:val="20"/>
                <w:szCs w:val="20"/>
              </w:rPr>
              <w:t>10</w:t>
            </w:r>
            <w:r w:rsidR="006F09EE" w:rsidRPr="006F09EE">
              <w:rPr>
                <w:rFonts w:ascii="Arial" w:hAnsi="Arial"/>
                <w:i/>
                <w:sz w:val="20"/>
                <w:szCs w:val="20"/>
              </w:rPr>
              <w:t>8</w:t>
            </w:r>
            <w:r w:rsidRPr="006F09EE">
              <w:rPr>
                <w:rFonts w:ascii="Arial" w:hAnsi="Arial"/>
                <w:i/>
                <w:sz w:val="20"/>
                <w:szCs w:val="20"/>
              </w:rPr>
              <w:t>,</w:t>
            </w:r>
            <w:r w:rsidR="006F09EE" w:rsidRPr="006F09EE">
              <w:rPr>
                <w:rFonts w:ascii="Arial" w:hAnsi="Arial"/>
                <w:i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BB796B" w:rsidRPr="00AA5C0C" w:rsidRDefault="00C170D7" w:rsidP="00AA5C0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5C0C">
              <w:rPr>
                <w:rFonts w:ascii="Arial" w:hAnsi="Arial"/>
                <w:i/>
                <w:sz w:val="20"/>
                <w:szCs w:val="20"/>
              </w:rPr>
              <w:t>1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4</w:t>
            </w:r>
            <w:r w:rsidRPr="00AA5C0C">
              <w:rPr>
                <w:rFonts w:ascii="Arial" w:hAnsi="Arial"/>
                <w:i/>
                <w:sz w:val="20"/>
                <w:szCs w:val="20"/>
              </w:rPr>
              <w:t>,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46</w:t>
            </w:r>
          </w:p>
        </w:tc>
      </w:tr>
      <w:tr w:rsidR="00BB796B" w:rsidRPr="0068616D" w:rsidTr="00B36000">
        <w:tc>
          <w:tcPr>
            <w:tcW w:w="4140" w:type="dxa"/>
            <w:tcBorders>
              <w:top w:val="nil"/>
            </w:tcBorders>
          </w:tcPr>
          <w:p w:rsidR="00BB796B" w:rsidRPr="00DF06AA" w:rsidRDefault="00BB796B" w:rsidP="00B36000">
            <w:pPr>
              <w:rPr>
                <w:rFonts w:ascii="Arial" w:hAnsi="Arial"/>
                <w:i/>
                <w:sz w:val="20"/>
                <w:szCs w:val="20"/>
              </w:rPr>
            </w:pPr>
            <w:r w:rsidRPr="00DF06AA">
              <w:rPr>
                <w:rFonts w:ascii="Arial" w:hAnsi="Arial"/>
                <w:i/>
                <w:sz w:val="20"/>
                <w:szCs w:val="20"/>
              </w:rPr>
              <w:t>- udziały od osób prawnych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BB796B" w:rsidRPr="002A6AB6" w:rsidRDefault="00A237BA" w:rsidP="002B298F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1.</w:t>
            </w:r>
            <w:r w:rsidR="002B298F">
              <w:rPr>
                <w:rFonts w:ascii="Arial" w:hAnsi="Arial"/>
                <w:i/>
                <w:sz w:val="20"/>
                <w:szCs w:val="20"/>
              </w:rPr>
              <w:t>3</w:t>
            </w:r>
            <w:r>
              <w:rPr>
                <w:rFonts w:ascii="Arial" w:hAnsi="Arial"/>
                <w:i/>
                <w:sz w:val="20"/>
                <w:szCs w:val="20"/>
              </w:rPr>
              <w:t>00.000,00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BB796B" w:rsidRPr="00A50769" w:rsidRDefault="00A237BA" w:rsidP="00A50769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A50769">
              <w:rPr>
                <w:rFonts w:ascii="Arial" w:hAnsi="Arial"/>
                <w:i/>
                <w:sz w:val="20"/>
                <w:szCs w:val="20"/>
              </w:rPr>
              <w:t>1.</w:t>
            </w:r>
            <w:r w:rsidR="00A50769" w:rsidRPr="00A50769">
              <w:rPr>
                <w:rFonts w:ascii="Arial" w:hAnsi="Arial"/>
                <w:i/>
                <w:sz w:val="20"/>
                <w:szCs w:val="20"/>
              </w:rPr>
              <w:t>930</w:t>
            </w:r>
            <w:r w:rsidRPr="00A50769">
              <w:rPr>
                <w:rFonts w:ascii="Arial" w:hAnsi="Arial"/>
                <w:i/>
                <w:sz w:val="20"/>
                <w:szCs w:val="20"/>
              </w:rPr>
              <w:t>.</w:t>
            </w:r>
            <w:r w:rsidR="00A50769" w:rsidRPr="00A50769">
              <w:rPr>
                <w:rFonts w:ascii="Arial" w:hAnsi="Arial"/>
                <w:i/>
                <w:sz w:val="20"/>
                <w:szCs w:val="20"/>
              </w:rPr>
              <w:t>191</w:t>
            </w:r>
            <w:r w:rsidRPr="00A50769">
              <w:rPr>
                <w:rFonts w:ascii="Arial" w:hAnsi="Arial"/>
                <w:i/>
                <w:sz w:val="20"/>
                <w:szCs w:val="20"/>
              </w:rPr>
              <w:t>,</w:t>
            </w:r>
            <w:r w:rsidR="00A50769" w:rsidRPr="00A50769">
              <w:rPr>
                <w:rFonts w:ascii="Arial" w:hAnsi="Arial"/>
                <w:i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BB796B" w:rsidRPr="006F09EE" w:rsidRDefault="006F09EE" w:rsidP="006F09EE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6F09EE">
              <w:rPr>
                <w:rFonts w:ascii="Arial" w:hAnsi="Arial"/>
                <w:i/>
                <w:sz w:val="20"/>
                <w:szCs w:val="20"/>
              </w:rPr>
              <w:t>148,48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BB796B" w:rsidRPr="00AA5C0C" w:rsidRDefault="00C170D7" w:rsidP="00AA5C0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5C0C">
              <w:rPr>
                <w:rFonts w:ascii="Arial" w:hAnsi="Arial"/>
                <w:i/>
                <w:sz w:val="20"/>
                <w:szCs w:val="20"/>
              </w:rPr>
              <w:t>1,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81</w:t>
            </w:r>
          </w:p>
        </w:tc>
      </w:tr>
      <w:tr w:rsidR="00BB796B" w:rsidRPr="0068616D" w:rsidTr="009A0C67">
        <w:tc>
          <w:tcPr>
            <w:tcW w:w="4140" w:type="dxa"/>
            <w:tcBorders>
              <w:bottom w:val="nil"/>
            </w:tcBorders>
          </w:tcPr>
          <w:p w:rsidR="00BB796B" w:rsidRPr="00DF06AA" w:rsidRDefault="00BB796B" w:rsidP="00B36000">
            <w:pPr>
              <w:rPr>
                <w:rFonts w:ascii="Arial" w:hAnsi="Arial"/>
                <w:b/>
                <w:sz w:val="20"/>
                <w:szCs w:val="20"/>
              </w:rPr>
            </w:pPr>
            <w:r w:rsidRPr="00DF06AA">
              <w:rPr>
                <w:rFonts w:ascii="Arial" w:hAnsi="Arial"/>
                <w:b/>
                <w:sz w:val="20"/>
                <w:szCs w:val="20"/>
              </w:rPr>
              <w:t>Dotacje celowe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i środki pozyskane </w:t>
            </w:r>
            <w:r>
              <w:rPr>
                <w:rFonts w:ascii="Arial" w:hAnsi="Arial"/>
                <w:b/>
                <w:sz w:val="20"/>
                <w:szCs w:val="20"/>
              </w:rPr>
              <w:br/>
              <w:t>z innych źródeł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BB796B" w:rsidRPr="006A6583" w:rsidRDefault="006A6583" w:rsidP="006A6583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A6583">
              <w:rPr>
                <w:rFonts w:ascii="Arial" w:hAnsi="Arial"/>
                <w:b/>
                <w:sz w:val="20"/>
                <w:szCs w:val="20"/>
              </w:rPr>
              <w:t>42</w:t>
            </w:r>
            <w:r w:rsidR="00A237BA" w:rsidRPr="006A6583">
              <w:rPr>
                <w:rFonts w:ascii="Arial" w:hAnsi="Arial"/>
                <w:b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142</w:t>
            </w:r>
            <w:r w:rsidR="00A237BA" w:rsidRPr="006A6583">
              <w:rPr>
                <w:rFonts w:ascii="Arial" w:hAnsi="Arial"/>
                <w:b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284</w:t>
            </w:r>
            <w:r w:rsidR="00A237BA" w:rsidRPr="006A6583">
              <w:rPr>
                <w:rFonts w:ascii="Arial" w:hAnsi="Arial"/>
                <w:b/>
                <w:sz w:val="20"/>
                <w:szCs w:val="20"/>
              </w:rPr>
              <w:t>,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BB796B" w:rsidRPr="006A6583" w:rsidRDefault="006A6583" w:rsidP="006A6583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A6583">
              <w:rPr>
                <w:rFonts w:ascii="Arial" w:hAnsi="Arial"/>
                <w:b/>
                <w:sz w:val="20"/>
                <w:szCs w:val="20"/>
              </w:rPr>
              <w:t>41</w:t>
            </w:r>
            <w:r w:rsidR="00A237BA" w:rsidRPr="006A6583">
              <w:rPr>
                <w:rFonts w:ascii="Arial" w:hAnsi="Arial"/>
                <w:b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662</w:t>
            </w:r>
            <w:r w:rsidR="00A237BA" w:rsidRPr="006A6583">
              <w:rPr>
                <w:rFonts w:ascii="Arial" w:hAnsi="Arial"/>
                <w:b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519</w:t>
            </w:r>
            <w:r w:rsidR="00A237BA" w:rsidRPr="006A6583">
              <w:rPr>
                <w:rFonts w:ascii="Arial" w:hAnsi="Arial"/>
                <w:b/>
                <w:sz w:val="20"/>
                <w:szCs w:val="20"/>
              </w:rPr>
              <w:t>,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:rsidR="00BB796B" w:rsidRPr="006A6583" w:rsidRDefault="00A237BA" w:rsidP="006A6583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6A6583">
              <w:rPr>
                <w:rFonts w:ascii="Arial" w:hAnsi="Arial"/>
                <w:b/>
                <w:sz w:val="20"/>
                <w:szCs w:val="20"/>
              </w:rPr>
              <w:t>9</w:t>
            </w:r>
            <w:r w:rsidR="006A6583" w:rsidRPr="006A6583">
              <w:rPr>
                <w:rFonts w:ascii="Arial" w:hAnsi="Arial"/>
                <w:b/>
                <w:sz w:val="20"/>
                <w:szCs w:val="20"/>
              </w:rPr>
              <w:t>8</w:t>
            </w:r>
            <w:r w:rsidRPr="006A6583">
              <w:rPr>
                <w:rFonts w:ascii="Arial" w:hAnsi="Arial"/>
                <w:b/>
                <w:sz w:val="20"/>
                <w:szCs w:val="20"/>
              </w:rPr>
              <w:t>,</w:t>
            </w:r>
            <w:r w:rsidR="006A6583" w:rsidRPr="006A6583">
              <w:rPr>
                <w:rFonts w:ascii="Arial" w:hAnsi="Arial"/>
                <w:b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BB796B" w:rsidRPr="00AA5C0C" w:rsidRDefault="007648B2" w:rsidP="00AA5C0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A5C0C">
              <w:rPr>
                <w:rFonts w:ascii="Arial" w:hAnsi="Arial"/>
                <w:b/>
                <w:sz w:val="20"/>
                <w:szCs w:val="20"/>
              </w:rPr>
              <w:t>3</w:t>
            </w:r>
            <w:r w:rsidR="00AA5C0C" w:rsidRPr="00AA5C0C">
              <w:rPr>
                <w:rFonts w:ascii="Arial" w:hAnsi="Arial"/>
                <w:b/>
                <w:sz w:val="20"/>
                <w:szCs w:val="20"/>
              </w:rPr>
              <w:t>9</w:t>
            </w:r>
            <w:r w:rsidRPr="00AA5C0C">
              <w:rPr>
                <w:rFonts w:ascii="Arial" w:hAnsi="Arial"/>
                <w:b/>
                <w:sz w:val="20"/>
                <w:szCs w:val="20"/>
              </w:rPr>
              <w:t>,</w:t>
            </w:r>
            <w:r w:rsidR="00AA5C0C" w:rsidRPr="00AA5C0C">
              <w:rPr>
                <w:rFonts w:ascii="Arial" w:hAnsi="Arial"/>
                <w:b/>
                <w:sz w:val="20"/>
                <w:szCs w:val="20"/>
              </w:rPr>
              <w:t>07</w:t>
            </w:r>
          </w:p>
        </w:tc>
      </w:tr>
      <w:tr w:rsidR="00F22F2E" w:rsidRPr="0068616D" w:rsidTr="009A0C67">
        <w:tc>
          <w:tcPr>
            <w:tcW w:w="4140" w:type="dxa"/>
            <w:tcBorders>
              <w:top w:val="nil"/>
              <w:bottom w:val="nil"/>
            </w:tcBorders>
          </w:tcPr>
          <w:p w:rsidR="00F22F2E" w:rsidRDefault="00F22F2E" w:rsidP="00B85C62">
            <w:pPr>
              <w:rPr>
                <w:rFonts w:ascii="Arial" w:hAnsi="Arial"/>
                <w:i/>
                <w:sz w:val="20"/>
                <w:szCs w:val="20"/>
              </w:rPr>
            </w:pPr>
            <w:r w:rsidRPr="00DF06AA">
              <w:rPr>
                <w:rFonts w:ascii="Arial" w:hAnsi="Arial"/>
                <w:i/>
                <w:sz w:val="20"/>
                <w:szCs w:val="20"/>
              </w:rPr>
              <w:t>-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dotacja celowa</w:t>
            </w:r>
            <w:r w:rsidRPr="00DF06A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z budżetu państwa </w:t>
            </w:r>
            <w:r w:rsidRPr="00DF06AA">
              <w:rPr>
                <w:rFonts w:ascii="Arial" w:hAnsi="Arial"/>
                <w:i/>
                <w:sz w:val="20"/>
                <w:szCs w:val="20"/>
              </w:rPr>
              <w:t>na</w:t>
            </w:r>
            <w:r>
              <w:rPr>
                <w:rFonts w:ascii="Arial" w:hAnsi="Arial"/>
                <w:i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sz w:val="20"/>
                <w:szCs w:val="20"/>
              </w:rPr>
              <w:lastRenderedPageBreak/>
              <w:t xml:space="preserve"> </w:t>
            </w:r>
            <w:r w:rsidRPr="00DF06A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zadania z zakresu administracji</w:t>
            </w:r>
            <w:r w:rsidRPr="00DF06AA">
              <w:rPr>
                <w:rFonts w:ascii="Arial" w:hAnsi="Arial"/>
                <w:i/>
                <w:sz w:val="20"/>
                <w:szCs w:val="20"/>
              </w:rPr>
              <w:t xml:space="preserve"> rządowej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  <w:p w:rsidR="00F22F2E" w:rsidRPr="0026240F" w:rsidRDefault="00F22F2E" w:rsidP="00B85C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2B298F" w:rsidRDefault="00197FB3" w:rsidP="001E2ED0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97FB3">
              <w:rPr>
                <w:rFonts w:ascii="Arial" w:hAnsi="Arial"/>
                <w:i/>
                <w:sz w:val="20"/>
                <w:szCs w:val="20"/>
              </w:rPr>
              <w:lastRenderedPageBreak/>
              <w:t>32</w:t>
            </w:r>
            <w:r w:rsidR="00F22F2E" w:rsidRPr="00197FB3">
              <w:rPr>
                <w:rFonts w:ascii="Arial" w:hAnsi="Arial"/>
                <w:i/>
                <w:sz w:val="20"/>
                <w:szCs w:val="20"/>
              </w:rPr>
              <w:t>.</w:t>
            </w:r>
            <w:r w:rsidR="001E2ED0">
              <w:rPr>
                <w:rFonts w:ascii="Arial" w:hAnsi="Arial"/>
                <w:i/>
                <w:sz w:val="20"/>
                <w:szCs w:val="20"/>
              </w:rPr>
              <w:t>7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11</w:t>
            </w:r>
            <w:r w:rsidR="00F22F2E" w:rsidRPr="00197FB3">
              <w:rPr>
                <w:rFonts w:ascii="Arial" w:hAnsi="Arial"/>
                <w:i/>
                <w:sz w:val="20"/>
                <w:szCs w:val="20"/>
              </w:rPr>
              <w:t>.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680</w:t>
            </w:r>
            <w:r w:rsidR="00F22F2E" w:rsidRPr="00197FB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2B298F" w:rsidRDefault="00002CD9" w:rsidP="001E2ED0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002CD9">
              <w:rPr>
                <w:rFonts w:ascii="Arial" w:hAnsi="Arial"/>
                <w:i/>
                <w:sz w:val="20"/>
                <w:szCs w:val="20"/>
              </w:rPr>
              <w:t>32</w:t>
            </w:r>
            <w:r w:rsidR="00F22F2E" w:rsidRPr="00002CD9">
              <w:rPr>
                <w:rFonts w:ascii="Arial" w:hAnsi="Arial"/>
                <w:i/>
                <w:sz w:val="20"/>
                <w:szCs w:val="20"/>
              </w:rPr>
              <w:t>.</w:t>
            </w:r>
            <w:r w:rsidR="001E2ED0">
              <w:rPr>
                <w:rFonts w:ascii="Arial" w:hAnsi="Arial"/>
                <w:i/>
                <w:sz w:val="20"/>
                <w:szCs w:val="20"/>
              </w:rPr>
              <w:t>618</w:t>
            </w:r>
            <w:r w:rsidR="00F22F2E" w:rsidRPr="00002CD9">
              <w:rPr>
                <w:rFonts w:ascii="Arial" w:hAnsi="Arial"/>
                <w:i/>
                <w:sz w:val="20"/>
                <w:szCs w:val="20"/>
              </w:rPr>
              <w:t>.</w:t>
            </w:r>
            <w:r w:rsidR="001E2ED0">
              <w:rPr>
                <w:rFonts w:ascii="Arial" w:hAnsi="Arial"/>
                <w:i/>
                <w:sz w:val="20"/>
                <w:szCs w:val="20"/>
              </w:rPr>
              <w:t>243</w:t>
            </w:r>
            <w:r w:rsidR="00F22F2E" w:rsidRPr="00002CD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002CD9">
              <w:rPr>
                <w:rFonts w:ascii="Arial" w:hAnsi="Arial"/>
                <w:i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2B298F" w:rsidRDefault="00F22F2E" w:rsidP="001E2ED0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E2ED0">
              <w:rPr>
                <w:rFonts w:ascii="Arial" w:hAnsi="Arial"/>
                <w:i/>
                <w:sz w:val="20"/>
                <w:szCs w:val="20"/>
              </w:rPr>
              <w:t>99,</w:t>
            </w:r>
            <w:r w:rsidR="001E2ED0" w:rsidRPr="001E2ED0">
              <w:rPr>
                <w:rFonts w:ascii="Arial" w:hAnsi="Arial"/>
                <w:i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AA5C0C" w:rsidRDefault="007648B2" w:rsidP="00AA5C0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5C0C">
              <w:rPr>
                <w:rFonts w:ascii="Arial" w:hAnsi="Arial"/>
                <w:i/>
                <w:sz w:val="20"/>
                <w:szCs w:val="20"/>
              </w:rPr>
              <w:t>3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0</w:t>
            </w:r>
            <w:r w:rsidRPr="00AA5C0C">
              <w:rPr>
                <w:rFonts w:ascii="Arial" w:hAnsi="Arial"/>
                <w:i/>
                <w:sz w:val="20"/>
                <w:szCs w:val="20"/>
              </w:rPr>
              <w:t>,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59</w:t>
            </w:r>
          </w:p>
        </w:tc>
      </w:tr>
      <w:tr w:rsidR="00F22F2E" w:rsidRPr="0068616D" w:rsidTr="009A0C67">
        <w:tc>
          <w:tcPr>
            <w:tcW w:w="4140" w:type="dxa"/>
            <w:tcBorders>
              <w:top w:val="nil"/>
              <w:bottom w:val="nil"/>
            </w:tcBorders>
          </w:tcPr>
          <w:p w:rsidR="00F22F2E" w:rsidRDefault="00F22F2E" w:rsidP="00B85C62">
            <w:pPr>
              <w:rPr>
                <w:rFonts w:ascii="Arial" w:hAnsi="Arial"/>
                <w:i/>
                <w:sz w:val="20"/>
                <w:szCs w:val="20"/>
              </w:rPr>
            </w:pPr>
            <w:r w:rsidRPr="00DF06AA">
              <w:rPr>
                <w:rFonts w:ascii="Arial" w:hAnsi="Arial"/>
                <w:i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dotacja celowa z budżetu państwa </w:t>
            </w:r>
            <w:r w:rsidRPr="00DF06AA">
              <w:rPr>
                <w:rFonts w:ascii="Arial" w:hAnsi="Arial"/>
                <w:i/>
                <w:sz w:val="20"/>
                <w:szCs w:val="20"/>
              </w:rPr>
              <w:t xml:space="preserve">na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</w:t>
            </w:r>
            <w:r w:rsidRPr="00DF06AA">
              <w:rPr>
                <w:rFonts w:ascii="Arial" w:hAnsi="Arial"/>
                <w:i/>
                <w:sz w:val="20"/>
                <w:szCs w:val="20"/>
              </w:rPr>
              <w:t>zadania własne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bieżące i inwestycyjne</w:t>
            </w:r>
          </w:p>
          <w:p w:rsidR="00F22F2E" w:rsidRPr="0026240F" w:rsidRDefault="00F22F2E" w:rsidP="00B85C6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2B298F" w:rsidRDefault="00002CD9" w:rsidP="00002CD9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002CD9">
              <w:rPr>
                <w:rFonts w:ascii="Arial" w:hAnsi="Arial"/>
                <w:i/>
                <w:sz w:val="20"/>
                <w:szCs w:val="20"/>
              </w:rPr>
              <w:t>3</w:t>
            </w:r>
            <w:r w:rsidR="00F22F2E" w:rsidRPr="00002CD9">
              <w:rPr>
                <w:rFonts w:ascii="Arial" w:hAnsi="Arial"/>
                <w:i/>
                <w:sz w:val="20"/>
                <w:szCs w:val="20"/>
              </w:rPr>
              <w:t>.</w:t>
            </w:r>
            <w:r w:rsidRPr="00002CD9">
              <w:rPr>
                <w:rFonts w:ascii="Arial" w:hAnsi="Arial"/>
                <w:i/>
                <w:sz w:val="20"/>
                <w:szCs w:val="20"/>
              </w:rPr>
              <w:t>680</w:t>
            </w:r>
            <w:r w:rsidR="00F22F2E" w:rsidRPr="00002CD9">
              <w:rPr>
                <w:rFonts w:ascii="Arial" w:hAnsi="Arial"/>
                <w:i/>
                <w:sz w:val="20"/>
                <w:szCs w:val="20"/>
              </w:rPr>
              <w:t>.</w:t>
            </w:r>
            <w:r w:rsidRPr="00002CD9">
              <w:rPr>
                <w:rFonts w:ascii="Arial" w:hAnsi="Arial"/>
                <w:i/>
                <w:sz w:val="20"/>
                <w:szCs w:val="20"/>
              </w:rPr>
              <w:t>110</w:t>
            </w:r>
            <w:r w:rsidR="00F22F2E" w:rsidRPr="00002CD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002CD9">
              <w:rPr>
                <w:rFonts w:ascii="Arial" w:hAnsi="Arial"/>
                <w:i/>
                <w:sz w:val="20"/>
                <w:szCs w:val="20"/>
              </w:rPr>
              <w:t>77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3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637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815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76247C" w:rsidRDefault="00F22F2E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9</w:t>
            </w:r>
            <w:r w:rsidR="0076247C" w:rsidRPr="0076247C">
              <w:rPr>
                <w:rFonts w:ascii="Arial" w:hAnsi="Arial"/>
                <w:i/>
                <w:sz w:val="20"/>
                <w:szCs w:val="20"/>
              </w:rPr>
              <w:t>8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="0076247C" w:rsidRPr="0076247C">
              <w:rPr>
                <w:rFonts w:ascii="Arial" w:hAnsi="Arial"/>
                <w:i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AA5C0C" w:rsidRDefault="00AA5C0C" w:rsidP="00AA5C0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5C0C">
              <w:rPr>
                <w:rFonts w:ascii="Arial" w:hAnsi="Arial"/>
                <w:i/>
                <w:sz w:val="20"/>
                <w:szCs w:val="20"/>
              </w:rPr>
              <w:t>3</w:t>
            </w:r>
            <w:r w:rsidR="007648B2" w:rsidRPr="00AA5C0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AA5C0C">
              <w:rPr>
                <w:rFonts w:ascii="Arial" w:hAnsi="Arial"/>
                <w:i/>
                <w:sz w:val="20"/>
                <w:szCs w:val="20"/>
              </w:rPr>
              <w:t>41</w:t>
            </w:r>
          </w:p>
        </w:tc>
      </w:tr>
      <w:tr w:rsidR="00F22F2E" w:rsidRPr="0068616D" w:rsidTr="009A0C67">
        <w:tc>
          <w:tcPr>
            <w:tcW w:w="4140" w:type="dxa"/>
            <w:tcBorders>
              <w:top w:val="nil"/>
              <w:bottom w:val="nil"/>
            </w:tcBorders>
          </w:tcPr>
          <w:p w:rsidR="00F22F2E" w:rsidRDefault="00F22F2E" w:rsidP="00F22F2E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- dotacja celowa z budżetu państwa 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z zakresu edukacyjnej opieki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wychowawczej finansowanej w całości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z budżetu państwa</w:t>
            </w:r>
          </w:p>
          <w:p w:rsidR="00F22F2E" w:rsidRDefault="00F22F2E" w:rsidP="00B36000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2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225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2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082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93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AA5C0C" w:rsidRDefault="007648B2" w:rsidP="00AA5C0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5C0C">
              <w:rPr>
                <w:rFonts w:ascii="Arial" w:hAnsi="Arial"/>
                <w:i/>
                <w:sz w:val="20"/>
                <w:szCs w:val="20"/>
              </w:rPr>
              <w:t>0,0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</w:tr>
      <w:tr w:rsidR="00F22F2E" w:rsidRPr="0068616D" w:rsidTr="009A0C67">
        <w:tc>
          <w:tcPr>
            <w:tcW w:w="4140" w:type="dxa"/>
            <w:tcBorders>
              <w:top w:val="nil"/>
              <w:bottom w:val="nil"/>
            </w:tcBorders>
          </w:tcPr>
          <w:p w:rsidR="00F22F2E" w:rsidRDefault="009A0C67" w:rsidP="009A0C67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- </w:t>
            </w:r>
            <w:r w:rsidR="00F22F2E">
              <w:rPr>
                <w:rFonts w:ascii="Arial" w:hAnsi="Arial"/>
                <w:i/>
                <w:sz w:val="20"/>
                <w:szCs w:val="20"/>
              </w:rPr>
              <w:t xml:space="preserve">dotacje celowe </w:t>
            </w:r>
            <w:r w:rsidR="0036313E">
              <w:rPr>
                <w:rFonts w:ascii="Arial" w:hAnsi="Arial"/>
                <w:i/>
                <w:sz w:val="20"/>
                <w:szCs w:val="20"/>
              </w:rPr>
              <w:t>z państwowych funduszy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</w:t>
            </w:r>
            <w:r w:rsidR="0036313E">
              <w:rPr>
                <w:rFonts w:ascii="Arial" w:hAnsi="Arial"/>
                <w:i/>
                <w:sz w:val="20"/>
                <w:szCs w:val="20"/>
              </w:rPr>
              <w:t>celowych na zadania bieżące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3B7C6F" w:rsidRDefault="003B7C6F" w:rsidP="003B7C6F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3B7C6F">
              <w:rPr>
                <w:rFonts w:ascii="Arial" w:hAnsi="Arial"/>
                <w:i/>
                <w:sz w:val="20"/>
                <w:szCs w:val="20"/>
              </w:rPr>
              <w:t>94</w:t>
            </w:r>
            <w:r w:rsidR="0036313E" w:rsidRPr="003B7C6F">
              <w:rPr>
                <w:rFonts w:ascii="Arial" w:hAnsi="Arial"/>
                <w:i/>
                <w:sz w:val="20"/>
                <w:szCs w:val="20"/>
              </w:rPr>
              <w:t>.</w:t>
            </w:r>
            <w:r w:rsidRPr="003B7C6F">
              <w:rPr>
                <w:rFonts w:ascii="Arial" w:hAnsi="Arial"/>
                <w:i/>
                <w:sz w:val="20"/>
                <w:szCs w:val="20"/>
              </w:rPr>
              <w:t>216</w:t>
            </w:r>
            <w:r w:rsidR="0036313E" w:rsidRPr="003B7C6F">
              <w:rPr>
                <w:rFonts w:ascii="Arial" w:hAnsi="Arial"/>
                <w:i/>
                <w:sz w:val="20"/>
                <w:szCs w:val="20"/>
              </w:rPr>
              <w:t>,</w:t>
            </w:r>
            <w:r w:rsidRPr="003B7C6F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3B7C6F" w:rsidRDefault="003B7C6F" w:rsidP="003B7C6F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3B7C6F">
              <w:rPr>
                <w:rFonts w:ascii="Arial" w:hAnsi="Arial"/>
                <w:i/>
                <w:sz w:val="20"/>
                <w:szCs w:val="20"/>
              </w:rPr>
              <w:t>81</w:t>
            </w:r>
            <w:r w:rsidR="0036313E" w:rsidRPr="003B7C6F">
              <w:rPr>
                <w:rFonts w:ascii="Arial" w:hAnsi="Arial"/>
                <w:i/>
                <w:sz w:val="20"/>
                <w:szCs w:val="20"/>
              </w:rPr>
              <w:t>.</w:t>
            </w:r>
            <w:r w:rsidRPr="003B7C6F">
              <w:rPr>
                <w:rFonts w:ascii="Arial" w:hAnsi="Arial"/>
                <w:i/>
                <w:sz w:val="20"/>
                <w:szCs w:val="20"/>
              </w:rPr>
              <w:t>678</w:t>
            </w:r>
            <w:r w:rsidR="0036313E" w:rsidRPr="003B7C6F">
              <w:rPr>
                <w:rFonts w:ascii="Arial" w:hAnsi="Arial"/>
                <w:i/>
                <w:sz w:val="20"/>
                <w:szCs w:val="20"/>
              </w:rPr>
              <w:t>,</w:t>
            </w:r>
            <w:r w:rsidRPr="003B7C6F">
              <w:rPr>
                <w:rFonts w:ascii="Arial" w:hAnsi="Arial"/>
                <w:i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3B7C6F" w:rsidRDefault="003B7C6F" w:rsidP="003B7C6F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3B7C6F">
              <w:rPr>
                <w:rFonts w:ascii="Arial" w:hAnsi="Arial"/>
                <w:i/>
                <w:sz w:val="20"/>
                <w:szCs w:val="20"/>
              </w:rPr>
              <w:t>86</w:t>
            </w:r>
            <w:r w:rsidR="0036313E" w:rsidRPr="003B7C6F">
              <w:rPr>
                <w:rFonts w:ascii="Arial" w:hAnsi="Arial"/>
                <w:i/>
                <w:sz w:val="20"/>
                <w:szCs w:val="20"/>
              </w:rPr>
              <w:t>,</w:t>
            </w:r>
            <w:r w:rsidRPr="003B7C6F">
              <w:rPr>
                <w:rFonts w:ascii="Arial" w:hAnsi="Arial"/>
                <w:i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AA5C0C" w:rsidRDefault="007648B2" w:rsidP="00AA5C0C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AA5C0C">
              <w:rPr>
                <w:rFonts w:ascii="Arial" w:hAnsi="Arial"/>
                <w:i/>
                <w:sz w:val="20"/>
                <w:szCs w:val="20"/>
              </w:rPr>
              <w:t>0,0</w:t>
            </w:r>
            <w:r w:rsidR="00AA5C0C" w:rsidRPr="00AA5C0C">
              <w:rPr>
                <w:rFonts w:ascii="Arial" w:hAnsi="Arial"/>
                <w:i/>
                <w:sz w:val="20"/>
                <w:szCs w:val="20"/>
              </w:rPr>
              <w:t>8</w:t>
            </w:r>
          </w:p>
        </w:tc>
      </w:tr>
      <w:tr w:rsidR="00F22F2E" w:rsidRPr="0068616D" w:rsidTr="009A0C67">
        <w:tc>
          <w:tcPr>
            <w:tcW w:w="4140" w:type="dxa"/>
            <w:tcBorders>
              <w:top w:val="nil"/>
              <w:bottom w:val="nil"/>
            </w:tcBorders>
          </w:tcPr>
          <w:p w:rsidR="00F22F2E" w:rsidRDefault="00F22F2E" w:rsidP="00B36000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- dotacje celowe z tytułu otrzymanej pomocy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finansowej udzielonej między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jst</w:t>
            </w:r>
            <w:proofErr w:type="spellEnd"/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6247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na dofinansowanie zadań inwestycyjnych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i bieżących</w:t>
            </w:r>
          </w:p>
          <w:p w:rsidR="00F22F2E" w:rsidRPr="0026240F" w:rsidRDefault="00F22F2E" w:rsidP="00B360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18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000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18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000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,00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100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2B298F" w:rsidRDefault="007648B2" w:rsidP="005253A8">
            <w:pPr>
              <w:jc w:val="center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5253A8">
              <w:rPr>
                <w:rFonts w:ascii="Arial" w:hAnsi="Arial"/>
                <w:i/>
                <w:sz w:val="20"/>
                <w:szCs w:val="20"/>
              </w:rPr>
              <w:t>0,0</w:t>
            </w:r>
            <w:r w:rsidR="005253A8" w:rsidRPr="005253A8">
              <w:rPr>
                <w:rFonts w:ascii="Arial" w:hAnsi="Arial"/>
                <w:i/>
                <w:sz w:val="20"/>
                <w:szCs w:val="20"/>
              </w:rPr>
              <w:t>2</w:t>
            </w:r>
          </w:p>
        </w:tc>
      </w:tr>
      <w:tr w:rsidR="00F22F2E" w:rsidRPr="0068616D" w:rsidTr="00B36000">
        <w:tc>
          <w:tcPr>
            <w:tcW w:w="4140" w:type="dxa"/>
            <w:tcBorders>
              <w:top w:val="nil"/>
              <w:bottom w:val="nil"/>
            </w:tcBorders>
          </w:tcPr>
          <w:p w:rsidR="00F22F2E" w:rsidRDefault="00F22F2E" w:rsidP="00B36000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- dotacje celowe otrzymane na podstawie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porozumień miedzy </w:t>
            </w:r>
            <w:proofErr w:type="spellStart"/>
            <w:r>
              <w:rPr>
                <w:rFonts w:ascii="Arial" w:hAnsi="Arial"/>
                <w:i/>
                <w:sz w:val="20"/>
                <w:szCs w:val="20"/>
              </w:rPr>
              <w:t>jst</w:t>
            </w:r>
            <w:proofErr w:type="spellEnd"/>
            <w:r w:rsidR="0076247C">
              <w:rPr>
                <w:rFonts w:ascii="Arial" w:hAnsi="Arial"/>
                <w:i/>
                <w:sz w:val="20"/>
                <w:szCs w:val="20"/>
              </w:rPr>
              <w:t xml:space="preserve"> i organami administracji rządowej</w:t>
            </w:r>
          </w:p>
          <w:p w:rsidR="00F22F2E" w:rsidRPr="0026240F" w:rsidRDefault="00F22F2E" w:rsidP="00B3600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91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100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102</w:t>
            </w:r>
            <w:r w:rsidR="009A0C67" w:rsidRPr="0076247C">
              <w:rPr>
                <w:rFonts w:ascii="Arial" w:hAnsi="Arial"/>
                <w:i/>
                <w:sz w:val="20"/>
                <w:szCs w:val="20"/>
              </w:rPr>
              <w:t>.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030</w:t>
            </w:r>
            <w:r w:rsidR="009A0C67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76247C" w:rsidRDefault="0076247C" w:rsidP="0076247C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76247C">
              <w:rPr>
                <w:rFonts w:ascii="Arial" w:hAnsi="Arial"/>
                <w:i/>
                <w:sz w:val="20"/>
                <w:szCs w:val="20"/>
              </w:rPr>
              <w:t>112</w:t>
            </w:r>
            <w:r w:rsidR="00F22F2E" w:rsidRPr="0076247C">
              <w:rPr>
                <w:rFonts w:ascii="Arial" w:hAnsi="Arial"/>
                <w:i/>
                <w:sz w:val="20"/>
                <w:szCs w:val="20"/>
              </w:rPr>
              <w:t>,</w:t>
            </w:r>
            <w:r w:rsidRPr="0076247C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5253A8" w:rsidRDefault="007648B2" w:rsidP="005253A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253A8">
              <w:rPr>
                <w:rFonts w:ascii="Arial" w:hAnsi="Arial"/>
                <w:i/>
                <w:sz w:val="20"/>
                <w:szCs w:val="20"/>
              </w:rPr>
              <w:t>0,</w:t>
            </w:r>
            <w:r w:rsidR="005253A8" w:rsidRPr="005253A8">
              <w:rPr>
                <w:rFonts w:ascii="Arial" w:hAnsi="Arial"/>
                <w:i/>
                <w:sz w:val="20"/>
                <w:szCs w:val="20"/>
              </w:rPr>
              <w:t>10</w:t>
            </w:r>
          </w:p>
        </w:tc>
      </w:tr>
      <w:tr w:rsidR="00F22F2E" w:rsidRPr="0068616D" w:rsidTr="00596772">
        <w:trPr>
          <w:trHeight w:val="554"/>
        </w:trPr>
        <w:tc>
          <w:tcPr>
            <w:tcW w:w="4140" w:type="dxa"/>
            <w:tcBorders>
              <w:top w:val="nil"/>
              <w:bottom w:val="nil"/>
            </w:tcBorders>
          </w:tcPr>
          <w:p w:rsidR="00F22F2E" w:rsidRDefault="00F22F2E" w:rsidP="00596772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- środki pozyskane z innych źródeł na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zadania bieżące i inwestycyjne</w:t>
            </w:r>
          </w:p>
          <w:p w:rsidR="00F22F2E" w:rsidRDefault="00F22F2E" w:rsidP="00B36000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6A6583" w:rsidRDefault="006A6583" w:rsidP="006A6583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6A6583">
              <w:rPr>
                <w:rFonts w:ascii="Arial" w:hAnsi="Arial"/>
                <w:i/>
                <w:sz w:val="20"/>
                <w:szCs w:val="20"/>
              </w:rPr>
              <w:t>4</w:t>
            </w:r>
            <w:r w:rsidR="00740BA9" w:rsidRPr="006A6583">
              <w:rPr>
                <w:rFonts w:ascii="Arial" w:hAnsi="Arial"/>
                <w:i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i/>
                <w:sz w:val="20"/>
                <w:szCs w:val="20"/>
              </w:rPr>
              <w:t>744</w:t>
            </w:r>
            <w:r w:rsidR="00740BA9" w:rsidRPr="006A6583">
              <w:rPr>
                <w:rFonts w:ascii="Arial" w:hAnsi="Arial"/>
                <w:i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i/>
                <w:sz w:val="20"/>
                <w:szCs w:val="20"/>
              </w:rPr>
              <w:t>952</w:t>
            </w:r>
            <w:r w:rsidR="00740BA9" w:rsidRPr="006A658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6A6583">
              <w:rPr>
                <w:rFonts w:ascii="Arial" w:hAnsi="Arial"/>
                <w:i/>
                <w:sz w:val="20"/>
                <w:szCs w:val="20"/>
              </w:rPr>
              <w:t>24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22F2E" w:rsidRPr="006A6583" w:rsidRDefault="006A6583" w:rsidP="006A6583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6A6583">
              <w:rPr>
                <w:rFonts w:ascii="Arial" w:hAnsi="Arial"/>
                <w:i/>
                <w:sz w:val="20"/>
                <w:szCs w:val="20"/>
              </w:rPr>
              <w:t>4.402</w:t>
            </w:r>
            <w:r w:rsidR="0036313E" w:rsidRPr="006A6583">
              <w:rPr>
                <w:rFonts w:ascii="Arial" w:hAnsi="Arial"/>
                <w:i/>
                <w:sz w:val="20"/>
                <w:szCs w:val="20"/>
              </w:rPr>
              <w:t>.</w:t>
            </w:r>
            <w:r w:rsidRPr="006A6583">
              <w:rPr>
                <w:rFonts w:ascii="Arial" w:hAnsi="Arial"/>
                <w:i/>
                <w:sz w:val="20"/>
                <w:szCs w:val="20"/>
              </w:rPr>
              <w:t>668</w:t>
            </w:r>
            <w:r w:rsidR="0036313E" w:rsidRPr="006A658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6A6583">
              <w:rPr>
                <w:rFonts w:ascii="Arial" w:hAnsi="Arial"/>
                <w:i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center"/>
          </w:tcPr>
          <w:p w:rsidR="00F22F2E" w:rsidRPr="006A6583" w:rsidRDefault="006A6583" w:rsidP="006A6583">
            <w:pPr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6A6583">
              <w:rPr>
                <w:rFonts w:ascii="Arial" w:hAnsi="Arial"/>
                <w:i/>
                <w:sz w:val="20"/>
                <w:szCs w:val="20"/>
              </w:rPr>
              <w:t>92</w:t>
            </w:r>
            <w:r w:rsidR="00740BA9" w:rsidRPr="006A658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6A6583">
              <w:rPr>
                <w:rFonts w:ascii="Arial" w:hAnsi="Arial"/>
                <w:i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F22F2E" w:rsidRPr="005253A8" w:rsidRDefault="005253A8" w:rsidP="005253A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253A8">
              <w:rPr>
                <w:rFonts w:ascii="Arial" w:hAnsi="Arial"/>
                <w:i/>
                <w:sz w:val="20"/>
                <w:szCs w:val="20"/>
              </w:rPr>
              <w:t>4</w:t>
            </w:r>
            <w:r w:rsidR="007648B2" w:rsidRPr="005253A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253A8">
              <w:rPr>
                <w:rFonts w:ascii="Arial" w:hAnsi="Arial"/>
                <w:i/>
                <w:sz w:val="20"/>
                <w:szCs w:val="20"/>
              </w:rPr>
              <w:t>13</w:t>
            </w:r>
          </w:p>
        </w:tc>
      </w:tr>
      <w:tr w:rsidR="00F22F2E" w:rsidRPr="0068616D" w:rsidTr="00B36000"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F22F2E" w:rsidRDefault="00F22F2E" w:rsidP="00B36000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- dotacje na programy finansowane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z udziałem środków, o których mowa w art.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5 ust.1 pkt 2 i 3 ustawy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22F2E" w:rsidRPr="002B298F" w:rsidRDefault="002F3679" w:rsidP="002F3679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2F3679">
              <w:rPr>
                <w:rFonts w:ascii="Arial" w:hAnsi="Arial"/>
                <w:i/>
                <w:sz w:val="20"/>
                <w:szCs w:val="20"/>
              </w:rPr>
              <w:t>800</w:t>
            </w:r>
            <w:r w:rsidR="0036313E" w:rsidRPr="002F3679">
              <w:rPr>
                <w:rFonts w:ascii="Arial" w:hAnsi="Arial"/>
                <w:i/>
                <w:sz w:val="20"/>
                <w:szCs w:val="20"/>
              </w:rPr>
              <w:t>.</w:t>
            </w:r>
            <w:r w:rsidRPr="002F3679">
              <w:rPr>
                <w:rFonts w:ascii="Arial" w:hAnsi="Arial"/>
                <w:i/>
                <w:sz w:val="20"/>
                <w:szCs w:val="20"/>
              </w:rPr>
              <w:t>000</w:t>
            </w:r>
            <w:r w:rsidR="0036313E" w:rsidRPr="002F367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F3679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2B298F" w:rsidRDefault="00197FB3" w:rsidP="00197FB3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97FB3">
              <w:rPr>
                <w:rFonts w:ascii="Arial" w:hAnsi="Arial"/>
                <w:i/>
                <w:sz w:val="20"/>
                <w:szCs w:val="20"/>
              </w:rPr>
              <w:t>800</w:t>
            </w:r>
            <w:r w:rsidR="0036313E" w:rsidRPr="00197FB3">
              <w:rPr>
                <w:rFonts w:ascii="Arial" w:hAnsi="Arial"/>
                <w:i/>
                <w:sz w:val="20"/>
                <w:szCs w:val="20"/>
              </w:rPr>
              <w:t>.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000</w:t>
            </w:r>
            <w:r w:rsidR="0036313E" w:rsidRPr="00197FB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2B298F" w:rsidRDefault="0036313E" w:rsidP="00197FB3">
            <w:pPr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97FB3">
              <w:rPr>
                <w:rFonts w:ascii="Arial" w:hAnsi="Arial"/>
                <w:i/>
                <w:sz w:val="20"/>
                <w:szCs w:val="20"/>
              </w:rPr>
              <w:t>1</w:t>
            </w:r>
            <w:r w:rsidR="00197FB3" w:rsidRPr="00197FB3">
              <w:rPr>
                <w:rFonts w:ascii="Arial" w:hAnsi="Arial"/>
                <w:i/>
                <w:sz w:val="20"/>
                <w:szCs w:val="20"/>
              </w:rPr>
              <w:t>00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,</w:t>
            </w:r>
            <w:r w:rsidR="00197FB3" w:rsidRPr="00197FB3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5253A8" w:rsidRDefault="005253A8" w:rsidP="005253A8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5253A8">
              <w:rPr>
                <w:rFonts w:ascii="Arial" w:hAnsi="Arial"/>
                <w:i/>
                <w:sz w:val="20"/>
                <w:szCs w:val="20"/>
              </w:rPr>
              <w:t>0</w:t>
            </w:r>
            <w:r w:rsidR="007648B2" w:rsidRPr="005253A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253A8">
              <w:rPr>
                <w:rFonts w:ascii="Arial" w:hAnsi="Arial"/>
                <w:i/>
                <w:sz w:val="20"/>
                <w:szCs w:val="20"/>
              </w:rPr>
              <w:t>75</w:t>
            </w:r>
          </w:p>
        </w:tc>
      </w:tr>
      <w:tr w:rsidR="00F22F2E" w:rsidRPr="0068616D" w:rsidTr="00B36000">
        <w:trPr>
          <w:trHeight w:val="420"/>
        </w:trPr>
        <w:tc>
          <w:tcPr>
            <w:tcW w:w="414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0435BF" w:rsidRDefault="00F22F2E" w:rsidP="00B36000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Podatki i opłaty lokalne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F22F2E" w:rsidRPr="002F3679" w:rsidRDefault="004845DA" w:rsidP="004845D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9A0C67" w:rsidRPr="002F3679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332</w:t>
            </w:r>
            <w:r w:rsidR="009A0C67" w:rsidRPr="002F3679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778</w:t>
            </w:r>
            <w:r w:rsidR="009A0C67" w:rsidRPr="002F3679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>52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2F3679" w:rsidRDefault="004845DA" w:rsidP="004845DA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</w:t>
            </w:r>
            <w:r w:rsidR="009A0C67" w:rsidRPr="002F3679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273</w:t>
            </w:r>
            <w:r w:rsidR="009A0C67" w:rsidRPr="002F3679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088</w:t>
            </w:r>
            <w:r w:rsidR="009A0C67" w:rsidRPr="002F3679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2B298F" w:rsidRDefault="004845DA" w:rsidP="004845DA">
            <w:pPr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4845DA">
              <w:rPr>
                <w:rFonts w:ascii="Arial" w:hAnsi="Arial"/>
                <w:b/>
                <w:sz w:val="20"/>
                <w:szCs w:val="20"/>
              </w:rPr>
              <w:t>99</w:t>
            </w:r>
            <w:r w:rsidR="009A0C67" w:rsidRPr="004845DA">
              <w:rPr>
                <w:rFonts w:ascii="Arial" w:hAnsi="Arial"/>
                <w:b/>
                <w:sz w:val="20"/>
                <w:szCs w:val="20"/>
              </w:rPr>
              <w:t>,</w:t>
            </w:r>
            <w:r w:rsidRPr="004845DA">
              <w:rPr>
                <w:rFonts w:ascii="Arial" w:hAnsi="Arial"/>
                <w:b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center"/>
          </w:tcPr>
          <w:p w:rsidR="00F22F2E" w:rsidRPr="002B298F" w:rsidRDefault="007648B2" w:rsidP="005253A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253A8">
              <w:rPr>
                <w:rFonts w:ascii="Arial" w:hAnsi="Arial"/>
                <w:b/>
                <w:sz w:val="20"/>
                <w:szCs w:val="20"/>
              </w:rPr>
              <w:t>1</w:t>
            </w:r>
            <w:r w:rsidR="005253A8" w:rsidRPr="005253A8">
              <w:rPr>
                <w:rFonts w:ascii="Arial" w:hAnsi="Arial"/>
                <w:b/>
                <w:sz w:val="20"/>
                <w:szCs w:val="20"/>
              </w:rPr>
              <w:t>9</w:t>
            </w:r>
            <w:r w:rsidRPr="005253A8">
              <w:rPr>
                <w:rFonts w:ascii="Arial" w:hAnsi="Arial"/>
                <w:b/>
                <w:sz w:val="20"/>
                <w:szCs w:val="20"/>
              </w:rPr>
              <w:t>,</w:t>
            </w:r>
            <w:r w:rsidR="005253A8" w:rsidRPr="005253A8">
              <w:rPr>
                <w:rFonts w:ascii="Arial" w:hAnsi="Arial"/>
                <w:b/>
                <w:sz w:val="20"/>
                <w:szCs w:val="20"/>
              </w:rPr>
              <w:t>01</w:t>
            </w:r>
          </w:p>
        </w:tc>
      </w:tr>
      <w:tr w:rsidR="00F22F2E" w:rsidRPr="0068616D" w:rsidTr="00B36000">
        <w:trPr>
          <w:trHeight w:val="381"/>
        </w:trPr>
        <w:tc>
          <w:tcPr>
            <w:tcW w:w="4140" w:type="dxa"/>
            <w:tcBorders>
              <w:bottom w:val="single" w:sz="6" w:space="0" w:color="auto"/>
            </w:tcBorders>
            <w:vAlign w:val="center"/>
          </w:tcPr>
          <w:p w:rsidR="00F22F2E" w:rsidRPr="00414C03" w:rsidRDefault="00F22F2E" w:rsidP="00B36000">
            <w:pPr>
              <w:rPr>
                <w:rFonts w:ascii="Arial" w:hAnsi="Arial"/>
                <w:b/>
                <w:sz w:val="20"/>
                <w:szCs w:val="20"/>
              </w:rPr>
            </w:pPr>
            <w:r w:rsidRPr="00414C03">
              <w:rPr>
                <w:rFonts w:ascii="Arial" w:hAnsi="Arial"/>
                <w:b/>
                <w:sz w:val="20"/>
                <w:szCs w:val="20"/>
              </w:rPr>
              <w:t>Dochody pozostałe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F22F2E" w:rsidRPr="00E052ED" w:rsidRDefault="00E052ED" w:rsidP="00E052E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052ED">
              <w:rPr>
                <w:rFonts w:ascii="Arial" w:hAnsi="Arial"/>
                <w:b/>
                <w:sz w:val="20"/>
                <w:szCs w:val="20"/>
              </w:rPr>
              <w:t>5</w:t>
            </w:r>
            <w:r w:rsidR="006E1E91" w:rsidRPr="00E052ED">
              <w:rPr>
                <w:rFonts w:ascii="Arial" w:hAnsi="Arial"/>
                <w:b/>
                <w:sz w:val="20"/>
                <w:szCs w:val="20"/>
              </w:rPr>
              <w:t>.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435</w:t>
            </w:r>
            <w:r w:rsidR="006E1E91" w:rsidRPr="00E052ED">
              <w:rPr>
                <w:rFonts w:ascii="Arial" w:hAnsi="Arial"/>
                <w:b/>
                <w:sz w:val="20"/>
                <w:szCs w:val="20"/>
              </w:rPr>
              <w:t>.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274</w:t>
            </w:r>
            <w:r w:rsidR="006E1E91" w:rsidRPr="00E052ED">
              <w:rPr>
                <w:rFonts w:ascii="Arial" w:hAnsi="Arial"/>
                <w:b/>
                <w:sz w:val="20"/>
                <w:szCs w:val="20"/>
              </w:rPr>
              <w:t>,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78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F22F2E" w:rsidRPr="00E052ED" w:rsidRDefault="00E052ED" w:rsidP="00E052E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052ED">
              <w:rPr>
                <w:rFonts w:ascii="Arial" w:hAnsi="Arial"/>
                <w:b/>
                <w:sz w:val="20"/>
                <w:szCs w:val="20"/>
              </w:rPr>
              <w:t>5</w:t>
            </w:r>
            <w:r w:rsidR="006E1E91" w:rsidRPr="00E052ED">
              <w:rPr>
                <w:rFonts w:ascii="Arial" w:hAnsi="Arial"/>
                <w:b/>
                <w:sz w:val="20"/>
                <w:szCs w:val="20"/>
              </w:rPr>
              <w:t>.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209</w:t>
            </w:r>
            <w:r w:rsidR="006E1E91" w:rsidRPr="00E052ED">
              <w:rPr>
                <w:rFonts w:ascii="Arial" w:hAnsi="Arial"/>
                <w:b/>
                <w:sz w:val="20"/>
                <w:szCs w:val="20"/>
              </w:rPr>
              <w:t>.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359</w:t>
            </w:r>
            <w:r w:rsidR="006E1E91" w:rsidRPr="00E052ED">
              <w:rPr>
                <w:rFonts w:ascii="Arial" w:hAnsi="Arial"/>
                <w:b/>
                <w:sz w:val="20"/>
                <w:szCs w:val="20"/>
              </w:rPr>
              <w:t>,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vAlign w:val="center"/>
          </w:tcPr>
          <w:p w:rsidR="00F22F2E" w:rsidRPr="00E052ED" w:rsidRDefault="00E052ED" w:rsidP="00E052ED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052ED">
              <w:rPr>
                <w:rFonts w:ascii="Arial" w:hAnsi="Arial"/>
                <w:b/>
                <w:sz w:val="20"/>
                <w:szCs w:val="20"/>
              </w:rPr>
              <w:t>95</w:t>
            </w:r>
            <w:r w:rsidR="009A0C67" w:rsidRPr="00E052ED">
              <w:rPr>
                <w:rFonts w:ascii="Arial" w:hAnsi="Arial"/>
                <w:b/>
                <w:sz w:val="20"/>
                <w:szCs w:val="20"/>
              </w:rPr>
              <w:t>,</w:t>
            </w:r>
            <w:r w:rsidRPr="00E052ED">
              <w:rPr>
                <w:rFonts w:ascii="Arial" w:hAnsi="Arial"/>
                <w:b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vAlign w:val="center"/>
          </w:tcPr>
          <w:p w:rsidR="00F22F2E" w:rsidRPr="002B298F" w:rsidRDefault="005253A8" w:rsidP="005253A8">
            <w:pPr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253A8">
              <w:rPr>
                <w:rFonts w:ascii="Arial" w:hAnsi="Arial"/>
                <w:b/>
                <w:sz w:val="20"/>
                <w:szCs w:val="20"/>
              </w:rPr>
              <w:t>4</w:t>
            </w:r>
            <w:r w:rsidR="007648B2" w:rsidRPr="005253A8">
              <w:rPr>
                <w:rFonts w:ascii="Arial" w:hAnsi="Arial"/>
                <w:b/>
                <w:sz w:val="20"/>
                <w:szCs w:val="20"/>
              </w:rPr>
              <w:t>,</w:t>
            </w:r>
            <w:r w:rsidRPr="005253A8">
              <w:rPr>
                <w:rFonts w:ascii="Arial" w:hAnsi="Arial"/>
                <w:b/>
                <w:sz w:val="20"/>
                <w:szCs w:val="20"/>
              </w:rPr>
              <w:t>89</w:t>
            </w:r>
          </w:p>
        </w:tc>
      </w:tr>
      <w:tr w:rsidR="00F22F2E" w:rsidRPr="0068616D" w:rsidTr="00B36000">
        <w:trPr>
          <w:trHeight w:val="648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F2E" w:rsidRPr="00414C03" w:rsidRDefault="00F22F2E" w:rsidP="00B36000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414C03">
              <w:rPr>
                <w:rFonts w:ascii="Arial" w:hAnsi="Arial"/>
                <w:b/>
                <w:sz w:val="20"/>
                <w:szCs w:val="20"/>
              </w:rPr>
              <w:t>RAZEM DOCHODY: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F2E" w:rsidRPr="00414C03" w:rsidRDefault="002B298F" w:rsidP="002B298F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105</w:t>
            </w:r>
            <w:r w:rsidR="006E1E91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612</w:t>
            </w:r>
            <w:r w:rsidR="006E1E91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>877</w:t>
            </w:r>
            <w:r w:rsidR="006E1E91">
              <w:rPr>
                <w:rFonts w:ascii="Arial" w:hAnsi="Arial"/>
                <w:b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sz w:val="20"/>
                <w:szCs w:val="20"/>
              </w:rPr>
              <w:t>47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F2E" w:rsidRPr="002B298F" w:rsidRDefault="00A50769" w:rsidP="00A50769">
            <w:pPr>
              <w:spacing w:line="360" w:lineRule="auto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50769">
              <w:rPr>
                <w:rFonts w:ascii="Arial" w:hAnsi="Arial"/>
                <w:b/>
                <w:sz w:val="20"/>
                <w:szCs w:val="20"/>
              </w:rPr>
              <w:t>106</w:t>
            </w:r>
            <w:r w:rsidR="006E1E91" w:rsidRPr="00A50769">
              <w:rPr>
                <w:rFonts w:ascii="Arial" w:hAnsi="Arial"/>
                <w:b/>
                <w:sz w:val="20"/>
                <w:szCs w:val="20"/>
              </w:rPr>
              <w:t>.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651</w:t>
            </w:r>
            <w:r w:rsidR="006E1E91" w:rsidRPr="00A50769">
              <w:rPr>
                <w:rFonts w:ascii="Arial" w:hAnsi="Arial"/>
                <w:b/>
                <w:sz w:val="20"/>
                <w:szCs w:val="20"/>
              </w:rPr>
              <w:t>.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820</w:t>
            </w:r>
            <w:r w:rsidR="006E1E91" w:rsidRPr="00A50769">
              <w:rPr>
                <w:rFonts w:ascii="Arial" w:hAnsi="Arial"/>
                <w:b/>
                <w:sz w:val="20"/>
                <w:szCs w:val="20"/>
              </w:rPr>
              <w:t>,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F2E" w:rsidRPr="002B298F" w:rsidRDefault="00A50769" w:rsidP="00A50769">
            <w:pPr>
              <w:spacing w:line="360" w:lineRule="auto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A50769">
              <w:rPr>
                <w:rFonts w:ascii="Arial" w:hAnsi="Arial"/>
                <w:b/>
                <w:sz w:val="20"/>
                <w:szCs w:val="20"/>
              </w:rPr>
              <w:t>100</w:t>
            </w:r>
            <w:r w:rsidR="006E1E91" w:rsidRPr="00A50769">
              <w:rPr>
                <w:rFonts w:ascii="Arial" w:hAnsi="Arial"/>
                <w:b/>
                <w:sz w:val="20"/>
                <w:szCs w:val="20"/>
              </w:rPr>
              <w:t>,9</w:t>
            </w:r>
            <w:r w:rsidRPr="00A5076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22F2E" w:rsidRPr="002B298F" w:rsidRDefault="007648B2" w:rsidP="00B36000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5253A8">
              <w:rPr>
                <w:rFonts w:ascii="Arial" w:hAnsi="Arial"/>
                <w:b/>
                <w:sz w:val="20"/>
                <w:szCs w:val="20"/>
              </w:rPr>
              <w:t>100,00</w:t>
            </w:r>
          </w:p>
        </w:tc>
      </w:tr>
      <w:tr w:rsidR="006E1E91" w:rsidRPr="0068616D" w:rsidTr="006E1E91">
        <w:trPr>
          <w:trHeight w:val="3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E91" w:rsidRPr="00414C03" w:rsidRDefault="006E1E91" w:rsidP="006E1E91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z tego::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Default="006E1E91" w:rsidP="00B36000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Default="006E1E91" w:rsidP="00B36000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Default="006E1E91" w:rsidP="00B36000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28460F" w:rsidRDefault="006E1E91" w:rsidP="00B36000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E1E91" w:rsidRPr="0068616D" w:rsidTr="006E1E91">
        <w:trPr>
          <w:trHeight w:val="241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DA54A5" w:rsidRDefault="006E1E91" w:rsidP="00B85C62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D81488">
              <w:rPr>
                <w:rFonts w:ascii="Arial" w:hAnsi="Arial"/>
                <w:b/>
                <w:i/>
                <w:sz w:val="20"/>
                <w:szCs w:val="20"/>
              </w:rPr>
              <w:t>dochody bieżące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DA54A5" w:rsidRDefault="002B298F" w:rsidP="002B298F">
            <w:pPr>
              <w:spacing w:line="360" w:lineRule="auto"/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98</w:t>
            </w:r>
            <w:r w:rsidR="006E1E91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205</w:t>
            </w:r>
            <w:r w:rsidR="006E1E91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148</w:t>
            </w:r>
            <w:r w:rsidR="006E1E91">
              <w:rPr>
                <w:rFonts w:ascii="Arial" w:hAnsi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99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173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040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2B298F" w:rsidRDefault="006E1E91" w:rsidP="00564C1A">
            <w:pPr>
              <w:spacing w:line="360" w:lineRule="auto"/>
              <w:jc w:val="right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101,</w:t>
            </w:r>
            <w:r w:rsidR="00564C1A" w:rsidRPr="00564C1A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5253A8" w:rsidRDefault="007648B2" w:rsidP="005253A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53A8">
              <w:rPr>
                <w:rFonts w:ascii="Arial" w:hAnsi="Arial"/>
                <w:b/>
                <w:sz w:val="20"/>
                <w:szCs w:val="20"/>
              </w:rPr>
              <w:t>9</w:t>
            </w:r>
            <w:r w:rsidR="005253A8" w:rsidRPr="005253A8">
              <w:rPr>
                <w:rFonts w:ascii="Arial" w:hAnsi="Arial"/>
                <w:b/>
                <w:sz w:val="20"/>
                <w:szCs w:val="20"/>
              </w:rPr>
              <w:t>2</w:t>
            </w:r>
            <w:r w:rsidRPr="005253A8">
              <w:rPr>
                <w:rFonts w:ascii="Arial" w:hAnsi="Arial"/>
                <w:b/>
                <w:sz w:val="20"/>
                <w:szCs w:val="20"/>
              </w:rPr>
              <w:t>,</w:t>
            </w:r>
            <w:r w:rsidR="005253A8" w:rsidRPr="005253A8">
              <w:rPr>
                <w:rFonts w:ascii="Arial" w:hAnsi="Arial"/>
                <w:b/>
                <w:sz w:val="20"/>
                <w:szCs w:val="20"/>
              </w:rPr>
              <w:t>99</w:t>
            </w:r>
          </w:p>
        </w:tc>
      </w:tr>
      <w:tr w:rsidR="006E1E91" w:rsidRPr="0068616D" w:rsidTr="007648B2">
        <w:trPr>
          <w:trHeight w:val="444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D81488" w:rsidRDefault="006E1E91" w:rsidP="006E1E91">
            <w:pPr>
              <w:spacing w:line="360" w:lineRule="auto"/>
              <w:rPr>
                <w:rFonts w:ascii="Arial" w:hAnsi="Arial"/>
                <w:b/>
                <w:i/>
                <w:sz w:val="20"/>
                <w:szCs w:val="20"/>
              </w:rPr>
            </w:pPr>
            <w:r w:rsidRPr="00D81488">
              <w:rPr>
                <w:rFonts w:ascii="Arial" w:hAnsi="Arial"/>
                <w:b/>
                <w:i/>
                <w:sz w:val="20"/>
                <w:szCs w:val="20"/>
              </w:rPr>
              <w:t>dochody majątkowe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DA54A5" w:rsidRDefault="002B298F" w:rsidP="002B298F">
            <w:pPr>
              <w:spacing w:line="360" w:lineRule="auto"/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6E1E91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407</w:t>
            </w:r>
            <w:r w:rsidR="006E1E91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729</w:t>
            </w:r>
            <w:r w:rsidR="006E1E91">
              <w:rPr>
                <w:rFonts w:ascii="Arial" w:hAnsi="Arial"/>
                <w:b/>
                <w:i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7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478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780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37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2B298F" w:rsidRDefault="00564C1A" w:rsidP="00564C1A">
            <w:pPr>
              <w:spacing w:line="360" w:lineRule="auto"/>
              <w:jc w:val="right"/>
              <w:rPr>
                <w:rFonts w:ascii="Arial" w:hAnsi="Arial"/>
                <w:b/>
                <w:i/>
                <w:color w:val="FF0000"/>
                <w:sz w:val="20"/>
                <w:szCs w:val="20"/>
              </w:rPr>
            </w:pP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101</w:t>
            </w:r>
            <w:r w:rsidR="006E1E91" w:rsidRPr="00564C1A">
              <w:rPr>
                <w:rFonts w:ascii="Arial" w:hAnsi="Arial"/>
                <w:b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b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5253A8" w:rsidRDefault="005253A8" w:rsidP="005253A8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53A8">
              <w:rPr>
                <w:rFonts w:ascii="Arial" w:hAnsi="Arial"/>
                <w:b/>
                <w:sz w:val="20"/>
                <w:szCs w:val="20"/>
              </w:rPr>
              <w:t>7</w:t>
            </w:r>
            <w:r w:rsidR="007648B2" w:rsidRPr="005253A8">
              <w:rPr>
                <w:rFonts w:ascii="Arial" w:hAnsi="Arial"/>
                <w:b/>
                <w:sz w:val="20"/>
                <w:szCs w:val="20"/>
              </w:rPr>
              <w:t>,</w:t>
            </w:r>
            <w:r w:rsidRPr="005253A8">
              <w:rPr>
                <w:rFonts w:ascii="Arial" w:hAnsi="Arial"/>
                <w:b/>
                <w:sz w:val="20"/>
                <w:szCs w:val="20"/>
              </w:rPr>
              <w:t>02</w:t>
            </w:r>
          </w:p>
        </w:tc>
      </w:tr>
      <w:tr w:rsidR="006E1E91" w:rsidRPr="0068616D" w:rsidTr="006E1E91">
        <w:trPr>
          <w:trHeight w:val="2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1E91" w:rsidRPr="006E1E91" w:rsidRDefault="006E1E91" w:rsidP="006E1E91">
            <w:pPr>
              <w:spacing w:line="360" w:lineRule="auto"/>
              <w:rPr>
                <w:rFonts w:ascii="Arial" w:hAnsi="Arial"/>
                <w:sz w:val="20"/>
                <w:szCs w:val="20"/>
              </w:rPr>
            </w:pPr>
            <w:r w:rsidRPr="006E1E91">
              <w:rPr>
                <w:rFonts w:ascii="Arial" w:hAnsi="Arial"/>
                <w:sz w:val="20"/>
                <w:szCs w:val="20"/>
              </w:rPr>
              <w:t>w tym: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Default="006E1E91" w:rsidP="00B36000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564C1A" w:rsidRDefault="006E1E91" w:rsidP="00B36000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2B298F" w:rsidRDefault="006E1E91" w:rsidP="00B36000">
            <w:pPr>
              <w:spacing w:line="360" w:lineRule="auto"/>
              <w:jc w:val="right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E1E91" w:rsidRPr="002B298F" w:rsidRDefault="006E1E91" w:rsidP="00B36000">
            <w:pPr>
              <w:spacing w:line="360" w:lineRule="auto"/>
              <w:jc w:val="center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</w:tr>
      <w:tr w:rsidR="006E1E91" w:rsidRPr="0068616D" w:rsidTr="00C170D7">
        <w:trPr>
          <w:trHeight w:val="28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6E1E91" w:rsidRDefault="006E1E91" w:rsidP="00C170D7">
            <w:pPr>
              <w:rPr>
                <w:rFonts w:ascii="Arial" w:hAnsi="Arial"/>
                <w:i/>
                <w:sz w:val="20"/>
                <w:szCs w:val="20"/>
              </w:rPr>
            </w:pPr>
            <w:r w:rsidRPr="00F62A01">
              <w:rPr>
                <w:rFonts w:ascii="Arial" w:hAnsi="Arial"/>
                <w:i/>
                <w:sz w:val="20"/>
                <w:szCs w:val="20"/>
              </w:rPr>
              <w:t>- sprzedaż majątku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C170D7" w:rsidRDefault="002B298F" w:rsidP="00C96CC5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2</w:t>
            </w:r>
            <w:r w:rsidR="00C170D7" w:rsidRPr="00C170D7">
              <w:rPr>
                <w:rFonts w:ascii="Arial" w:hAnsi="Arial"/>
                <w:i/>
                <w:sz w:val="20"/>
                <w:szCs w:val="20"/>
              </w:rPr>
              <w:t>.</w:t>
            </w:r>
            <w:r w:rsidR="00C96CC5">
              <w:rPr>
                <w:rFonts w:ascii="Arial" w:hAnsi="Arial"/>
                <w:i/>
                <w:sz w:val="20"/>
                <w:szCs w:val="20"/>
              </w:rPr>
              <w:t>301</w:t>
            </w:r>
            <w:r w:rsidR="00C170D7" w:rsidRPr="00C170D7">
              <w:rPr>
                <w:rFonts w:ascii="Arial" w:hAnsi="Arial"/>
                <w:i/>
                <w:sz w:val="20"/>
                <w:szCs w:val="20"/>
              </w:rPr>
              <w:t>.</w:t>
            </w:r>
            <w:r w:rsidR="00C96CC5">
              <w:rPr>
                <w:rFonts w:ascii="Arial" w:hAnsi="Arial"/>
                <w:i/>
                <w:sz w:val="20"/>
                <w:szCs w:val="20"/>
              </w:rPr>
              <w:t>356</w:t>
            </w:r>
            <w:r w:rsidR="00C170D7" w:rsidRPr="00C170D7">
              <w:rPr>
                <w:rFonts w:ascii="Arial" w:hAnsi="Arial"/>
                <w:i/>
                <w:sz w:val="20"/>
                <w:szCs w:val="20"/>
              </w:rPr>
              <w:t>,00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2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607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068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88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564C1A" w:rsidRDefault="00C170D7" w:rsidP="00564C1A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1</w:t>
            </w:r>
            <w:r w:rsidR="00564C1A" w:rsidRPr="00564C1A">
              <w:rPr>
                <w:rFonts w:ascii="Arial" w:hAnsi="Arial"/>
                <w:i/>
                <w:sz w:val="20"/>
                <w:szCs w:val="20"/>
              </w:rPr>
              <w:t>14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,</w:t>
            </w:r>
            <w:r w:rsidR="00564C1A" w:rsidRPr="00564C1A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E91" w:rsidRPr="008A0ED9" w:rsidRDefault="005253A8" w:rsidP="005253A8">
            <w:pPr>
              <w:spacing w:line="36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A0ED9">
              <w:rPr>
                <w:rFonts w:ascii="Arial" w:hAnsi="Arial"/>
                <w:i/>
                <w:sz w:val="20"/>
                <w:szCs w:val="20"/>
              </w:rPr>
              <w:t>2</w:t>
            </w:r>
            <w:r w:rsidR="007648B2" w:rsidRPr="008A0ED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8A0ED9">
              <w:rPr>
                <w:rFonts w:ascii="Arial" w:hAnsi="Arial"/>
                <w:i/>
                <w:sz w:val="20"/>
                <w:szCs w:val="20"/>
              </w:rPr>
              <w:t>45</w:t>
            </w:r>
          </w:p>
        </w:tc>
      </w:tr>
      <w:tr w:rsidR="00C170D7" w:rsidRPr="0068616D" w:rsidTr="00C170D7">
        <w:trPr>
          <w:trHeight w:val="28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F62A01" w:rsidRDefault="00C170D7" w:rsidP="00C170D7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- przekształcenie wieczystego użytkowania  w prawo własności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C170D7" w:rsidRDefault="002B298F" w:rsidP="00C170D7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4</w:t>
            </w:r>
            <w:r w:rsidR="00C170D7">
              <w:rPr>
                <w:rFonts w:ascii="Arial" w:hAnsi="Arial"/>
                <w:i/>
                <w:sz w:val="20"/>
                <w:szCs w:val="20"/>
              </w:rPr>
              <w:t>2.000,00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41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085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98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8A0ED9" w:rsidRDefault="007648B2" w:rsidP="005253A8">
            <w:pPr>
              <w:spacing w:line="36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A0ED9">
              <w:rPr>
                <w:rFonts w:ascii="Arial" w:hAnsi="Arial"/>
                <w:i/>
                <w:sz w:val="20"/>
                <w:szCs w:val="20"/>
              </w:rPr>
              <w:t>0,0</w:t>
            </w:r>
            <w:r w:rsidR="005253A8" w:rsidRPr="008A0ED9">
              <w:rPr>
                <w:rFonts w:ascii="Arial" w:hAnsi="Arial"/>
                <w:i/>
                <w:sz w:val="20"/>
                <w:szCs w:val="20"/>
              </w:rPr>
              <w:t>4</w:t>
            </w:r>
          </w:p>
        </w:tc>
      </w:tr>
      <w:tr w:rsidR="00C170D7" w:rsidRPr="0068616D" w:rsidTr="00C170D7">
        <w:trPr>
          <w:trHeight w:val="2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6E1E91" w:rsidRDefault="00C170D7" w:rsidP="00C170D7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- dotacje celowe oraz środki na inwestycje</w:t>
            </w:r>
            <w:r>
              <w:rPr>
                <w:rFonts w:ascii="Arial" w:hAnsi="Arial"/>
                <w:i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C170D7" w:rsidRDefault="002B298F" w:rsidP="002B298F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5</w:t>
            </w:r>
            <w:r w:rsidR="00C170D7">
              <w:rPr>
                <w:rFonts w:ascii="Arial" w:hAnsi="Arial"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i/>
                <w:sz w:val="20"/>
                <w:szCs w:val="20"/>
              </w:rPr>
              <w:t>064</w:t>
            </w:r>
            <w:r w:rsidR="00C170D7">
              <w:rPr>
                <w:rFonts w:ascii="Arial" w:hAnsi="Arial"/>
                <w:i/>
                <w:sz w:val="20"/>
                <w:szCs w:val="20"/>
              </w:rPr>
              <w:t>.</w:t>
            </w:r>
            <w:r>
              <w:rPr>
                <w:rFonts w:ascii="Arial" w:hAnsi="Arial"/>
                <w:i/>
                <w:sz w:val="20"/>
                <w:szCs w:val="20"/>
              </w:rPr>
              <w:t>373</w:t>
            </w:r>
            <w:r w:rsidR="00C170D7">
              <w:rPr>
                <w:rFonts w:ascii="Arial" w:hAnsi="Arial"/>
                <w:i/>
                <w:sz w:val="20"/>
                <w:szCs w:val="20"/>
              </w:rPr>
              <w:t>,</w:t>
            </w:r>
            <w:r>
              <w:rPr>
                <w:rFonts w:ascii="Arial" w:hAnsi="Arial"/>
                <w:i/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4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156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.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884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564C1A" w:rsidRDefault="00564C1A" w:rsidP="00564C1A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82</w:t>
            </w:r>
            <w:r w:rsidR="00C170D7" w:rsidRPr="00564C1A">
              <w:rPr>
                <w:rFonts w:ascii="Arial" w:hAnsi="Arial"/>
                <w:i/>
                <w:sz w:val="20"/>
                <w:szCs w:val="20"/>
              </w:rPr>
              <w:t>,</w:t>
            </w:r>
            <w:r w:rsidRPr="00564C1A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8A0ED9" w:rsidRDefault="005253A8" w:rsidP="005253A8">
            <w:pPr>
              <w:spacing w:line="36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A0ED9">
              <w:rPr>
                <w:rFonts w:ascii="Arial" w:hAnsi="Arial"/>
                <w:i/>
                <w:sz w:val="20"/>
                <w:szCs w:val="20"/>
              </w:rPr>
              <w:t>3</w:t>
            </w:r>
            <w:r w:rsidR="007648B2" w:rsidRPr="008A0ED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8A0ED9">
              <w:rPr>
                <w:rFonts w:ascii="Arial" w:hAnsi="Arial"/>
                <w:i/>
                <w:sz w:val="20"/>
                <w:szCs w:val="20"/>
              </w:rPr>
              <w:t>90</w:t>
            </w:r>
          </w:p>
        </w:tc>
      </w:tr>
      <w:tr w:rsidR="00C170D7" w:rsidRPr="0068616D" w:rsidTr="00C170D7">
        <w:trPr>
          <w:trHeight w:val="2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C170D7" w:rsidRDefault="00C170D7" w:rsidP="006E1E91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- dotacje na programy finansowane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z udziałem środków, o których mowa w art.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5 ust.1 pkt 2 i 3 ustawy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C170D7" w:rsidRDefault="002F3679" w:rsidP="00197FB3">
            <w:pPr>
              <w:spacing w:line="360" w:lineRule="auto"/>
              <w:jc w:val="right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565</w:t>
            </w:r>
            <w:r w:rsidR="00C170D7">
              <w:rPr>
                <w:rFonts w:ascii="Arial" w:hAnsi="Arial"/>
                <w:i/>
                <w:sz w:val="20"/>
                <w:szCs w:val="20"/>
              </w:rPr>
              <w:t>.</w:t>
            </w:r>
            <w:r w:rsidR="00197FB3">
              <w:rPr>
                <w:rFonts w:ascii="Arial" w:hAnsi="Arial"/>
                <w:i/>
                <w:sz w:val="20"/>
                <w:szCs w:val="20"/>
              </w:rPr>
              <w:t>205</w:t>
            </w:r>
            <w:r w:rsidR="00C170D7">
              <w:rPr>
                <w:rFonts w:ascii="Arial" w:hAnsi="Arial"/>
                <w:i/>
                <w:sz w:val="20"/>
                <w:szCs w:val="20"/>
              </w:rPr>
              <w:t>,</w:t>
            </w:r>
            <w:r w:rsidR="00197FB3">
              <w:rPr>
                <w:rFonts w:ascii="Arial" w:hAnsi="Arial"/>
                <w:i/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2B298F" w:rsidRDefault="00197FB3" w:rsidP="00197FB3">
            <w:pPr>
              <w:spacing w:line="360" w:lineRule="auto"/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97FB3">
              <w:rPr>
                <w:rFonts w:ascii="Arial" w:hAnsi="Arial"/>
                <w:i/>
                <w:sz w:val="20"/>
                <w:szCs w:val="20"/>
              </w:rPr>
              <w:t>565</w:t>
            </w:r>
            <w:r w:rsidR="00C170D7" w:rsidRPr="00197FB3">
              <w:rPr>
                <w:rFonts w:ascii="Arial" w:hAnsi="Arial"/>
                <w:i/>
                <w:sz w:val="20"/>
                <w:szCs w:val="20"/>
              </w:rPr>
              <w:t>.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205</w:t>
            </w:r>
            <w:r w:rsidR="00C170D7" w:rsidRPr="00197FB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2B298F" w:rsidRDefault="00197FB3" w:rsidP="00197FB3">
            <w:pPr>
              <w:spacing w:line="360" w:lineRule="auto"/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197FB3">
              <w:rPr>
                <w:rFonts w:ascii="Arial" w:hAnsi="Arial"/>
                <w:i/>
                <w:sz w:val="20"/>
                <w:szCs w:val="20"/>
              </w:rPr>
              <w:t>100</w:t>
            </w:r>
            <w:r w:rsidR="00C170D7" w:rsidRPr="00197FB3">
              <w:rPr>
                <w:rFonts w:ascii="Arial" w:hAnsi="Arial"/>
                <w:i/>
                <w:sz w:val="20"/>
                <w:szCs w:val="20"/>
              </w:rPr>
              <w:t>,</w:t>
            </w:r>
            <w:r w:rsidRPr="00197FB3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8A0ED9" w:rsidRDefault="007648B2" w:rsidP="008A0ED9">
            <w:pPr>
              <w:spacing w:line="36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A0ED9">
              <w:rPr>
                <w:rFonts w:ascii="Arial" w:hAnsi="Arial"/>
                <w:i/>
                <w:sz w:val="20"/>
                <w:szCs w:val="20"/>
              </w:rPr>
              <w:t>0</w:t>
            </w:r>
            <w:r w:rsidR="008A0ED9" w:rsidRPr="008A0ED9">
              <w:rPr>
                <w:rFonts w:ascii="Arial" w:hAnsi="Arial"/>
                <w:i/>
                <w:sz w:val="20"/>
                <w:szCs w:val="20"/>
              </w:rPr>
              <w:t>,53</w:t>
            </w:r>
          </w:p>
        </w:tc>
      </w:tr>
      <w:tr w:rsidR="00C170D7" w:rsidRPr="0068616D" w:rsidTr="00C170D7">
        <w:trPr>
          <w:trHeight w:val="28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Default="00C170D7" w:rsidP="006E1E91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- wpłaty środków finansowych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z niewykorzystanych w terminie wydatków,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które nie wygasają z upływem roku </w:t>
            </w:r>
            <w:r>
              <w:rPr>
                <w:rFonts w:ascii="Arial" w:hAnsi="Arial"/>
                <w:i/>
                <w:sz w:val="20"/>
                <w:szCs w:val="20"/>
              </w:rPr>
              <w:br/>
              <w:t xml:space="preserve">  budżetowego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2B298F" w:rsidRDefault="00885C39" w:rsidP="00885C39">
            <w:pPr>
              <w:spacing w:line="360" w:lineRule="auto"/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885C39">
              <w:rPr>
                <w:rFonts w:ascii="Arial" w:hAnsi="Arial"/>
                <w:i/>
                <w:sz w:val="20"/>
                <w:szCs w:val="20"/>
              </w:rPr>
              <w:t>0</w:t>
            </w:r>
            <w:r w:rsidR="00C170D7" w:rsidRPr="00885C3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885C39">
              <w:rPr>
                <w:rFonts w:ascii="Arial" w:hAnsi="Arial"/>
                <w:i/>
                <w:sz w:val="20"/>
                <w:szCs w:val="20"/>
              </w:rPr>
              <w:t>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2B298F" w:rsidRDefault="00885C39" w:rsidP="00885C39">
            <w:pPr>
              <w:spacing w:line="360" w:lineRule="auto"/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885C39">
              <w:rPr>
                <w:rFonts w:ascii="Arial" w:hAnsi="Arial"/>
                <w:i/>
                <w:sz w:val="20"/>
                <w:szCs w:val="20"/>
              </w:rPr>
              <w:t>108</w:t>
            </w:r>
            <w:r w:rsidR="00C170D7" w:rsidRPr="00885C39">
              <w:rPr>
                <w:rFonts w:ascii="Arial" w:hAnsi="Arial"/>
                <w:i/>
                <w:sz w:val="20"/>
                <w:szCs w:val="20"/>
              </w:rPr>
              <w:t>.</w:t>
            </w:r>
            <w:r w:rsidRPr="00885C39">
              <w:rPr>
                <w:rFonts w:ascii="Arial" w:hAnsi="Arial"/>
                <w:i/>
                <w:sz w:val="20"/>
                <w:szCs w:val="20"/>
              </w:rPr>
              <w:t>536</w:t>
            </w:r>
            <w:r w:rsidR="00C170D7" w:rsidRPr="00885C39">
              <w:rPr>
                <w:rFonts w:ascii="Arial" w:hAnsi="Arial"/>
                <w:i/>
                <w:sz w:val="20"/>
                <w:szCs w:val="20"/>
              </w:rPr>
              <w:t>,</w:t>
            </w:r>
            <w:r w:rsidRPr="00885C39">
              <w:rPr>
                <w:rFonts w:ascii="Arial" w:hAnsi="Arial"/>
                <w:i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2B298F" w:rsidRDefault="00C170D7" w:rsidP="00C170D7">
            <w:pPr>
              <w:spacing w:line="360" w:lineRule="auto"/>
              <w:jc w:val="right"/>
              <w:rPr>
                <w:rFonts w:ascii="Arial" w:hAnsi="Arial"/>
                <w:i/>
                <w:color w:val="FF0000"/>
                <w:sz w:val="20"/>
                <w:szCs w:val="20"/>
              </w:rPr>
            </w:pPr>
            <w:r w:rsidRPr="00564C1A">
              <w:rPr>
                <w:rFonts w:ascii="Arial" w:hAnsi="Arial"/>
                <w:i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0D7" w:rsidRPr="008A0ED9" w:rsidRDefault="007648B2" w:rsidP="008A0ED9">
            <w:pPr>
              <w:spacing w:line="360" w:lineRule="auto"/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8A0ED9">
              <w:rPr>
                <w:rFonts w:ascii="Arial" w:hAnsi="Arial"/>
                <w:i/>
                <w:sz w:val="20"/>
                <w:szCs w:val="20"/>
              </w:rPr>
              <w:t>0,1</w:t>
            </w:r>
            <w:r w:rsidR="008A0ED9" w:rsidRPr="008A0ED9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</w:tr>
    </w:tbl>
    <w:p w:rsidR="008737E7" w:rsidRDefault="008737E7" w:rsidP="008737E7">
      <w:pPr>
        <w:pStyle w:val="Podrozdzia"/>
        <w:numPr>
          <w:ilvl w:val="0"/>
          <w:numId w:val="0"/>
        </w:numPr>
        <w:tabs>
          <w:tab w:val="left" w:pos="1620"/>
        </w:tabs>
        <w:rPr>
          <w:rFonts w:eastAsia="Arial Unicode MS"/>
          <w:b w:val="0"/>
          <w:bCs w:val="0"/>
          <w:sz w:val="20"/>
          <w:szCs w:val="24"/>
        </w:rPr>
      </w:pPr>
    </w:p>
    <w:p w:rsidR="008737E7" w:rsidRDefault="008737E7" w:rsidP="008737E7">
      <w:pPr>
        <w:pStyle w:val="Podrozdzia"/>
        <w:numPr>
          <w:ilvl w:val="0"/>
          <w:numId w:val="0"/>
        </w:numPr>
        <w:tabs>
          <w:tab w:val="left" w:pos="1620"/>
        </w:tabs>
        <w:rPr>
          <w:rFonts w:eastAsia="Arial Unicode MS"/>
          <w:b w:val="0"/>
          <w:bCs w:val="0"/>
          <w:sz w:val="20"/>
          <w:szCs w:val="24"/>
        </w:rPr>
      </w:pPr>
    </w:p>
    <w:p w:rsidR="00AA5C0C" w:rsidRDefault="00AA5C0C" w:rsidP="008737E7">
      <w:pPr>
        <w:pStyle w:val="Podrozdzia"/>
        <w:numPr>
          <w:ilvl w:val="0"/>
          <w:numId w:val="0"/>
        </w:numPr>
        <w:tabs>
          <w:tab w:val="left" w:pos="1620"/>
        </w:tabs>
        <w:rPr>
          <w:rFonts w:eastAsia="Arial Unicode MS"/>
          <w:b w:val="0"/>
          <w:bCs w:val="0"/>
          <w:sz w:val="20"/>
          <w:szCs w:val="24"/>
        </w:rPr>
      </w:pPr>
    </w:p>
    <w:p w:rsidR="00AA5C0C" w:rsidRPr="0068616D" w:rsidRDefault="00AA5C0C" w:rsidP="008737E7">
      <w:pPr>
        <w:pStyle w:val="Podrozdzia"/>
        <w:numPr>
          <w:ilvl w:val="0"/>
          <w:numId w:val="0"/>
        </w:numPr>
        <w:tabs>
          <w:tab w:val="left" w:pos="1620"/>
        </w:tabs>
        <w:rPr>
          <w:rFonts w:eastAsia="Arial Unicode MS"/>
          <w:b w:val="0"/>
          <w:bCs w:val="0"/>
          <w:sz w:val="20"/>
          <w:szCs w:val="24"/>
        </w:rPr>
      </w:pPr>
    </w:p>
    <w:p w:rsidR="008737E7" w:rsidRPr="0047588F" w:rsidRDefault="008737E7" w:rsidP="008737E7">
      <w:pPr>
        <w:pStyle w:val="Podrozdzia"/>
        <w:numPr>
          <w:ilvl w:val="0"/>
          <w:numId w:val="0"/>
        </w:numPr>
        <w:tabs>
          <w:tab w:val="left" w:pos="540"/>
        </w:tabs>
        <w:rPr>
          <w:rFonts w:eastAsia="Arial Unicode MS"/>
          <w:bCs w:val="0"/>
          <w:sz w:val="24"/>
          <w:szCs w:val="24"/>
        </w:rPr>
      </w:pPr>
      <w:r w:rsidRPr="0047588F">
        <w:rPr>
          <w:rFonts w:eastAsia="Arial Unicode MS"/>
          <w:bCs w:val="0"/>
          <w:sz w:val="24"/>
          <w:szCs w:val="24"/>
        </w:rPr>
        <w:lastRenderedPageBreak/>
        <w:t>III.2</w:t>
      </w:r>
      <w:r w:rsidRPr="0047588F">
        <w:rPr>
          <w:rFonts w:eastAsia="Arial Unicode MS"/>
          <w:bCs w:val="0"/>
          <w:sz w:val="24"/>
          <w:szCs w:val="24"/>
        </w:rPr>
        <w:tab/>
        <w:t>Szczegółowe wykonanie dochodów w działach, rozdziałach i paragrafach</w:t>
      </w:r>
    </w:p>
    <w:p w:rsidR="008737E7" w:rsidRPr="0047588F" w:rsidRDefault="008737E7" w:rsidP="008737E7">
      <w:pPr>
        <w:spacing w:line="360" w:lineRule="auto"/>
        <w:rPr>
          <w:rFonts w:ascii="Arial" w:eastAsia="Arial Unicode MS" w:hAnsi="Arial" w:cs="Arial"/>
          <w:b/>
          <w:sz w:val="16"/>
          <w:szCs w:val="16"/>
        </w:rPr>
      </w:pP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left" w:pos="5040"/>
        </w:tabs>
        <w:spacing w:line="360" w:lineRule="auto"/>
        <w:ind w:left="720" w:hanging="180"/>
        <w:rPr>
          <w:rFonts w:ascii="Arial" w:hAnsi="Arial" w:cs="Arial"/>
          <w:b/>
          <w:szCs w:val="20"/>
        </w:rPr>
      </w:pPr>
      <w:r w:rsidRPr="0047588F">
        <w:rPr>
          <w:rFonts w:ascii="Arial" w:hAnsi="Arial" w:cs="Arial"/>
          <w:sz w:val="22"/>
          <w:szCs w:val="22"/>
        </w:rPr>
        <w:t xml:space="preserve">   </w:t>
      </w:r>
      <w:r w:rsidRPr="0047588F">
        <w:rPr>
          <w:rFonts w:ascii="Arial" w:hAnsi="Arial" w:cs="Arial"/>
          <w:b/>
          <w:i/>
          <w:sz w:val="22"/>
          <w:szCs w:val="22"/>
        </w:rPr>
        <w:t>W dziale 010</w:t>
      </w:r>
      <w:r w:rsidRPr="0047588F">
        <w:rPr>
          <w:rFonts w:ascii="Arial" w:hAnsi="Arial" w:cs="Arial"/>
          <w:b/>
          <w:i/>
          <w:sz w:val="22"/>
          <w:szCs w:val="22"/>
        </w:rPr>
        <w:tab/>
        <w:t>Rolnictwo i łowiectwo</w:t>
      </w:r>
      <w:r w:rsidRPr="0047588F">
        <w:rPr>
          <w:rFonts w:ascii="Arial" w:hAnsi="Arial" w:cs="Arial"/>
          <w:b/>
          <w:i/>
          <w:szCs w:val="20"/>
        </w:rPr>
        <w:t xml:space="preserve"> </w:t>
      </w:r>
      <w:r w:rsidRPr="009D030F">
        <w:rPr>
          <w:rFonts w:ascii="Arial" w:hAnsi="Arial" w:cs="Arial"/>
          <w:b/>
          <w:i/>
          <w:color w:val="FF0000"/>
          <w:szCs w:val="20"/>
        </w:rPr>
        <w:tab/>
      </w:r>
      <w:r w:rsidRPr="009D030F">
        <w:rPr>
          <w:rFonts w:ascii="Arial" w:hAnsi="Arial" w:cs="Arial"/>
          <w:b/>
          <w:i/>
          <w:color w:val="FF0000"/>
          <w:szCs w:val="20"/>
        </w:rPr>
        <w:br/>
      </w:r>
      <w:r w:rsidRPr="009C3013">
        <w:rPr>
          <w:rFonts w:ascii="Arial" w:hAnsi="Arial" w:cs="Arial"/>
          <w:b/>
          <w:szCs w:val="20"/>
        </w:rPr>
        <w:t>Dochody planowane na rok 20</w:t>
      </w:r>
      <w:r w:rsidR="002B298F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ab/>
      </w:r>
      <w:r w:rsidR="00E55D4B">
        <w:rPr>
          <w:rFonts w:ascii="Arial" w:hAnsi="Arial" w:cs="Arial"/>
          <w:b/>
          <w:szCs w:val="20"/>
        </w:rPr>
        <w:t xml:space="preserve">   </w:t>
      </w:r>
      <w:r w:rsidR="00B85C62">
        <w:rPr>
          <w:rFonts w:ascii="Arial" w:hAnsi="Arial" w:cs="Arial"/>
          <w:b/>
          <w:szCs w:val="20"/>
        </w:rPr>
        <w:t xml:space="preserve">   </w:t>
      </w:r>
      <w:r w:rsidR="00E55D4B">
        <w:rPr>
          <w:rFonts w:ascii="Arial" w:hAnsi="Arial" w:cs="Arial"/>
          <w:b/>
          <w:szCs w:val="20"/>
        </w:rPr>
        <w:t xml:space="preserve"> </w:t>
      </w:r>
      <w:r w:rsidR="002B298F">
        <w:rPr>
          <w:rFonts w:ascii="Arial" w:hAnsi="Arial" w:cs="Arial"/>
          <w:b/>
          <w:szCs w:val="20"/>
        </w:rPr>
        <w:t>1.035</w:t>
      </w:r>
      <w:r w:rsidR="00B85C62">
        <w:rPr>
          <w:rFonts w:ascii="Arial" w:hAnsi="Arial" w:cs="Arial"/>
          <w:b/>
          <w:szCs w:val="20"/>
        </w:rPr>
        <w:t>.</w:t>
      </w:r>
      <w:r w:rsidR="002B298F">
        <w:rPr>
          <w:rFonts w:ascii="Arial" w:hAnsi="Arial" w:cs="Arial"/>
          <w:b/>
          <w:szCs w:val="20"/>
        </w:rPr>
        <w:t>344</w:t>
      </w:r>
      <w:r w:rsidR="00B85C62">
        <w:rPr>
          <w:rFonts w:ascii="Arial" w:hAnsi="Arial" w:cs="Arial"/>
          <w:b/>
          <w:szCs w:val="20"/>
        </w:rPr>
        <w:t>,</w:t>
      </w:r>
      <w:r w:rsidR="002B298F">
        <w:rPr>
          <w:rFonts w:ascii="Arial" w:hAnsi="Arial" w:cs="Arial"/>
          <w:b/>
          <w:szCs w:val="20"/>
        </w:rPr>
        <w:t>72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720" w:hanging="18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ab/>
        <w:t>Dochody zrealizowane na dzień 3</w:t>
      </w:r>
      <w:r>
        <w:rPr>
          <w:rFonts w:ascii="Arial" w:hAnsi="Arial" w:cs="Arial"/>
          <w:b/>
          <w:szCs w:val="20"/>
        </w:rPr>
        <w:t>1.12.</w:t>
      </w:r>
      <w:r w:rsidRPr="009C3013">
        <w:rPr>
          <w:rFonts w:ascii="Arial" w:hAnsi="Arial" w:cs="Arial"/>
          <w:b/>
          <w:szCs w:val="20"/>
        </w:rPr>
        <w:t>20</w:t>
      </w:r>
      <w:r w:rsidR="002B298F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="006B29BF">
        <w:rPr>
          <w:rFonts w:ascii="Arial" w:hAnsi="Arial" w:cs="Arial"/>
          <w:b/>
          <w:szCs w:val="20"/>
        </w:rPr>
        <w:tab/>
      </w:r>
      <w:r w:rsidR="00B85C62">
        <w:rPr>
          <w:rFonts w:ascii="Arial" w:hAnsi="Arial" w:cs="Arial"/>
          <w:b/>
          <w:szCs w:val="20"/>
        </w:rPr>
        <w:t xml:space="preserve">    </w:t>
      </w:r>
      <w:r w:rsidR="002B298F">
        <w:rPr>
          <w:rFonts w:ascii="Arial" w:hAnsi="Arial" w:cs="Arial"/>
          <w:b/>
          <w:szCs w:val="20"/>
        </w:rPr>
        <w:t xml:space="preserve">   </w:t>
      </w:r>
      <w:r w:rsidR="00B85C62">
        <w:rPr>
          <w:rFonts w:ascii="Arial" w:hAnsi="Arial" w:cs="Arial"/>
          <w:b/>
          <w:szCs w:val="20"/>
        </w:rPr>
        <w:t xml:space="preserve">  </w:t>
      </w:r>
      <w:r w:rsidR="002B298F">
        <w:rPr>
          <w:rFonts w:ascii="Arial" w:hAnsi="Arial" w:cs="Arial"/>
          <w:b/>
          <w:szCs w:val="20"/>
        </w:rPr>
        <w:t>1.033</w:t>
      </w:r>
      <w:r w:rsidR="00B85C62">
        <w:rPr>
          <w:rFonts w:ascii="Arial" w:hAnsi="Arial" w:cs="Arial"/>
          <w:b/>
          <w:szCs w:val="20"/>
        </w:rPr>
        <w:t>.</w:t>
      </w:r>
      <w:r w:rsidR="002B298F">
        <w:rPr>
          <w:rFonts w:ascii="Arial" w:hAnsi="Arial" w:cs="Arial"/>
          <w:b/>
          <w:szCs w:val="20"/>
        </w:rPr>
        <w:t>261</w:t>
      </w:r>
      <w:r w:rsidR="00B85C62">
        <w:rPr>
          <w:rFonts w:ascii="Arial" w:hAnsi="Arial" w:cs="Arial"/>
          <w:b/>
          <w:szCs w:val="20"/>
        </w:rPr>
        <w:t>,</w:t>
      </w:r>
      <w:r w:rsidR="002B298F">
        <w:rPr>
          <w:rFonts w:ascii="Arial" w:hAnsi="Arial" w:cs="Arial"/>
          <w:b/>
          <w:szCs w:val="20"/>
        </w:rPr>
        <w:t>37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720" w:hanging="18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ab/>
        <w:t xml:space="preserve">Realizacja wynosi  </w:t>
      </w:r>
      <w:r w:rsidRPr="009C3013">
        <w:rPr>
          <w:rFonts w:ascii="Arial" w:hAnsi="Arial" w:cs="Arial"/>
          <w:b/>
          <w:szCs w:val="20"/>
        </w:rPr>
        <w:tab/>
      </w:r>
      <w:r w:rsidR="00B85C62">
        <w:rPr>
          <w:rFonts w:ascii="Arial" w:hAnsi="Arial" w:cs="Arial"/>
          <w:b/>
          <w:szCs w:val="20"/>
        </w:rPr>
        <w:t>9</w:t>
      </w:r>
      <w:r w:rsidR="007B741A">
        <w:rPr>
          <w:rFonts w:ascii="Arial" w:hAnsi="Arial" w:cs="Arial"/>
          <w:b/>
          <w:szCs w:val="20"/>
        </w:rPr>
        <w:t>9</w:t>
      </w:r>
      <w:r w:rsidR="00B85C62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80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D16822" w:rsidRDefault="008737E7" w:rsidP="008737E7">
      <w:pPr>
        <w:pStyle w:val="NormalnyArialUnicodeMS"/>
        <w:tabs>
          <w:tab w:val="clear" w:pos="540"/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9C3013">
        <w:rPr>
          <w:rFonts w:ascii="Arial" w:hAnsi="Arial" w:cs="Arial"/>
          <w:b/>
          <w:szCs w:val="20"/>
        </w:rPr>
        <w:tab/>
      </w:r>
    </w:p>
    <w:p w:rsidR="005D17E1" w:rsidRPr="002C66F1" w:rsidRDefault="008737E7" w:rsidP="008737E7">
      <w:pPr>
        <w:pStyle w:val="NormalnyArialUnicodeMS"/>
        <w:numPr>
          <w:ilvl w:val="0"/>
          <w:numId w:val="4"/>
        </w:numPr>
        <w:tabs>
          <w:tab w:val="clear" w:pos="54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EE0CBA">
        <w:rPr>
          <w:rFonts w:ascii="Arial" w:hAnsi="Arial" w:cs="Arial"/>
          <w:szCs w:val="20"/>
        </w:rPr>
        <w:t xml:space="preserve">Dochody z najmu i dzierżawy gruntów zaplanowano na kwotę </w:t>
      </w:r>
      <w:r w:rsidR="007B741A" w:rsidRPr="00AA5C0C">
        <w:rPr>
          <w:rFonts w:ascii="Arial" w:hAnsi="Arial" w:cs="Arial"/>
          <w:b/>
          <w:szCs w:val="20"/>
        </w:rPr>
        <w:t>6</w:t>
      </w:r>
      <w:r w:rsidR="00B85C62">
        <w:rPr>
          <w:rFonts w:ascii="Arial" w:hAnsi="Arial" w:cs="Arial"/>
          <w:b/>
          <w:szCs w:val="20"/>
        </w:rPr>
        <w:t>0</w:t>
      </w:r>
      <w:r w:rsidR="00E55D4B">
        <w:rPr>
          <w:rFonts w:ascii="Arial" w:hAnsi="Arial" w:cs="Arial"/>
          <w:b/>
          <w:szCs w:val="20"/>
        </w:rPr>
        <w:t>.000</w:t>
      </w:r>
      <w:r w:rsidRPr="00EE0CBA">
        <w:rPr>
          <w:rFonts w:ascii="Arial" w:hAnsi="Arial" w:cs="Arial"/>
          <w:b/>
          <w:szCs w:val="20"/>
        </w:rPr>
        <w:t xml:space="preserve"> zł,</w:t>
      </w:r>
      <w:r w:rsidRPr="00EE0CBA">
        <w:rPr>
          <w:rFonts w:ascii="Arial" w:hAnsi="Arial" w:cs="Arial"/>
          <w:szCs w:val="20"/>
        </w:rPr>
        <w:t xml:space="preserve"> wykonano </w:t>
      </w:r>
      <w:r w:rsidR="007B741A" w:rsidRPr="007B741A">
        <w:rPr>
          <w:rFonts w:ascii="Arial" w:hAnsi="Arial" w:cs="Arial"/>
          <w:b/>
          <w:szCs w:val="20"/>
        </w:rPr>
        <w:t>57</w:t>
      </w:r>
      <w:r w:rsidR="00B85C62">
        <w:rPr>
          <w:rFonts w:ascii="Arial" w:hAnsi="Arial" w:cs="Arial"/>
          <w:b/>
          <w:szCs w:val="20"/>
        </w:rPr>
        <w:t>.</w:t>
      </w:r>
      <w:r w:rsidR="007B741A">
        <w:rPr>
          <w:rFonts w:ascii="Arial" w:hAnsi="Arial" w:cs="Arial"/>
          <w:b/>
          <w:szCs w:val="20"/>
        </w:rPr>
        <w:t>501</w:t>
      </w:r>
      <w:r w:rsidR="00B85C62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84</w:t>
      </w:r>
      <w:r w:rsidRPr="00EE0CBA">
        <w:rPr>
          <w:rFonts w:ascii="Arial" w:hAnsi="Arial" w:cs="Arial"/>
          <w:szCs w:val="20"/>
        </w:rPr>
        <w:t xml:space="preserve"> </w:t>
      </w:r>
      <w:r w:rsidRPr="00EE0CBA">
        <w:rPr>
          <w:rFonts w:ascii="Arial" w:hAnsi="Arial" w:cs="Arial"/>
          <w:b/>
          <w:szCs w:val="20"/>
        </w:rPr>
        <w:t xml:space="preserve">zł </w:t>
      </w:r>
      <w:r w:rsidRPr="00EE0CBA">
        <w:rPr>
          <w:rFonts w:ascii="Arial" w:hAnsi="Arial" w:cs="Arial"/>
          <w:szCs w:val="20"/>
        </w:rPr>
        <w:t xml:space="preserve">tj. </w:t>
      </w:r>
      <w:r w:rsidR="007B741A">
        <w:rPr>
          <w:rFonts w:ascii="Arial" w:hAnsi="Arial" w:cs="Arial"/>
          <w:szCs w:val="20"/>
        </w:rPr>
        <w:t>95</w:t>
      </w:r>
      <w:r w:rsidR="00B85C62">
        <w:rPr>
          <w:rFonts w:ascii="Arial" w:hAnsi="Arial" w:cs="Arial"/>
          <w:szCs w:val="20"/>
        </w:rPr>
        <w:t>,</w:t>
      </w:r>
      <w:r w:rsidR="007B741A">
        <w:rPr>
          <w:rFonts w:ascii="Arial" w:hAnsi="Arial" w:cs="Arial"/>
          <w:szCs w:val="20"/>
        </w:rPr>
        <w:t>84</w:t>
      </w:r>
      <w:r w:rsidRPr="00EE0CBA">
        <w:rPr>
          <w:rFonts w:ascii="Arial" w:hAnsi="Arial" w:cs="Arial"/>
          <w:b/>
          <w:szCs w:val="20"/>
        </w:rPr>
        <w:t xml:space="preserve"> %,</w:t>
      </w:r>
      <w:r w:rsidRPr="00EE0CBA">
        <w:rPr>
          <w:rFonts w:ascii="Arial" w:hAnsi="Arial" w:cs="Arial"/>
          <w:szCs w:val="20"/>
        </w:rPr>
        <w:t xml:space="preserve"> należność wymagalna wyniosła </w:t>
      </w:r>
      <w:r w:rsidR="00B85C62">
        <w:rPr>
          <w:rFonts w:ascii="Arial" w:hAnsi="Arial" w:cs="Arial"/>
          <w:szCs w:val="20"/>
        </w:rPr>
        <w:t>10.</w:t>
      </w:r>
      <w:r w:rsidR="007B741A">
        <w:rPr>
          <w:rFonts w:ascii="Arial" w:hAnsi="Arial" w:cs="Arial"/>
          <w:szCs w:val="20"/>
        </w:rPr>
        <w:t>011</w:t>
      </w:r>
      <w:r w:rsidR="00B85C62">
        <w:rPr>
          <w:rFonts w:ascii="Arial" w:hAnsi="Arial" w:cs="Arial"/>
          <w:szCs w:val="20"/>
        </w:rPr>
        <w:t>,</w:t>
      </w:r>
      <w:r w:rsidR="007B741A">
        <w:rPr>
          <w:rFonts w:ascii="Arial" w:hAnsi="Arial" w:cs="Arial"/>
          <w:szCs w:val="20"/>
        </w:rPr>
        <w:t>07</w:t>
      </w:r>
      <w:r w:rsidRPr="00EE0CBA">
        <w:rPr>
          <w:rFonts w:ascii="Arial" w:hAnsi="Arial" w:cs="Arial"/>
          <w:szCs w:val="20"/>
        </w:rPr>
        <w:t xml:space="preserve"> zł i </w:t>
      </w:r>
      <w:r w:rsidR="00B85C62">
        <w:rPr>
          <w:rFonts w:ascii="Arial" w:hAnsi="Arial" w:cs="Arial"/>
          <w:szCs w:val="20"/>
        </w:rPr>
        <w:t xml:space="preserve">wzrosła </w:t>
      </w:r>
      <w:r w:rsidR="007B741A">
        <w:rPr>
          <w:rFonts w:ascii="Arial" w:hAnsi="Arial" w:cs="Arial"/>
          <w:szCs w:val="20"/>
        </w:rPr>
        <w:t>w stosunku do 2020</w:t>
      </w:r>
      <w:r w:rsidRPr="00EE0CBA">
        <w:rPr>
          <w:rFonts w:ascii="Arial" w:hAnsi="Arial" w:cs="Arial"/>
          <w:szCs w:val="20"/>
        </w:rPr>
        <w:t xml:space="preserve"> roku </w:t>
      </w:r>
      <w:r w:rsidRPr="00EE0CBA">
        <w:rPr>
          <w:rFonts w:ascii="Arial" w:hAnsi="Arial" w:cs="Arial"/>
          <w:szCs w:val="20"/>
        </w:rPr>
        <w:br/>
        <w:t xml:space="preserve">o </w:t>
      </w:r>
      <w:r w:rsidR="005253A8">
        <w:rPr>
          <w:rFonts w:ascii="Arial" w:hAnsi="Arial" w:cs="Arial"/>
          <w:szCs w:val="20"/>
        </w:rPr>
        <w:t>23</w:t>
      </w:r>
      <w:r w:rsidR="00B85C62" w:rsidRPr="005253A8">
        <w:rPr>
          <w:rFonts w:ascii="Arial" w:hAnsi="Arial" w:cs="Arial"/>
          <w:szCs w:val="20"/>
        </w:rPr>
        <w:t>,</w:t>
      </w:r>
      <w:r w:rsidR="005253A8" w:rsidRPr="005253A8">
        <w:rPr>
          <w:rFonts w:ascii="Arial" w:hAnsi="Arial" w:cs="Arial"/>
          <w:szCs w:val="20"/>
        </w:rPr>
        <w:t>11</w:t>
      </w:r>
      <w:r w:rsidRPr="00EE0CBA">
        <w:rPr>
          <w:rFonts w:ascii="Arial" w:hAnsi="Arial" w:cs="Arial"/>
          <w:szCs w:val="20"/>
        </w:rPr>
        <w:t xml:space="preserve">%, nadpłata na koniec roku wyniosła </w:t>
      </w:r>
      <w:r w:rsidR="007B741A">
        <w:rPr>
          <w:rFonts w:ascii="Arial" w:hAnsi="Arial" w:cs="Arial"/>
          <w:szCs w:val="20"/>
        </w:rPr>
        <w:t>315</w:t>
      </w:r>
      <w:r w:rsidR="00B85C62">
        <w:rPr>
          <w:rFonts w:ascii="Arial" w:hAnsi="Arial" w:cs="Arial"/>
          <w:szCs w:val="20"/>
        </w:rPr>
        <w:t>,</w:t>
      </w:r>
      <w:r w:rsidR="007B741A">
        <w:rPr>
          <w:rFonts w:ascii="Arial" w:hAnsi="Arial" w:cs="Arial"/>
          <w:szCs w:val="20"/>
        </w:rPr>
        <w:t>80</w:t>
      </w:r>
      <w:r w:rsidRPr="00EE0CBA">
        <w:rPr>
          <w:rFonts w:ascii="Arial" w:hAnsi="Arial" w:cs="Arial"/>
          <w:szCs w:val="20"/>
        </w:rPr>
        <w:t xml:space="preserve"> zł. Zgodnie z umowami należności win</w:t>
      </w:r>
      <w:r w:rsidR="007B741A">
        <w:rPr>
          <w:rFonts w:ascii="Arial" w:hAnsi="Arial" w:cs="Arial"/>
          <w:szCs w:val="20"/>
        </w:rPr>
        <w:t>ny być uregulowane do 15.05.2021</w:t>
      </w:r>
      <w:r w:rsidRPr="00EE0CBA">
        <w:rPr>
          <w:rFonts w:ascii="Arial" w:hAnsi="Arial" w:cs="Arial"/>
          <w:szCs w:val="20"/>
        </w:rPr>
        <w:t xml:space="preserve">r. Wykonanie </w:t>
      </w:r>
      <w:r w:rsidR="00B85C62">
        <w:rPr>
          <w:rFonts w:ascii="Arial" w:hAnsi="Arial" w:cs="Arial"/>
          <w:szCs w:val="20"/>
        </w:rPr>
        <w:t>poniżej</w:t>
      </w:r>
      <w:r w:rsidRPr="00EE0CBA">
        <w:rPr>
          <w:rFonts w:ascii="Arial" w:hAnsi="Arial" w:cs="Arial"/>
          <w:szCs w:val="20"/>
        </w:rPr>
        <w:t xml:space="preserve"> wskaźnika upływu czasu związane jest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  <w:t xml:space="preserve">ze </w:t>
      </w:r>
      <w:r w:rsidR="00B85C62">
        <w:rPr>
          <w:rFonts w:ascii="Arial" w:hAnsi="Arial" w:cs="Arial"/>
          <w:szCs w:val="20"/>
        </w:rPr>
        <w:t>wzros</w:t>
      </w:r>
      <w:r w:rsidR="007B741A">
        <w:rPr>
          <w:rFonts w:ascii="Arial" w:hAnsi="Arial" w:cs="Arial"/>
          <w:szCs w:val="20"/>
        </w:rPr>
        <w:t>tem należności w stosunku do 2020</w:t>
      </w:r>
      <w:r w:rsidR="006B29BF">
        <w:rPr>
          <w:rFonts w:ascii="Arial" w:hAnsi="Arial" w:cs="Arial"/>
          <w:szCs w:val="20"/>
        </w:rPr>
        <w:t xml:space="preserve"> roku</w:t>
      </w:r>
      <w:r w:rsidR="00B85C62">
        <w:rPr>
          <w:rFonts w:ascii="Arial" w:hAnsi="Arial" w:cs="Arial"/>
          <w:szCs w:val="20"/>
        </w:rPr>
        <w:t xml:space="preserve"> i </w:t>
      </w:r>
      <w:r w:rsidR="00B85C62" w:rsidRPr="002C66F1">
        <w:rPr>
          <w:rFonts w:ascii="Arial" w:hAnsi="Arial" w:cs="Arial"/>
          <w:szCs w:val="20"/>
        </w:rPr>
        <w:t xml:space="preserve">dotyczył jednej osoby, która uregulowała </w:t>
      </w:r>
      <w:r w:rsidR="007B741A" w:rsidRPr="002C66F1">
        <w:rPr>
          <w:rFonts w:ascii="Arial" w:hAnsi="Arial" w:cs="Arial"/>
          <w:szCs w:val="20"/>
        </w:rPr>
        <w:t>zaległość w styczniu 2022</w:t>
      </w:r>
      <w:r w:rsidR="00B85C62" w:rsidRPr="002C66F1">
        <w:rPr>
          <w:rFonts w:ascii="Arial" w:hAnsi="Arial" w:cs="Arial"/>
          <w:szCs w:val="20"/>
        </w:rPr>
        <w:t xml:space="preserve"> roku, w stosunku do pozostałych osób wystąpiono o wydanie nakazu zapłaty.</w:t>
      </w:r>
    </w:p>
    <w:p w:rsidR="008737E7" w:rsidRDefault="008737E7" w:rsidP="00E977E3">
      <w:pPr>
        <w:pStyle w:val="NormalnyArialUnicodeMS"/>
        <w:numPr>
          <w:ilvl w:val="0"/>
          <w:numId w:val="84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Pozostałe odsetki w  wysokości </w:t>
      </w:r>
      <w:r w:rsidR="007B741A">
        <w:rPr>
          <w:rFonts w:ascii="Arial" w:hAnsi="Arial" w:cs="Arial"/>
          <w:szCs w:val="20"/>
        </w:rPr>
        <w:t>414</w:t>
      </w:r>
      <w:r w:rsidR="00B85C62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81</w:t>
      </w:r>
      <w:r w:rsidRPr="00560BD8">
        <w:rPr>
          <w:rFonts w:ascii="Arial" w:hAnsi="Arial" w:cs="Arial"/>
          <w:b/>
          <w:szCs w:val="20"/>
        </w:rPr>
        <w:t>zł</w:t>
      </w:r>
      <w:r>
        <w:rPr>
          <w:rFonts w:ascii="Arial" w:hAnsi="Arial" w:cs="Arial"/>
          <w:szCs w:val="20"/>
        </w:rPr>
        <w:t xml:space="preserve"> dotyczą należności z tytułu dzierżawy uregulowanych po terminie.  Należności wymagalne z tego tytułu na koniec okresu sprawozdawczego wyniosły </w:t>
      </w:r>
      <w:r w:rsidR="007B741A">
        <w:rPr>
          <w:rFonts w:ascii="Arial" w:hAnsi="Arial" w:cs="Arial"/>
          <w:szCs w:val="20"/>
        </w:rPr>
        <w:t>4</w:t>
      </w:r>
      <w:r w:rsidR="00B85C62">
        <w:rPr>
          <w:rFonts w:ascii="Arial" w:hAnsi="Arial" w:cs="Arial"/>
          <w:szCs w:val="20"/>
        </w:rPr>
        <w:t>.</w:t>
      </w:r>
      <w:r w:rsidR="007B741A">
        <w:rPr>
          <w:rFonts w:ascii="Arial" w:hAnsi="Arial" w:cs="Arial"/>
          <w:szCs w:val="20"/>
        </w:rPr>
        <w:t>456</w:t>
      </w:r>
      <w:r w:rsidR="00B85C62">
        <w:rPr>
          <w:rFonts w:ascii="Arial" w:hAnsi="Arial" w:cs="Arial"/>
          <w:szCs w:val="20"/>
        </w:rPr>
        <w:t>,</w:t>
      </w:r>
      <w:r w:rsidR="007B741A">
        <w:rPr>
          <w:rFonts w:ascii="Arial" w:hAnsi="Arial" w:cs="Arial"/>
          <w:szCs w:val="20"/>
        </w:rPr>
        <w:t>65</w:t>
      </w:r>
      <w:r>
        <w:rPr>
          <w:rFonts w:ascii="Arial" w:hAnsi="Arial" w:cs="Arial"/>
          <w:szCs w:val="20"/>
        </w:rPr>
        <w:t xml:space="preserve"> zł.</w:t>
      </w:r>
    </w:p>
    <w:p w:rsidR="008737E7" w:rsidRDefault="008737E7" w:rsidP="00A46239">
      <w:pPr>
        <w:pStyle w:val="NormalnyArialUnicodeMS"/>
        <w:numPr>
          <w:ilvl w:val="0"/>
          <w:numId w:val="4"/>
        </w:numPr>
        <w:tabs>
          <w:tab w:val="clear" w:pos="540"/>
          <w:tab w:val="left" w:pos="720"/>
        </w:tabs>
        <w:spacing w:line="360" w:lineRule="auto"/>
        <w:ind w:left="709" w:hanging="283"/>
        <w:rPr>
          <w:rFonts w:ascii="Arial" w:hAnsi="Arial" w:cs="Arial"/>
          <w:szCs w:val="20"/>
        </w:rPr>
      </w:pPr>
      <w:r w:rsidRPr="00EE0CBA">
        <w:rPr>
          <w:rFonts w:ascii="Arial" w:hAnsi="Arial" w:cs="Arial"/>
          <w:szCs w:val="20"/>
        </w:rPr>
        <w:t xml:space="preserve">Dotacje celowe otrzymane z budżetu państwa na realizację zadań bieżących z zakresu administracji rządowej oraz innych zadań zleconych gminie ustawami – decyzjami Wojewody Wielkopolskiego przyznano dotację celową na wypłatę zwrotu części podatku akcyzowego zawartego w cenie oleju napędowego wykorzystanego do produkcji rolnej przez producentów rolnych </w:t>
      </w:r>
      <w:r w:rsidR="0010442C">
        <w:rPr>
          <w:rFonts w:ascii="Arial" w:hAnsi="Arial" w:cs="Arial"/>
          <w:szCs w:val="20"/>
        </w:rPr>
        <w:t xml:space="preserve">na </w:t>
      </w:r>
      <w:r w:rsidRPr="00EE0CBA">
        <w:rPr>
          <w:rFonts w:ascii="Arial" w:hAnsi="Arial" w:cs="Arial"/>
          <w:szCs w:val="20"/>
        </w:rPr>
        <w:t xml:space="preserve">plan </w:t>
      </w:r>
      <w:r w:rsidR="007B741A">
        <w:rPr>
          <w:rFonts w:ascii="Arial" w:hAnsi="Arial" w:cs="Arial"/>
          <w:b/>
          <w:szCs w:val="20"/>
        </w:rPr>
        <w:t>975</w:t>
      </w:r>
      <w:r w:rsidR="00AC3312">
        <w:rPr>
          <w:rFonts w:ascii="Arial" w:hAnsi="Arial" w:cs="Arial"/>
          <w:b/>
          <w:szCs w:val="20"/>
        </w:rPr>
        <w:t>.</w:t>
      </w:r>
      <w:r w:rsidR="007B741A">
        <w:rPr>
          <w:rFonts w:ascii="Arial" w:hAnsi="Arial" w:cs="Arial"/>
          <w:b/>
          <w:szCs w:val="20"/>
        </w:rPr>
        <w:t>344</w:t>
      </w:r>
      <w:r w:rsidR="00AC3312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72</w:t>
      </w:r>
      <w:r w:rsidR="0010442C" w:rsidRPr="00EE0CBA">
        <w:rPr>
          <w:rFonts w:ascii="Arial" w:hAnsi="Arial" w:cs="Arial"/>
          <w:b/>
          <w:szCs w:val="20"/>
        </w:rPr>
        <w:t xml:space="preserve"> zł</w:t>
      </w:r>
      <w:r w:rsidR="0010442C">
        <w:rPr>
          <w:rFonts w:ascii="Arial" w:hAnsi="Arial" w:cs="Arial"/>
          <w:szCs w:val="20"/>
        </w:rPr>
        <w:t>,</w:t>
      </w:r>
      <w:r w:rsidRPr="00EE0CBA">
        <w:rPr>
          <w:rFonts w:ascii="Arial" w:hAnsi="Arial" w:cs="Arial"/>
          <w:szCs w:val="20"/>
        </w:rPr>
        <w:t xml:space="preserve"> wykonanie  wynosi </w:t>
      </w:r>
      <w:r w:rsidR="007B741A">
        <w:rPr>
          <w:rFonts w:ascii="Arial" w:hAnsi="Arial" w:cs="Arial"/>
          <w:b/>
          <w:szCs w:val="20"/>
        </w:rPr>
        <w:t>975</w:t>
      </w:r>
      <w:r w:rsidR="00AC3312">
        <w:rPr>
          <w:rFonts w:ascii="Arial" w:hAnsi="Arial" w:cs="Arial"/>
          <w:b/>
          <w:szCs w:val="20"/>
        </w:rPr>
        <w:t>.</w:t>
      </w:r>
      <w:r w:rsidR="007B741A">
        <w:rPr>
          <w:rFonts w:ascii="Arial" w:hAnsi="Arial" w:cs="Arial"/>
          <w:b/>
          <w:szCs w:val="20"/>
        </w:rPr>
        <w:t>344</w:t>
      </w:r>
      <w:r w:rsidR="00AC3312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72</w:t>
      </w:r>
      <w:r w:rsidRPr="00EE0CBA">
        <w:rPr>
          <w:rFonts w:ascii="Arial" w:hAnsi="Arial" w:cs="Arial"/>
          <w:b/>
          <w:szCs w:val="20"/>
        </w:rPr>
        <w:t xml:space="preserve"> zł</w:t>
      </w:r>
      <w:r>
        <w:rPr>
          <w:rFonts w:ascii="Arial" w:hAnsi="Arial" w:cs="Arial"/>
          <w:szCs w:val="20"/>
        </w:rPr>
        <w:t xml:space="preserve">. </w:t>
      </w:r>
    </w:p>
    <w:p w:rsidR="00AC3312" w:rsidRPr="00456589" w:rsidRDefault="00AC3312" w:rsidP="00456589">
      <w:pPr>
        <w:pStyle w:val="NormalnyArialUnicodeMS"/>
        <w:tabs>
          <w:tab w:val="clear" w:pos="540"/>
          <w:tab w:val="left" w:pos="720"/>
        </w:tabs>
        <w:spacing w:line="360" w:lineRule="auto"/>
        <w:ind w:left="900" w:hanging="191"/>
        <w:rPr>
          <w:rFonts w:ascii="Arial" w:hAnsi="Arial" w:cs="Arial"/>
          <w:color w:val="FF0000"/>
          <w:szCs w:val="20"/>
        </w:rPr>
      </w:pPr>
      <w:r w:rsidRPr="007B741A">
        <w:rPr>
          <w:rFonts w:ascii="Arial" w:hAnsi="Arial" w:cs="Arial"/>
          <w:color w:val="FF0000"/>
          <w:szCs w:val="20"/>
        </w:rPr>
        <w:t>.</w:t>
      </w:r>
    </w:p>
    <w:p w:rsidR="00AC3312" w:rsidRDefault="00AC3312" w:rsidP="00AC3312">
      <w:pPr>
        <w:pStyle w:val="NormalnyArialUnicodeMS"/>
        <w:tabs>
          <w:tab w:val="clear" w:pos="540"/>
          <w:tab w:val="left" w:pos="720"/>
        </w:tabs>
        <w:spacing w:line="360" w:lineRule="auto"/>
        <w:rPr>
          <w:rFonts w:ascii="Arial" w:hAnsi="Arial" w:cs="Arial"/>
          <w:szCs w:val="20"/>
        </w:rPr>
      </w:pP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  <w:tab w:val="left" w:pos="360"/>
          <w:tab w:val="left" w:pos="2160"/>
        </w:tabs>
        <w:spacing w:line="360" w:lineRule="auto"/>
        <w:ind w:left="360"/>
        <w:jc w:val="left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 xml:space="preserve">W dziale  050 </w:t>
      </w:r>
      <w:r w:rsidRPr="009C4E85">
        <w:rPr>
          <w:rFonts w:ascii="Arial" w:hAnsi="Arial" w:cs="Arial"/>
          <w:b/>
          <w:i/>
          <w:sz w:val="22"/>
          <w:szCs w:val="22"/>
        </w:rPr>
        <w:tab/>
        <w:t>Rybołówstwo i rybactwo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3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7B741A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  <w:t xml:space="preserve">      </w:t>
      </w:r>
      <w:r w:rsidR="007B741A">
        <w:rPr>
          <w:rFonts w:ascii="Arial" w:hAnsi="Arial" w:cs="Arial"/>
          <w:b/>
          <w:szCs w:val="20"/>
        </w:rPr>
        <w:t>3</w:t>
      </w:r>
      <w:r w:rsidR="00165A60">
        <w:rPr>
          <w:rFonts w:ascii="Arial" w:hAnsi="Arial" w:cs="Arial"/>
          <w:b/>
          <w:szCs w:val="20"/>
        </w:rPr>
        <w:t>5.000</w:t>
      </w:r>
      <w:r w:rsidRPr="009C3013">
        <w:rPr>
          <w:rFonts w:ascii="Arial" w:hAnsi="Arial" w:cs="Arial"/>
          <w:b/>
          <w:szCs w:val="20"/>
        </w:rPr>
        <w:t>,00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3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7B741A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 xml:space="preserve">r.    </w:t>
      </w:r>
      <w:r>
        <w:rPr>
          <w:rFonts w:ascii="Arial" w:hAnsi="Arial" w:cs="Arial"/>
          <w:b/>
          <w:szCs w:val="20"/>
        </w:rPr>
        <w:tab/>
      </w:r>
      <w:r w:rsidR="007B741A">
        <w:rPr>
          <w:rFonts w:ascii="Arial" w:hAnsi="Arial" w:cs="Arial"/>
          <w:b/>
          <w:szCs w:val="20"/>
        </w:rPr>
        <w:t>43</w:t>
      </w:r>
      <w:r w:rsidR="00377814">
        <w:rPr>
          <w:rFonts w:ascii="Arial" w:hAnsi="Arial" w:cs="Arial"/>
          <w:b/>
          <w:szCs w:val="20"/>
        </w:rPr>
        <w:t>.</w:t>
      </w:r>
      <w:r w:rsidR="007B741A">
        <w:rPr>
          <w:rFonts w:ascii="Arial" w:hAnsi="Arial" w:cs="Arial"/>
          <w:b/>
          <w:szCs w:val="20"/>
        </w:rPr>
        <w:t>025</w:t>
      </w:r>
      <w:r w:rsidR="00A24A47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00 z</w:t>
      </w:r>
      <w:r w:rsidRPr="009C3013">
        <w:rPr>
          <w:rFonts w:ascii="Arial" w:hAnsi="Arial" w:cs="Arial"/>
          <w:b/>
          <w:szCs w:val="20"/>
        </w:rPr>
        <w:t>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3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Realizacja wynosi</w:t>
      </w:r>
      <w:r w:rsidRPr="009C3013">
        <w:rPr>
          <w:rFonts w:ascii="Arial" w:hAnsi="Arial" w:cs="Arial"/>
          <w:b/>
          <w:szCs w:val="20"/>
        </w:rPr>
        <w:tab/>
      </w:r>
      <w:r w:rsidR="007B741A">
        <w:rPr>
          <w:rFonts w:ascii="Arial" w:hAnsi="Arial" w:cs="Arial"/>
          <w:b/>
          <w:szCs w:val="20"/>
        </w:rPr>
        <w:t>122</w:t>
      </w:r>
      <w:r w:rsidR="00377814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93</w:t>
      </w:r>
      <w:r w:rsidRPr="009C3013">
        <w:rPr>
          <w:rFonts w:ascii="Arial" w:hAnsi="Arial" w:cs="Arial"/>
          <w:b/>
          <w:szCs w:val="20"/>
        </w:rPr>
        <w:t xml:space="preserve"> %</w:t>
      </w:r>
    </w:p>
    <w:p w:rsidR="008737E7" w:rsidRPr="009C3013" w:rsidRDefault="008737E7" w:rsidP="00EF5C4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szCs w:val="20"/>
        </w:rPr>
        <w:t xml:space="preserve">W pozostałej działalności zaplanowano wpływy z różnych opłat, które dotyczą wydawania zezwoleń na połów ryb na Jeziorach Nienawiszcz Mały i Duży. Cennik opłat za wędkowanie wprowadzony został Zarządzeniem nr 1 Burmistrza Rogoźna z dnia 3 stycznia 2005 roku </w:t>
      </w:r>
      <w:r>
        <w:rPr>
          <w:rFonts w:ascii="Arial" w:hAnsi="Arial" w:cs="Arial"/>
          <w:szCs w:val="20"/>
        </w:rPr>
        <w:t xml:space="preserve">          </w:t>
      </w:r>
      <w:r w:rsidRPr="009C3013">
        <w:rPr>
          <w:rFonts w:ascii="Arial" w:hAnsi="Arial" w:cs="Arial"/>
          <w:szCs w:val="20"/>
        </w:rPr>
        <w:t xml:space="preserve">ze zmianą. </w:t>
      </w:r>
      <w:r>
        <w:rPr>
          <w:rFonts w:ascii="Arial" w:hAnsi="Arial" w:cs="Arial"/>
          <w:szCs w:val="20"/>
        </w:rPr>
        <w:t xml:space="preserve">Dochody zaplanowano w wysokości wykonania dochodów </w:t>
      </w:r>
      <w:r>
        <w:rPr>
          <w:rFonts w:ascii="Arial" w:hAnsi="Arial" w:cs="Arial"/>
          <w:szCs w:val="20"/>
        </w:rPr>
        <w:br/>
      </w:r>
      <w:r w:rsidR="00377814">
        <w:rPr>
          <w:rFonts w:ascii="Arial" w:hAnsi="Arial" w:cs="Arial"/>
          <w:szCs w:val="20"/>
        </w:rPr>
        <w:t xml:space="preserve">w </w:t>
      </w:r>
      <w:r w:rsidR="007B741A">
        <w:rPr>
          <w:rFonts w:ascii="Arial" w:hAnsi="Arial" w:cs="Arial"/>
          <w:szCs w:val="20"/>
        </w:rPr>
        <w:t>2020</w:t>
      </w:r>
      <w:r>
        <w:rPr>
          <w:rFonts w:ascii="Arial" w:hAnsi="Arial" w:cs="Arial"/>
          <w:szCs w:val="20"/>
        </w:rPr>
        <w:t xml:space="preserve"> roku.</w:t>
      </w:r>
    </w:p>
    <w:p w:rsidR="008737E7" w:rsidRDefault="008737E7" w:rsidP="008737E7">
      <w:pPr>
        <w:pStyle w:val="NormalnyArialUnicodeMS"/>
        <w:tabs>
          <w:tab w:val="clear" w:pos="540"/>
          <w:tab w:val="left" w:pos="720"/>
        </w:tabs>
        <w:spacing w:line="360" w:lineRule="auto"/>
        <w:ind w:left="36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szCs w:val="20"/>
        </w:rPr>
        <w:t>Realizacja dochodów w tym dziale przebiegała prawidłowo.</w:t>
      </w:r>
    </w:p>
    <w:p w:rsidR="00456589" w:rsidRPr="009C3013" w:rsidRDefault="00456589" w:rsidP="008737E7">
      <w:pPr>
        <w:pStyle w:val="NormalnyArialUnicodeMS"/>
        <w:tabs>
          <w:tab w:val="clear" w:pos="540"/>
          <w:tab w:val="left" w:pos="720"/>
        </w:tabs>
        <w:spacing w:line="360" w:lineRule="auto"/>
        <w:ind w:left="360"/>
        <w:rPr>
          <w:rFonts w:ascii="Arial" w:hAnsi="Arial" w:cs="Arial"/>
          <w:szCs w:val="20"/>
        </w:rPr>
      </w:pP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600</w:t>
      </w:r>
      <w:r w:rsidRPr="009C4E85">
        <w:rPr>
          <w:rFonts w:ascii="Arial" w:hAnsi="Arial" w:cs="Arial"/>
          <w:b/>
          <w:i/>
          <w:sz w:val="22"/>
          <w:szCs w:val="22"/>
        </w:rPr>
        <w:tab/>
        <w:t>Transport i łączność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 na rok 20</w:t>
      </w:r>
      <w:r w:rsidR="007B741A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</w:r>
      <w:r w:rsidR="007B741A">
        <w:rPr>
          <w:rFonts w:ascii="Arial" w:hAnsi="Arial" w:cs="Arial"/>
          <w:b/>
          <w:szCs w:val="20"/>
        </w:rPr>
        <w:t>1.946</w:t>
      </w:r>
      <w:r w:rsidR="00377814">
        <w:rPr>
          <w:rFonts w:ascii="Arial" w:hAnsi="Arial" w:cs="Arial"/>
          <w:b/>
          <w:szCs w:val="20"/>
        </w:rPr>
        <w:t>.</w:t>
      </w:r>
      <w:r w:rsidR="007B741A">
        <w:rPr>
          <w:rFonts w:ascii="Arial" w:hAnsi="Arial" w:cs="Arial"/>
          <w:b/>
          <w:szCs w:val="20"/>
        </w:rPr>
        <w:t>214</w:t>
      </w:r>
      <w:r w:rsidR="00377814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90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7B741A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7B741A">
        <w:rPr>
          <w:rFonts w:ascii="Arial" w:hAnsi="Arial" w:cs="Arial"/>
          <w:b/>
          <w:szCs w:val="20"/>
        </w:rPr>
        <w:t>1.642</w:t>
      </w:r>
      <w:r w:rsidR="00377814">
        <w:rPr>
          <w:rFonts w:ascii="Arial" w:hAnsi="Arial" w:cs="Arial"/>
          <w:b/>
          <w:szCs w:val="20"/>
        </w:rPr>
        <w:t>.</w:t>
      </w:r>
      <w:r w:rsidR="007B741A">
        <w:rPr>
          <w:rFonts w:ascii="Arial" w:hAnsi="Arial" w:cs="Arial"/>
          <w:b/>
          <w:szCs w:val="20"/>
        </w:rPr>
        <w:t>732</w:t>
      </w:r>
      <w:r w:rsidR="00377814">
        <w:rPr>
          <w:rFonts w:ascii="Arial" w:hAnsi="Arial" w:cs="Arial"/>
          <w:b/>
          <w:szCs w:val="20"/>
        </w:rPr>
        <w:t>,</w:t>
      </w:r>
      <w:r w:rsidR="007B741A">
        <w:rPr>
          <w:rFonts w:ascii="Arial" w:hAnsi="Arial" w:cs="Arial"/>
          <w:b/>
          <w:szCs w:val="20"/>
        </w:rPr>
        <w:t>31</w:t>
      </w:r>
      <w:r w:rsidR="007E7B4D" w:rsidRPr="009C3013"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Default="008737E7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Realizacja wynosi</w:t>
      </w:r>
      <w:r w:rsidRPr="009C3013">
        <w:rPr>
          <w:rFonts w:ascii="Arial" w:hAnsi="Arial" w:cs="Arial"/>
          <w:b/>
          <w:szCs w:val="20"/>
        </w:rPr>
        <w:tab/>
      </w:r>
      <w:r w:rsidRPr="009C3013">
        <w:rPr>
          <w:rFonts w:ascii="Arial" w:hAnsi="Arial" w:cs="Arial"/>
          <w:b/>
          <w:szCs w:val="20"/>
        </w:rPr>
        <w:tab/>
      </w:r>
      <w:r w:rsidR="007B741A">
        <w:rPr>
          <w:rFonts w:ascii="Arial" w:hAnsi="Arial" w:cs="Arial"/>
          <w:b/>
          <w:szCs w:val="20"/>
        </w:rPr>
        <w:t>84</w:t>
      </w:r>
      <w:r w:rsidR="00377814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41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377814" w:rsidRDefault="00377814" w:rsidP="008737E7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 n/w tytułów:</w:t>
      </w:r>
    </w:p>
    <w:p w:rsidR="00377814" w:rsidRPr="00BB2DFB" w:rsidRDefault="00377814" w:rsidP="00377814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09"/>
          <w:tab w:val="left" w:pos="2160"/>
          <w:tab w:val="right" w:pos="6660"/>
        </w:tabs>
        <w:spacing w:line="360" w:lineRule="auto"/>
        <w:ind w:left="709" w:hanging="425"/>
        <w:rPr>
          <w:rFonts w:ascii="Arial" w:hAnsi="Arial" w:cs="Arial"/>
          <w:b/>
          <w:szCs w:val="20"/>
        </w:rPr>
      </w:pPr>
      <w:r w:rsidRPr="00456589">
        <w:rPr>
          <w:rFonts w:ascii="Arial" w:hAnsi="Arial" w:cs="Arial"/>
          <w:szCs w:val="20"/>
        </w:rPr>
        <w:t>Dotacji celowej otrzymanej na podstawie porozumienia z Samorządem Województwa na zadania bieżące związane z pielęgnacją zieleni w pasie drogi wojewódzkiej nr 241</w:t>
      </w:r>
      <w:r w:rsidRPr="008622F5">
        <w:rPr>
          <w:rFonts w:ascii="Arial" w:hAnsi="Arial" w:cs="Arial"/>
          <w:color w:val="FF0000"/>
          <w:szCs w:val="20"/>
        </w:rPr>
        <w:t xml:space="preserve"> </w:t>
      </w:r>
      <w:r w:rsidRPr="00BB2DFB">
        <w:rPr>
          <w:rFonts w:ascii="Arial" w:hAnsi="Arial" w:cs="Arial"/>
          <w:szCs w:val="20"/>
        </w:rPr>
        <w:t>(porozumienie nr DI-III.</w:t>
      </w:r>
      <w:r w:rsidR="00BB2DFB" w:rsidRPr="00BB2DFB">
        <w:rPr>
          <w:rFonts w:ascii="Arial" w:hAnsi="Arial" w:cs="Arial"/>
          <w:szCs w:val="20"/>
        </w:rPr>
        <w:t>8013</w:t>
      </w:r>
      <w:r w:rsidRPr="00BB2DFB">
        <w:rPr>
          <w:rFonts w:ascii="Arial" w:hAnsi="Arial" w:cs="Arial"/>
          <w:szCs w:val="20"/>
        </w:rPr>
        <w:t>.</w:t>
      </w:r>
      <w:r w:rsidR="00BB2DFB" w:rsidRPr="00BB2DFB">
        <w:rPr>
          <w:rFonts w:ascii="Arial" w:hAnsi="Arial" w:cs="Arial"/>
          <w:szCs w:val="20"/>
        </w:rPr>
        <w:t>5</w:t>
      </w:r>
      <w:r w:rsidRPr="00BB2DFB">
        <w:rPr>
          <w:rFonts w:ascii="Arial" w:hAnsi="Arial" w:cs="Arial"/>
          <w:szCs w:val="20"/>
        </w:rPr>
        <w:t>.20</w:t>
      </w:r>
      <w:r w:rsidR="00BB2DFB" w:rsidRPr="00BB2DFB">
        <w:rPr>
          <w:rFonts w:ascii="Arial" w:hAnsi="Arial" w:cs="Arial"/>
          <w:szCs w:val="20"/>
        </w:rPr>
        <w:t>21 z dnia 9 lutego</w:t>
      </w:r>
      <w:r w:rsidRPr="00BB2DFB">
        <w:rPr>
          <w:rFonts w:ascii="Arial" w:hAnsi="Arial" w:cs="Arial"/>
          <w:szCs w:val="20"/>
        </w:rPr>
        <w:t xml:space="preserve"> 20</w:t>
      </w:r>
      <w:r w:rsidR="00BB2DFB" w:rsidRPr="00BB2DFB">
        <w:rPr>
          <w:rFonts w:ascii="Arial" w:hAnsi="Arial" w:cs="Arial"/>
          <w:szCs w:val="20"/>
        </w:rPr>
        <w:t>21</w:t>
      </w:r>
      <w:r w:rsidRPr="00BB2DFB">
        <w:rPr>
          <w:rFonts w:ascii="Arial" w:hAnsi="Arial" w:cs="Arial"/>
          <w:szCs w:val="20"/>
        </w:rPr>
        <w:t xml:space="preserve"> roku)</w:t>
      </w:r>
      <w:r w:rsidR="00075CBA" w:rsidRPr="00BB2DFB">
        <w:rPr>
          <w:rFonts w:ascii="Arial" w:hAnsi="Arial" w:cs="Arial"/>
          <w:szCs w:val="20"/>
        </w:rPr>
        <w:t xml:space="preserve"> plan i wykonani</w:t>
      </w:r>
      <w:r w:rsidR="00D5088A" w:rsidRPr="00BB2DFB">
        <w:rPr>
          <w:rFonts w:ascii="Arial" w:hAnsi="Arial" w:cs="Arial"/>
          <w:szCs w:val="20"/>
        </w:rPr>
        <w:t>e</w:t>
      </w:r>
      <w:r w:rsidR="00075CBA" w:rsidRPr="00BB2DFB">
        <w:rPr>
          <w:rFonts w:ascii="Arial" w:hAnsi="Arial" w:cs="Arial"/>
          <w:szCs w:val="20"/>
        </w:rPr>
        <w:t xml:space="preserve"> wyn</w:t>
      </w:r>
      <w:r w:rsidR="00417A4D" w:rsidRPr="00BB2DFB">
        <w:rPr>
          <w:rFonts w:ascii="Arial" w:hAnsi="Arial" w:cs="Arial"/>
          <w:szCs w:val="20"/>
        </w:rPr>
        <w:t>i</w:t>
      </w:r>
      <w:r w:rsidR="00075CBA" w:rsidRPr="00BB2DFB">
        <w:rPr>
          <w:rFonts w:ascii="Arial" w:hAnsi="Arial" w:cs="Arial"/>
          <w:szCs w:val="20"/>
        </w:rPr>
        <w:t>os</w:t>
      </w:r>
      <w:r w:rsidR="00B90CDB" w:rsidRPr="00BB2DFB">
        <w:rPr>
          <w:rFonts w:ascii="Arial" w:hAnsi="Arial" w:cs="Arial"/>
          <w:szCs w:val="20"/>
        </w:rPr>
        <w:t>ł</w:t>
      </w:r>
      <w:r w:rsidR="00417A4D" w:rsidRPr="00BB2DFB">
        <w:rPr>
          <w:rFonts w:ascii="Arial" w:hAnsi="Arial" w:cs="Arial"/>
          <w:szCs w:val="20"/>
        </w:rPr>
        <w:t>y</w:t>
      </w:r>
      <w:r w:rsidR="00075CBA" w:rsidRPr="00BB2DFB">
        <w:rPr>
          <w:rFonts w:ascii="Arial" w:hAnsi="Arial" w:cs="Arial"/>
          <w:szCs w:val="20"/>
        </w:rPr>
        <w:t xml:space="preserve"> </w:t>
      </w:r>
      <w:r w:rsidR="00075CBA" w:rsidRPr="00BB2DFB">
        <w:rPr>
          <w:rFonts w:ascii="Arial" w:hAnsi="Arial" w:cs="Arial"/>
          <w:b/>
          <w:szCs w:val="20"/>
        </w:rPr>
        <w:t>1</w:t>
      </w:r>
      <w:r w:rsidR="00456589" w:rsidRPr="00BB2DFB">
        <w:rPr>
          <w:rFonts w:ascii="Arial" w:hAnsi="Arial" w:cs="Arial"/>
          <w:b/>
          <w:szCs w:val="20"/>
        </w:rPr>
        <w:t>3</w:t>
      </w:r>
      <w:r w:rsidR="00075CBA" w:rsidRPr="00BB2DFB">
        <w:rPr>
          <w:rFonts w:ascii="Arial" w:hAnsi="Arial" w:cs="Arial"/>
          <w:b/>
          <w:szCs w:val="20"/>
        </w:rPr>
        <w:t>.000 zł</w:t>
      </w:r>
      <w:r w:rsidR="005A25AF" w:rsidRPr="00BB2DFB">
        <w:rPr>
          <w:rFonts w:ascii="Arial" w:hAnsi="Arial" w:cs="Arial"/>
          <w:szCs w:val="20"/>
        </w:rPr>
        <w:t>.</w:t>
      </w:r>
    </w:p>
    <w:p w:rsidR="00075CBA" w:rsidRPr="00B90CDB" w:rsidRDefault="00B90CDB" w:rsidP="00377814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09"/>
          <w:tab w:val="left" w:pos="2160"/>
          <w:tab w:val="right" w:pos="6660"/>
        </w:tabs>
        <w:spacing w:line="360" w:lineRule="auto"/>
        <w:ind w:left="709" w:hanging="425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szCs w:val="20"/>
        </w:rPr>
        <w:lastRenderedPageBreak/>
        <w:t xml:space="preserve">Wpływy ze zwrotów dotacji oraz płatności wykorzystanych niezgodnie z przeznaczeniem lub wykorzystanych z naruszeniem procedur, o których mowa w art. 184 ustawy, pobranych nienależnie lub w nadmiernej wysokości wynosiły </w:t>
      </w:r>
      <w:r w:rsidRPr="00B90CDB">
        <w:rPr>
          <w:rFonts w:ascii="Arial" w:hAnsi="Arial" w:cs="Arial"/>
          <w:b/>
          <w:szCs w:val="20"/>
        </w:rPr>
        <w:t>147,41 zł</w:t>
      </w:r>
      <w:r>
        <w:rPr>
          <w:rFonts w:ascii="Arial" w:hAnsi="Arial" w:cs="Arial"/>
          <w:b/>
          <w:szCs w:val="20"/>
        </w:rPr>
        <w:t>.</w:t>
      </w:r>
    </w:p>
    <w:p w:rsidR="00B90CDB" w:rsidRPr="00B90CDB" w:rsidRDefault="00B90CDB" w:rsidP="00B90CDB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709"/>
        <w:rPr>
          <w:rFonts w:ascii="Arial" w:hAnsi="Arial" w:cs="Arial"/>
          <w:b/>
          <w:color w:val="FF0000"/>
          <w:szCs w:val="20"/>
        </w:rPr>
      </w:pPr>
      <w:r>
        <w:rPr>
          <w:rFonts w:ascii="Arial" w:hAnsi="Arial" w:cs="Arial"/>
          <w:szCs w:val="20"/>
        </w:rPr>
        <w:t>Dochodów z tego tytułu nie planowano.</w:t>
      </w:r>
    </w:p>
    <w:p w:rsidR="008737E7" w:rsidRDefault="008737E7" w:rsidP="00773FD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815837">
        <w:rPr>
          <w:rFonts w:ascii="Arial" w:hAnsi="Arial" w:cs="Arial"/>
          <w:szCs w:val="20"/>
        </w:rPr>
        <w:t>Dochody</w:t>
      </w:r>
      <w:r w:rsidR="00EA2D9A" w:rsidRPr="00815837">
        <w:rPr>
          <w:rFonts w:ascii="Arial" w:hAnsi="Arial" w:cs="Arial"/>
          <w:szCs w:val="20"/>
        </w:rPr>
        <w:t xml:space="preserve"> z lokalnych opłat</w:t>
      </w:r>
      <w:r w:rsidRPr="00815837">
        <w:rPr>
          <w:rFonts w:ascii="Arial" w:hAnsi="Arial" w:cs="Arial"/>
          <w:szCs w:val="20"/>
        </w:rPr>
        <w:t xml:space="preserve"> zaplanowan</w:t>
      </w:r>
      <w:r w:rsidR="00EA2D9A" w:rsidRPr="00815837">
        <w:rPr>
          <w:rFonts w:ascii="Arial" w:hAnsi="Arial" w:cs="Arial"/>
          <w:szCs w:val="20"/>
        </w:rPr>
        <w:t>o</w:t>
      </w:r>
      <w:r w:rsidRPr="00815837">
        <w:rPr>
          <w:rFonts w:ascii="Arial" w:hAnsi="Arial" w:cs="Arial"/>
          <w:szCs w:val="20"/>
        </w:rPr>
        <w:t xml:space="preserve"> w wysokości </w:t>
      </w:r>
      <w:r w:rsidR="00815837" w:rsidRPr="00815837">
        <w:rPr>
          <w:rFonts w:ascii="Arial" w:hAnsi="Arial" w:cs="Arial"/>
          <w:b/>
          <w:szCs w:val="20"/>
        </w:rPr>
        <w:t>107</w:t>
      </w:r>
      <w:r w:rsidRPr="00815837">
        <w:rPr>
          <w:rFonts w:ascii="Arial" w:hAnsi="Arial" w:cs="Arial"/>
          <w:b/>
          <w:szCs w:val="20"/>
        </w:rPr>
        <w:t>.000 zł</w:t>
      </w:r>
      <w:r w:rsidRPr="00815837">
        <w:rPr>
          <w:rFonts w:ascii="Arial" w:hAnsi="Arial" w:cs="Arial"/>
          <w:szCs w:val="20"/>
        </w:rPr>
        <w:t xml:space="preserve"> dotyczą wydania decyzji za zajęcie pasa drogowego, wykonanie z tego tytułu wynosi </w:t>
      </w:r>
      <w:r w:rsidR="00815837" w:rsidRPr="00815837">
        <w:rPr>
          <w:rFonts w:ascii="Arial" w:hAnsi="Arial" w:cs="Arial"/>
          <w:szCs w:val="20"/>
        </w:rPr>
        <w:t>144</w:t>
      </w:r>
      <w:r w:rsidR="00EA2D9A" w:rsidRPr="00815837">
        <w:rPr>
          <w:rFonts w:ascii="Arial" w:hAnsi="Arial" w:cs="Arial"/>
          <w:b/>
          <w:szCs w:val="20"/>
        </w:rPr>
        <w:t>.</w:t>
      </w:r>
      <w:r w:rsidR="00815837" w:rsidRPr="00815837">
        <w:rPr>
          <w:rFonts w:ascii="Arial" w:hAnsi="Arial" w:cs="Arial"/>
          <w:b/>
          <w:szCs w:val="20"/>
        </w:rPr>
        <w:t>340,55</w:t>
      </w:r>
      <w:r w:rsidR="00EA2D9A" w:rsidRPr="00815837">
        <w:rPr>
          <w:rFonts w:ascii="Arial" w:hAnsi="Arial" w:cs="Arial"/>
          <w:b/>
          <w:szCs w:val="20"/>
        </w:rPr>
        <w:t>,27</w:t>
      </w:r>
      <w:r w:rsidRPr="00815837">
        <w:rPr>
          <w:rFonts w:ascii="Arial" w:hAnsi="Arial" w:cs="Arial"/>
          <w:b/>
          <w:szCs w:val="20"/>
        </w:rPr>
        <w:t xml:space="preserve"> zł</w:t>
      </w:r>
      <w:r w:rsidRPr="00815837">
        <w:rPr>
          <w:rFonts w:ascii="Arial" w:hAnsi="Arial" w:cs="Arial"/>
          <w:szCs w:val="20"/>
        </w:rPr>
        <w:t xml:space="preserve"> tj. </w:t>
      </w:r>
      <w:r w:rsidR="00EA2D9A" w:rsidRPr="00815837">
        <w:rPr>
          <w:rFonts w:ascii="Arial" w:hAnsi="Arial" w:cs="Arial"/>
          <w:szCs w:val="20"/>
        </w:rPr>
        <w:t>1</w:t>
      </w:r>
      <w:r w:rsidR="00815837" w:rsidRPr="00815837">
        <w:rPr>
          <w:rFonts w:ascii="Arial" w:hAnsi="Arial" w:cs="Arial"/>
          <w:szCs w:val="20"/>
        </w:rPr>
        <w:t>34</w:t>
      </w:r>
      <w:r w:rsidR="00EA2D9A" w:rsidRPr="00815837">
        <w:rPr>
          <w:rFonts w:ascii="Arial" w:hAnsi="Arial" w:cs="Arial"/>
          <w:szCs w:val="20"/>
        </w:rPr>
        <w:t>,</w:t>
      </w:r>
      <w:r w:rsidR="00815837" w:rsidRPr="00815837">
        <w:rPr>
          <w:rFonts w:ascii="Arial" w:hAnsi="Arial" w:cs="Arial"/>
          <w:szCs w:val="20"/>
        </w:rPr>
        <w:t>90</w:t>
      </w:r>
      <w:r w:rsidRPr="00815837">
        <w:rPr>
          <w:rFonts w:ascii="Arial" w:hAnsi="Arial" w:cs="Arial"/>
          <w:szCs w:val="20"/>
        </w:rPr>
        <w:t xml:space="preserve"> %. </w:t>
      </w:r>
      <w:r w:rsidR="007E7B4D" w:rsidRPr="00815837">
        <w:rPr>
          <w:rFonts w:ascii="Arial" w:hAnsi="Arial" w:cs="Arial"/>
          <w:szCs w:val="20"/>
        </w:rPr>
        <w:t>Wysoki</w:t>
      </w:r>
      <w:r w:rsidRPr="00815837">
        <w:rPr>
          <w:rFonts w:ascii="Arial" w:hAnsi="Arial" w:cs="Arial"/>
          <w:szCs w:val="20"/>
        </w:rPr>
        <w:t xml:space="preserve"> wskaźnik wykonanych dochodów związany jest z trudnością oszacowania wpływów z tego tytułu. Nie dokonano korekty planu.</w:t>
      </w:r>
    </w:p>
    <w:p w:rsidR="00B90CDB" w:rsidRDefault="00B90CDB" w:rsidP="00773FD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Wpływy z tytułu grzywien, mandatów i innych kar pieniężnych od osób fizycznych plan i wykonanie wynosił </w:t>
      </w:r>
      <w:r w:rsidRPr="00B90CDB">
        <w:rPr>
          <w:rFonts w:ascii="Arial" w:hAnsi="Arial" w:cs="Arial"/>
          <w:b/>
          <w:szCs w:val="20"/>
        </w:rPr>
        <w:t>8.200,00 zł</w:t>
      </w:r>
      <w:r>
        <w:rPr>
          <w:rFonts w:ascii="Arial" w:hAnsi="Arial" w:cs="Arial"/>
          <w:b/>
          <w:szCs w:val="20"/>
        </w:rPr>
        <w:t>.</w:t>
      </w:r>
    </w:p>
    <w:p w:rsidR="00510530" w:rsidRDefault="00510530" w:rsidP="00773FD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510530">
        <w:rPr>
          <w:rFonts w:ascii="Arial" w:hAnsi="Arial" w:cs="Arial"/>
          <w:szCs w:val="20"/>
        </w:rPr>
        <w:t xml:space="preserve">Wpływy z tytułu kosztów egzekucyjnych, opłaty komornicze i kosztów upomnień </w:t>
      </w:r>
      <w:r>
        <w:rPr>
          <w:rFonts w:ascii="Arial" w:hAnsi="Arial" w:cs="Arial"/>
          <w:szCs w:val="20"/>
        </w:rPr>
        <w:t xml:space="preserve">wynosiły </w:t>
      </w:r>
      <w:r w:rsidRPr="00510530">
        <w:rPr>
          <w:rFonts w:ascii="Arial" w:hAnsi="Arial" w:cs="Arial"/>
          <w:b/>
          <w:szCs w:val="20"/>
        </w:rPr>
        <w:t>11,60</w:t>
      </w:r>
      <w:r>
        <w:rPr>
          <w:rFonts w:ascii="Arial" w:hAnsi="Arial" w:cs="Arial"/>
          <w:szCs w:val="20"/>
        </w:rPr>
        <w:t xml:space="preserve"> zł. Dochodów z tego tytułu nie planowano.</w:t>
      </w:r>
    </w:p>
    <w:p w:rsidR="00510530" w:rsidRPr="00510530" w:rsidRDefault="00510530" w:rsidP="00773FD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Wpływy z pozostałych odsetek wynosiły </w:t>
      </w:r>
      <w:r w:rsidRPr="00510530">
        <w:rPr>
          <w:rFonts w:ascii="Arial" w:hAnsi="Arial" w:cs="Arial"/>
          <w:b/>
          <w:szCs w:val="20"/>
        </w:rPr>
        <w:t>1.281,75 zł.</w:t>
      </w:r>
      <w:r>
        <w:rPr>
          <w:rFonts w:ascii="Arial" w:hAnsi="Arial" w:cs="Arial"/>
          <w:b/>
          <w:szCs w:val="20"/>
        </w:rPr>
        <w:t xml:space="preserve"> </w:t>
      </w:r>
    </w:p>
    <w:p w:rsidR="00510530" w:rsidRDefault="00510530" w:rsidP="0051053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510530">
        <w:rPr>
          <w:rFonts w:ascii="Arial" w:hAnsi="Arial" w:cs="Arial"/>
          <w:szCs w:val="20"/>
        </w:rPr>
        <w:t>Dochodów z tego tytułu nie planowano.</w:t>
      </w:r>
    </w:p>
    <w:p w:rsidR="00510530" w:rsidRDefault="00510530" w:rsidP="0051053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Dotacja celowa otrzymana z tytułu pomocy finansowej udzielonej między jednostkami samorządu terytorialnego na dofinansowanie własnych zadań inwestycyjnych i zakupów inwestycyjnych plan i wykonanie wyniosł</w:t>
      </w:r>
      <w:r w:rsidR="00417A4D">
        <w:rPr>
          <w:rFonts w:ascii="Arial" w:hAnsi="Arial" w:cs="Arial"/>
          <w:szCs w:val="20"/>
        </w:rPr>
        <w:t>y</w:t>
      </w:r>
      <w:r>
        <w:rPr>
          <w:rFonts w:ascii="Arial" w:hAnsi="Arial" w:cs="Arial"/>
          <w:szCs w:val="20"/>
        </w:rPr>
        <w:t xml:space="preserve"> </w:t>
      </w:r>
      <w:r w:rsidRPr="00417A4D">
        <w:rPr>
          <w:rFonts w:ascii="Arial" w:hAnsi="Arial" w:cs="Arial"/>
          <w:b/>
          <w:szCs w:val="20"/>
        </w:rPr>
        <w:t>132.750,00 zł</w:t>
      </w:r>
      <w:r w:rsidR="00417A4D">
        <w:rPr>
          <w:rFonts w:ascii="Arial" w:hAnsi="Arial" w:cs="Arial"/>
          <w:b/>
          <w:szCs w:val="20"/>
        </w:rPr>
        <w:t>.</w:t>
      </w:r>
    </w:p>
    <w:p w:rsidR="00510530" w:rsidRPr="00417A4D" w:rsidRDefault="00417A4D" w:rsidP="00510530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/>
          <w:szCs w:val="20"/>
        </w:rPr>
      </w:pPr>
      <w:r w:rsidRPr="00417A4D">
        <w:rPr>
          <w:rFonts w:ascii="Arial" w:hAnsi="Arial" w:cs="Arial"/>
          <w:szCs w:val="20"/>
        </w:rPr>
        <w:t xml:space="preserve">Środki otrzymane z państwowych funduszy celowych </w:t>
      </w:r>
      <w:r>
        <w:rPr>
          <w:rFonts w:ascii="Arial" w:hAnsi="Arial" w:cs="Arial"/>
          <w:szCs w:val="20"/>
        </w:rPr>
        <w:t xml:space="preserve">na finansowanie lub dofinansowanie kosztów realizacji inwestycji i zakupów inwestycyjnych jednostek sektora finansów publicznych  zaplanowano na kwotę  </w:t>
      </w:r>
      <w:r w:rsidRPr="00417A4D">
        <w:rPr>
          <w:rFonts w:ascii="Arial" w:hAnsi="Arial" w:cs="Arial"/>
          <w:b/>
          <w:szCs w:val="20"/>
        </w:rPr>
        <w:t>1.685.264,90 zł</w:t>
      </w:r>
      <w:r>
        <w:rPr>
          <w:rFonts w:ascii="Arial" w:hAnsi="Arial" w:cs="Arial"/>
          <w:szCs w:val="20"/>
        </w:rPr>
        <w:t xml:space="preserve">, wykonano </w:t>
      </w:r>
      <w:r w:rsidRPr="00417A4D">
        <w:rPr>
          <w:rFonts w:ascii="Arial" w:hAnsi="Arial" w:cs="Arial"/>
          <w:b/>
          <w:szCs w:val="20"/>
        </w:rPr>
        <w:t>1.342.981,00 zł</w:t>
      </w:r>
      <w:r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tj. 79,69 </w:t>
      </w:r>
    </w:p>
    <w:p w:rsidR="008737E7" w:rsidRDefault="00165A60" w:rsidP="00417A4D">
      <w:pPr>
        <w:pStyle w:val="NormalnyArialUnicodeMS"/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8622F5">
        <w:rPr>
          <w:rFonts w:ascii="Arial" w:hAnsi="Arial" w:cs="Arial"/>
          <w:color w:val="FF0000"/>
          <w:szCs w:val="20"/>
        </w:rPr>
        <w:t>.</w:t>
      </w:r>
      <w:r w:rsidR="00417A4D">
        <w:rPr>
          <w:rFonts w:ascii="Arial" w:hAnsi="Arial" w:cs="Arial"/>
          <w:color w:val="FF0000"/>
          <w:szCs w:val="20"/>
        </w:rPr>
        <w:t xml:space="preserve">      </w:t>
      </w:r>
      <w:r w:rsidR="008737E7" w:rsidRPr="00417A4D">
        <w:rPr>
          <w:rFonts w:ascii="Arial" w:hAnsi="Arial" w:cs="Arial"/>
          <w:szCs w:val="20"/>
        </w:rPr>
        <w:t>Realizacja dochodów w tym dziale przebiegała prawidłowo.</w:t>
      </w:r>
    </w:p>
    <w:p w:rsidR="00417A4D" w:rsidRDefault="00417A4D" w:rsidP="00417A4D">
      <w:pPr>
        <w:pStyle w:val="NormalnyArialUnicodeMS"/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</w:p>
    <w:p w:rsidR="00417A4D" w:rsidRPr="009C4E85" w:rsidRDefault="00417A4D" w:rsidP="00417A4D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</w:t>
      </w:r>
      <w:r>
        <w:rPr>
          <w:rFonts w:ascii="Arial" w:hAnsi="Arial" w:cs="Arial"/>
          <w:b/>
          <w:i/>
          <w:sz w:val="22"/>
          <w:szCs w:val="22"/>
        </w:rPr>
        <w:t>ale 630</w:t>
      </w:r>
      <w:r>
        <w:rPr>
          <w:rFonts w:ascii="Arial" w:hAnsi="Arial" w:cs="Arial"/>
          <w:b/>
          <w:i/>
          <w:sz w:val="22"/>
          <w:szCs w:val="22"/>
        </w:rPr>
        <w:tab/>
        <w:t>Turystyka</w:t>
      </w:r>
    </w:p>
    <w:p w:rsidR="00417A4D" w:rsidRPr="009C3013" w:rsidRDefault="00417A4D" w:rsidP="00417A4D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1.600,00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417A4D" w:rsidRPr="009C3013" w:rsidRDefault="00417A4D" w:rsidP="00417A4D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>
        <w:rPr>
          <w:rFonts w:ascii="Arial" w:hAnsi="Arial" w:cs="Arial"/>
          <w:b/>
          <w:szCs w:val="20"/>
        </w:rPr>
        <w:tab/>
        <w:t>1600,00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417A4D" w:rsidRPr="00CD6BF9" w:rsidRDefault="00417A4D" w:rsidP="00CD6BF9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Realizacja wynosi</w:t>
      </w:r>
      <w:r>
        <w:rPr>
          <w:rFonts w:ascii="Arial" w:hAnsi="Arial" w:cs="Arial"/>
          <w:b/>
          <w:szCs w:val="20"/>
        </w:rPr>
        <w:tab/>
      </w:r>
      <w:r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100,00 </w:t>
      </w:r>
      <w:r w:rsidRPr="009C3013">
        <w:rPr>
          <w:rFonts w:ascii="Arial" w:hAnsi="Arial" w:cs="Arial"/>
          <w:b/>
          <w:szCs w:val="20"/>
        </w:rPr>
        <w:t>%</w:t>
      </w:r>
    </w:p>
    <w:p w:rsidR="00CD6BF9" w:rsidRPr="00CD6BF9" w:rsidRDefault="00CD6BF9" w:rsidP="00CD6BF9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color w:val="FF0000"/>
          <w:szCs w:val="20"/>
        </w:rPr>
      </w:pPr>
      <w:r w:rsidRPr="009C3013">
        <w:rPr>
          <w:rFonts w:ascii="Arial" w:hAnsi="Arial" w:cs="Arial"/>
          <w:szCs w:val="20"/>
        </w:rPr>
        <w:t xml:space="preserve">W pozostałej działalności zaplanowano wpływy z </w:t>
      </w:r>
      <w:r>
        <w:rPr>
          <w:rFonts w:ascii="Arial" w:hAnsi="Arial" w:cs="Arial"/>
          <w:szCs w:val="20"/>
        </w:rPr>
        <w:t xml:space="preserve">tytułu grzywien, mandatów i innych kar pieniężnych od osób fizycznych </w:t>
      </w:r>
      <w:r w:rsidRPr="009C3013">
        <w:rPr>
          <w:rFonts w:ascii="Arial" w:hAnsi="Arial" w:cs="Arial"/>
          <w:szCs w:val="20"/>
        </w:rPr>
        <w:t xml:space="preserve">, </w:t>
      </w:r>
      <w:r w:rsidR="001325EF">
        <w:rPr>
          <w:rFonts w:ascii="Arial" w:hAnsi="Arial" w:cs="Arial"/>
          <w:szCs w:val="20"/>
        </w:rPr>
        <w:t>oraz dochodów dotyczących wpływów z tytułu kar i odszkodowań wynikających z umów w kwocie 1.600,00 zł.</w:t>
      </w:r>
      <w:r w:rsidRPr="00CD6BF9">
        <w:rPr>
          <w:rFonts w:ascii="Arial" w:hAnsi="Arial" w:cs="Arial"/>
          <w:color w:val="FF0000"/>
          <w:szCs w:val="20"/>
        </w:rPr>
        <w:t>.</w:t>
      </w:r>
    </w:p>
    <w:p w:rsidR="00417A4D" w:rsidRPr="00CD6BF9" w:rsidRDefault="00CD6BF9" w:rsidP="00CD6BF9">
      <w:pPr>
        <w:pStyle w:val="NormalnyArialUnicodeMS"/>
        <w:tabs>
          <w:tab w:val="clear" w:pos="540"/>
          <w:tab w:val="left" w:pos="720"/>
        </w:tabs>
        <w:spacing w:line="360" w:lineRule="auto"/>
        <w:ind w:left="36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szCs w:val="20"/>
        </w:rPr>
        <w:t>Realizacja dochodów w tym dziale przebiegała prawidłowo.</w:t>
      </w:r>
    </w:p>
    <w:p w:rsidR="00417A4D" w:rsidRPr="00417A4D" w:rsidRDefault="00417A4D" w:rsidP="008737E7">
      <w:pPr>
        <w:pStyle w:val="NormalnyArialUnicodeMS"/>
        <w:tabs>
          <w:tab w:val="clear" w:pos="540"/>
          <w:tab w:val="left" w:pos="720"/>
        </w:tabs>
        <w:spacing w:line="360" w:lineRule="auto"/>
        <w:ind w:left="360"/>
        <w:rPr>
          <w:rFonts w:ascii="Arial" w:hAnsi="Arial" w:cs="Arial"/>
          <w:szCs w:val="20"/>
        </w:rPr>
      </w:pP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700</w:t>
      </w:r>
      <w:r w:rsidRPr="009C4E85">
        <w:rPr>
          <w:rFonts w:ascii="Arial" w:hAnsi="Arial" w:cs="Arial"/>
          <w:b/>
          <w:i/>
          <w:sz w:val="22"/>
          <w:szCs w:val="22"/>
        </w:rPr>
        <w:tab/>
        <w:t>Gospodarka mieszkaniowa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8622F5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</w:r>
      <w:r w:rsidR="005A25AF">
        <w:rPr>
          <w:rFonts w:ascii="Arial" w:hAnsi="Arial" w:cs="Arial"/>
          <w:b/>
          <w:szCs w:val="20"/>
        </w:rPr>
        <w:t>2.</w:t>
      </w:r>
      <w:r w:rsidR="008622F5">
        <w:rPr>
          <w:rFonts w:ascii="Arial" w:hAnsi="Arial" w:cs="Arial"/>
          <w:b/>
          <w:szCs w:val="20"/>
        </w:rPr>
        <w:t>703</w:t>
      </w:r>
      <w:r w:rsidR="005A25AF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808</w:t>
      </w:r>
      <w:r w:rsidR="005A25AF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93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8622F5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2</w:t>
      </w:r>
      <w:r w:rsidR="00A035D4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991</w:t>
      </w:r>
      <w:r w:rsidR="005A25AF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085</w:t>
      </w:r>
      <w:r w:rsidR="005A25AF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84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Default="008737E7" w:rsidP="008737E7">
      <w:pPr>
        <w:pStyle w:val="NormalnyArialUnicodeMS"/>
        <w:tabs>
          <w:tab w:val="clear" w:pos="540"/>
          <w:tab w:val="clear" w:pos="900"/>
          <w:tab w:val="left" w:pos="72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Realizacja wynosi</w:t>
      </w:r>
      <w:r>
        <w:rPr>
          <w:rFonts w:ascii="Arial" w:hAnsi="Arial" w:cs="Arial"/>
          <w:b/>
          <w:szCs w:val="20"/>
        </w:rPr>
        <w:tab/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110</w:t>
      </w:r>
      <w:r w:rsidR="005A25AF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62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9C3013" w:rsidRDefault="008737E7" w:rsidP="007556A3">
      <w:pPr>
        <w:pStyle w:val="NormalnyArialUnicodeMS"/>
        <w:numPr>
          <w:ilvl w:val="1"/>
          <w:numId w:val="25"/>
        </w:numPr>
        <w:tabs>
          <w:tab w:val="clear" w:pos="540"/>
          <w:tab w:val="clear" w:pos="900"/>
          <w:tab w:val="clear" w:pos="144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szCs w:val="20"/>
        </w:rPr>
        <w:t>W rozdziale Gospodarka gruntami i nieruchomościami, dochody wykonano z niżej wymienionych tytułów:</w:t>
      </w:r>
    </w:p>
    <w:p w:rsidR="005A25AF" w:rsidRPr="001325EF" w:rsidRDefault="008737E7" w:rsidP="00EF5C40">
      <w:pPr>
        <w:pStyle w:val="NormalnyArialUnicodeMS"/>
        <w:numPr>
          <w:ilvl w:val="0"/>
          <w:numId w:val="14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1325EF">
        <w:rPr>
          <w:rFonts w:ascii="Arial" w:hAnsi="Arial" w:cs="Arial"/>
          <w:szCs w:val="20"/>
        </w:rPr>
        <w:t xml:space="preserve">Wpływów z opłat za </w:t>
      </w:r>
      <w:r w:rsidR="000B7EED" w:rsidRPr="001325EF">
        <w:rPr>
          <w:rFonts w:ascii="Arial" w:hAnsi="Arial" w:cs="Arial"/>
          <w:szCs w:val="20"/>
        </w:rPr>
        <w:t xml:space="preserve">trwały </w:t>
      </w:r>
      <w:r w:rsidRPr="001325EF">
        <w:rPr>
          <w:rFonts w:ascii="Arial" w:hAnsi="Arial" w:cs="Arial"/>
          <w:szCs w:val="20"/>
        </w:rPr>
        <w:t>zarząd</w:t>
      </w:r>
      <w:r w:rsidR="000B7EED" w:rsidRPr="001325EF">
        <w:rPr>
          <w:rFonts w:ascii="Arial" w:hAnsi="Arial" w:cs="Arial"/>
          <w:szCs w:val="20"/>
        </w:rPr>
        <w:t xml:space="preserve">, </w:t>
      </w:r>
      <w:r w:rsidRPr="001325EF">
        <w:rPr>
          <w:rFonts w:ascii="Arial" w:hAnsi="Arial" w:cs="Arial"/>
          <w:szCs w:val="20"/>
        </w:rPr>
        <w:t>użytkowanie</w:t>
      </w:r>
      <w:r w:rsidR="000B7EED" w:rsidRPr="001325EF">
        <w:rPr>
          <w:rFonts w:ascii="Arial" w:hAnsi="Arial" w:cs="Arial"/>
          <w:szCs w:val="20"/>
        </w:rPr>
        <w:t xml:space="preserve"> i</w:t>
      </w:r>
      <w:r w:rsidRPr="001325EF">
        <w:rPr>
          <w:rFonts w:ascii="Arial" w:hAnsi="Arial" w:cs="Arial"/>
          <w:szCs w:val="20"/>
        </w:rPr>
        <w:t xml:space="preserve"> służebność na plan </w:t>
      </w:r>
      <w:r w:rsidR="001325EF" w:rsidRPr="001325EF">
        <w:rPr>
          <w:rFonts w:ascii="Arial" w:hAnsi="Arial" w:cs="Arial"/>
          <w:b/>
          <w:szCs w:val="20"/>
        </w:rPr>
        <w:t>71</w:t>
      </w:r>
      <w:r w:rsidR="005A25AF" w:rsidRPr="001325EF">
        <w:rPr>
          <w:rFonts w:ascii="Arial" w:hAnsi="Arial" w:cs="Arial"/>
          <w:b/>
          <w:szCs w:val="20"/>
        </w:rPr>
        <w:t>.</w:t>
      </w:r>
      <w:r w:rsidR="001325EF" w:rsidRPr="001325EF">
        <w:rPr>
          <w:rFonts w:ascii="Arial" w:hAnsi="Arial" w:cs="Arial"/>
          <w:b/>
          <w:szCs w:val="20"/>
        </w:rPr>
        <w:t>3</w:t>
      </w:r>
      <w:r w:rsidR="005A25AF" w:rsidRPr="001325EF">
        <w:rPr>
          <w:rFonts w:ascii="Arial" w:hAnsi="Arial" w:cs="Arial"/>
          <w:b/>
          <w:szCs w:val="20"/>
        </w:rPr>
        <w:t>00</w:t>
      </w:r>
      <w:r w:rsidRPr="001325EF">
        <w:rPr>
          <w:rFonts w:ascii="Arial" w:hAnsi="Arial" w:cs="Arial"/>
          <w:b/>
          <w:szCs w:val="20"/>
        </w:rPr>
        <w:t xml:space="preserve"> zł</w:t>
      </w:r>
      <w:r w:rsidRPr="001325EF">
        <w:rPr>
          <w:rFonts w:ascii="Arial" w:hAnsi="Arial" w:cs="Arial"/>
          <w:szCs w:val="20"/>
        </w:rPr>
        <w:t xml:space="preserve"> wykonano </w:t>
      </w:r>
      <w:r w:rsidR="001325EF" w:rsidRPr="001325EF">
        <w:rPr>
          <w:rFonts w:ascii="Arial" w:hAnsi="Arial" w:cs="Arial"/>
          <w:b/>
          <w:szCs w:val="20"/>
        </w:rPr>
        <w:t>65</w:t>
      </w:r>
      <w:r w:rsidR="005A25AF" w:rsidRPr="001325EF">
        <w:rPr>
          <w:rFonts w:ascii="Arial" w:hAnsi="Arial" w:cs="Arial"/>
          <w:b/>
          <w:szCs w:val="20"/>
        </w:rPr>
        <w:t>.</w:t>
      </w:r>
      <w:r w:rsidR="001325EF" w:rsidRPr="001325EF">
        <w:rPr>
          <w:rFonts w:ascii="Arial" w:hAnsi="Arial" w:cs="Arial"/>
          <w:b/>
          <w:szCs w:val="20"/>
        </w:rPr>
        <w:t>073</w:t>
      </w:r>
      <w:r w:rsidR="005A25AF" w:rsidRPr="001325EF">
        <w:rPr>
          <w:rFonts w:ascii="Arial" w:hAnsi="Arial" w:cs="Arial"/>
          <w:b/>
          <w:szCs w:val="20"/>
        </w:rPr>
        <w:t>,</w:t>
      </w:r>
      <w:r w:rsidR="001325EF" w:rsidRPr="001325EF">
        <w:rPr>
          <w:rFonts w:ascii="Arial" w:hAnsi="Arial" w:cs="Arial"/>
          <w:b/>
          <w:szCs w:val="20"/>
        </w:rPr>
        <w:t>60</w:t>
      </w:r>
      <w:r w:rsidRPr="001325EF">
        <w:rPr>
          <w:rFonts w:ascii="Arial" w:hAnsi="Arial" w:cs="Arial"/>
          <w:szCs w:val="20"/>
        </w:rPr>
        <w:t xml:space="preserve"> </w:t>
      </w:r>
      <w:r w:rsidRPr="001325EF">
        <w:rPr>
          <w:rFonts w:ascii="Arial" w:hAnsi="Arial" w:cs="Arial"/>
          <w:b/>
          <w:szCs w:val="20"/>
        </w:rPr>
        <w:t>zł</w:t>
      </w:r>
      <w:r w:rsidRPr="001325EF">
        <w:rPr>
          <w:rFonts w:ascii="Arial" w:hAnsi="Arial" w:cs="Arial"/>
          <w:szCs w:val="20"/>
        </w:rPr>
        <w:t xml:space="preserve"> tj. </w:t>
      </w:r>
      <w:r w:rsidR="005A25AF" w:rsidRPr="001325EF">
        <w:rPr>
          <w:rFonts w:ascii="Arial" w:hAnsi="Arial" w:cs="Arial"/>
          <w:b/>
          <w:szCs w:val="20"/>
        </w:rPr>
        <w:t>9</w:t>
      </w:r>
      <w:r w:rsidR="001325EF" w:rsidRPr="001325EF">
        <w:rPr>
          <w:rFonts w:ascii="Arial" w:hAnsi="Arial" w:cs="Arial"/>
          <w:b/>
          <w:szCs w:val="20"/>
        </w:rPr>
        <w:t>1</w:t>
      </w:r>
      <w:r w:rsidR="005A25AF" w:rsidRPr="001325EF">
        <w:rPr>
          <w:rFonts w:ascii="Arial" w:hAnsi="Arial" w:cs="Arial"/>
          <w:b/>
          <w:szCs w:val="20"/>
        </w:rPr>
        <w:t>,</w:t>
      </w:r>
      <w:r w:rsidR="001325EF" w:rsidRPr="001325EF">
        <w:rPr>
          <w:rFonts w:ascii="Arial" w:hAnsi="Arial" w:cs="Arial"/>
          <w:b/>
          <w:szCs w:val="20"/>
        </w:rPr>
        <w:t>27</w:t>
      </w:r>
      <w:r w:rsidRPr="001325EF">
        <w:rPr>
          <w:rFonts w:ascii="Arial" w:hAnsi="Arial" w:cs="Arial"/>
          <w:b/>
          <w:szCs w:val="20"/>
        </w:rPr>
        <w:t>%.</w:t>
      </w:r>
      <w:r w:rsidRPr="001325EF">
        <w:rPr>
          <w:rFonts w:ascii="Arial" w:hAnsi="Arial" w:cs="Arial"/>
          <w:szCs w:val="20"/>
        </w:rPr>
        <w:t xml:space="preserve"> Należności wymagalne na koniec okresu sprawozdawczego wyniosły </w:t>
      </w:r>
      <w:r w:rsidR="001325EF" w:rsidRPr="001325EF">
        <w:rPr>
          <w:rFonts w:ascii="Arial" w:hAnsi="Arial" w:cs="Arial"/>
          <w:szCs w:val="20"/>
        </w:rPr>
        <w:t>300</w:t>
      </w:r>
      <w:r w:rsidR="005A25AF" w:rsidRPr="001325EF">
        <w:rPr>
          <w:rFonts w:ascii="Arial" w:hAnsi="Arial" w:cs="Arial"/>
          <w:szCs w:val="20"/>
        </w:rPr>
        <w:t>,</w:t>
      </w:r>
      <w:r w:rsidR="001325EF" w:rsidRPr="001325EF">
        <w:rPr>
          <w:rFonts w:ascii="Arial" w:hAnsi="Arial" w:cs="Arial"/>
          <w:szCs w:val="20"/>
        </w:rPr>
        <w:t>83</w:t>
      </w:r>
      <w:r w:rsidR="00E943A1" w:rsidRPr="001325EF">
        <w:rPr>
          <w:rFonts w:ascii="Arial" w:hAnsi="Arial" w:cs="Arial"/>
          <w:szCs w:val="20"/>
        </w:rPr>
        <w:t xml:space="preserve"> zł</w:t>
      </w:r>
      <w:r w:rsidRPr="001325EF">
        <w:rPr>
          <w:rFonts w:ascii="Arial" w:hAnsi="Arial" w:cs="Arial"/>
          <w:szCs w:val="20"/>
        </w:rPr>
        <w:t xml:space="preserve">. </w:t>
      </w:r>
    </w:p>
    <w:p w:rsidR="005D7726" w:rsidRPr="00CD5891" w:rsidRDefault="005D7726" w:rsidP="00EF5C40">
      <w:pPr>
        <w:pStyle w:val="NormalnyArialUnicodeMS"/>
        <w:numPr>
          <w:ilvl w:val="0"/>
          <w:numId w:val="14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CD5891">
        <w:rPr>
          <w:rFonts w:ascii="Arial" w:hAnsi="Arial" w:cs="Arial"/>
          <w:szCs w:val="20"/>
        </w:rPr>
        <w:t xml:space="preserve">Wpływy z opłat z tytułu użytkowania wieczystego nieruchomości zaplanowano na kwotę </w:t>
      </w:r>
      <w:r w:rsidRPr="00CD5891">
        <w:rPr>
          <w:rFonts w:ascii="Arial" w:hAnsi="Arial" w:cs="Arial"/>
          <w:szCs w:val="20"/>
        </w:rPr>
        <w:br/>
      </w:r>
      <w:r w:rsidR="001325EF" w:rsidRPr="00CD5891">
        <w:rPr>
          <w:rFonts w:ascii="Arial" w:hAnsi="Arial" w:cs="Arial"/>
          <w:b/>
          <w:szCs w:val="20"/>
        </w:rPr>
        <w:t>49</w:t>
      </w:r>
      <w:r w:rsidR="005A25AF" w:rsidRPr="00CD5891">
        <w:rPr>
          <w:rFonts w:ascii="Arial" w:hAnsi="Arial" w:cs="Arial"/>
          <w:b/>
          <w:szCs w:val="20"/>
        </w:rPr>
        <w:t>.</w:t>
      </w:r>
      <w:r w:rsidR="001325EF" w:rsidRPr="00CD5891">
        <w:rPr>
          <w:rFonts w:ascii="Arial" w:hAnsi="Arial" w:cs="Arial"/>
          <w:b/>
          <w:szCs w:val="20"/>
        </w:rPr>
        <w:t>4</w:t>
      </w:r>
      <w:r w:rsidR="005A25AF" w:rsidRPr="00CD5891">
        <w:rPr>
          <w:rFonts w:ascii="Arial" w:hAnsi="Arial" w:cs="Arial"/>
          <w:b/>
          <w:szCs w:val="20"/>
        </w:rPr>
        <w:t>00</w:t>
      </w:r>
      <w:r w:rsidRPr="00CD5891">
        <w:rPr>
          <w:rFonts w:ascii="Arial" w:hAnsi="Arial" w:cs="Arial"/>
          <w:b/>
          <w:szCs w:val="20"/>
        </w:rPr>
        <w:t xml:space="preserve"> zł</w:t>
      </w:r>
      <w:r w:rsidRPr="00CD5891">
        <w:rPr>
          <w:rFonts w:ascii="Arial" w:hAnsi="Arial" w:cs="Arial"/>
          <w:szCs w:val="20"/>
        </w:rPr>
        <w:t xml:space="preserve">, wykonano dochody </w:t>
      </w:r>
      <w:r w:rsidR="001325EF" w:rsidRPr="00CD5891">
        <w:rPr>
          <w:rFonts w:ascii="Arial" w:hAnsi="Arial" w:cs="Arial"/>
          <w:b/>
          <w:szCs w:val="20"/>
        </w:rPr>
        <w:t>46</w:t>
      </w:r>
      <w:r w:rsidR="007F554B" w:rsidRPr="00CD5891">
        <w:rPr>
          <w:rFonts w:ascii="Arial" w:hAnsi="Arial" w:cs="Arial"/>
          <w:b/>
          <w:szCs w:val="20"/>
        </w:rPr>
        <w:t>.</w:t>
      </w:r>
      <w:r w:rsidR="001325EF" w:rsidRPr="00CD5891">
        <w:rPr>
          <w:rFonts w:ascii="Arial" w:hAnsi="Arial" w:cs="Arial"/>
          <w:b/>
          <w:szCs w:val="20"/>
        </w:rPr>
        <w:t>600</w:t>
      </w:r>
      <w:r w:rsidR="005A25AF" w:rsidRPr="00CD5891">
        <w:rPr>
          <w:rFonts w:ascii="Arial" w:hAnsi="Arial" w:cs="Arial"/>
          <w:b/>
          <w:szCs w:val="20"/>
        </w:rPr>
        <w:t>,</w:t>
      </w:r>
      <w:r w:rsidR="001325EF" w:rsidRPr="00CD5891">
        <w:rPr>
          <w:rFonts w:ascii="Arial" w:hAnsi="Arial" w:cs="Arial"/>
          <w:b/>
          <w:szCs w:val="20"/>
        </w:rPr>
        <w:t>41</w:t>
      </w:r>
      <w:r w:rsidRPr="00CD5891">
        <w:rPr>
          <w:rFonts w:ascii="Arial" w:hAnsi="Arial" w:cs="Arial"/>
          <w:b/>
          <w:szCs w:val="20"/>
        </w:rPr>
        <w:t xml:space="preserve"> zł, </w:t>
      </w:r>
      <w:r w:rsidRPr="00CD5891">
        <w:rPr>
          <w:rFonts w:ascii="Arial" w:hAnsi="Arial" w:cs="Arial"/>
          <w:szCs w:val="20"/>
        </w:rPr>
        <w:t xml:space="preserve">co stanowi </w:t>
      </w:r>
      <w:r w:rsidR="001325EF" w:rsidRPr="00CD5891">
        <w:rPr>
          <w:rFonts w:ascii="Arial" w:hAnsi="Arial" w:cs="Arial"/>
          <w:szCs w:val="20"/>
        </w:rPr>
        <w:t>94</w:t>
      </w:r>
      <w:r w:rsidR="005A25AF" w:rsidRPr="00CD5891">
        <w:rPr>
          <w:rFonts w:ascii="Arial" w:hAnsi="Arial" w:cs="Arial"/>
          <w:szCs w:val="20"/>
        </w:rPr>
        <w:t>,</w:t>
      </w:r>
      <w:r w:rsidR="001325EF" w:rsidRPr="00CD5891">
        <w:rPr>
          <w:rFonts w:ascii="Arial" w:hAnsi="Arial" w:cs="Arial"/>
          <w:szCs w:val="20"/>
        </w:rPr>
        <w:t>33</w:t>
      </w:r>
      <w:r w:rsidRPr="00CD5891">
        <w:rPr>
          <w:rFonts w:ascii="Arial" w:hAnsi="Arial" w:cs="Arial"/>
          <w:szCs w:val="20"/>
        </w:rPr>
        <w:t xml:space="preserve">% planu. Należności wymagalne wyniosły </w:t>
      </w:r>
      <w:r w:rsidR="001325EF" w:rsidRPr="00CD5891">
        <w:rPr>
          <w:rFonts w:ascii="Arial" w:hAnsi="Arial" w:cs="Arial"/>
          <w:szCs w:val="20"/>
        </w:rPr>
        <w:t>34</w:t>
      </w:r>
      <w:r w:rsidR="005A25AF" w:rsidRPr="00CD5891">
        <w:rPr>
          <w:rFonts w:ascii="Arial" w:hAnsi="Arial" w:cs="Arial"/>
          <w:szCs w:val="20"/>
        </w:rPr>
        <w:t>.</w:t>
      </w:r>
      <w:r w:rsidR="001325EF" w:rsidRPr="00CD5891">
        <w:rPr>
          <w:rFonts w:ascii="Arial" w:hAnsi="Arial" w:cs="Arial"/>
          <w:szCs w:val="20"/>
        </w:rPr>
        <w:t>349</w:t>
      </w:r>
      <w:r w:rsidR="005A25AF" w:rsidRPr="00CD5891">
        <w:rPr>
          <w:rFonts w:ascii="Arial" w:hAnsi="Arial" w:cs="Arial"/>
          <w:szCs w:val="20"/>
        </w:rPr>
        <w:t>,</w:t>
      </w:r>
      <w:r w:rsidR="001325EF" w:rsidRPr="00CD5891">
        <w:rPr>
          <w:rFonts w:ascii="Arial" w:hAnsi="Arial" w:cs="Arial"/>
          <w:szCs w:val="20"/>
        </w:rPr>
        <w:t>58</w:t>
      </w:r>
      <w:r w:rsidRPr="00CD5891">
        <w:rPr>
          <w:rFonts w:ascii="Arial" w:hAnsi="Arial" w:cs="Arial"/>
          <w:szCs w:val="20"/>
        </w:rPr>
        <w:t xml:space="preserve"> zł, nadpłaty </w:t>
      </w:r>
      <w:r w:rsidR="001325EF" w:rsidRPr="00CD5891">
        <w:rPr>
          <w:rFonts w:ascii="Arial" w:hAnsi="Arial" w:cs="Arial"/>
          <w:szCs w:val="20"/>
        </w:rPr>
        <w:t>558,86</w:t>
      </w:r>
      <w:r w:rsidRPr="00CD5891">
        <w:rPr>
          <w:rFonts w:ascii="Arial" w:hAnsi="Arial" w:cs="Arial"/>
          <w:szCs w:val="20"/>
        </w:rPr>
        <w:t xml:space="preserve"> zł.</w:t>
      </w:r>
      <w:r w:rsidR="007F554B" w:rsidRPr="00CD5891">
        <w:rPr>
          <w:rFonts w:ascii="Arial" w:hAnsi="Arial" w:cs="Arial"/>
          <w:szCs w:val="20"/>
        </w:rPr>
        <w:t xml:space="preserve"> Należność w porównaniu do roku 20</w:t>
      </w:r>
      <w:r w:rsidR="001325EF" w:rsidRPr="00CD5891">
        <w:rPr>
          <w:rFonts w:ascii="Arial" w:hAnsi="Arial" w:cs="Arial"/>
          <w:szCs w:val="20"/>
        </w:rPr>
        <w:t>20</w:t>
      </w:r>
      <w:r w:rsidR="007F554B" w:rsidRPr="00CD5891">
        <w:rPr>
          <w:rFonts w:ascii="Arial" w:hAnsi="Arial" w:cs="Arial"/>
          <w:szCs w:val="20"/>
        </w:rPr>
        <w:t xml:space="preserve"> </w:t>
      </w:r>
      <w:r w:rsidR="005A25AF" w:rsidRPr="00CD5891">
        <w:rPr>
          <w:rFonts w:ascii="Arial" w:hAnsi="Arial" w:cs="Arial"/>
          <w:szCs w:val="20"/>
        </w:rPr>
        <w:t xml:space="preserve">wzrosła </w:t>
      </w:r>
      <w:r w:rsidR="007F554B" w:rsidRPr="00CD5891">
        <w:rPr>
          <w:rFonts w:ascii="Arial" w:hAnsi="Arial" w:cs="Arial"/>
          <w:szCs w:val="20"/>
        </w:rPr>
        <w:br/>
        <w:t xml:space="preserve">o kwotę </w:t>
      </w:r>
      <w:r w:rsidR="00CD5891" w:rsidRPr="00CD5891">
        <w:rPr>
          <w:rFonts w:ascii="Arial" w:hAnsi="Arial" w:cs="Arial"/>
          <w:szCs w:val="20"/>
        </w:rPr>
        <w:t>13</w:t>
      </w:r>
      <w:r w:rsidR="005A25AF" w:rsidRPr="00CD5891">
        <w:rPr>
          <w:rFonts w:ascii="Arial" w:hAnsi="Arial" w:cs="Arial"/>
          <w:szCs w:val="20"/>
        </w:rPr>
        <w:t>.</w:t>
      </w:r>
      <w:r w:rsidR="00CD5891" w:rsidRPr="00CD5891">
        <w:rPr>
          <w:rFonts w:ascii="Arial" w:hAnsi="Arial" w:cs="Arial"/>
          <w:szCs w:val="20"/>
        </w:rPr>
        <w:t>730</w:t>
      </w:r>
      <w:r w:rsidR="005A25AF" w:rsidRPr="00CD5891">
        <w:rPr>
          <w:rFonts w:ascii="Arial" w:hAnsi="Arial" w:cs="Arial"/>
          <w:szCs w:val="20"/>
        </w:rPr>
        <w:t>,</w:t>
      </w:r>
      <w:r w:rsidR="00CD5891" w:rsidRPr="00CD5891">
        <w:rPr>
          <w:rFonts w:ascii="Arial" w:hAnsi="Arial" w:cs="Arial"/>
          <w:szCs w:val="20"/>
        </w:rPr>
        <w:t>05</w:t>
      </w:r>
      <w:r w:rsidR="007F554B" w:rsidRPr="00CD5891">
        <w:rPr>
          <w:rFonts w:ascii="Arial" w:hAnsi="Arial" w:cs="Arial"/>
          <w:szCs w:val="20"/>
        </w:rPr>
        <w:t xml:space="preserve"> zł, co stanowi </w:t>
      </w:r>
      <w:r w:rsidR="00CD5891" w:rsidRPr="00CD5891">
        <w:rPr>
          <w:rFonts w:ascii="Arial" w:hAnsi="Arial" w:cs="Arial"/>
          <w:szCs w:val="20"/>
        </w:rPr>
        <w:t>0</w:t>
      </w:r>
      <w:r w:rsidR="00F22374" w:rsidRPr="00CD5891">
        <w:rPr>
          <w:rFonts w:ascii="Arial" w:hAnsi="Arial" w:cs="Arial"/>
          <w:szCs w:val="20"/>
        </w:rPr>
        <w:t>,</w:t>
      </w:r>
      <w:r w:rsidR="00CD5891" w:rsidRPr="00CD5891">
        <w:rPr>
          <w:rFonts w:ascii="Arial" w:hAnsi="Arial" w:cs="Arial"/>
          <w:szCs w:val="20"/>
        </w:rPr>
        <w:t>51% planowanych dochodów 2021</w:t>
      </w:r>
      <w:r w:rsidR="007F554B" w:rsidRPr="00CD5891">
        <w:rPr>
          <w:rFonts w:ascii="Arial" w:hAnsi="Arial" w:cs="Arial"/>
          <w:szCs w:val="20"/>
        </w:rPr>
        <w:t xml:space="preserve"> roku.</w:t>
      </w:r>
    </w:p>
    <w:p w:rsidR="0038100F" w:rsidRPr="00CD5891" w:rsidRDefault="008737E7" w:rsidP="00EF5C40">
      <w:pPr>
        <w:pStyle w:val="NormalnyArialUnicodeMS"/>
        <w:numPr>
          <w:ilvl w:val="0"/>
          <w:numId w:val="14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CD5891">
        <w:rPr>
          <w:rFonts w:ascii="Arial" w:hAnsi="Arial" w:cs="Arial"/>
          <w:szCs w:val="20"/>
        </w:rPr>
        <w:lastRenderedPageBreak/>
        <w:t xml:space="preserve"> Wpływy z </w:t>
      </w:r>
      <w:r w:rsidR="0038100F" w:rsidRPr="00CD5891">
        <w:rPr>
          <w:rFonts w:ascii="Arial" w:hAnsi="Arial" w:cs="Arial"/>
          <w:szCs w:val="20"/>
        </w:rPr>
        <w:t>kosztów upomnienia</w:t>
      </w:r>
      <w:r w:rsidRPr="00CD5891">
        <w:rPr>
          <w:rFonts w:ascii="Arial" w:hAnsi="Arial" w:cs="Arial"/>
          <w:szCs w:val="20"/>
        </w:rPr>
        <w:t xml:space="preserve"> wykonano w wysokości </w:t>
      </w:r>
      <w:r w:rsidR="00CD5891" w:rsidRPr="00CD5891">
        <w:rPr>
          <w:rFonts w:ascii="Arial" w:hAnsi="Arial" w:cs="Arial"/>
          <w:b/>
          <w:szCs w:val="20"/>
        </w:rPr>
        <w:t>26</w:t>
      </w:r>
      <w:r w:rsidR="0038100F" w:rsidRPr="00CD5891">
        <w:rPr>
          <w:rFonts w:ascii="Arial" w:hAnsi="Arial" w:cs="Arial"/>
          <w:b/>
          <w:szCs w:val="20"/>
        </w:rPr>
        <w:t>,</w:t>
      </w:r>
      <w:r w:rsidR="00CD5891" w:rsidRPr="00CD5891">
        <w:rPr>
          <w:rFonts w:ascii="Arial" w:hAnsi="Arial" w:cs="Arial"/>
          <w:b/>
          <w:szCs w:val="20"/>
        </w:rPr>
        <w:t>60</w:t>
      </w:r>
      <w:r w:rsidRPr="00CD5891">
        <w:rPr>
          <w:rFonts w:ascii="Arial" w:hAnsi="Arial" w:cs="Arial"/>
          <w:b/>
          <w:szCs w:val="20"/>
        </w:rPr>
        <w:t xml:space="preserve"> zł</w:t>
      </w:r>
      <w:r w:rsidR="00F22374" w:rsidRPr="00CD5891">
        <w:rPr>
          <w:rFonts w:ascii="Arial" w:hAnsi="Arial" w:cs="Arial"/>
          <w:szCs w:val="20"/>
        </w:rPr>
        <w:t>.</w:t>
      </w:r>
    </w:p>
    <w:p w:rsidR="00F22374" w:rsidRPr="00CD5891" w:rsidRDefault="00F22374" w:rsidP="00EF5C40">
      <w:pPr>
        <w:pStyle w:val="NormalnyArialUnicodeMS"/>
        <w:numPr>
          <w:ilvl w:val="0"/>
          <w:numId w:val="14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b/>
          <w:szCs w:val="20"/>
        </w:rPr>
      </w:pPr>
      <w:r w:rsidRPr="00CD5891">
        <w:rPr>
          <w:rFonts w:ascii="Arial" w:hAnsi="Arial" w:cs="Arial"/>
          <w:szCs w:val="20"/>
        </w:rPr>
        <w:t xml:space="preserve">Wpływy z zysku z gminnej spółki  ciepłowniczej „Megawat plan i wykonanie wyniosło </w:t>
      </w:r>
      <w:r w:rsidR="00AB048C" w:rsidRPr="00CD5891">
        <w:rPr>
          <w:rFonts w:ascii="Arial" w:hAnsi="Arial" w:cs="Arial"/>
          <w:szCs w:val="20"/>
        </w:rPr>
        <w:br/>
      </w:r>
      <w:r w:rsidR="00CD5891" w:rsidRPr="00CD5891">
        <w:rPr>
          <w:rFonts w:ascii="Arial" w:hAnsi="Arial" w:cs="Arial"/>
          <w:b/>
          <w:szCs w:val="20"/>
        </w:rPr>
        <w:t>158</w:t>
      </w:r>
      <w:r w:rsidRPr="00CD5891">
        <w:rPr>
          <w:rFonts w:ascii="Arial" w:hAnsi="Arial" w:cs="Arial"/>
          <w:b/>
          <w:szCs w:val="20"/>
        </w:rPr>
        <w:t>.</w:t>
      </w:r>
      <w:r w:rsidR="00CD5891" w:rsidRPr="00CD5891">
        <w:rPr>
          <w:rFonts w:ascii="Arial" w:hAnsi="Arial" w:cs="Arial"/>
          <w:b/>
          <w:szCs w:val="20"/>
        </w:rPr>
        <w:t>252</w:t>
      </w:r>
      <w:r w:rsidRPr="00CD5891">
        <w:rPr>
          <w:rFonts w:ascii="Arial" w:hAnsi="Arial" w:cs="Arial"/>
          <w:b/>
          <w:szCs w:val="20"/>
        </w:rPr>
        <w:t>,</w:t>
      </w:r>
      <w:r w:rsidR="00CD5891" w:rsidRPr="00CD5891">
        <w:rPr>
          <w:rFonts w:ascii="Arial" w:hAnsi="Arial" w:cs="Arial"/>
          <w:b/>
          <w:szCs w:val="20"/>
        </w:rPr>
        <w:t>93</w:t>
      </w:r>
      <w:r w:rsidRPr="00CD5891">
        <w:rPr>
          <w:rFonts w:ascii="Arial" w:hAnsi="Arial" w:cs="Arial"/>
          <w:b/>
          <w:szCs w:val="20"/>
        </w:rPr>
        <w:t xml:space="preserve"> zł.</w:t>
      </w:r>
    </w:p>
    <w:p w:rsidR="004B33D3" w:rsidRPr="00CD5891" w:rsidRDefault="008737E7" w:rsidP="00EF5C40">
      <w:pPr>
        <w:pStyle w:val="NormalnyArialUnicodeMS"/>
        <w:numPr>
          <w:ilvl w:val="0"/>
          <w:numId w:val="15"/>
        </w:numPr>
        <w:tabs>
          <w:tab w:val="clear" w:pos="540"/>
          <w:tab w:val="clear" w:pos="900"/>
          <w:tab w:val="num" w:pos="360"/>
        </w:tabs>
        <w:spacing w:line="360" w:lineRule="auto"/>
        <w:rPr>
          <w:rFonts w:ascii="Arial" w:hAnsi="Arial" w:cs="Arial"/>
          <w:szCs w:val="20"/>
        </w:rPr>
      </w:pPr>
      <w:r w:rsidRPr="00CD5891">
        <w:rPr>
          <w:rFonts w:ascii="Arial" w:hAnsi="Arial" w:cs="Arial"/>
          <w:szCs w:val="20"/>
        </w:rPr>
        <w:t xml:space="preserve">Dochody z najmu i dzierżawy składników majątkowych Skarbu Państwa, jednostek samorządu terytorialnego lub innych jednostek zaliczanych do sektora finansów publicznych oraz innych umów o podobnym charakterze zaplanowano </w:t>
      </w:r>
      <w:r w:rsidR="00CD5891" w:rsidRPr="00CD5891">
        <w:rPr>
          <w:rFonts w:ascii="Arial" w:hAnsi="Arial" w:cs="Arial"/>
          <w:b/>
          <w:szCs w:val="20"/>
        </w:rPr>
        <w:t>67</w:t>
      </w:r>
      <w:r w:rsidR="00F22374" w:rsidRPr="00CD5891">
        <w:rPr>
          <w:rFonts w:ascii="Arial" w:hAnsi="Arial" w:cs="Arial"/>
          <w:b/>
          <w:szCs w:val="20"/>
        </w:rPr>
        <w:t>.</w:t>
      </w:r>
      <w:r w:rsidR="00CD5891" w:rsidRPr="00CD5891">
        <w:rPr>
          <w:rFonts w:ascii="Arial" w:hAnsi="Arial" w:cs="Arial"/>
          <w:b/>
          <w:szCs w:val="20"/>
        </w:rPr>
        <w:t>000,00</w:t>
      </w:r>
      <w:r w:rsidRPr="00CD5891">
        <w:rPr>
          <w:rFonts w:ascii="Arial" w:hAnsi="Arial" w:cs="Arial"/>
          <w:b/>
          <w:szCs w:val="20"/>
        </w:rPr>
        <w:t xml:space="preserve"> zł</w:t>
      </w:r>
      <w:r w:rsidRPr="00CD5891">
        <w:rPr>
          <w:rFonts w:ascii="Arial" w:hAnsi="Arial" w:cs="Arial"/>
          <w:szCs w:val="20"/>
        </w:rPr>
        <w:t xml:space="preserve"> wykonano </w:t>
      </w:r>
      <w:r w:rsidR="00CD5891" w:rsidRPr="00822C3F">
        <w:rPr>
          <w:rFonts w:ascii="Arial" w:hAnsi="Arial" w:cs="Arial"/>
          <w:b/>
          <w:szCs w:val="20"/>
        </w:rPr>
        <w:t>62</w:t>
      </w:r>
      <w:r w:rsidR="00F22374" w:rsidRPr="00CD5891">
        <w:rPr>
          <w:rFonts w:ascii="Arial" w:hAnsi="Arial" w:cs="Arial"/>
          <w:b/>
          <w:szCs w:val="20"/>
        </w:rPr>
        <w:t>.</w:t>
      </w:r>
      <w:r w:rsidR="00CD5891" w:rsidRPr="00CD5891">
        <w:rPr>
          <w:rFonts w:ascii="Arial" w:hAnsi="Arial" w:cs="Arial"/>
          <w:b/>
          <w:szCs w:val="20"/>
        </w:rPr>
        <w:t>657</w:t>
      </w:r>
      <w:r w:rsidR="00F22374" w:rsidRPr="00CD5891">
        <w:rPr>
          <w:rFonts w:ascii="Arial" w:hAnsi="Arial" w:cs="Arial"/>
          <w:b/>
          <w:szCs w:val="20"/>
        </w:rPr>
        <w:t>,</w:t>
      </w:r>
      <w:r w:rsidR="00CD5891" w:rsidRPr="00CD5891">
        <w:rPr>
          <w:rFonts w:ascii="Arial" w:hAnsi="Arial" w:cs="Arial"/>
          <w:b/>
          <w:szCs w:val="20"/>
        </w:rPr>
        <w:t>90</w:t>
      </w:r>
      <w:r w:rsidRPr="00CD5891">
        <w:rPr>
          <w:rFonts w:ascii="Arial" w:hAnsi="Arial" w:cs="Arial"/>
          <w:b/>
          <w:szCs w:val="20"/>
        </w:rPr>
        <w:t xml:space="preserve"> zł</w:t>
      </w:r>
      <w:r w:rsidRPr="00CD5891">
        <w:rPr>
          <w:rFonts w:ascii="Arial" w:hAnsi="Arial" w:cs="Arial"/>
          <w:szCs w:val="20"/>
        </w:rPr>
        <w:t xml:space="preserve"> tj. </w:t>
      </w:r>
      <w:r w:rsidR="00F22374" w:rsidRPr="00CD5891">
        <w:rPr>
          <w:rFonts w:ascii="Arial" w:hAnsi="Arial" w:cs="Arial"/>
          <w:b/>
          <w:szCs w:val="20"/>
        </w:rPr>
        <w:t>9</w:t>
      </w:r>
      <w:r w:rsidR="00CD5891" w:rsidRPr="00CD5891">
        <w:rPr>
          <w:rFonts w:ascii="Arial" w:hAnsi="Arial" w:cs="Arial"/>
          <w:b/>
          <w:szCs w:val="20"/>
        </w:rPr>
        <w:t>3</w:t>
      </w:r>
      <w:r w:rsidR="00F22374" w:rsidRPr="00CD5891">
        <w:rPr>
          <w:rFonts w:ascii="Arial" w:hAnsi="Arial" w:cs="Arial"/>
          <w:b/>
          <w:szCs w:val="20"/>
        </w:rPr>
        <w:t>,</w:t>
      </w:r>
      <w:r w:rsidR="00CD5891" w:rsidRPr="00CD5891">
        <w:rPr>
          <w:rFonts w:ascii="Arial" w:hAnsi="Arial" w:cs="Arial"/>
          <w:b/>
          <w:szCs w:val="20"/>
        </w:rPr>
        <w:t>52</w:t>
      </w:r>
      <w:r w:rsidRPr="00CD5891">
        <w:rPr>
          <w:rFonts w:ascii="Arial" w:hAnsi="Arial" w:cs="Arial"/>
          <w:b/>
          <w:szCs w:val="20"/>
        </w:rPr>
        <w:t>%.</w:t>
      </w:r>
      <w:r w:rsidRPr="00CD5891">
        <w:rPr>
          <w:rFonts w:ascii="Arial" w:hAnsi="Arial" w:cs="Arial"/>
          <w:szCs w:val="20"/>
        </w:rPr>
        <w:t xml:space="preserve"> Należność wymagalna wystąpiła w wysokości </w:t>
      </w:r>
      <w:r w:rsidR="00CD5891" w:rsidRPr="00CD5891">
        <w:rPr>
          <w:rFonts w:ascii="Arial" w:hAnsi="Arial" w:cs="Arial"/>
          <w:szCs w:val="20"/>
        </w:rPr>
        <w:t>13</w:t>
      </w:r>
      <w:r w:rsidR="0038100F" w:rsidRPr="00CD5891">
        <w:rPr>
          <w:rFonts w:ascii="Arial" w:hAnsi="Arial" w:cs="Arial"/>
          <w:szCs w:val="20"/>
        </w:rPr>
        <w:t>.</w:t>
      </w:r>
      <w:r w:rsidR="00CD5891" w:rsidRPr="00CD5891">
        <w:rPr>
          <w:rFonts w:ascii="Arial" w:hAnsi="Arial" w:cs="Arial"/>
          <w:szCs w:val="20"/>
        </w:rPr>
        <w:t>238</w:t>
      </w:r>
      <w:r w:rsidR="00F22374" w:rsidRPr="00CD5891">
        <w:rPr>
          <w:rFonts w:ascii="Arial" w:hAnsi="Arial" w:cs="Arial"/>
          <w:szCs w:val="20"/>
        </w:rPr>
        <w:t>,</w:t>
      </w:r>
      <w:r w:rsidR="00CD5891" w:rsidRPr="00CD5891">
        <w:rPr>
          <w:rFonts w:ascii="Arial" w:hAnsi="Arial" w:cs="Arial"/>
          <w:szCs w:val="20"/>
        </w:rPr>
        <w:t>66</w:t>
      </w:r>
      <w:r w:rsidRPr="00CD5891">
        <w:rPr>
          <w:rFonts w:ascii="Arial" w:hAnsi="Arial" w:cs="Arial"/>
          <w:szCs w:val="20"/>
        </w:rPr>
        <w:t xml:space="preserve"> zł</w:t>
      </w:r>
      <w:r w:rsidR="003F2619" w:rsidRPr="00CD5891">
        <w:rPr>
          <w:rFonts w:ascii="Arial" w:hAnsi="Arial" w:cs="Arial"/>
          <w:szCs w:val="20"/>
        </w:rPr>
        <w:t>.</w:t>
      </w:r>
      <w:r w:rsidRPr="00CD5891">
        <w:rPr>
          <w:rFonts w:ascii="Arial" w:hAnsi="Arial" w:cs="Arial"/>
          <w:szCs w:val="20"/>
        </w:rPr>
        <w:t xml:space="preserve"> Umowy najmu i dzierżawy zawarto z: </w:t>
      </w:r>
      <w:proofErr w:type="spellStart"/>
      <w:r w:rsidRPr="00CD5891">
        <w:rPr>
          <w:rFonts w:ascii="Arial" w:hAnsi="Arial" w:cs="Arial"/>
          <w:szCs w:val="20"/>
        </w:rPr>
        <w:t>Bimex</w:t>
      </w:r>
      <w:proofErr w:type="spellEnd"/>
      <w:r w:rsidRPr="00CD5891">
        <w:rPr>
          <w:rFonts w:ascii="Arial" w:hAnsi="Arial" w:cs="Arial"/>
          <w:szCs w:val="20"/>
        </w:rPr>
        <w:t xml:space="preserve">; KŻ Kotwica; Wielkopolską Spółką </w:t>
      </w:r>
      <w:r w:rsidR="00822C3F">
        <w:rPr>
          <w:rFonts w:ascii="Arial" w:hAnsi="Arial" w:cs="Arial"/>
          <w:szCs w:val="20"/>
        </w:rPr>
        <w:t xml:space="preserve">Gazownictwa; </w:t>
      </w:r>
      <w:proofErr w:type="spellStart"/>
      <w:r w:rsidR="00822C3F">
        <w:rPr>
          <w:rFonts w:ascii="Arial" w:hAnsi="Arial" w:cs="Arial"/>
          <w:szCs w:val="20"/>
        </w:rPr>
        <w:t>Aquabellis</w:t>
      </w:r>
      <w:proofErr w:type="spellEnd"/>
      <w:r w:rsidR="00822C3F">
        <w:rPr>
          <w:rFonts w:ascii="Arial" w:hAnsi="Arial" w:cs="Arial"/>
          <w:szCs w:val="20"/>
        </w:rPr>
        <w:t xml:space="preserve"> sp. z o.</w:t>
      </w:r>
      <w:r w:rsidR="00822C3F" w:rsidRPr="00CD5891">
        <w:rPr>
          <w:rFonts w:ascii="Arial" w:hAnsi="Arial" w:cs="Arial"/>
          <w:szCs w:val="20"/>
        </w:rPr>
        <w:t>o.</w:t>
      </w:r>
      <w:r w:rsidRPr="00CD5891">
        <w:rPr>
          <w:rFonts w:ascii="Arial" w:hAnsi="Arial" w:cs="Arial"/>
          <w:szCs w:val="20"/>
        </w:rPr>
        <w:t xml:space="preserve">; </w:t>
      </w:r>
      <w:r w:rsidR="00A24A47" w:rsidRPr="00CD5891">
        <w:rPr>
          <w:rFonts w:ascii="Arial" w:hAnsi="Arial" w:cs="Arial"/>
          <w:szCs w:val="20"/>
        </w:rPr>
        <w:t>Orange Polska SA; Spół</w:t>
      </w:r>
      <w:r w:rsidR="00FA148E" w:rsidRPr="00CD5891">
        <w:rPr>
          <w:rFonts w:ascii="Arial" w:hAnsi="Arial" w:cs="Arial"/>
          <w:szCs w:val="20"/>
        </w:rPr>
        <w:t xml:space="preserve">ka Akcyjna „LEBAL”;  </w:t>
      </w:r>
      <w:r w:rsidRPr="00CD5891">
        <w:rPr>
          <w:rFonts w:ascii="Arial" w:hAnsi="Arial" w:cs="Arial"/>
          <w:szCs w:val="20"/>
        </w:rPr>
        <w:t xml:space="preserve">Wspólnotami Mieszkaniowymi i osobami fizycznymi. </w:t>
      </w:r>
    </w:p>
    <w:p w:rsidR="008737E7" w:rsidRPr="00CD5891" w:rsidRDefault="008737E7" w:rsidP="00EF5C40">
      <w:pPr>
        <w:pStyle w:val="NormalnyArialUnicodeMS"/>
        <w:numPr>
          <w:ilvl w:val="0"/>
          <w:numId w:val="15"/>
        </w:numPr>
        <w:tabs>
          <w:tab w:val="clear" w:pos="540"/>
          <w:tab w:val="clear" w:pos="900"/>
          <w:tab w:val="num" w:pos="360"/>
        </w:tabs>
        <w:spacing w:line="360" w:lineRule="auto"/>
        <w:rPr>
          <w:rFonts w:ascii="Arial" w:hAnsi="Arial" w:cs="Arial"/>
          <w:szCs w:val="20"/>
        </w:rPr>
      </w:pPr>
      <w:r w:rsidRPr="00CD5891">
        <w:rPr>
          <w:rFonts w:ascii="Arial" w:hAnsi="Arial" w:cs="Arial"/>
          <w:szCs w:val="20"/>
        </w:rPr>
        <w:t xml:space="preserve">Wpływy z tytułu przekształcenia prawa użytkowania wieczystego przysługującego osobom fizycznym w prawo własności zaplanowano w wysokości </w:t>
      </w:r>
      <w:r w:rsidR="00CD5891" w:rsidRPr="00CD5891">
        <w:rPr>
          <w:rFonts w:ascii="Arial" w:hAnsi="Arial" w:cs="Arial"/>
          <w:b/>
          <w:szCs w:val="20"/>
        </w:rPr>
        <w:t>4</w:t>
      </w:r>
      <w:r w:rsidR="00F22374" w:rsidRPr="00CD5891">
        <w:rPr>
          <w:rFonts w:ascii="Arial" w:hAnsi="Arial" w:cs="Arial"/>
          <w:b/>
          <w:szCs w:val="20"/>
        </w:rPr>
        <w:t>2</w:t>
      </w:r>
      <w:r w:rsidR="0038100F" w:rsidRPr="00CD5891">
        <w:rPr>
          <w:rFonts w:ascii="Arial" w:hAnsi="Arial" w:cs="Arial"/>
          <w:b/>
          <w:szCs w:val="20"/>
        </w:rPr>
        <w:t>.000</w:t>
      </w:r>
      <w:r w:rsidRPr="00CD5891">
        <w:rPr>
          <w:rFonts w:ascii="Arial" w:hAnsi="Arial" w:cs="Arial"/>
          <w:b/>
          <w:szCs w:val="20"/>
        </w:rPr>
        <w:t xml:space="preserve"> zł</w:t>
      </w:r>
      <w:r w:rsidRPr="00CD5891">
        <w:rPr>
          <w:rFonts w:ascii="Arial" w:hAnsi="Arial" w:cs="Arial"/>
          <w:szCs w:val="20"/>
        </w:rPr>
        <w:t xml:space="preserve"> wykonano </w:t>
      </w:r>
      <w:r w:rsidR="00CD5891" w:rsidRPr="00CD5891">
        <w:rPr>
          <w:rFonts w:ascii="Arial" w:hAnsi="Arial" w:cs="Arial"/>
          <w:b/>
          <w:szCs w:val="20"/>
        </w:rPr>
        <w:t>41</w:t>
      </w:r>
      <w:r w:rsidR="00F22374" w:rsidRPr="00CD5891">
        <w:rPr>
          <w:rFonts w:ascii="Arial" w:hAnsi="Arial" w:cs="Arial"/>
          <w:b/>
          <w:szCs w:val="20"/>
        </w:rPr>
        <w:t>.</w:t>
      </w:r>
      <w:r w:rsidR="00CD5891" w:rsidRPr="00CD5891">
        <w:rPr>
          <w:rFonts w:ascii="Arial" w:hAnsi="Arial" w:cs="Arial"/>
          <w:b/>
          <w:szCs w:val="20"/>
        </w:rPr>
        <w:t>085</w:t>
      </w:r>
      <w:r w:rsidR="00F22374" w:rsidRPr="00CD5891">
        <w:rPr>
          <w:rFonts w:ascii="Arial" w:hAnsi="Arial" w:cs="Arial"/>
          <w:b/>
          <w:szCs w:val="20"/>
        </w:rPr>
        <w:t>,</w:t>
      </w:r>
      <w:r w:rsidR="00CD5891" w:rsidRPr="00CD5891">
        <w:rPr>
          <w:rFonts w:ascii="Arial" w:hAnsi="Arial" w:cs="Arial"/>
          <w:b/>
          <w:szCs w:val="20"/>
        </w:rPr>
        <w:t>0</w:t>
      </w:r>
      <w:r w:rsidR="00F22374" w:rsidRPr="00CD5891">
        <w:rPr>
          <w:rFonts w:ascii="Arial" w:hAnsi="Arial" w:cs="Arial"/>
          <w:b/>
          <w:szCs w:val="20"/>
        </w:rPr>
        <w:t>0</w:t>
      </w:r>
      <w:r w:rsidRPr="00CD5891">
        <w:rPr>
          <w:rFonts w:ascii="Arial" w:hAnsi="Arial" w:cs="Arial"/>
          <w:b/>
          <w:szCs w:val="20"/>
        </w:rPr>
        <w:t xml:space="preserve"> zł</w:t>
      </w:r>
      <w:r w:rsidRPr="00CD5891">
        <w:rPr>
          <w:rFonts w:ascii="Arial" w:hAnsi="Arial" w:cs="Arial"/>
          <w:szCs w:val="20"/>
        </w:rPr>
        <w:t xml:space="preserve"> </w:t>
      </w:r>
      <w:r w:rsidR="0038100F" w:rsidRPr="00CD5891">
        <w:rPr>
          <w:rFonts w:ascii="Arial" w:hAnsi="Arial" w:cs="Arial"/>
          <w:szCs w:val="20"/>
        </w:rPr>
        <w:br/>
      </w:r>
      <w:r w:rsidRPr="00CD5891">
        <w:rPr>
          <w:rFonts w:ascii="Arial" w:hAnsi="Arial" w:cs="Arial"/>
          <w:szCs w:val="20"/>
        </w:rPr>
        <w:t xml:space="preserve">tj. </w:t>
      </w:r>
      <w:r w:rsidR="00CD5891" w:rsidRPr="00CD5891">
        <w:rPr>
          <w:rFonts w:ascii="Arial" w:hAnsi="Arial" w:cs="Arial"/>
          <w:b/>
          <w:szCs w:val="20"/>
        </w:rPr>
        <w:t>97</w:t>
      </w:r>
      <w:r w:rsidR="0038100F" w:rsidRPr="00CD5891">
        <w:rPr>
          <w:rFonts w:ascii="Arial" w:hAnsi="Arial" w:cs="Arial"/>
          <w:b/>
          <w:szCs w:val="20"/>
        </w:rPr>
        <w:t>,</w:t>
      </w:r>
      <w:r w:rsidR="00CD5891" w:rsidRPr="00CD5891">
        <w:rPr>
          <w:rFonts w:ascii="Arial" w:hAnsi="Arial" w:cs="Arial"/>
          <w:b/>
          <w:szCs w:val="20"/>
        </w:rPr>
        <w:t>82</w:t>
      </w:r>
      <w:r w:rsidRPr="00CD5891">
        <w:rPr>
          <w:rFonts w:ascii="Arial" w:hAnsi="Arial" w:cs="Arial"/>
          <w:b/>
          <w:szCs w:val="20"/>
        </w:rPr>
        <w:t>%.</w:t>
      </w:r>
      <w:r w:rsidRPr="00CD5891">
        <w:rPr>
          <w:rFonts w:ascii="Arial" w:hAnsi="Arial" w:cs="Arial"/>
          <w:szCs w:val="20"/>
        </w:rPr>
        <w:t xml:space="preserve"> Należno</w:t>
      </w:r>
      <w:r w:rsidR="00CD5891" w:rsidRPr="00CD5891">
        <w:rPr>
          <w:rFonts w:ascii="Arial" w:hAnsi="Arial" w:cs="Arial"/>
          <w:szCs w:val="20"/>
        </w:rPr>
        <w:t>ści wymagalne na dzień 31.12.2021r.</w:t>
      </w:r>
      <w:r w:rsidRPr="00CD5891">
        <w:rPr>
          <w:rFonts w:ascii="Arial" w:hAnsi="Arial" w:cs="Arial"/>
          <w:szCs w:val="20"/>
        </w:rPr>
        <w:t xml:space="preserve">wynoszą </w:t>
      </w:r>
      <w:r w:rsidR="00CD5891" w:rsidRPr="00CD5891">
        <w:rPr>
          <w:rFonts w:ascii="Arial" w:hAnsi="Arial" w:cs="Arial"/>
          <w:szCs w:val="20"/>
        </w:rPr>
        <w:t>14.579</w:t>
      </w:r>
      <w:r w:rsidR="005D7726" w:rsidRPr="00CD5891">
        <w:rPr>
          <w:rFonts w:ascii="Arial" w:hAnsi="Arial" w:cs="Arial"/>
          <w:szCs w:val="20"/>
        </w:rPr>
        <w:t>,</w:t>
      </w:r>
      <w:r w:rsidR="00CD5891" w:rsidRPr="00CD5891">
        <w:rPr>
          <w:rFonts w:ascii="Arial" w:hAnsi="Arial" w:cs="Arial"/>
          <w:szCs w:val="20"/>
        </w:rPr>
        <w:t>78 zł, nadpłaty 284,38 zł.</w:t>
      </w:r>
      <w:r w:rsidRPr="00CD5891">
        <w:rPr>
          <w:rFonts w:ascii="Arial" w:hAnsi="Arial" w:cs="Arial"/>
          <w:szCs w:val="20"/>
        </w:rPr>
        <w:t xml:space="preserve"> </w:t>
      </w:r>
      <w:r w:rsidR="00F22374" w:rsidRPr="00CD5891">
        <w:rPr>
          <w:rFonts w:ascii="Arial" w:hAnsi="Arial" w:cs="Arial"/>
          <w:szCs w:val="20"/>
        </w:rPr>
        <w:t>P</w:t>
      </w:r>
      <w:r w:rsidRPr="00CD5891">
        <w:rPr>
          <w:rFonts w:ascii="Arial" w:hAnsi="Arial" w:cs="Arial"/>
          <w:szCs w:val="20"/>
        </w:rPr>
        <w:t xml:space="preserve">rzekształcenie użytkowania wieczystego w prawo własności </w:t>
      </w:r>
      <w:r w:rsidR="00F22374" w:rsidRPr="00CD5891">
        <w:rPr>
          <w:rFonts w:ascii="Arial" w:hAnsi="Arial" w:cs="Arial"/>
          <w:szCs w:val="20"/>
        </w:rPr>
        <w:t xml:space="preserve">dokonuje się </w:t>
      </w:r>
      <w:r w:rsidRPr="00CD5891">
        <w:rPr>
          <w:rFonts w:ascii="Arial" w:hAnsi="Arial" w:cs="Arial"/>
          <w:szCs w:val="20"/>
        </w:rPr>
        <w:t>na wniosek zainteresowan</w:t>
      </w:r>
      <w:r w:rsidR="00F05CF7" w:rsidRPr="00CD5891">
        <w:rPr>
          <w:rFonts w:ascii="Arial" w:hAnsi="Arial" w:cs="Arial"/>
          <w:szCs w:val="20"/>
        </w:rPr>
        <w:t>ych</w:t>
      </w:r>
      <w:r w:rsidRPr="00CD5891">
        <w:rPr>
          <w:rFonts w:ascii="Arial" w:hAnsi="Arial" w:cs="Arial"/>
          <w:szCs w:val="20"/>
        </w:rPr>
        <w:t>.</w:t>
      </w:r>
      <w:r w:rsidR="0038100F" w:rsidRPr="00CD5891">
        <w:rPr>
          <w:rFonts w:ascii="Arial" w:hAnsi="Arial" w:cs="Arial"/>
          <w:szCs w:val="20"/>
        </w:rPr>
        <w:t xml:space="preserve"> Trudno oszacować dochody z tego tytułu.</w:t>
      </w:r>
    </w:p>
    <w:p w:rsidR="008737E7" w:rsidRPr="005E0076" w:rsidRDefault="008737E7" w:rsidP="00EF5C40">
      <w:pPr>
        <w:pStyle w:val="NormalnyArialUnicodeMS"/>
        <w:numPr>
          <w:ilvl w:val="0"/>
          <w:numId w:val="15"/>
        </w:numPr>
        <w:tabs>
          <w:tab w:val="clear" w:pos="540"/>
          <w:tab w:val="clear" w:pos="900"/>
          <w:tab w:val="num" w:pos="360"/>
          <w:tab w:val="left" w:pos="1080"/>
        </w:tabs>
        <w:spacing w:line="360" w:lineRule="auto"/>
        <w:rPr>
          <w:rFonts w:ascii="Arial" w:hAnsi="Arial" w:cs="Arial"/>
          <w:szCs w:val="20"/>
        </w:rPr>
      </w:pPr>
      <w:r w:rsidRPr="005E0076">
        <w:rPr>
          <w:rFonts w:ascii="Arial" w:hAnsi="Arial" w:cs="Arial"/>
          <w:szCs w:val="20"/>
        </w:rPr>
        <w:t>Wpływy z tytułu odpłatnego nabycia praw własności składników majątkowych wykonano</w:t>
      </w:r>
      <w:r w:rsidRPr="005E0076">
        <w:rPr>
          <w:rFonts w:ascii="Arial" w:hAnsi="Arial" w:cs="Arial"/>
          <w:szCs w:val="20"/>
        </w:rPr>
        <w:br/>
        <w:t xml:space="preserve">w </w:t>
      </w:r>
      <w:r w:rsidR="00474B2E" w:rsidRPr="005E0076">
        <w:rPr>
          <w:rFonts w:ascii="Arial" w:hAnsi="Arial" w:cs="Arial"/>
          <w:b/>
          <w:szCs w:val="20"/>
        </w:rPr>
        <w:t>1</w:t>
      </w:r>
      <w:r w:rsidR="00CD5891" w:rsidRPr="005E0076">
        <w:rPr>
          <w:rFonts w:ascii="Arial" w:hAnsi="Arial" w:cs="Arial"/>
          <w:b/>
          <w:szCs w:val="20"/>
        </w:rPr>
        <w:t>13</w:t>
      </w:r>
      <w:r w:rsidR="00474B2E" w:rsidRPr="005E0076">
        <w:rPr>
          <w:rFonts w:ascii="Arial" w:hAnsi="Arial" w:cs="Arial"/>
          <w:b/>
          <w:szCs w:val="20"/>
        </w:rPr>
        <w:t>,</w:t>
      </w:r>
      <w:r w:rsidR="00CD5891" w:rsidRPr="005E0076">
        <w:rPr>
          <w:rFonts w:ascii="Arial" w:hAnsi="Arial" w:cs="Arial"/>
          <w:b/>
          <w:szCs w:val="20"/>
        </w:rPr>
        <w:t>27</w:t>
      </w:r>
      <w:r w:rsidRPr="005E0076">
        <w:rPr>
          <w:rFonts w:ascii="Arial" w:hAnsi="Arial" w:cs="Arial"/>
          <w:b/>
          <w:szCs w:val="20"/>
        </w:rPr>
        <w:t xml:space="preserve"> %</w:t>
      </w:r>
      <w:r w:rsidRPr="005E0076">
        <w:rPr>
          <w:rFonts w:ascii="Arial" w:hAnsi="Arial" w:cs="Arial"/>
          <w:szCs w:val="20"/>
        </w:rPr>
        <w:t xml:space="preserve"> na plan </w:t>
      </w:r>
      <w:r w:rsidR="00CD5891" w:rsidRPr="005E0076">
        <w:rPr>
          <w:rFonts w:ascii="Arial" w:hAnsi="Arial" w:cs="Arial"/>
          <w:b/>
          <w:szCs w:val="20"/>
        </w:rPr>
        <w:t>2</w:t>
      </w:r>
      <w:r w:rsidR="00F05CF7" w:rsidRPr="005E0076">
        <w:rPr>
          <w:rFonts w:ascii="Arial" w:hAnsi="Arial" w:cs="Arial"/>
          <w:b/>
          <w:szCs w:val="20"/>
        </w:rPr>
        <w:t>.</w:t>
      </w:r>
      <w:r w:rsidR="00CD5891" w:rsidRPr="005E0076">
        <w:rPr>
          <w:rFonts w:ascii="Arial" w:hAnsi="Arial" w:cs="Arial"/>
          <w:b/>
          <w:szCs w:val="20"/>
        </w:rPr>
        <w:t>299</w:t>
      </w:r>
      <w:r w:rsidR="00F05CF7" w:rsidRPr="005E0076">
        <w:rPr>
          <w:rFonts w:ascii="Arial" w:hAnsi="Arial" w:cs="Arial"/>
          <w:b/>
          <w:szCs w:val="20"/>
        </w:rPr>
        <w:t>.</w:t>
      </w:r>
      <w:r w:rsidR="00CD5891" w:rsidRPr="005E0076">
        <w:rPr>
          <w:rFonts w:ascii="Arial" w:hAnsi="Arial" w:cs="Arial"/>
          <w:b/>
          <w:szCs w:val="20"/>
        </w:rPr>
        <w:t>856,00</w:t>
      </w:r>
      <w:r w:rsidRPr="005E0076">
        <w:rPr>
          <w:rFonts w:ascii="Arial" w:hAnsi="Arial" w:cs="Arial"/>
          <w:b/>
          <w:szCs w:val="20"/>
        </w:rPr>
        <w:t xml:space="preserve"> zł</w:t>
      </w:r>
      <w:r w:rsidRPr="005E0076">
        <w:rPr>
          <w:rFonts w:ascii="Arial" w:hAnsi="Arial" w:cs="Arial"/>
          <w:szCs w:val="20"/>
        </w:rPr>
        <w:t xml:space="preserve"> wykonano </w:t>
      </w:r>
      <w:r w:rsidR="00CD5891" w:rsidRPr="005E0076">
        <w:rPr>
          <w:rFonts w:ascii="Arial" w:hAnsi="Arial" w:cs="Arial"/>
          <w:b/>
          <w:szCs w:val="20"/>
        </w:rPr>
        <w:t>2</w:t>
      </w:r>
      <w:r w:rsidR="00F05CF7" w:rsidRPr="005E0076">
        <w:rPr>
          <w:rFonts w:ascii="Arial" w:hAnsi="Arial" w:cs="Arial"/>
          <w:b/>
          <w:szCs w:val="20"/>
        </w:rPr>
        <w:t>.</w:t>
      </w:r>
      <w:r w:rsidR="00CD5891" w:rsidRPr="005E0076">
        <w:rPr>
          <w:rFonts w:ascii="Arial" w:hAnsi="Arial" w:cs="Arial"/>
          <w:b/>
          <w:szCs w:val="20"/>
        </w:rPr>
        <w:t>604</w:t>
      </w:r>
      <w:r w:rsidR="00474B2E" w:rsidRPr="005E0076">
        <w:rPr>
          <w:rFonts w:ascii="Arial" w:hAnsi="Arial" w:cs="Arial"/>
          <w:b/>
          <w:szCs w:val="20"/>
        </w:rPr>
        <w:t>.</w:t>
      </w:r>
      <w:r w:rsidR="00CD5891" w:rsidRPr="005E0076">
        <w:rPr>
          <w:rFonts w:ascii="Arial" w:hAnsi="Arial" w:cs="Arial"/>
          <w:b/>
          <w:szCs w:val="20"/>
        </w:rPr>
        <w:t>946</w:t>
      </w:r>
      <w:r w:rsidR="00474B2E" w:rsidRPr="005E0076">
        <w:rPr>
          <w:rFonts w:ascii="Arial" w:hAnsi="Arial" w:cs="Arial"/>
          <w:b/>
          <w:szCs w:val="20"/>
        </w:rPr>
        <w:t>,</w:t>
      </w:r>
      <w:r w:rsidR="00CD5891" w:rsidRPr="005E0076">
        <w:rPr>
          <w:rFonts w:ascii="Arial" w:hAnsi="Arial" w:cs="Arial"/>
          <w:b/>
          <w:szCs w:val="20"/>
        </w:rPr>
        <w:t>95</w:t>
      </w:r>
      <w:r w:rsidRPr="005E0076">
        <w:rPr>
          <w:rFonts w:ascii="Arial" w:hAnsi="Arial" w:cs="Arial"/>
          <w:b/>
          <w:szCs w:val="20"/>
        </w:rPr>
        <w:t xml:space="preserve"> zł</w:t>
      </w:r>
      <w:r w:rsidRPr="005E0076">
        <w:rPr>
          <w:rFonts w:ascii="Arial" w:hAnsi="Arial" w:cs="Arial"/>
          <w:szCs w:val="20"/>
        </w:rPr>
        <w:t xml:space="preserve">, należności wymagalne do zapłaty </w:t>
      </w:r>
      <w:r w:rsidR="00474B2E" w:rsidRPr="005E0076">
        <w:rPr>
          <w:rFonts w:ascii="Arial" w:hAnsi="Arial" w:cs="Arial"/>
          <w:szCs w:val="20"/>
        </w:rPr>
        <w:t>13.</w:t>
      </w:r>
      <w:r w:rsidR="00CD5891" w:rsidRPr="005E0076">
        <w:rPr>
          <w:rFonts w:ascii="Arial" w:hAnsi="Arial" w:cs="Arial"/>
          <w:szCs w:val="20"/>
        </w:rPr>
        <w:t>264</w:t>
      </w:r>
      <w:r w:rsidR="00474B2E" w:rsidRPr="005E0076">
        <w:rPr>
          <w:rFonts w:ascii="Arial" w:hAnsi="Arial" w:cs="Arial"/>
          <w:szCs w:val="20"/>
        </w:rPr>
        <w:t>,</w:t>
      </w:r>
      <w:r w:rsidR="00CD5891" w:rsidRPr="005E0076">
        <w:rPr>
          <w:rFonts w:ascii="Arial" w:hAnsi="Arial" w:cs="Arial"/>
          <w:szCs w:val="20"/>
        </w:rPr>
        <w:t xml:space="preserve">62 </w:t>
      </w:r>
      <w:r w:rsidRPr="005E0076">
        <w:rPr>
          <w:rFonts w:ascii="Arial" w:hAnsi="Arial" w:cs="Arial"/>
          <w:szCs w:val="20"/>
        </w:rPr>
        <w:t xml:space="preserve">zł, które dotyczą ratalnej sprzedaży. Należność wymagalna  w porównaniu </w:t>
      </w:r>
      <w:r w:rsidR="00D72936" w:rsidRPr="005E0076">
        <w:rPr>
          <w:rFonts w:ascii="Arial" w:hAnsi="Arial" w:cs="Arial"/>
          <w:szCs w:val="20"/>
        </w:rPr>
        <w:br/>
        <w:t>do 31.12.</w:t>
      </w:r>
      <w:r w:rsidR="005E0076" w:rsidRPr="005E0076">
        <w:rPr>
          <w:rFonts w:ascii="Arial" w:hAnsi="Arial" w:cs="Arial"/>
          <w:szCs w:val="20"/>
        </w:rPr>
        <w:t>2020</w:t>
      </w:r>
      <w:r w:rsidR="00D72936" w:rsidRPr="005E0076">
        <w:rPr>
          <w:rFonts w:ascii="Arial" w:hAnsi="Arial" w:cs="Arial"/>
          <w:szCs w:val="20"/>
        </w:rPr>
        <w:t xml:space="preserve"> roku</w:t>
      </w:r>
      <w:r w:rsidR="005E0076" w:rsidRPr="005E0076">
        <w:rPr>
          <w:rFonts w:ascii="Arial" w:hAnsi="Arial" w:cs="Arial"/>
          <w:szCs w:val="20"/>
        </w:rPr>
        <w:t xml:space="preserve"> pozostała na tym samym poziomie</w:t>
      </w:r>
      <w:r w:rsidRPr="005E0076">
        <w:rPr>
          <w:rFonts w:ascii="Arial" w:hAnsi="Arial" w:cs="Arial"/>
          <w:szCs w:val="20"/>
        </w:rPr>
        <w:t>.</w:t>
      </w:r>
    </w:p>
    <w:p w:rsidR="008737E7" w:rsidRPr="005E0076" w:rsidRDefault="005E0076" w:rsidP="008737E7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5E0076">
        <w:rPr>
          <w:rFonts w:ascii="Arial" w:hAnsi="Arial" w:cs="Arial"/>
          <w:szCs w:val="20"/>
        </w:rPr>
        <w:t>W 2021</w:t>
      </w:r>
      <w:r w:rsidR="008737E7" w:rsidRPr="005E0076">
        <w:rPr>
          <w:rFonts w:ascii="Arial" w:hAnsi="Arial" w:cs="Arial"/>
          <w:szCs w:val="20"/>
        </w:rPr>
        <w:t xml:space="preserve"> roku dokonano sprzedaży </w:t>
      </w:r>
      <w:r w:rsidRPr="005E0076">
        <w:rPr>
          <w:rFonts w:ascii="Arial" w:hAnsi="Arial" w:cs="Arial"/>
          <w:szCs w:val="20"/>
        </w:rPr>
        <w:t>52</w:t>
      </w:r>
      <w:r w:rsidR="008737E7" w:rsidRPr="005E0076">
        <w:rPr>
          <w:rFonts w:ascii="Arial" w:hAnsi="Arial" w:cs="Arial"/>
          <w:szCs w:val="20"/>
        </w:rPr>
        <w:t xml:space="preserve"> działek</w:t>
      </w:r>
      <w:r w:rsidR="006B3262" w:rsidRPr="005E0076">
        <w:rPr>
          <w:rFonts w:ascii="Arial" w:hAnsi="Arial" w:cs="Arial"/>
          <w:szCs w:val="20"/>
        </w:rPr>
        <w:t xml:space="preserve"> budowlanych</w:t>
      </w:r>
      <w:r w:rsidR="008737E7" w:rsidRPr="005E0076">
        <w:rPr>
          <w:rFonts w:ascii="Arial" w:hAnsi="Arial" w:cs="Arial"/>
          <w:szCs w:val="20"/>
        </w:rPr>
        <w:t xml:space="preserve"> o łącznej powierzchni </w:t>
      </w:r>
      <w:r w:rsidR="006B3262" w:rsidRPr="005E0076">
        <w:rPr>
          <w:rFonts w:ascii="Arial" w:hAnsi="Arial" w:cs="Arial"/>
          <w:szCs w:val="20"/>
        </w:rPr>
        <w:t>2,</w:t>
      </w:r>
      <w:r w:rsidRPr="005E0076">
        <w:rPr>
          <w:rFonts w:ascii="Arial" w:hAnsi="Arial" w:cs="Arial"/>
          <w:szCs w:val="20"/>
        </w:rPr>
        <w:t>0744</w:t>
      </w:r>
      <w:r w:rsidR="00502006" w:rsidRPr="005E0076">
        <w:rPr>
          <w:rFonts w:ascii="Arial" w:hAnsi="Arial" w:cs="Arial"/>
          <w:szCs w:val="20"/>
        </w:rPr>
        <w:t xml:space="preserve"> ha</w:t>
      </w:r>
      <w:r w:rsidR="00DB0F8F" w:rsidRPr="005E0076">
        <w:rPr>
          <w:rFonts w:ascii="Arial" w:hAnsi="Arial" w:cs="Arial"/>
          <w:szCs w:val="20"/>
        </w:rPr>
        <w:t xml:space="preserve">, </w:t>
      </w:r>
      <w:r w:rsidR="0099412C" w:rsidRPr="005E0076">
        <w:rPr>
          <w:rFonts w:ascii="Arial" w:hAnsi="Arial" w:cs="Arial"/>
          <w:szCs w:val="20"/>
        </w:rPr>
        <w:br/>
      </w:r>
      <w:r w:rsidR="00DB0F8F" w:rsidRPr="005E0076">
        <w:rPr>
          <w:rFonts w:ascii="Arial" w:hAnsi="Arial" w:cs="Arial"/>
          <w:szCs w:val="20"/>
        </w:rPr>
        <w:t xml:space="preserve">za wartość netto </w:t>
      </w:r>
      <w:r w:rsidRPr="005E0076">
        <w:rPr>
          <w:rFonts w:ascii="Arial" w:hAnsi="Arial" w:cs="Arial"/>
          <w:szCs w:val="20"/>
        </w:rPr>
        <w:t>1.941</w:t>
      </w:r>
      <w:r w:rsidR="00DB0F8F" w:rsidRPr="005E0076">
        <w:rPr>
          <w:rFonts w:ascii="Arial" w:hAnsi="Arial" w:cs="Arial"/>
          <w:szCs w:val="20"/>
        </w:rPr>
        <w:t>.</w:t>
      </w:r>
      <w:r w:rsidRPr="005E0076">
        <w:rPr>
          <w:rFonts w:ascii="Arial" w:hAnsi="Arial" w:cs="Arial"/>
          <w:szCs w:val="20"/>
        </w:rPr>
        <w:t>537</w:t>
      </w:r>
      <w:r w:rsidR="00DB0F8F" w:rsidRPr="005E0076">
        <w:rPr>
          <w:rFonts w:ascii="Arial" w:hAnsi="Arial" w:cs="Arial"/>
          <w:szCs w:val="20"/>
        </w:rPr>
        <w:t>,</w:t>
      </w:r>
      <w:r w:rsidRPr="005E0076">
        <w:rPr>
          <w:rFonts w:ascii="Arial" w:hAnsi="Arial" w:cs="Arial"/>
          <w:szCs w:val="20"/>
        </w:rPr>
        <w:t xml:space="preserve">95 zł, 1 działki leśnej o powierzchni 0,2000 ha za wartość netto 17.000,0 zł, 3 działki rolne o łącznej powierzchni 1,1415 ha za wartość netto 150.655,00 zł, 1 działki rekreacyjnej o powierzchni 1,0761 ha za wartość netto 13.849,00 zł </w:t>
      </w:r>
      <w:r w:rsidR="008737E7" w:rsidRPr="005E0076">
        <w:rPr>
          <w:rFonts w:ascii="Arial" w:hAnsi="Arial" w:cs="Arial"/>
          <w:szCs w:val="20"/>
        </w:rPr>
        <w:t xml:space="preserve"> Ponadto dokonano zbycia </w:t>
      </w:r>
      <w:r w:rsidRPr="005E0076">
        <w:rPr>
          <w:rFonts w:ascii="Arial" w:hAnsi="Arial" w:cs="Arial"/>
          <w:szCs w:val="20"/>
        </w:rPr>
        <w:t>3</w:t>
      </w:r>
      <w:r w:rsidR="008737E7" w:rsidRPr="005E0076">
        <w:rPr>
          <w:rFonts w:ascii="Arial" w:hAnsi="Arial" w:cs="Arial"/>
          <w:szCs w:val="20"/>
        </w:rPr>
        <w:t xml:space="preserve"> lokal</w:t>
      </w:r>
      <w:r w:rsidR="006B3262" w:rsidRPr="005E0076">
        <w:rPr>
          <w:rFonts w:ascii="Arial" w:hAnsi="Arial" w:cs="Arial"/>
          <w:szCs w:val="20"/>
        </w:rPr>
        <w:t>i</w:t>
      </w:r>
      <w:r w:rsidR="008737E7" w:rsidRPr="005E0076">
        <w:rPr>
          <w:rFonts w:ascii="Arial" w:hAnsi="Arial" w:cs="Arial"/>
          <w:szCs w:val="20"/>
        </w:rPr>
        <w:t xml:space="preserve"> mieszkaln</w:t>
      </w:r>
      <w:r w:rsidR="006B3262" w:rsidRPr="005E0076">
        <w:rPr>
          <w:rFonts w:ascii="Arial" w:hAnsi="Arial" w:cs="Arial"/>
          <w:szCs w:val="20"/>
        </w:rPr>
        <w:t>ych</w:t>
      </w:r>
      <w:r w:rsidR="00DB0F8F" w:rsidRPr="005E0076">
        <w:rPr>
          <w:rFonts w:ascii="Arial" w:hAnsi="Arial" w:cs="Arial"/>
          <w:szCs w:val="20"/>
        </w:rPr>
        <w:t xml:space="preserve"> za łączną wartość </w:t>
      </w:r>
      <w:r w:rsidRPr="005E0076">
        <w:rPr>
          <w:rFonts w:ascii="Arial" w:hAnsi="Arial" w:cs="Arial"/>
          <w:szCs w:val="20"/>
        </w:rPr>
        <w:t>549</w:t>
      </w:r>
      <w:r w:rsidR="00DB0F8F" w:rsidRPr="005E0076">
        <w:rPr>
          <w:rFonts w:ascii="Arial" w:hAnsi="Arial" w:cs="Arial"/>
          <w:szCs w:val="20"/>
        </w:rPr>
        <w:t>.</w:t>
      </w:r>
      <w:r w:rsidRPr="005E0076">
        <w:rPr>
          <w:rFonts w:ascii="Arial" w:hAnsi="Arial" w:cs="Arial"/>
          <w:szCs w:val="20"/>
        </w:rPr>
        <w:t>034,00</w:t>
      </w:r>
      <w:r w:rsidR="00DB0F8F" w:rsidRPr="005E0076">
        <w:rPr>
          <w:rFonts w:ascii="Arial" w:hAnsi="Arial" w:cs="Arial"/>
          <w:szCs w:val="20"/>
        </w:rPr>
        <w:t xml:space="preserve"> zł</w:t>
      </w:r>
      <w:r w:rsidR="008737E7" w:rsidRPr="005E0076">
        <w:rPr>
          <w:rFonts w:ascii="Arial" w:hAnsi="Arial" w:cs="Arial"/>
          <w:szCs w:val="20"/>
        </w:rPr>
        <w:t>.</w:t>
      </w:r>
    </w:p>
    <w:p w:rsidR="008737E7" w:rsidRPr="007A6A29" w:rsidRDefault="00236B63" w:rsidP="00E977E3">
      <w:pPr>
        <w:pStyle w:val="NormalnyArialUnicodeMS"/>
        <w:numPr>
          <w:ilvl w:val="0"/>
          <w:numId w:val="111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7A6A29">
        <w:rPr>
          <w:rFonts w:ascii="Arial" w:hAnsi="Arial" w:cs="Arial"/>
          <w:szCs w:val="20"/>
        </w:rPr>
        <w:t xml:space="preserve">Wpływy z usług wykonano w wysokości </w:t>
      </w:r>
      <w:r w:rsidR="005E0076" w:rsidRPr="007A6A29">
        <w:rPr>
          <w:rFonts w:ascii="Arial" w:hAnsi="Arial" w:cs="Arial"/>
          <w:b/>
          <w:szCs w:val="20"/>
        </w:rPr>
        <w:t>11.246</w:t>
      </w:r>
      <w:r w:rsidR="00474B2E" w:rsidRPr="007A6A29">
        <w:rPr>
          <w:rFonts w:ascii="Arial" w:hAnsi="Arial" w:cs="Arial"/>
          <w:b/>
          <w:szCs w:val="20"/>
        </w:rPr>
        <w:t>,</w:t>
      </w:r>
      <w:r w:rsidR="005E0076" w:rsidRPr="007A6A29">
        <w:rPr>
          <w:rFonts w:ascii="Arial" w:hAnsi="Arial" w:cs="Arial"/>
          <w:b/>
          <w:szCs w:val="20"/>
        </w:rPr>
        <w:t>07</w:t>
      </w:r>
      <w:r w:rsidRPr="007A6A29">
        <w:rPr>
          <w:rFonts w:ascii="Arial" w:hAnsi="Arial" w:cs="Arial"/>
          <w:b/>
          <w:szCs w:val="20"/>
        </w:rPr>
        <w:t xml:space="preserve"> zł</w:t>
      </w:r>
      <w:r w:rsidRPr="007A6A29">
        <w:rPr>
          <w:rFonts w:ascii="Arial" w:hAnsi="Arial" w:cs="Arial"/>
          <w:szCs w:val="20"/>
        </w:rPr>
        <w:t xml:space="preserve"> z tytułu wynajmu pomieszczeń organizacjom </w:t>
      </w:r>
      <w:r w:rsidR="00415B38" w:rsidRPr="007A6A29">
        <w:rPr>
          <w:rFonts w:ascii="Arial" w:hAnsi="Arial" w:cs="Arial"/>
          <w:szCs w:val="20"/>
        </w:rPr>
        <w:t>pożytku publicznego</w:t>
      </w:r>
      <w:r w:rsidR="00A53319" w:rsidRPr="007A6A29">
        <w:rPr>
          <w:rFonts w:ascii="Arial" w:hAnsi="Arial" w:cs="Arial"/>
          <w:szCs w:val="20"/>
        </w:rPr>
        <w:t xml:space="preserve"> i Centrum Integracji Społecznej</w:t>
      </w:r>
      <w:r w:rsidR="00415B38" w:rsidRPr="007A6A29">
        <w:rPr>
          <w:rFonts w:ascii="Arial" w:hAnsi="Arial" w:cs="Arial"/>
          <w:szCs w:val="20"/>
        </w:rPr>
        <w:t xml:space="preserve"> w budynku przy</w:t>
      </w:r>
      <w:r w:rsidR="00A53319" w:rsidRPr="007A6A29">
        <w:rPr>
          <w:rFonts w:ascii="Arial" w:hAnsi="Arial" w:cs="Arial"/>
          <w:szCs w:val="20"/>
        </w:rPr>
        <w:t xml:space="preserve"> ul. Kościusz</w:t>
      </w:r>
      <w:r w:rsidR="007A6A29" w:rsidRPr="007A6A29">
        <w:rPr>
          <w:rFonts w:ascii="Arial" w:hAnsi="Arial" w:cs="Arial"/>
          <w:szCs w:val="20"/>
        </w:rPr>
        <w:t xml:space="preserve">ki 41 </w:t>
      </w:r>
      <w:r w:rsidR="00A53319" w:rsidRPr="007A6A29">
        <w:rPr>
          <w:rFonts w:ascii="Arial" w:hAnsi="Arial" w:cs="Arial"/>
          <w:szCs w:val="20"/>
        </w:rPr>
        <w:t>w Rogoźnie.</w:t>
      </w:r>
    </w:p>
    <w:p w:rsidR="008737E7" w:rsidRPr="008622F5" w:rsidRDefault="008737E7" w:rsidP="008737E7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360"/>
        <w:rPr>
          <w:rFonts w:ascii="Arial" w:hAnsi="Arial" w:cs="Arial"/>
          <w:color w:val="FF0000"/>
          <w:sz w:val="6"/>
          <w:szCs w:val="6"/>
        </w:rPr>
      </w:pPr>
    </w:p>
    <w:p w:rsidR="00474B2E" w:rsidRPr="002F23D3" w:rsidRDefault="008737E7" w:rsidP="002F23D3">
      <w:pPr>
        <w:pStyle w:val="NormalnyArialUnicodeMS"/>
        <w:numPr>
          <w:ilvl w:val="0"/>
          <w:numId w:val="15"/>
        </w:numPr>
        <w:tabs>
          <w:tab w:val="clear" w:pos="540"/>
          <w:tab w:val="clear" w:pos="900"/>
          <w:tab w:val="num" w:pos="360"/>
          <w:tab w:val="left" w:pos="1080"/>
        </w:tabs>
        <w:spacing w:line="360" w:lineRule="auto"/>
        <w:rPr>
          <w:rFonts w:ascii="Arial" w:hAnsi="Arial" w:cs="Arial"/>
          <w:szCs w:val="20"/>
        </w:rPr>
      </w:pPr>
      <w:r w:rsidRPr="007A6A29">
        <w:rPr>
          <w:rFonts w:ascii="Arial" w:hAnsi="Arial" w:cs="Arial"/>
          <w:szCs w:val="20"/>
        </w:rPr>
        <w:t xml:space="preserve">Dochody z tytułu pozostałych odsetek wpłaconych od ratalnej sprzedaży wykonano w kwocie </w:t>
      </w:r>
      <w:r w:rsidR="007A6A29" w:rsidRPr="007A6A29">
        <w:rPr>
          <w:rFonts w:ascii="Arial" w:hAnsi="Arial" w:cs="Arial"/>
          <w:szCs w:val="20"/>
        </w:rPr>
        <w:t>1.196</w:t>
      </w:r>
      <w:r w:rsidR="00474B2E" w:rsidRPr="007A6A29">
        <w:rPr>
          <w:rFonts w:ascii="Arial" w:hAnsi="Arial" w:cs="Arial"/>
          <w:b/>
          <w:szCs w:val="20"/>
        </w:rPr>
        <w:t>,</w:t>
      </w:r>
      <w:r w:rsidR="007A6A29" w:rsidRPr="007A6A29">
        <w:rPr>
          <w:rFonts w:ascii="Arial" w:hAnsi="Arial" w:cs="Arial"/>
          <w:b/>
          <w:szCs w:val="20"/>
        </w:rPr>
        <w:t>38</w:t>
      </w:r>
      <w:r w:rsidRPr="007A6A29">
        <w:rPr>
          <w:rFonts w:ascii="Arial" w:hAnsi="Arial" w:cs="Arial"/>
          <w:szCs w:val="20"/>
        </w:rPr>
        <w:t xml:space="preserve"> </w:t>
      </w:r>
      <w:r w:rsidR="00474B2E" w:rsidRPr="007A6A29">
        <w:rPr>
          <w:rFonts w:ascii="Arial" w:hAnsi="Arial" w:cs="Arial"/>
          <w:b/>
          <w:szCs w:val="20"/>
        </w:rPr>
        <w:t xml:space="preserve">zł. </w:t>
      </w:r>
      <w:r w:rsidRPr="007A6A29">
        <w:rPr>
          <w:rFonts w:ascii="Arial" w:hAnsi="Arial" w:cs="Arial"/>
          <w:szCs w:val="20"/>
        </w:rPr>
        <w:t xml:space="preserve">Należności wymagalne wynoszą </w:t>
      </w:r>
      <w:r w:rsidR="007A6A29" w:rsidRPr="007A6A29">
        <w:rPr>
          <w:rFonts w:ascii="Arial" w:hAnsi="Arial" w:cs="Arial"/>
          <w:szCs w:val="20"/>
        </w:rPr>
        <w:t>34</w:t>
      </w:r>
      <w:r w:rsidR="00474B2E" w:rsidRPr="007A6A29">
        <w:rPr>
          <w:rFonts w:ascii="Arial" w:hAnsi="Arial" w:cs="Arial"/>
          <w:szCs w:val="20"/>
        </w:rPr>
        <w:t>.</w:t>
      </w:r>
      <w:r w:rsidR="007A6A29" w:rsidRPr="007A6A29">
        <w:rPr>
          <w:rFonts w:ascii="Arial" w:hAnsi="Arial" w:cs="Arial"/>
          <w:szCs w:val="20"/>
        </w:rPr>
        <w:t>265</w:t>
      </w:r>
      <w:r w:rsidR="00474B2E" w:rsidRPr="007A6A29">
        <w:rPr>
          <w:rFonts w:ascii="Arial" w:hAnsi="Arial" w:cs="Arial"/>
          <w:szCs w:val="20"/>
        </w:rPr>
        <w:t>,</w:t>
      </w:r>
      <w:r w:rsidR="007A6A29" w:rsidRPr="007A6A29">
        <w:rPr>
          <w:rFonts w:ascii="Arial" w:hAnsi="Arial" w:cs="Arial"/>
          <w:szCs w:val="20"/>
        </w:rPr>
        <w:t>16</w:t>
      </w:r>
      <w:r w:rsidR="009354BE" w:rsidRPr="007A6A29">
        <w:rPr>
          <w:rFonts w:ascii="Arial" w:hAnsi="Arial" w:cs="Arial"/>
          <w:szCs w:val="20"/>
        </w:rPr>
        <w:t xml:space="preserve"> </w:t>
      </w:r>
      <w:r w:rsidRPr="007A6A29">
        <w:rPr>
          <w:rFonts w:ascii="Arial" w:hAnsi="Arial" w:cs="Arial"/>
          <w:szCs w:val="20"/>
        </w:rPr>
        <w:t xml:space="preserve">zł, które wzrosły o </w:t>
      </w:r>
      <w:r w:rsidR="007A6A29" w:rsidRPr="007A6A29">
        <w:rPr>
          <w:rFonts w:ascii="Arial" w:hAnsi="Arial" w:cs="Arial"/>
          <w:szCs w:val="20"/>
        </w:rPr>
        <w:t xml:space="preserve">13.036,67 zł                     w </w:t>
      </w:r>
      <w:r w:rsidRPr="007A6A29">
        <w:rPr>
          <w:rFonts w:ascii="Arial" w:hAnsi="Arial" w:cs="Arial"/>
          <w:szCs w:val="20"/>
        </w:rPr>
        <w:t xml:space="preserve">porównaniu </w:t>
      </w:r>
      <w:r w:rsidR="007A6A29" w:rsidRPr="007A6A29">
        <w:rPr>
          <w:rFonts w:ascii="Arial" w:hAnsi="Arial" w:cs="Arial"/>
          <w:szCs w:val="20"/>
        </w:rPr>
        <w:t>do 2021</w:t>
      </w:r>
      <w:r w:rsidRPr="007A6A29">
        <w:rPr>
          <w:rFonts w:ascii="Arial" w:hAnsi="Arial" w:cs="Arial"/>
          <w:szCs w:val="20"/>
        </w:rPr>
        <w:t xml:space="preserve"> roku.</w:t>
      </w:r>
    </w:p>
    <w:p w:rsidR="008737E7" w:rsidRPr="002F23D3" w:rsidRDefault="008737E7" w:rsidP="008737E7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ind w:left="360"/>
        <w:rPr>
          <w:rFonts w:ascii="Arial" w:hAnsi="Arial" w:cs="Arial"/>
          <w:sz w:val="6"/>
          <w:szCs w:val="6"/>
        </w:rPr>
      </w:pPr>
    </w:p>
    <w:p w:rsidR="008737E7" w:rsidRPr="002F23D3" w:rsidRDefault="008737E7" w:rsidP="008737E7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ind w:left="360"/>
        <w:rPr>
          <w:rFonts w:ascii="Arial" w:hAnsi="Arial" w:cs="Arial"/>
          <w:szCs w:val="20"/>
        </w:rPr>
      </w:pPr>
      <w:r w:rsidRPr="002F23D3">
        <w:rPr>
          <w:rFonts w:ascii="Arial" w:hAnsi="Arial" w:cs="Arial"/>
          <w:szCs w:val="20"/>
        </w:rPr>
        <w:t>Realizacja  w tym dziale przebiegała prawidłowo.</w:t>
      </w:r>
    </w:p>
    <w:p w:rsidR="00A86331" w:rsidRDefault="00A86331" w:rsidP="00A86331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</w:p>
    <w:p w:rsidR="002F23D3" w:rsidRPr="009C4E85" w:rsidRDefault="002F23D3" w:rsidP="002F23D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W dziale 71</w:t>
      </w:r>
      <w:r w:rsidRPr="009C4E85">
        <w:rPr>
          <w:rFonts w:ascii="Arial" w:hAnsi="Arial" w:cs="Arial"/>
          <w:b/>
          <w:i/>
          <w:sz w:val="22"/>
          <w:szCs w:val="22"/>
        </w:rPr>
        <w:t>0</w:t>
      </w:r>
      <w:r w:rsidRPr="009C4E85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Działalność usługowa</w:t>
      </w:r>
    </w:p>
    <w:p w:rsidR="002F23D3" w:rsidRPr="009C3013" w:rsidRDefault="002F23D3" w:rsidP="002F23D3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48.100,00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2F23D3" w:rsidRPr="009C3013" w:rsidRDefault="002F23D3" w:rsidP="002F23D3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48.100,82 </w:t>
      </w:r>
      <w:r w:rsidRPr="009C3013">
        <w:rPr>
          <w:rFonts w:ascii="Arial" w:hAnsi="Arial" w:cs="Arial"/>
          <w:b/>
          <w:szCs w:val="20"/>
        </w:rPr>
        <w:t>zł</w:t>
      </w:r>
    </w:p>
    <w:p w:rsidR="002F23D3" w:rsidRPr="009C3013" w:rsidRDefault="002F23D3" w:rsidP="002F23D3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Realizacja wynosi</w:t>
      </w:r>
      <w:r w:rsidRPr="009C3013">
        <w:rPr>
          <w:rFonts w:ascii="Arial" w:hAnsi="Arial" w:cs="Arial"/>
          <w:b/>
          <w:szCs w:val="20"/>
        </w:rPr>
        <w:tab/>
      </w:r>
      <w:r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 xml:space="preserve">100,00 </w:t>
      </w:r>
      <w:r w:rsidRPr="009C3013">
        <w:rPr>
          <w:rFonts w:ascii="Arial" w:hAnsi="Arial" w:cs="Arial"/>
          <w:b/>
          <w:szCs w:val="20"/>
        </w:rPr>
        <w:t>%</w:t>
      </w:r>
    </w:p>
    <w:p w:rsidR="002F23D3" w:rsidRDefault="002F23D3" w:rsidP="002F23D3">
      <w:pPr>
        <w:pStyle w:val="NormalnyArialUnicodeMS"/>
        <w:tabs>
          <w:tab w:val="clear" w:pos="540"/>
          <w:tab w:val="clear" w:pos="900"/>
          <w:tab w:val="left" w:pos="2160"/>
          <w:tab w:val="right" w:pos="666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 n/w tytułów:</w:t>
      </w:r>
    </w:p>
    <w:p w:rsidR="002F23D3" w:rsidRPr="002F23D3" w:rsidRDefault="002F23D3" w:rsidP="002F23D3">
      <w:pPr>
        <w:pStyle w:val="NormalnyArialUnicodeMS"/>
        <w:numPr>
          <w:ilvl w:val="0"/>
          <w:numId w:val="13"/>
        </w:numPr>
        <w:tabs>
          <w:tab w:val="clear" w:pos="540"/>
          <w:tab w:val="clear" w:pos="900"/>
          <w:tab w:val="clear" w:pos="1080"/>
          <w:tab w:val="num" w:pos="709"/>
          <w:tab w:val="left" w:pos="2160"/>
          <w:tab w:val="right" w:pos="6660"/>
        </w:tabs>
        <w:spacing w:line="360" w:lineRule="auto"/>
        <w:ind w:left="709" w:hanging="425"/>
        <w:rPr>
          <w:rFonts w:ascii="Arial" w:hAnsi="Arial" w:cs="Arial"/>
          <w:b/>
          <w:color w:val="FF0000"/>
          <w:szCs w:val="20"/>
        </w:rPr>
      </w:pPr>
      <w:r w:rsidRPr="00456589">
        <w:rPr>
          <w:rFonts w:ascii="Arial" w:hAnsi="Arial" w:cs="Arial"/>
          <w:szCs w:val="20"/>
        </w:rPr>
        <w:t xml:space="preserve">Dotacji celowej otrzymanej </w:t>
      </w:r>
      <w:r>
        <w:rPr>
          <w:rFonts w:ascii="Arial" w:hAnsi="Arial" w:cs="Arial"/>
          <w:szCs w:val="20"/>
        </w:rPr>
        <w:t xml:space="preserve"> z budżetu państwa na zadania bieżące realizowane przez gminę na </w:t>
      </w:r>
      <w:r w:rsidRPr="00023AAE">
        <w:rPr>
          <w:rFonts w:ascii="Arial" w:hAnsi="Arial" w:cs="Arial"/>
          <w:szCs w:val="20"/>
        </w:rPr>
        <w:t xml:space="preserve">podstawie porozumień z organami administracji rządowej na podstawie porozumienia z Samorządem Województwa na zadania bieżące związane z pielęgnacją zieleni </w:t>
      </w:r>
      <w:r w:rsidR="00023AAE" w:rsidRPr="00023AAE">
        <w:rPr>
          <w:rFonts w:ascii="Arial" w:hAnsi="Arial" w:cs="Arial"/>
          <w:szCs w:val="20"/>
        </w:rPr>
        <w:t xml:space="preserve">w pasie drogi </w:t>
      </w:r>
      <w:r w:rsidRPr="00023AAE">
        <w:rPr>
          <w:rFonts w:ascii="Arial" w:hAnsi="Arial" w:cs="Arial"/>
          <w:szCs w:val="20"/>
        </w:rPr>
        <w:t xml:space="preserve"> plan i wykonanie wyniosły </w:t>
      </w:r>
      <w:r w:rsidRPr="00023AAE">
        <w:rPr>
          <w:rFonts w:ascii="Arial" w:hAnsi="Arial" w:cs="Arial"/>
          <w:b/>
          <w:szCs w:val="20"/>
        </w:rPr>
        <w:t>48.100 zł</w:t>
      </w:r>
      <w:r w:rsidRPr="00023AAE">
        <w:rPr>
          <w:rFonts w:ascii="Arial" w:hAnsi="Arial" w:cs="Arial"/>
          <w:szCs w:val="20"/>
        </w:rPr>
        <w:t>.</w:t>
      </w:r>
    </w:p>
    <w:p w:rsidR="002F23D3" w:rsidRDefault="002F23D3" w:rsidP="00A86331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</w:p>
    <w:p w:rsidR="00023AAE" w:rsidRDefault="00023AAE" w:rsidP="00A86331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</w:p>
    <w:p w:rsidR="002F23D3" w:rsidRDefault="002F23D3" w:rsidP="00A86331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</w:p>
    <w:p w:rsidR="008737E7" w:rsidRPr="009C4E85" w:rsidRDefault="008737E7" w:rsidP="008737E7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lastRenderedPageBreak/>
        <w:t>W dziale 750</w:t>
      </w:r>
      <w:r w:rsidRPr="009C4E85">
        <w:rPr>
          <w:rFonts w:ascii="Arial" w:hAnsi="Arial" w:cs="Arial"/>
          <w:b/>
          <w:i/>
          <w:sz w:val="22"/>
          <w:szCs w:val="22"/>
        </w:rPr>
        <w:tab/>
        <w:t>Administracja publiczna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8622F5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206</w:t>
      </w:r>
      <w:r w:rsidR="00B4460C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749</w:t>
      </w:r>
      <w:r w:rsidR="00B4460C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00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8622F5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203</w:t>
      </w:r>
      <w:r w:rsidR="00B4460C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019</w:t>
      </w:r>
      <w:r w:rsidR="00B4460C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82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Pr="00FE4CF0" w:rsidRDefault="008737E7" w:rsidP="00FE4CF0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Realizacja wynosi</w:t>
      </w:r>
      <w:r w:rsidRPr="009C3013">
        <w:rPr>
          <w:rFonts w:ascii="Arial" w:hAnsi="Arial" w:cs="Arial"/>
          <w:b/>
          <w:szCs w:val="20"/>
        </w:rPr>
        <w:tab/>
      </w:r>
      <w:r w:rsidRPr="009C3013">
        <w:rPr>
          <w:rFonts w:ascii="Arial" w:hAnsi="Arial" w:cs="Arial"/>
          <w:b/>
          <w:szCs w:val="20"/>
        </w:rPr>
        <w:tab/>
      </w:r>
      <w:r w:rsidR="00B4460C">
        <w:rPr>
          <w:rFonts w:ascii="Arial" w:hAnsi="Arial" w:cs="Arial"/>
          <w:b/>
          <w:szCs w:val="20"/>
        </w:rPr>
        <w:t>9</w:t>
      </w:r>
      <w:r w:rsidR="008622F5">
        <w:rPr>
          <w:rFonts w:ascii="Arial" w:hAnsi="Arial" w:cs="Arial"/>
          <w:b/>
          <w:szCs w:val="20"/>
        </w:rPr>
        <w:t>8</w:t>
      </w:r>
      <w:r w:rsidR="00B4460C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20</w:t>
      </w:r>
      <w:r>
        <w:rPr>
          <w:rFonts w:ascii="Arial" w:hAnsi="Arial" w:cs="Arial"/>
          <w:b/>
          <w:szCs w:val="20"/>
        </w:rPr>
        <w:t xml:space="preserve"> </w:t>
      </w:r>
      <w:r w:rsidR="00FE4CF0">
        <w:rPr>
          <w:rFonts w:ascii="Arial" w:hAnsi="Arial" w:cs="Arial"/>
          <w:b/>
          <w:szCs w:val="20"/>
        </w:rPr>
        <w:t>%</w:t>
      </w:r>
    </w:p>
    <w:p w:rsidR="008737E7" w:rsidRPr="009C3013" w:rsidRDefault="008737E7" w:rsidP="00EF5C40">
      <w:pPr>
        <w:pStyle w:val="NormalnyArialUnicodeMS"/>
        <w:numPr>
          <w:ilvl w:val="0"/>
          <w:numId w:val="16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9C3013">
        <w:rPr>
          <w:rFonts w:ascii="Arial" w:hAnsi="Arial" w:cs="Arial"/>
          <w:szCs w:val="20"/>
        </w:rPr>
        <w:t>W rozdziale Urzędy wojewódzkie, dochody dotyczą:</w:t>
      </w:r>
    </w:p>
    <w:p w:rsidR="008737E7" w:rsidRPr="002F23D3" w:rsidRDefault="008737E7" w:rsidP="00EF5C40">
      <w:pPr>
        <w:pStyle w:val="NormalnyArialUnicodeMS"/>
        <w:numPr>
          <w:ilvl w:val="1"/>
          <w:numId w:val="16"/>
        </w:numPr>
        <w:tabs>
          <w:tab w:val="clear" w:pos="900"/>
          <w:tab w:val="clear" w:pos="1440"/>
          <w:tab w:val="left" w:pos="72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2F23D3">
        <w:rPr>
          <w:rFonts w:ascii="Arial" w:hAnsi="Arial" w:cs="Arial"/>
          <w:szCs w:val="20"/>
        </w:rPr>
        <w:t xml:space="preserve">Dotacji celowej otrzymanej z budżetu państwa na realizację zadań bieżących z zakresu administracji rządowej oraz innych zadań zleconych gminie ustawami na plan </w:t>
      </w:r>
      <w:r w:rsidR="00B4460C" w:rsidRPr="002F23D3">
        <w:rPr>
          <w:rFonts w:ascii="Arial" w:hAnsi="Arial" w:cs="Arial"/>
          <w:b/>
          <w:szCs w:val="20"/>
        </w:rPr>
        <w:t>1</w:t>
      </w:r>
      <w:r w:rsidR="002F23D3" w:rsidRPr="002F23D3">
        <w:rPr>
          <w:rFonts w:ascii="Arial" w:hAnsi="Arial" w:cs="Arial"/>
          <w:b/>
          <w:szCs w:val="20"/>
        </w:rPr>
        <w:t>6</w:t>
      </w:r>
      <w:r w:rsidR="00B4460C" w:rsidRPr="002F23D3">
        <w:rPr>
          <w:rFonts w:ascii="Arial" w:hAnsi="Arial" w:cs="Arial"/>
          <w:b/>
          <w:szCs w:val="20"/>
        </w:rPr>
        <w:t>6.</w:t>
      </w:r>
      <w:r w:rsidR="002F23D3" w:rsidRPr="002F23D3">
        <w:rPr>
          <w:rFonts w:ascii="Arial" w:hAnsi="Arial" w:cs="Arial"/>
          <w:b/>
          <w:szCs w:val="20"/>
        </w:rPr>
        <w:t>668,00</w:t>
      </w:r>
      <w:r w:rsidRPr="002F23D3">
        <w:rPr>
          <w:rFonts w:ascii="Arial" w:hAnsi="Arial" w:cs="Arial"/>
          <w:b/>
          <w:szCs w:val="20"/>
        </w:rPr>
        <w:t xml:space="preserve"> zł</w:t>
      </w:r>
      <w:r w:rsidRPr="002F23D3">
        <w:rPr>
          <w:rFonts w:ascii="Arial" w:hAnsi="Arial" w:cs="Arial"/>
          <w:szCs w:val="20"/>
        </w:rPr>
        <w:t xml:space="preserve"> </w:t>
      </w:r>
      <w:r w:rsidR="00415B38" w:rsidRPr="002F23D3">
        <w:rPr>
          <w:rFonts w:ascii="Arial" w:hAnsi="Arial" w:cs="Arial"/>
          <w:szCs w:val="20"/>
        </w:rPr>
        <w:t xml:space="preserve">wykonanie </w:t>
      </w:r>
      <w:r w:rsidR="00AF44E8" w:rsidRPr="002F23D3">
        <w:rPr>
          <w:rFonts w:ascii="Arial" w:hAnsi="Arial" w:cs="Arial"/>
          <w:szCs w:val="20"/>
        </w:rPr>
        <w:t xml:space="preserve">wynosi </w:t>
      </w:r>
      <w:r w:rsidR="00B4460C" w:rsidRPr="002F23D3">
        <w:rPr>
          <w:rFonts w:ascii="Arial" w:hAnsi="Arial" w:cs="Arial"/>
          <w:b/>
          <w:szCs w:val="20"/>
        </w:rPr>
        <w:t>1</w:t>
      </w:r>
      <w:r w:rsidR="002F23D3" w:rsidRPr="002F23D3">
        <w:rPr>
          <w:rFonts w:ascii="Arial" w:hAnsi="Arial" w:cs="Arial"/>
          <w:b/>
          <w:szCs w:val="20"/>
        </w:rPr>
        <w:t>61</w:t>
      </w:r>
      <w:r w:rsidR="00B4460C" w:rsidRPr="002F23D3">
        <w:rPr>
          <w:rFonts w:ascii="Arial" w:hAnsi="Arial" w:cs="Arial"/>
          <w:b/>
          <w:szCs w:val="20"/>
        </w:rPr>
        <w:t>.</w:t>
      </w:r>
      <w:r w:rsidR="002F23D3" w:rsidRPr="002F23D3">
        <w:rPr>
          <w:rFonts w:ascii="Arial" w:hAnsi="Arial" w:cs="Arial"/>
          <w:b/>
          <w:szCs w:val="20"/>
        </w:rPr>
        <w:t>972</w:t>
      </w:r>
      <w:r w:rsidR="00B4460C" w:rsidRPr="002F23D3">
        <w:rPr>
          <w:rFonts w:ascii="Arial" w:hAnsi="Arial" w:cs="Arial"/>
          <w:b/>
          <w:szCs w:val="20"/>
        </w:rPr>
        <w:t>,</w:t>
      </w:r>
      <w:r w:rsidR="002F23D3" w:rsidRPr="002F23D3">
        <w:rPr>
          <w:rFonts w:ascii="Arial" w:hAnsi="Arial" w:cs="Arial"/>
          <w:b/>
          <w:szCs w:val="20"/>
        </w:rPr>
        <w:t>41</w:t>
      </w:r>
      <w:r w:rsidR="00B4460C" w:rsidRPr="002F23D3">
        <w:rPr>
          <w:rFonts w:ascii="Arial" w:hAnsi="Arial" w:cs="Arial"/>
          <w:b/>
          <w:szCs w:val="20"/>
        </w:rPr>
        <w:t xml:space="preserve"> zł, co stanowi 9</w:t>
      </w:r>
      <w:r w:rsidR="002F23D3" w:rsidRPr="002F23D3">
        <w:rPr>
          <w:rFonts w:ascii="Arial" w:hAnsi="Arial" w:cs="Arial"/>
          <w:b/>
          <w:szCs w:val="20"/>
        </w:rPr>
        <w:t>7</w:t>
      </w:r>
      <w:r w:rsidR="00B4460C" w:rsidRPr="002F23D3">
        <w:rPr>
          <w:rFonts w:ascii="Arial" w:hAnsi="Arial" w:cs="Arial"/>
          <w:b/>
          <w:szCs w:val="20"/>
        </w:rPr>
        <w:t>,</w:t>
      </w:r>
      <w:r w:rsidR="002F23D3" w:rsidRPr="002F23D3">
        <w:rPr>
          <w:rFonts w:ascii="Arial" w:hAnsi="Arial" w:cs="Arial"/>
          <w:b/>
          <w:szCs w:val="20"/>
        </w:rPr>
        <w:t>18</w:t>
      </w:r>
      <w:r w:rsidR="00B4460C" w:rsidRPr="002F23D3">
        <w:rPr>
          <w:rFonts w:ascii="Arial" w:hAnsi="Arial" w:cs="Arial"/>
          <w:b/>
          <w:szCs w:val="20"/>
        </w:rPr>
        <w:t>%</w:t>
      </w:r>
      <w:r w:rsidR="00B4460C" w:rsidRPr="002F23D3">
        <w:rPr>
          <w:rFonts w:ascii="Arial" w:hAnsi="Arial" w:cs="Arial"/>
          <w:szCs w:val="20"/>
        </w:rPr>
        <w:t xml:space="preserve"> wykonania planowanych dochodów.</w:t>
      </w:r>
    </w:p>
    <w:p w:rsidR="008737E7" w:rsidRPr="002F23D3" w:rsidRDefault="008737E7" w:rsidP="00EF5C40">
      <w:pPr>
        <w:pStyle w:val="NormalnyArialUnicodeMS"/>
        <w:numPr>
          <w:ilvl w:val="1"/>
          <w:numId w:val="16"/>
        </w:numPr>
        <w:tabs>
          <w:tab w:val="clear" w:pos="900"/>
          <w:tab w:val="clear" w:pos="1440"/>
          <w:tab w:val="left" w:pos="72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2F23D3">
        <w:rPr>
          <w:rFonts w:ascii="Arial" w:hAnsi="Arial" w:cs="Arial"/>
          <w:szCs w:val="20"/>
        </w:rPr>
        <w:t xml:space="preserve">5% dochodów należnych gminie w związku z realizacją zadań z zakresu administracji rządowej oraz innych zadań zleconych ustawami (za udostępnianie danych meldunkowych) wykonanie wynosi </w:t>
      </w:r>
      <w:r w:rsidR="002F23D3" w:rsidRPr="002F23D3">
        <w:rPr>
          <w:rFonts w:ascii="Arial" w:hAnsi="Arial" w:cs="Arial"/>
          <w:b/>
          <w:szCs w:val="20"/>
        </w:rPr>
        <w:t>2</w:t>
      </w:r>
      <w:r w:rsidR="00B4460C" w:rsidRPr="002F23D3">
        <w:rPr>
          <w:rFonts w:ascii="Arial" w:hAnsi="Arial" w:cs="Arial"/>
          <w:b/>
          <w:szCs w:val="20"/>
        </w:rPr>
        <w:t>7,</w:t>
      </w:r>
      <w:r w:rsidR="002F23D3" w:rsidRPr="002F23D3">
        <w:rPr>
          <w:rFonts w:ascii="Arial" w:hAnsi="Arial" w:cs="Arial"/>
          <w:b/>
          <w:szCs w:val="20"/>
        </w:rPr>
        <w:t>70</w:t>
      </w:r>
      <w:r w:rsidRPr="002F23D3">
        <w:rPr>
          <w:rFonts w:ascii="Arial" w:hAnsi="Arial" w:cs="Arial"/>
          <w:b/>
          <w:szCs w:val="20"/>
        </w:rPr>
        <w:t xml:space="preserve"> zł</w:t>
      </w:r>
      <w:r w:rsidRPr="002F23D3">
        <w:rPr>
          <w:rFonts w:ascii="Arial" w:hAnsi="Arial" w:cs="Arial"/>
          <w:szCs w:val="20"/>
        </w:rPr>
        <w:t>.</w:t>
      </w:r>
    </w:p>
    <w:p w:rsidR="008737E7" w:rsidRPr="002F23D3" w:rsidRDefault="008737E7" w:rsidP="00EF5C40">
      <w:pPr>
        <w:pStyle w:val="NormalnyArialUnicodeMS"/>
        <w:numPr>
          <w:ilvl w:val="2"/>
          <w:numId w:val="16"/>
        </w:numPr>
        <w:tabs>
          <w:tab w:val="clear" w:pos="900"/>
          <w:tab w:val="left" w:pos="720"/>
        </w:tabs>
        <w:spacing w:line="360" w:lineRule="auto"/>
        <w:ind w:hanging="1800"/>
        <w:rPr>
          <w:rFonts w:ascii="Arial" w:hAnsi="Arial" w:cs="Arial"/>
          <w:szCs w:val="20"/>
        </w:rPr>
      </w:pPr>
      <w:r w:rsidRPr="002F23D3">
        <w:rPr>
          <w:rFonts w:ascii="Arial" w:hAnsi="Arial" w:cs="Arial"/>
          <w:szCs w:val="20"/>
        </w:rPr>
        <w:t>W rozdziale Urzędy gmin, dochody dotyczą:</w:t>
      </w:r>
    </w:p>
    <w:p w:rsidR="0094066A" w:rsidRPr="005820BA" w:rsidRDefault="008737E7" w:rsidP="00EF5C40">
      <w:pPr>
        <w:pStyle w:val="NormalnyArialUnicodeMS"/>
        <w:numPr>
          <w:ilvl w:val="3"/>
          <w:numId w:val="16"/>
        </w:numPr>
        <w:tabs>
          <w:tab w:val="clear" w:pos="900"/>
          <w:tab w:val="clear" w:pos="2880"/>
          <w:tab w:val="left" w:pos="720"/>
        </w:tabs>
        <w:spacing w:line="360" w:lineRule="auto"/>
        <w:ind w:left="1080"/>
        <w:rPr>
          <w:rFonts w:ascii="Arial" w:hAnsi="Arial" w:cs="Arial"/>
          <w:szCs w:val="20"/>
        </w:rPr>
      </w:pPr>
      <w:r w:rsidRPr="005820BA">
        <w:rPr>
          <w:rFonts w:ascii="Arial" w:hAnsi="Arial" w:cs="Arial"/>
          <w:szCs w:val="20"/>
        </w:rPr>
        <w:t xml:space="preserve">Wpływów z tytułu mandatów od osób fizycznych na plan </w:t>
      </w:r>
      <w:r w:rsidR="00415B38" w:rsidRPr="005820BA">
        <w:rPr>
          <w:rFonts w:ascii="Arial" w:hAnsi="Arial" w:cs="Arial"/>
          <w:b/>
          <w:szCs w:val="20"/>
        </w:rPr>
        <w:t>1.</w:t>
      </w:r>
      <w:r w:rsidR="00261D3C" w:rsidRPr="005820BA">
        <w:rPr>
          <w:rFonts w:ascii="Arial" w:hAnsi="Arial" w:cs="Arial"/>
          <w:b/>
          <w:szCs w:val="20"/>
        </w:rPr>
        <w:t>000</w:t>
      </w:r>
      <w:r w:rsidRPr="005820BA">
        <w:rPr>
          <w:rFonts w:ascii="Arial" w:hAnsi="Arial" w:cs="Arial"/>
          <w:b/>
          <w:szCs w:val="20"/>
        </w:rPr>
        <w:t xml:space="preserve"> zł</w:t>
      </w:r>
      <w:r w:rsidRPr="005820BA">
        <w:rPr>
          <w:rFonts w:ascii="Arial" w:hAnsi="Arial" w:cs="Arial"/>
          <w:szCs w:val="20"/>
        </w:rPr>
        <w:t xml:space="preserve"> wykonano </w:t>
      </w:r>
      <w:r w:rsidR="002F23D3" w:rsidRPr="00B927B3">
        <w:rPr>
          <w:rFonts w:ascii="Arial" w:hAnsi="Arial" w:cs="Arial"/>
          <w:b/>
          <w:szCs w:val="20"/>
        </w:rPr>
        <w:t>820</w:t>
      </w:r>
      <w:r w:rsidR="00261D3C" w:rsidRPr="005820BA">
        <w:rPr>
          <w:rFonts w:ascii="Arial" w:hAnsi="Arial" w:cs="Arial"/>
          <w:b/>
          <w:szCs w:val="20"/>
        </w:rPr>
        <w:t>,60</w:t>
      </w:r>
      <w:r w:rsidRPr="005820BA">
        <w:rPr>
          <w:rFonts w:ascii="Arial" w:hAnsi="Arial" w:cs="Arial"/>
          <w:b/>
          <w:szCs w:val="20"/>
        </w:rPr>
        <w:t xml:space="preserve"> zł</w:t>
      </w:r>
      <w:r w:rsidRPr="005820BA">
        <w:rPr>
          <w:rFonts w:ascii="Arial" w:hAnsi="Arial" w:cs="Arial"/>
          <w:szCs w:val="20"/>
        </w:rPr>
        <w:t xml:space="preserve"> </w:t>
      </w:r>
      <w:r w:rsidRPr="005820BA">
        <w:rPr>
          <w:rFonts w:ascii="Arial" w:hAnsi="Arial" w:cs="Arial"/>
          <w:szCs w:val="20"/>
        </w:rPr>
        <w:br/>
        <w:t xml:space="preserve">tj. </w:t>
      </w:r>
      <w:r w:rsidR="002F23D3" w:rsidRPr="005820BA">
        <w:rPr>
          <w:rFonts w:ascii="Arial" w:hAnsi="Arial" w:cs="Arial"/>
          <w:b/>
          <w:szCs w:val="20"/>
        </w:rPr>
        <w:t>82</w:t>
      </w:r>
      <w:r w:rsidR="00261D3C" w:rsidRPr="005820BA">
        <w:rPr>
          <w:rFonts w:ascii="Arial" w:hAnsi="Arial" w:cs="Arial"/>
          <w:b/>
          <w:szCs w:val="20"/>
        </w:rPr>
        <w:t>,</w:t>
      </w:r>
      <w:r w:rsidR="002F23D3" w:rsidRPr="005820BA">
        <w:rPr>
          <w:rFonts w:ascii="Arial" w:hAnsi="Arial" w:cs="Arial"/>
          <w:b/>
          <w:szCs w:val="20"/>
        </w:rPr>
        <w:t>00</w:t>
      </w:r>
      <w:r w:rsidRPr="005820BA">
        <w:rPr>
          <w:rFonts w:ascii="Arial" w:hAnsi="Arial" w:cs="Arial"/>
          <w:b/>
          <w:szCs w:val="20"/>
        </w:rPr>
        <w:t xml:space="preserve"> %.</w:t>
      </w:r>
      <w:r w:rsidR="002F23D3" w:rsidRPr="005820BA">
        <w:rPr>
          <w:rFonts w:ascii="Arial" w:hAnsi="Arial" w:cs="Arial"/>
          <w:szCs w:val="20"/>
        </w:rPr>
        <w:t xml:space="preserve"> W 2021</w:t>
      </w:r>
      <w:r w:rsidRPr="005820BA">
        <w:rPr>
          <w:rFonts w:ascii="Arial" w:hAnsi="Arial" w:cs="Arial"/>
          <w:szCs w:val="20"/>
        </w:rPr>
        <w:t xml:space="preserve"> roku wystawiono </w:t>
      </w:r>
      <w:r w:rsidR="00B927B3" w:rsidRPr="00B927B3">
        <w:rPr>
          <w:rFonts w:ascii="Arial" w:hAnsi="Arial" w:cs="Arial"/>
          <w:szCs w:val="20"/>
        </w:rPr>
        <w:t>20</w:t>
      </w:r>
      <w:r w:rsidRPr="005820BA">
        <w:rPr>
          <w:rFonts w:ascii="Arial" w:hAnsi="Arial" w:cs="Arial"/>
          <w:szCs w:val="20"/>
        </w:rPr>
        <w:t xml:space="preserve"> mandat</w:t>
      </w:r>
      <w:r w:rsidR="00F17433" w:rsidRPr="005820BA">
        <w:rPr>
          <w:rFonts w:ascii="Arial" w:hAnsi="Arial" w:cs="Arial"/>
          <w:szCs w:val="20"/>
        </w:rPr>
        <w:t>ów</w:t>
      </w:r>
      <w:r w:rsidRPr="005820BA">
        <w:rPr>
          <w:rFonts w:ascii="Arial" w:hAnsi="Arial" w:cs="Arial"/>
          <w:szCs w:val="20"/>
        </w:rPr>
        <w:t xml:space="preserve">. Należności wymagalne pozostające </w:t>
      </w:r>
      <w:r w:rsidRPr="005820BA">
        <w:rPr>
          <w:rFonts w:ascii="Arial" w:hAnsi="Arial" w:cs="Arial"/>
          <w:szCs w:val="20"/>
        </w:rPr>
        <w:br/>
        <w:t xml:space="preserve">do zapłaty wynoszą </w:t>
      </w:r>
      <w:r w:rsidR="005820BA" w:rsidRPr="005820BA">
        <w:rPr>
          <w:rFonts w:ascii="Arial" w:hAnsi="Arial" w:cs="Arial"/>
          <w:szCs w:val="20"/>
        </w:rPr>
        <w:t>3.15</w:t>
      </w:r>
      <w:r w:rsidR="00F17433" w:rsidRPr="005820BA">
        <w:rPr>
          <w:rFonts w:ascii="Arial" w:hAnsi="Arial" w:cs="Arial"/>
          <w:szCs w:val="20"/>
        </w:rPr>
        <w:t>0</w:t>
      </w:r>
      <w:r w:rsidRPr="005820BA">
        <w:rPr>
          <w:rFonts w:ascii="Arial" w:hAnsi="Arial" w:cs="Arial"/>
          <w:szCs w:val="20"/>
        </w:rPr>
        <w:t xml:space="preserve"> zł i dotyczą lat poprzednich, na które wystawiono </w:t>
      </w:r>
      <w:r w:rsidR="00F17433" w:rsidRPr="005820BA">
        <w:rPr>
          <w:rFonts w:ascii="Arial" w:hAnsi="Arial" w:cs="Arial"/>
          <w:szCs w:val="20"/>
        </w:rPr>
        <w:br/>
      </w:r>
      <w:r w:rsidR="005820BA" w:rsidRPr="005820BA">
        <w:rPr>
          <w:rFonts w:ascii="Arial" w:hAnsi="Arial" w:cs="Arial"/>
          <w:szCs w:val="20"/>
        </w:rPr>
        <w:t xml:space="preserve">w </w:t>
      </w:r>
      <w:r w:rsidR="00B927B3">
        <w:rPr>
          <w:rFonts w:ascii="Arial" w:hAnsi="Arial" w:cs="Arial"/>
          <w:szCs w:val="20"/>
        </w:rPr>
        <w:t xml:space="preserve"> </w:t>
      </w:r>
      <w:r w:rsidR="005820BA" w:rsidRPr="005820BA">
        <w:rPr>
          <w:rFonts w:ascii="Arial" w:hAnsi="Arial" w:cs="Arial"/>
          <w:szCs w:val="20"/>
        </w:rPr>
        <w:t>202</w:t>
      </w:r>
      <w:r w:rsidR="005820BA">
        <w:rPr>
          <w:rFonts w:ascii="Arial" w:hAnsi="Arial" w:cs="Arial"/>
          <w:szCs w:val="20"/>
        </w:rPr>
        <w:t>1</w:t>
      </w:r>
      <w:r w:rsidRPr="005820BA">
        <w:rPr>
          <w:rFonts w:ascii="Arial" w:hAnsi="Arial" w:cs="Arial"/>
          <w:szCs w:val="20"/>
        </w:rPr>
        <w:t xml:space="preserve">  </w:t>
      </w:r>
      <w:r w:rsidR="002474D4" w:rsidRPr="005820BA">
        <w:rPr>
          <w:rFonts w:ascii="Arial" w:hAnsi="Arial" w:cs="Arial"/>
          <w:szCs w:val="20"/>
        </w:rPr>
        <w:t xml:space="preserve"> </w:t>
      </w:r>
      <w:r w:rsidRPr="005820BA">
        <w:rPr>
          <w:rFonts w:ascii="Arial" w:hAnsi="Arial" w:cs="Arial"/>
          <w:szCs w:val="20"/>
        </w:rPr>
        <w:t>upomnie</w:t>
      </w:r>
      <w:r w:rsidR="00F17433" w:rsidRPr="005820BA">
        <w:rPr>
          <w:rFonts w:ascii="Arial" w:hAnsi="Arial" w:cs="Arial"/>
          <w:szCs w:val="20"/>
        </w:rPr>
        <w:t xml:space="preserve">nia , dotyczące </w:t>
      </w:r>
      <w:r w:rsidR="005820BA">
        <w:rPr>
          <w:rFonts w:ascii="Arial" w:hAnsi="Arial" w:cs="Arial"/>
          <w:szCs w:val="20"/>
        </w:rPr>
        <w:t>trzynastu</w:t>
      </w:r>
      <w:r w:rsidR="00F17433" w:rsidRPr="005820BA">
        <w:rPr>
          <w:rFonts w:ascii="Arial" w:hAnsi="Arial" w:cs="Arial"/>
          <w:szCs w:val="20"/>
        </w:rPr>
        <w:t xml:space="preserve"> osób</w:t>
      </w:r>
      <w:r w:rsidRPr="005820BA">
        <w:rPr>
          <w:rFonts w:ascii="Arial" w:hAnsi="Arial" w:cs="Arial"/>
          <w:szCs w:val="20"/>
        </w:rPr>
        <w:t xml:space="preserve">. </w:t>
      </w:r>
    </w:p>
    <w:p w:rsidR="008737E7" w:rsidRDefault="008737E7" w:rsidP="00EF5C40">
      <w:pPr>
        <w:pStyle w:val="NormalnyArialUnicodeMS"/>
        <w:numPr>
          <w:ilvl w:val="3"/>
          <w:numId w:val="16"/>
        </w:numPr>
        <w:tabs>
          <w:tab w:val="clear" w:pos="900"/>
          <w:tab w:val="clear" w:pos="2880"/>
          <w:tab w:val="left" w:pos="720"/>
        </w:tabs>
        <w:spacing w:line="360" w:lineRule="auto"/>
        <w:ind w:left="1080"/>
        <w:rPr>
          <w:rFonts w:ascii="Arial" w:hAnsi="Arial" w:cs="Arial"/>
          <w:szCs w:val="20"/>
        </w:rPr>
      </w:pPr>
      <w:r w:rsidRPr="005820BA">
        <w:rPr>
          <w:rFonts w:ascii="Arial" w:hAnsi="Arial" w:cs="Arial"/>
          <w:szCs w:val="20"/>
        </w:rPr>
        <w:t xml:space="preserve">Wpływy z </w:t>
      </w:r>
      <w:r w:rsidR="00AA04F0" w:rsidRPr="005820BA">
        <w:rPr>
          <w:rFonts w:ascii="Arial" w:hAnsi="Arial" w:cs="Arial"/>
          <w:szCs w:val="20"/>
        </w:rPr>
        <w:t xml:space="preserve">kosztów upomnienia w wysokości </w:t>
      </w:r>
      <w:r w:rsidR="005820BA" w:rsidRPr="005820BA">
        <w:rPr>
          <w:rFonts w:ascii="Arial" w:hAnsi="Arial" w:cs="Arial"/>
          <w:b/>
          <w:szCs w:val="20"/>
        </w:rPr>
        <w:t>16</w:t>
      </w:r>
      <w:r w:rsidR="00F17433" w:rsidRPr="005820BA">
        <w:rPr>
          <w:rFonts w:ascii="Arial" w:hAnsi="Arial" w:cs="Arial"/>
          <w:b/>
          <w:szCs w:val="20"/>
        </w:rPr>
        <w:t>,</w:t>
      </w:r>
      <w:r w:rsidR="005820BA" w:rsidRPr="005820BA">
        <w:rPr>
          <w:rFonts w:ascii="Arial" w:hAnsi="Arial" w:cs="Arial"/>
          <w:b/>
          <w:szCs w:val="20"/>
        </w:rPr>
        <w:t>0</w:t>
      </w:r>
      <w:r w:rsidR="00F17433" w:rsidRPr="005820BA">
        <w:rPr>
          <w:rFonts w:ascii="Arial" w:hAnsi="Arial" w:cs="Arial"/>
          <w:b/>
          <w:szCs w:val="20"/>
        </w:rPr>
        <w:t>0</w:t>
      </w:r>
      <w:r w:rsidR="00AA04F0" w:rsidRPr="005820BA">
        <w:rPr>
          <w:rFonts w:ascii="Arial" w:hAnsi="Arial" w:cs="Arial"/>
          <w:b/>
          <w:szCs w:val="20"/>
        </w:rPr>
        <w:t xml:space="preserve"> zł</w:t>
      </w:r>
      <w:r w:rsidRPr="005820BA">
        <w:rPr>
          <w:rFonts w:ascii="Arial" w:hAnsi="Arial" w:cs="Arial"/>
          <w:szCs w:val="20"/>
        </w:rPr>
        <w:t>. Nie dokonano korekty planu.</w:t>
      </w:r>
    </w:p>
    <w:p w:rsidR="005820BA" w:rsidRPr="005820BA" w:rsidRDefault="005820BA" w:rsidP="00EF5C40">
      <w:pPr>
        <w:pStyle w:val="NormalnyArialUnicodeMS"/>
        <w:numPr>
          <w:ilvl w:val="3"/>
          <w:numId w:val="16"/>
        </w:numPr>
        <w:tabs>
          <w:tab w:val="clear" w:pos="900"/>
          <w:tab w:val="clear" w:pos="2880"/>
          <w:tab w:val="left" w:pos="720"/>
        </w:tabs>
        <w:spacing w:line="360" w:lineRule="auto"/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Wpływy z różnych opłat wyniosły </w:t>
      </w:r>
      <w:r w:rsidRPr="005820BA">
        <w:rPr>
          <w:rFonts w:ascii="Arial" w:hAnsi="Arial" w:cs="Arial"/>
          <w:b/>
          <w:szCs w:val="20"/>
        </w:rPr>
        <w:t>71,66 zł</w:t>
      </w:r>
      <w:r>
        <w:rPr>
          <w:rFonts w:ascii="Arial" w:hAnsi="Arial" w:cs="Arial"/>
          <w:b/>
          <w:szCs w:val="20"/>
        </w:rPr>
        <w:t xml:space="preserve">. </w:t>
      </w:r>
      <w:r w:rsidRPr="005820BA">
        <w:rPr>
          <w:rFonts w:ascii="Arial" w:hAnsi="Arial" w:cs="Arial"/>
          <w:szCs w:val="20"/>
        </w:rPr>
        <w:t>Nie dokonano korekty plany</w:t>
      </w:r>
      <w:r>
        <w:rPr>
          <w:rFonts w:ascii="Arial" w:hAnsi="Arial" w:cs="Arial"/>
          <w:szCs w:val="20"/>
        </w:rPr>
        <w:t>.</w:t>
      </w:r>
    </w:p>
    <w:p w:rsidR="00AA04F0" w:rsidRPr="005820BA" w:rsidRDefault="00AA04F0" w:rsidP="00EF5C40">
      <w:pPr>
        <w:pStyle w:val="NormalnyArialUnicodeMS"/>
        <w:numPr>
          <w:ilvl w:val="3"/>
          <w:numId w:val="16"/>
        </w:numPr>
        <w:tabs>
          <w:tab w:val="clear" w:pos="900"/>
          <w:tab w:val="clear" w:pos="2880"/>
          <w:tab w:val="left" w:pos="720"/>
        </w:tabs>
        <w:spacing w:line="360" w:lineRule="auto"/>
        <w:ind w:left="1080"/>
        <w:rPr>
          <w:rFonts w:ascii="Arial" w:hAnsi="Arial" w:cs="Arial"/>
          <w:szCs w:val="20"/>
        </w:rPr>
      </w:pPr>
      <w:r w:rsidRPr="005820BA">
        <w:rPr>
          <w:rFonts w:ascii="Arial" w:hAnsi="Arial" w:cs="Arial"/>
          <w:szCs w:val="20"/>
        </w:rPr>
        <w:t>Wpływy ze sprzedaży</w:t>
      </w:r>
      <w:r w:rsidR="00352D19" w:rsidRPr="005820BA">
        <w:rPr>
          <w:rFonts w:ascii="Arial" w:hAnsi="Arial" w:cs="Arial"/>
          <w:szCs w:val="20"/>
        </w:rPr>
        <w:t xml:space="preserve"> składników majątkowych wykonanie dochodów wniosło </w:t>
      </w:r>
      <w:r w:rsidR="005820BA" w:rsidRPr="005820BA">
        <w:rPr>
          <w:rFonts w:ascii="Arial" w:hAnsi="Arial" w:cs="Arial"/>
          <w:b/>
          <w:szCs w:val="20"/>
        </w:rPr>
        <w:t>2.121</w:t>
      </w:r>
      <w:r w:rsidR="00F17433" w:rsidRPr="005820BA">
        <w:rPr>
          <w:rFonts w:ascii="Arial" w:hAnsi="Arial" w:cs="Arial"/>
          <w:b/>
          <w:szCs w:val="20"/>
        </w:rPr>
        <w:t>,</w:t>
      </w:r>
      <w:r w:rsidR="005820BA" w:rsidRPr="005820BA">
        <w:rPr>
          <w:rFonts w:ascii="Arial" w:hAnsi="Arial" w:cs="Arial"/>
          <w:b/>
          <w:szCs w:val="20"/>
        </w:rPr>
        <w:t>93</w:t>
      </w:r>
      <w:r w:rsidR="00352D19" w:rsidRPr="005820BA">
        <w:rPr>
          <w:rFonts w:ascii="Arial" w:hAnsi="Arial" w:cs="Arial"/>
          <w:b/>
          <w:szCs w:val="20"/>
        </w:rPr>
        <w:t xml:space="preserve"> zł</w:t>
      </w:r>
      <w:r w:rsidR="00352D19" w:rsidRPr="005820BA">
        <w:rPr>
          <w:rFonts w:ascii="Arial" w:hAnsi="Arial" w:cs="Arial"/>
          <w:szCs w:val="20"/>
        </w:rPr>
        <w:t xml:space="preserve"> </w:t>
      </w:r>
      <w:r w:rsidR="00352D19" w:rsidRPr="005820BA">
        <w:rPr>
          <w:rFonts w:ascii="Arial" w:hAnsi="Arial" w:cs="Arial"/>
          <w:szCs w:val="20"/>
        </w:rPr>
        <w:br/>
        <w:t xml:space="preserve">i dotyczyło sprzedaży </w:t>
      </w:r>
      <w:r w:rsidR="00BC1B1E" w:rsidRPr="005820BA">
        <w:rPr>
          <w:rFonts w:ascii="Arial" w:hAnsi="Arial" w:cs="Arial"/>
          <w:szCs w:val="20"/>
        </w:rPr>
        <w:t>telefon</w:t>
      </w:r>
      <w:r w:rsidR="00261D3C" w:rsidRPr="005820BA">
        <w:rPr>
          <w:rFonts w:ascii="Arial" w:hAnsi="Arial" w:cs="Arial"/>
          <w:szCs w:val="20"/>
        </w:rPr>
        <w:t>u</w:t>
      </w:r>
      <w:r w:rsidR="00BC1B1E" w:rsidRPr="005820BA">
        <w:rPr>
          <w:rFonts w:ascii="Arial" w:hAnsi="Arial" w:cs="Arial"/>
          <w:szCs w:val="20"/>
        </w:rPr>
        <w:t xml:space="preserve"> komórkow</w:t>
      </w:r>
      <w:r w:rsidR="00261D3C" w:rsidRPr="005820BA">
        <w:rPr>
          <w:rFonts w:ascii="Arial" w:hAnsi="Arial" w:cs="Arial"/>
          <w:szCs w:val="20"/>
        </w:rPr>
        <w:t>ego</w:t>
      </w:r>
      <w:r w:rsidR="00352D19" w:rsidRPr="005820BA">
        <w:rPr>
          <w:rFonts w:ascii="Arial" w:hAnsi="Arial" w:cs="Arial"/>
          <w:szCs w:val="20"/>
        </w:rPr>
        <w:t>.</w:t>
      </w:r>
    </w:p>
    <w:p w:rsidR="008737E7" w:rsidRPr="00FE4CF0" w:rsidRDefault="008737E7" w:rsidP="00EF5C40">
      <w:pPr>
        <w:pStyle w:val="NormalnyArialUnicodeMS"/>
        <w:numPr>
          <w:ilvl w:val="3"/>
          <w:numId w:val="16"/>
        </w:numPr>
        <w:tabs>
          <w:tab w:val="clear" w:pos="900"/>
          <w:tab w:val="clear" w:pos="2880"/>
          <w:tab w:val="left" w:pos="720"/>
        </w:tabs>
        <w:spacing w:line="360" w:lineRule="auto"/>
        <w:ind w:left="1080"/>
        <w:rPr>
          <w:rFonts w:ascii="Arial" w:hAnsi="Arial" w:cs="Arial"/>
          <w:b/>
          <w:i/>
          <w:szCs w:val="20"/>
        </w:rPr>
      </w:pPr>
      <w:r w:rsidRPr="005820BA">
        <w:rPr>
          <w:rFonts w:ascii="Arial" w:hAnsi="Arial" w:cs="Arial"/>
          <w:szCs w:val="20"/>
        </w:rPr>
        <w:t>Wpływy z różnych dochodów na plan</w:t>
      </w:r>
      <w:r w:rsidRPr="005820BA">
        <w:rPr>
          <w:rFonts w:ascii="Arial" w:hAnsi="Arial" w:cs="Arial"/>
          <w:b/>
          <w:szCs w:val="20"/>
        </w:rPr>
        <w:t xml:space="preserve"> </w:t>
      </w:r>
      <w:r w:rsidR="005820BA" w:rsidRPr="005820BA">
        <w:rPr>
          <w:rFonts w:ascii="Arial" w:hAnsi="Arial" w:cs="Arial"/>
          <w:b/>
          <w:szCs w:val="20"/>
        </w:rPr>
        <w:t>700</w:t>
      </w:r>
      <w:r w:rsidR="00261D3C" w:rsidRPr="005820BA">
        <w:rPr>
          <w:rFonts w:ascii="Arial" w:hAnsi="Arial" w:cs="Arial"/>
          <w:b/>
          <w:szCs w:val="20"/>
        </w:rPr>
        <w:t>,</w:t>
      </w:r>
      <w:r w:rsidR="005820BA" w:rsidRPr="005820BA">
        <w:rPr>
          <w:rFonts w:ascii="Arial" w:hAnsi="Arial" w:cs="Arial"/>
          <w:b/>
          <w:szCs w:val="20"/>
        </w:rPr>
        <w:t>00</w:t>
      </w:r>
      <w:r w:rsidRPr="005820BA">
        <w:rPr>
          <w:rFonts w:ascii="Arial" w:hAnsi="Arial" w:cs="Arial"/>
          <w:b/>
          <w:szCs w:val="20"/>
        </w:rPr>
        <w:t xml:space="preserve"> zł</w:t>
      </w:r>
      <w:r w:rsidRPr="005820BA">
        <w:rPr>
          <w:rFonts w:ascii="Arial" w:hAnsi="Arial" w:cs="Arial"/>
          <w:szCs w:val="20"/>
        </w:rPr>
        <w:t xml:space="preserve"> wykonanie wynosi </w:t>
      </w:r>
      <w:r w:rsidR="005820BA" w:rsidRPr="005820BA">
        <w:rPr>
          <w:rFonts w:ascii="Arial" w:hAnsi="Arial" w:cs="Arial"/>
          <w:b/>
          <w:szCs w:val="20"/>
        </w:rPr>
        <w:t>1.016</w:t>
      </w:r>
      <w:r w:rsidR="00261D3C" w:rsidRPr="005820BA">
        <w:rPr>
          <w:rFonts w:ascii="Arial" w:hAnsi="Arial" w:cs="Arial"/>
          <w:b/>
          <w:szCs w:val="20"/>
        </w:rPr>
        <w:t>,</w:t>
      </w:r>
      <w:r w:rsidR="005820BA" w:rsidRPr="005820BA">
        <w:rPr>
          <w:rFonts w:ascii="Arial" w:hAnsi="Arial" w:cs="Arial"/>
          <w:b/>
          <w:szCs w:val="20"/>
        </w:rPr>
        <w:t>22</w:t>
      </w:r>
      <w:r w:rsidRPr="005820BA">
        <w:rPr>
          <w:rFonts w:ascii="Arial" w:hAnsi="Arial" w:cs="Arial"/>
          <w:b/>
          <w:szCs w:val="20"/>
        </w:rPr>
        <w:t xml:space="preserve"> zł, </w:t>
      </w:r>
      <w:r w:rsidRPr="005820BA">
        <w:rPr>
          <w:rFonts w:ascii="Arial" w:hAnsi="Arial" w:cs="Arial"/>
          <w:szCs w:val="20"/>
        </w:rPr>
        <w:t xml:space="preserve">co stanowi </w:t>
      </w:r>
      <w:r w:rsidR="00261D3C" w:rsidRPr="005820BA">
        <w:rPr>
          <w:rFonts w:ascii="Arial" w:hAnsi="Arial" w:cs="Arial"/>
          <w:szCs w:val="20"/>
        </w:rPr>
        <w:t>1</w:t>
      </w:r>
      <w:r w:rsidR="005820BA" w:rsidRPr="005820BA">
        <w:rPr>
          <w:rFonts w:ascii="Arial" w:hAnsi="Arial" w:cs="Arial"/>
          <w:szCs w:val="20"/>
        </w:rPr>
        <w:t>45</w:t>
      </w:r>
      <w:r w:rsidR="00261D3C" w:rsidRPr="005820BA">
        <w:rPr>
          <w:rFonts w:ascii="Arial" w:hAnsi="Arial" w:cs="Arial"/>
          <w:szCs w:val="20"/>
        </w:rPr>
        <w:t>,</w:t>
      </w:r>
      <w:r w:rsidR="005820BA" w:rsidRPr="005820BA">
        <w:rPr>
          <w:rFonts w:ascii="Arial" w:hAnsi="Arial" w:cs="Arial"/>
          <w:szCs w:val="20"/>
        </w:rPr>
        <w:t>17</w:t>
      </w:r>
      <w:r w:rsidRPr="005820BA">
        <w:rPr>
          <w:rFonts w:ascii="Arial" w:hAnsi="Arial" w:cs="Arial"/>
          <w:szCs w:val="20"/>
        </w:rPr>
        <w:t xml:space="preserve">% wykonania i dotyczy wynagrodzenia należnego płatnikowi za terminowe opłacanie składek na ubezpieczenie zdrowotne i zaliczek na podatek dochodowy od osób fizycznych. </w:t>
      </w:r>
    </w:p>
    <w:p w:rsidR="00FE4CF0" w:rsidRPr="00FE4CF0" w:rsidRDefault="00FE4CF0" w:rsidP="00E977E3">
      <w:pPr>
        <w:pStyle w:val="NormalnyArialUnicodeMS"/>
        <w:numPr>
          <w:ilvl w:val="0"/>
          <w:numId w:val="162"/>
        </w:numPr>
        <w:tabs>
          <w:tab w:val="clear" w:pos="900"/>
        </w:tabs>
        <w:spacing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szCs w:val="20"/>
        </w:rPr>
        <w:t xml:space="preserve"> W rozdziale Spis powszechny i inne dotyczą:</w:t>
      </w:r>
    </w:p>
    <w:p w:rsidR="00FE4CF0" w:rsidRPr="00FE4CF0" w:rsidRDefault="00FE4CF0" w:rsidP="00E977E3">
      <w:pPr>
        <w:pStyle w:val="NormalnyArialUnicodeMS"/>
        <w:numPr>
          <w:ilvl w:val="0"/>
          <w:numId w:val="163"/>
        </w:numPr>
        <w:tabs>
          <w:tab w:val="clear" w:pos="900"/>
        </w:tabs>
        <w:spacing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szCs w:val="20"/>
        </w:rPr>
        <w:t>Dotacji celowej otrzymanej z budżetu państwa na realizację zadań bieżących z zakresu administracji rządowej oraz innych zadań zleconych gminie plan i wykonanie w kwocie 36.881,00 zł  tj. 100%</w:t>
      </w:r>
    </w:p>
    <w:p w:rsidR="00BC1B1E" w:rsidRPr="00FE4CF0" w:rsidRDefault="00BC1B1E" w:rsidP="00E977E3">
      <w:pPr>
        <w:pStyle w:val="NormalnyArialUnicodeMS"/>
        <w:numPr>
          <w:ilvl w:val="0"/>
          <w:numId w:val="124"/>
        </w:numPr>
        <w:tabs>
          <w:tab w:val="clear" w:pos="900"/>
        </w:tabs>
        <w:spacing w:line="360" w:lineRule="auto"/>
        <w:ind w:left="567" w:hanging="141"/>
        <w:rPr>
          <w:rFonts w:ascii="Arial" w:hAnsi="Arial" w:cs="Arial"/>
          <w:b/>
          <w:i/>
          <w:szCs w:val="20"/>
        </w:rPr>
      </w:pPr>
      <w:r w:rsidRPr="00FE4CF0">
        <w:rPr>
          <w:rFonts w:ascii="Arial" w:hAnsi="Arial" w:cs="Arial"/>
          <w:szCs w:val="20"/>
        </w:rPr>
        <w:t>W rozdziale Promocja jednostek samorządu terytorialnego dotyczą:</w:t>
      </w:r>
    </w:p>
    <w:p w:rsidR="004F142C" w:rsidRPr="00FE4CF0" w:rsidRDefault="00BC1B1E" w:rsidP="00E977E3">
      <w:pPr>
        <w:pStyle w:val="NormalnyArialUnicodeMS"/>
        <w:numPr>
          <w:ilvl w:val="0"/>
          <w:numId w:val="125"/>
        </w:numPr>
        <w:tabs>
          <w:tab w:val="clear" w:pos="900"/>
        </w:tabs>
        <w:spacing w:line="360" w:lineRule="auto"/>
        <w:rPr>
          <w:rFonts w:ascii="Arial" w:hAnsi="Arial" w:cs="Arial"/>
          <w:b/>
          <w:i/>
          <w:szCs w:val="20"/>
        </w:rPr>
      </w:pPr>
      <w:r w:rsidRPr="00FE4CF0">
        <w:rPr>
          <w:rFonts w:ascii="Arial" w:hAnsi="Arial" w:cs="Arial"/>
          <w:szCs w:val="20"/>
        </w:rPr>
        <w:t xml:space="preserve">dotyczą sprzedaży znaczków turystycznych – „17 Południk” za kwotę </w:t>
      </w:r>
      <w:r w:rsidR="00261D3C" w:rsidRPr="00FE4CF0">
        <w:rPr>
          <w:rFonts w:ascii="Arial" w:hAnsi="Arial" w:cs="Arial"/>
          <w:b/>
          <w:szCs w:val="20"/>
        </w:rPr>
        <w:t>9</w:t>
      </w:r>
      <w:r w:rsidR="00FE4CF0" w:rsidRPr="00FE4CF0">
        <w:rPr>
          <w:rFonts w:ascii="Arial" w:hAnsi="Arial" w:cs="Arial"/>
          <w:b/>
          <w:szCs w:val="20"/>
        </w:rPr>
        <w:t>8</w:t>
      </w:r>
      <w:r w:rsidR="00261D3C" w:rsidRPr="00FE4CF0">
        <w:rPr>
          <w:rFonts w:ascii="Arial" w:hAnsi="Arial" w:cs="Arial"/>
          <w:b/>
          <w:szCs w:val="20"/>
        </w:rPr>
        <w:t>,</w:t>
      </w:r>
      <w:r w:rsidR="00FE4CF0" w:rsidRPr="00FE4CF0">
        <w:rPr>
          <w:rFonts w:ascii="Arial" w:hAnsi="Arial" w:cs="Arial"/>
          <w:b/>
          <w:szCs w:val="20"/>
        </w:rPr>
        <w:t>90</w:t>
      </w:r>
      <w:r w:rsidRPr="00FE4CF0">
        <w:rPr>
          <w:rFonts w:ascii="Arial" w:hAnsi="Arial" w:cs="Arial"/>
          <w:szCs w:val="20"/>
        </w:rPr>
        <w:t xml:space="preserve"> </w:t>
      </w:r>
      <w:r w:rsidRPr="00FE4CF0">
        <w:rPr>
          <w:rFonts w:ascii="Arial" w:hAnsi="Arial" w:cs="Arial"/>
          <w:b/>
          <w:szCs w:val="20"/>
        </w:rPr>
        <w:t>zł</w:t>
      </w:r>
      <w:r w:rsidR="00261D3C" w:rsidRPr="00FE4CF0">
        <w:rPr>
          <w:rFonts w:ascii="Arial" w:hAnsi="Arial" w:cs="Arial"/>
          <w:szCs w:val="20"/>
        </w:rPr>
        <w:t>;</w:t>
      </w:r>
    </w:p>
    <w:p w:rsidR="008737E7" w:rsidRPr="00FE4CF0" w:rsidRDefault="008737E7" w:rsidP="008737E7">
      <w:pPr>
        <w:pStyle w:val="NormalnyArialUnicodeMS"/>
        <w:tabs>
          <w:tab w:val="clear" w:pos="900"/>
        </w:tabs>
        <w:spacing w:line="360" w:lineRule="auto"/>
        <w:ind w:left="360"/>
        <w:rPr>
          <w:rFonts w:ascii="Arial" w:hAnsi="Arial" w:cs="Arial"/>
          <w:szCs w:val="20"/>
        </w:rPr>
      </w:pPr>
      <w:r w:rsidRPr="00FE4CF0">
        <w:rPr>
          <w:rFonts w:ascii="Arial" w:hAnsi="Arial" w:cs="Arial"/>
          <w:szCs w:val="20"/>
        </w:rPr>
        <w:t>Wykonanie dochodów w tym dziale jest prawidłowe.</w:t>
      </w:r>
    </w:p>
    <w:p w:rsidR="00450FC3" w:rsidRDefault="00450FC3" w:rsidP="008737E7">
      <w:pPr>
        <w:pStyle w:val="NormalnyArialUnicodeMS"/>
        <w:tabs>
          <w:tab w:val="clear" w:pos="900"/>
        </w:tabs>
        <w:spacing w:line="360" w:lineRule="auto"/>
        <w:ind w:left="360"/>
        <w:rPr>
          <w:rFonts w:ascii="Arial" w:hAnsi="Arial" w:cs="Arial"/>
          <w:szCs w:val="20"/>
        </w:rPr>
      </w:pPr>
    </w:p>
    <w:p w:rsidR="008737E7" w:rsidRPr="009C4E85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751</w:t>
      </w:r>
      <w:r w:rsidRPr="009C4E85">
        <w:rPr>
          <w:rFonts w:ascii="Arial" w:hAnsi="Arial" w:cs="Arial"/>
          <w:b/>
          <w:i/>
          <w:sz w:val="22"/>
          <w:szCs w:val="22"/>
        </w:rPr>
        <w:tab/>
        <w:t>Urzędy naczelnych organów władzy państwowej,</w:t>
      </w:r>
    </w:p>
    <w:p w:rsidR="008737E7" w:rsidRPr="00835042" w:rsidRDefault="008737E7" w:rsidP="008737E7">
      <w:pPr>
        <w:pStyle w:val="NormalnyArialUnicodeMS"/>
        <w:tabs>
          <w:tab w:val="clear" w:pos="900"/>
          <w:tab w:val="left" w:pos="2160"/>
          <w:tab w:val="right" w:pos="6840"/>
        </w:tabs>
        <w:spacing w:line="360" w:lineRule="auto"/>
        <w:ind w:left="2160" w:hanging="720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Kontroli i</w:t>
      </w:r>
      <w:r>
        <w:rPr>
          <w:rFonts w:ascii="Arial" w:hAnsi="Arial" w:cs="Arial"/>
          <w:b/>
          <w:i/>
          <w:sz w:val="22"/>
          <w:szCs w:val="22"/>
        </w:rPr>
        <w:t xml:space="preserve"> ochrony prawa oraz sądownictwa</w:t>
      </w:r>
    </w:p>
    <w:p w:rsidR="008737E7" w:rsidRPr="009C3013" w:rsidRDefault="008622F5" w:rsidP="008737E7">
      <w:pPr>
        <w:pStyle w:val="NormalnyArialUnicodeMS"/>
        <w:tabs>
          <w:tab w:val="clear" w:pos="900"/>
          <w:tab w:val="left" w:pos="360"/>
          <w:tab w:val="left" w:pos="216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  <w:t>Dochody planowane na rok 2021</w:t>
      </w:r>
      <w:r w:rsidR="008737E7"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3</w:t>
      </w:r>
      <w:r w:rsidR="00C462F9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468</w:t>
      </w:r>
      <w:r w:rsidR="00C462F9">
        <w:rPr>
          <w:rFonts w:ascii="Arial" w:hAnsi="Arial" w:cs="Arial"/>
          <w:b/>
          <w:szCs w:val="20"/>
        </w:rPr>
        <w:t>,00</w:t>
      </w:r>
      <w:r w:rsidR="008737E7"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360"/>
          <w:tab w:val="left" w:pos="216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i/>
          <w:szCs w:val="20"/>
        </w:rPr>
        <w:tab/>
      </w: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12.2021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3</w:t>
      </w:r>
      <w:r w:rsidR="00C462F9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468</w:t>
      </w:r>
      <w:r w:rsidR="00C462F9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00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FE4CF0" w:rsidRDefault="008737E7" w:rsidP="00FE4CF0">
      <w:pPr>
        <w:pStyle w:val="NormalnyArialUnicodeMS"/>
        <w:tabs>
          <w:tab w:val="clear" w:pos="900"/>
          <w:tab w:val="left" w:pos="360"/>
          <w:tab w:val="left" w:pos="216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ab/>
        <w:t>Realizacja wynosi</w:t>
      </w:r>
      <w:r w:rsidRPr="009C3013">
        <w:rPr>
          <w:rFonts w:ascii="Arial" w:hAnsi="Arial" w:cs="Arial"/>
          <w:b/>
          <w:szCs w:val="20"/>
        </w:rPr>
        <w:tab/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100</w:t>
      </w:r>
      <w:r w:rsidR="00C462F9">
        <w:rPr>
          <w:rFonts w:ascii="Arial" w:hAnsi="Arial" w:cs="Arial"/>
          <w:b/>
          <w:szCs w:val="20"/>
        </w:rPr>
        <w:t>,0</w:t>
      </w:r>
      <w:r w:rsidR="008622F5">
        <w:rPr>
          <w:rFonts w:ascii="Arial" w:hAnsi="Arial" w:cs="Arial"/>
          <w:b/>
          <w:szCs w:val="20"/>
        </w:rPr>
        <w:t>0</w:t>
      </w:r>
      <w:r w:rsidR="00FE4CF0">
        <w:rPr>
          <w:rFonts w:ascii="Arial" w:hAnsi="Arial" w:cs="Arial"/>
          <w:b/>
          <w:szCs w:val="20"/>
        </w:rPr>
        <w:t xml:space="preserve"> %</w:t>
      </w:r>
    </w:p>
    <w:p w:rsidR="00C462F9" w:rsidRDefault="008737E7" w:rsidP="00E977E3">
      <w:pPr>
        <w:pStyle w:val="NormalnyArialUnicodeMS"/>
        <w:numPr>
          <w:ilvl w:val="0"/>
          <w:numId w:val="126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4F142C">
        <w:rPr>
          <w:rFonts w:ascii="Arial" w:hAnsi="Arial" w:cs="Arial"/>
          <w:szCs w:val="20"/>
        </w:rPr>
        <w:t>Wpływy dotyczą</w:t>
      </w:r>
      <w:r w:rsidR="00C462F9">
        <w:rPr>
          <w:rFonts w:ascii="Arial" w:hAnsi="Arial" w:cs="Arial"/>
          <w:szCs w:val="20"/>
        </w:rPr>
        <w:t>:</w:t>
      </w:r>
    </w:p>
    <w:p w:rsidR="008737E7" w:rsidRPr="00FE4CF0" w:rsidRDefault="008737E7" w:rsidP="00E977E3">
      <w:pPr>
        <w:pStyle w:val="NormalnyArialUnicodeMS"/>
        <w:numPr>
          <w:ilvl w:val="0"/>
          <w:numId w:val="148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FE4CF0">
        <w:rPr>
          <w:rFonts w:ascii="Arial" w:hAnsi="Arial" w:cs="Arial"/>
          <w:szCs w:val="20"/>
        </w:rPr>
        <w:t xml:space="preserve">dotacji celowej otrzymanej z budżetu państwa na realizację zadań bieżących </w:t>
      </w:r>
      <w:r w:rsidR="004F142C" w:rsidRPr="00FE4CF0">
        <w:rPr>
          <w:rFonts w:ascii="Arial" w:hAnsi="Arial" w:cs="Arial"/>
          <w:szCs w:val="20"/>
        </w:rPr>
        <w:br/>
        <w:t>z</w:t>
      </w:r>
      <w:r w:rsidRPr="00FE4CF0">
        <w:rPr>
          <w:rFonts w:ascii="Arial" w:hAnsi="Arial" w:cs="Arial"/>
          <w:szCs w:val="20"/>
        </w:rPr>
        <w:t xml:space="preserve"> zakresu administracji rządowej oraz innych zadań zleconych gminie </w:t>
      </w:r>
      <w:r w:rsidR="004F142C" w:rsidRPr="00FE4CF0">
        <w:rPr>
          <w:rFonts w:ascii="Arial" w:hAnsi="Arial" w:cs="Arial"/>
          <w:szCs w:val="20"/>
        </w:rPr>
        <w:t>u</w:t>
      </w:r>
      <w:r w:rsidRPr="00FE4CF0">
        <w:rPr>
          <w:rFonts w:ascii="Arial" w:hAnsi="Arial" w:cs="Arial"/>
          <w:szCs w:val="20"/>
        </w:rPr>
        <w:t>stawami, przekazanej z</w:t>
      </w:r>
      <w:r w:rsidR="004F142C" w:rsidRPr="00FE4CF0">
        <w:rPr>
          <w:rFonts w:ascii="Arial" w:hAnsi="Arial" w:cs="Arial"/>
          <w:szCs w:val="20"/>
        </w:rPr>
        <w:t xml:space="preserve"> </w:t>
      </w:r>
      <w:r w:rsidRPr="00FE4CF0">
        <w:rPr>
          <w:rFonts w:ascii="Arial" w:hAnsi="Arial" w:cs="Arial"/>
          <w:szCs w:val="20"/>
        </w:rPr>
        <w:t xml:space="preserve"> Krajowego Biura Wyborczego na</w:t>
      </w:r>
      <w:r w:rsidR="004F142C" w:rsidRPr="00FE4CF0">
        <w:rPr>
          <w:rFonts w:ascii="Arial" w:hAnsi="Arial" w:cs="Arial"/>
          <w:szCs w:val="20"/>
        </w:rPr>
        <w:t xml:space="preserve"> </w:t>
      </w:r>
      <w:r w:rsidRPr="00FE4CF0">
        <w:rPr>
          <w:rFonts w:ascii="Arial" w:hAnsi="Arial" w:cs="Arial"/>
          <w:szCs w:val="20"/>
        </w:rPr>
        <w:t>prowadzenia stał</w:t>
      </w:r>
      <w:r w:rsidR="004F142C" w:rsidRPr="00FE4CF0">
        <w:rPr>
          <w:rFonts w:ascii="Arial" w:hAnsi="Arial" w:cs="Arial"/>
          <w:szCs w:val="20"/>
        </w:rPr>
        <w:t>ego rejestru wyborców</w:t>
      </w:r>
      <w:r w:rsidR="00C462F9" w:rsidRPr="00FE4CF0">
        <w:rPr>
          <w:rFonts w:ascii="Arial" w:hAnsi="Arial" w:cs="Arial"/>
          <w:szCs w:val="20"/>
        </w:rPr>
        <w:t xml:space="preserve"> plan i wykonanie wynosi 3.</w:t>
      </w:r>
      <w:r w:rsidR="00FE4CF0" w:rsidRPr="00FE4CF0">
        <w:rPr>
          <w:rFonts w:ascii="Arial" w:hAnsi="Arial" w:cs="Arial"/>
          <w:szCs w:val="20"/>
        </w:rPr>
        <w:t>468</w:t>
      </w:r>
      <w:r w:rsidR="00C462F9" w:rsidRPr="00FE4CF0">
        <w:rPr>
          <w:rFonts w:ascii="Arial" w:hAnsi="Arial" w:cs="Arial"/>
          <w:szCs w:val="20"/>
        </w:rPr>
        <w:t xml:space="preserve"> zł;</w:t>
      </w:r>
    </w:p>
    <w:p w:rsidR="00C462F9" w:rsidRPr="008622F5" w:rsidRDefault="00C462F9" w:rsidP="00FE4CF0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1140"/>
        <w:rPr>
          <w:rFonts w:ascii="Arial" w:hAnsi="Arial" w:cs="Arial"/>
          <w:color w:val="FF0000"/>
          <w:szCs w:val="20"/>
        </w:rPr>
      </w:pPr>
    </w:p>
    <w:p w:rsidR="008737E7" w:rsidRDefault="008737E7" w:rsidP="00FD16A9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360"/>
        <w:rPr>
          <w:rFonts w:ascii="Arial" w:hAnsi="Arial" w:cs="Arial"/>
          <w:szCs w:val="20"/>
        </w:rPr>
      </w:pPr>
      <w:r w:rsidRPr="00FD16A9">
        <w:rPr>
          <w:rFonts w:ascii="Arial" w:hAnsi="Arial" w:cs="Arial"/>
          <w:szCs w:val="20"/>
        </w:rPr>
        <w:t>Wykonanie dochodów w tym dziale jest prawidłowe.</w:t>
      </w:r>
    </w:p>
    <w:p w:rsidR="008737E7" w:rsidRPr="00835042" w:rsidRDefault="008737E7" w:rsidP="008737E7">
      <w:pPr>
        <w:pStyle w:val="NormalnyArialUnicodeMS"/>
        <w:tabs>
          <w:tab w:val="clear" w:pos="540"/>
          <w:tab w:val="clear" w:pos="900"/>
          <w:tab w:val="left" w:pos="1440"/>
        </w:tabs>
        <w:spacing w:line="360" w:lineRule="auto"/>
        <w:ind w:left="1440" w:hanging="1440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lastRenderedPageBreak/>
        <w:t>W dziale 754</w:t>
      </w:r>
      <w:r w:rsidRPr="009C4E85">
        <w:rPr>
          <w:rFonts w:ascii="Arial" w:hAnsi="Arial" w:cs="Arial"/>
          <w:b/>
          <w:i/>
          <w:sz w:val="22"/>
          <w:szCs w:val="22"/>
        </w:rPr>
        <w:tab/>
        <w:t>Bezpieczeństwo publiczne  i ochrona przeciwpożarowa</w:t>
      </w:r>
    </w:p>
    <w:p w:rsidR="008737E7" w:rsidRPr="009C3013" w:rsidRDefault="008622F5" w:rsidP="008737E7">
      <w:pPr>
        <w:pStyle w:val="NormalnyArialUnicodeMS"/>
        <w:tabs>
          <w:tab w:val="clear" w:pos="900"/>
          <w:tab w:val="right" w:pos="6840"/>
        </w:tabs>
        <w:spacing w:line="360" w:lineRule="auto"/>
        <w:ind w:left="1620" w:hanging="12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Dochody planowane na rok 2021</w:t>
      </w:r>
      <w:r w:rsidR="008737E7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1</w:t>
      </w:r>
      <w:r w:rsidR="003A5C12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000</w:t>
      </w:r>
      <w:r w:rsidR="003A5C12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00</w:t>
      </w:r>
      <w:r w:rsidR="008737E7"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right" w:pos="6840"/>
        </w:tabs>
        <w:spacing w:line="360" w:lineRule="auto"/>
        <w:ind w:left="1620" w:hanging="12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8622F5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1</w:t>
      </w:r>
      <w:r w:rsidR="003A5C12">
        <w:rPr>
          <w:rFonts w:ascii="Arial" w:hAnsi="Arial" w:cs="Arial"/>
          <w:b/>
          <w:szCs w:val="20"/>
        </w:rPr>
        <w:t>.</w:t>
      </w:r>
      <w:r w:rsidR="008622F5">
        <w:rPr>
          <w:rFonts w:ascii="Arial" w:hAnsi="Arial" w:cs="Arial"/>
          <w:b/>
          <w:szCs w:val="20"/>
        </w:rPr>
        <w:t>309</w:t>
      </w:r>
      <w:r w:rsidR="003A5C12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93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Default="008737E7" w:rsidP="008737E7">
      <w:pPr>
        <w:pStyle w:val="NormalnyArialUnicodeMS"/>
        <w:tabs>
          <w:tab w:val="clear" w:pos="900"/>
          <w:tab w:val="right" w:pos="6840"/>
        </w:tabs>
        <w:spacing w:line="360" w:lineRule="auto"/>
        <w:ind w:left="1620" w:hanging="12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 xml:space="preserve">Realizacja wynosi     </w:t>
      </w:r>
      <w:r w:rsidRPr="009C3013">
        <w:rPr>
          <w:rFonts w:ascii="Arial" w:hAnsi="Arial" w:cs="Arial"/>
          <w:b/>
          <w:szCs w:val="20"/>
        </w:rPr>
        <w:tab/>
      </w:r>
      <w:r w:rsidR="008622F5">
        <w:rPr>
          <w:rFonts w:ascii="Arial" w:hAnsi="Arial" w:cs="Arial"/>
          <w:b/>
          <w:szCs w:val="20"/>
        </w:rPr>
        <w:t>130</w:t>
      </w:r>
      <w:r w:rsidR="003A5C12">
        <w:rPr>
          <w:rFonts w:ascii="Arial" w:hAnsi="Arial" w:cs="Arial"/>
          <w:b/>
          <w:szCs w:val="20"/>
        </w:rPr>
        <w:t>,</w:t>
      </w:r>
      <w:r w:rsidR="008622F5">
        <w:rPr>
          <w:rFonts w:ascii="Arial" w:hAnsi="Arial" w:cs="Arial"/>
          <w:b/>
          <w:szCs w:val="20"/>
        </w:rPr>
        <w:t>99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A24A47" w:rsidRPr="0061708E" w:rsidRDefault="008737E7" w:rsidP="00E977E3">
      <w:pPr>
        <w:pStyle w:val="NormalnyArialUnicodeMS"/>
        <w:numPr>
          <w:ilvl w:val="0"/>
          <w:numId w:val="98"/>
        </w:numPr>
        <w:tabs>
          <w:tab w:val="clear" w:pos="540"/>
          <w:tab w:val="clear" w:pos="900"/>
          <w:tab w:val="left" w:pos="720"/>
        </w:tabs>
        <w:spacing w:after="200" w:line="360" w:lineRule="auto"/>
        <w:ind w:left="709" w:hanging="425"/>
        <w:rPr>
          <w:rFonts w:ascii="Arial" w:hAnsi="Arial" w:cs="Arial"/>
          <w:b/>
          <w:i/>
          <w:sz w:val="16"/>
          <w:szCs w:val="16"/>
        </w:rPr>
      </w:pPr>
      <w:r w:rsidRPr="0061708E">
        <w:rPr>
          <w:rFonts w:ascii="Arial" w:hAnsi="Arial" w:cs="Arial"/>
          <w:szCs w:val="20"/>
        </w:rPr>
        <w:t>W rozdziale Ochotnicze straże pożarne dochody wykonane dotyczą wpływów z usług z tytułu zwrotu kosztów zużycia energii czynnej w budynku świetlicy od</w:t>
      </w:r>
      <w:r w:rsidR="00516B77" w:rsidRPr="0061708E">
        <w:rPr>
          <w:rFonts w:ascii="Arial" w:hAnsi="Arial" w:cs="Arial"/>
          <w:szCs w:val="20"/>
        </w:rPr>
        <w:t xml:space="preserve">danej w użytkowanie OSP Parkowo – </w:t>
      </w:r>
      <w:r w:rsidR="003A5C12" w:rsidRPr="0061708E">
        <w:rPr>
          <w:rFonts w:ascii="Arial" w:hAnsi="Arial" w:cs="Arial"/>
          <w:szCs w:val="20"/>
        </w:rPr>
        <w:t>na plan 1.000</w:t>
      </w:r>
      <w:r w:rsidR="00516B77" w:rsidRPr="0061708E">
        <w:rPr>
          <w:rFonts w:ascii="Arial" w:hAnsi="Arial" w:cs="Arial"/>
          <w:szCs w:val="20"/>
        </w:rPr>
        <w:t xml:space="preserve"> zł</w:t>
      </w:r>
      <w:r w:rsidR="003A5C12" w:rsidRPr="0061708E">
        <w:rPr>
          <w:rFonts w:ascii="Arial" w:hAnsi="Arial" w:cs="Arial"/>
          <w:szCs w:val="20"/>
        </w:rPr>
        <w:t xml:space="preserve">, wykonanie wynosi </w:t>
      </w:r>
      <w:r w:rsidR="00FE4CF0" w:rsidRPr="0061708E">
        <w:rPr>
          <w:rFonts w:ascii="Arial" w:hAnsi="Arial" w:cs="Arial"/>
          <w:szCs w:val="20"/>
        </w:rPr>
        <w:t>1.309</w:t>
      </w:r>
      <w:r w:rsidR="003A5C12" w:rsidRPr="0061708E">
        <w:rPr>
          <w:rFonts w:ascii="Arial" w:hAnsi="Arial" w:cs="Arial"/>
          <w:szCs w:val="20"/>
        </w:rPr>
        <w:t>,</w:t>
      </w:r>
      <w:r w:rsidR="0061708E" w:rsidRPr="0061708E">
        <w:rPr>
          <w:rFonts w:ascii="Arial" w:hAnsi="Arial" w:cs="Arial"/>
          <w:szCs w:val="20"/>
        </w:rPr>
        <w:t>93</w:t>
      </w:r>
      <w:r w:rsidR="003A5C12" w:rsidRPr="0061708E">
        <w:rPr>
          <w:rFonts w:ascii="Arial" w:hAnsi="Arial" w:cs="Arial"/>
          <w:szCs w:val="20"/>
        </w:rPr>
        <w:t xml:space="preserve"> zł, co stanowi </w:t>
      </w:r>
      <w:r w:rsidR="0061708E" w:rsidRPr="0061708E">
        <w:rPr>
          <w:rFonts w:ascii="Arial" w:hAnsi="Arial" w:cs="Arial"/>
          <w:szCs w:val="20"/>
        </w:rPr>
        <w:t>130</w:t>
      </w:r>
      <w:r w:rsidR="003A5C12" w:rsidRPr="0061708E">
        <w:rPr>
          <w:rFonts w:ascii="Arial" w:hAnsi="Arial" w:cs="Arial"/>
          <w:szCs w:val="20"/>
        </w:rPr>
        <w:t>,</w:t>
      </w:r>
      <w:r w:rsidR="0061708E" w:rsidRPr="0061708E">
        <w:rPr>
          <w:rFonts w:ascii="Arial" w:hAnsi="Arial" w:cs="Arial"/>
          <w:szCs w:val="20"/>
        </w:rPr>
        <w:t>99</w:t>
      </w:r>
      <w:r w:rsidR="003A5C12" w:rsidRPr="0061708E">
        <w:rPr>
          <w:rFonts w:ascii="Arial" w:hAnsi="Arial" w:cs="Arial"/>
          <w:szCs w:val="20"/>
        </w:rPr>
        <w:t>%</w:t>
      </w:r>
      <w:r w:rsidR="00516B77" w:rsidRPr="0061708E">
        <w:rPr>
          <w:rFonts w:ascii="Arial" w:hAnsi="Arial" w:cs="Arial"/>
          <w:szCs w:val="20"/>
        </w:rPr>
        <w:t xml:space="preserve"> </w:t>
      </w:r>
      <w:r w:rsidR="007C3A0F" w:rsidRPr="0061708E">
        <w:rPr>
          <w:rFonts w:ascii="Arial" w:hAnsi="Arial" w:cs="Arial"/>
          <w:szCs w:val="20"/>
        </w:rPr>
        <w:t>.</w:t>
      </w:r>
    </w:p>
    <w:p w:rsidR="00A95C01" w:rsidRPr="00A95C01" w:rsidRDefault="00A95C01" w:rsidP="0099412C">
      <w:pPr>
        <w:pStyle w:val="NormalnyArialUnicodeMS"/>
        <w:tabs>
          <w:tab w:val="clear" w:pos="540"/>
          <w:tab w:val="clear" w:pos="900"/>
          <w:tab w:val="left" w:pos="1440"/>
        </w:tabs>
        <w:spacing w:line="360" w:lineRule="auto"/>
        <w:ind w:left="1440" w:hanging="1440"/>
        <w:rPr>
          <w:rFonts w:ascii="Arial" w:hAnsi="Arial" w:cs="Arial"/>
          <w:b/>
          <w:i/>
          <w:sz w:val="16"/>
          <w:szCs w:val="16"/>
        </w:rPr>
      </w:pP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  <w:tab w:val="left" w:pos="1440"/>
        </w:tabs>
        <w:spacing w:line="360" w:lineRule="auto"/>
        <w:ind w:left="1440" w:hanging="1440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756</w:t>
      </w:r>
      <w:r w:rsidRPr="009C4E85">
        <w:rPr>
          <w:rFonts w:ascii="Arial" w:hAnsi="Arial" w:cs="Arial"/>
          <w:b/>
          <w:i/>
          <w:sz w:val="22"/>
          <w:szCs w:val="22"/>
        </w:rPr>
        <w:tab/>
        <w:t xml:space="preserve">Dochody od osób prawnych, od osób fizycznych </w:t>
      </w: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2160" w:hanging="720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i od innych jednostek nieposiadających</w:t>
      </w: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2160" w:hanging="720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 xml:space="preserve">osobowości prawnej oraz wydatki związane </w:t>
      </w: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2160" w:hanging="720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z ich poborem</w:t>
      </w:r>
    </w:p>
    <w:p w:rsidR="008737E7" w:rsidRPr="009C3013" w:rsidRDefault="0070706C" w:rsidP="008737E7">
      <w:pPr>
        <w:pStyle w:val="NormalnyArialUnicodeMS"/>
        <w:tabs>
          <w:tab w:val="clear" w:pos="900"/>
          <w:tab w:val="right" w:pos="6840"/>
        </w:tabs>
        <w:spacing w:line="360" w:lineRule="auto"/>
        <w:ind w:left="1620" w:hanging="12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Dochody planowane na rok 2021</w:t>
      </w:r>
      <w:r w:rsidR="008737E7">
        <w:rPr>
          <w:rFonts w:ascii="Arial" w:hAnsi="Arial" w:cs="Arial"/>
          <w:b/>
          <w:szCs w:val="20"/>
        </w:rPr>
        <w:tab/>
      </w:r>
      <w:r w:rsidR="008737E7" w:rsidRPr="009C3013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30</w:t>
      </w:r>
      <w:r w:rsidR="007C3A0F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010</w:t>
      </w:r>
      <w:r w:rsidR="007C3A0F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344</w:t>
      </w:r>
      <w:r w:rsidR="007C3A0F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37</w:t>
      </w:r>
      <w:r w:rsidR="008737E7"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right" w:pos="6840"/>
        </w:tabs>
        <w:spacing w:line="360" w:lineRule="auto"/>
        <w:ind w:left="1620" w:hanging="12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70706C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70706C">
        <w:rPr>
          <w:rFonts w:ascii="Arial" w:hAnsi="Arial" w:cs="Arial"/>
          <w:b/>
          <w:szCs w:val="20"/>
        </w:rPr>
        <w:t>32</w:t>
      </w:r>
      <w:r w:rsidR="007C3A0F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097</w:t>
      </w:r>
      <w:r w:rsidR="007C3A0F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892</w:t>
      </w:r>
      <w:r w:rsidR="007C3A0F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20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Default="008737E7" w:rsidP="008737E7">
      <w:pPr>
        <w:pStyle w:val="NormalnyArialUnicodeMS"/>
        <w:tabs>
          <w:tab w:val="clear" w:pos="900"/>
          <w:tab w:val="right" w:pos="6840"/>
        </w:tabs>
        <w:spacing w:line="360" w:lineRule="auto"/>
        <w:ind w:left="1620" w:hanging="12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 xml:space="preserve">Realizacja wynosi     </w:t>
      </w:r>
      <w:r w:rsidRPr="009C3013">
        <w:rPr>
          <w:rFonts w:ascii="Arial" w:hAnsi="Arial" w:cs="Arial"/>
          <w:b/>
          <w:szCs w:val="20"/>
        </w:rPr>
        <w:tab/>
      </w:r>
      <w:r w:rsidR="007C3A0F">
        <w:rPr>
          <w:rFonts w:ascii="Arial" w:hAnsi="Arial" w:cs="Arial"/>
          <w:b/>
          <w:szCs w:val="20"/>
        </w:rPr>
        <w:t>10</w:t>
      </w:r>
      <w:r w:rsidR="0070706C">
        <w:rPr>
          <w:rFonts w:ascii="Arial" w:hAnsi="Arial" w:cs="Arial"/>
          <w:b/>
          <w:szCs w:val="20"/>
        </w:rPr>
        <w:t>6</w:t>
      </w:r>
      <w:r w:rsidR="007C3A0F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96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D16822" w:rsidRDefault="008737E7" w:rsidP="008737E7">
      <w:pPr>
        <w:pStyle w:val="NormalnyArialUnicodeMS"/>
        <w:tabs>
          <w:tab w:val="clear" w:pos="900"/>
        </w:tabs>
        <w:spacing w:line="360" w:lineRule="auto"/>
        <w:ind w:left="1620" w:hanging="1260"/>
        <w:rPr>
          <w:rFonts w:ascii="Arial" w:hAnsi="Arial" w:cs="Arial"/>
          <w:b/>
          <w:sz w:val="16"/>
          <w:szCs w:val="16"/>
        </w:rPr>
      </w:pPr>
    </w:p>
    <w:p w:rsidR="008737E7" w:rsidRPr="0061708E" w:rsidRDefault="008737E7" w:rsidP="007556A3">
      <w:pPr>
        <w:pStyle w:val="NormalnyArialUnicodeMS"/>
        <w:numPr>
          <w:ilvl w:val="0"/>
          <w:numId w:val="17"/>
        </w:numPr>
        <w:tabs>
          <w:tab w:val="clear" w:pos="540"/>
          <w:tab w:val="clear" w:pos="900"/>
          <w:tab w:val="left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61708E">
        <w:rPr>
          <w:rFonts w:ascii="Arial" w:hAnsi="Arial" w:cs="Arial"/>
          <w:szCs w:val="20"/>
        </w:rPr>
        <w:t>W rozdziale Wpływy z podatku dochodowego od osób fizycznych, dochody dotyczą:</w:t>
      </w:r>
    </w:p>
    <w:p w:rsidR="008737E7" w:rsidRPr="0061708E" w:rsidRDefault="008737E7" w:rsidP="007556A3">
      <w:pPr>
        <w:pStyle w:val="NormalnyArialUnicodeMS"/>
        <w:numPr>
          <w:ilvl w:val="1"/>
          <w:numId w:val="17"/>
        </w:numPr>
        <w:tabs>
          <w:tab w:val="clear" w:pos="540"/>
          <w:tab w:val="clear" w:pos="900"/>
          <w:tab w:val="clear" w:pos="1800"/>
          <w:tab w:val="left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61708E">
        <w:rPr>
          <w:rFonts w:ascii="Arial" w:hAnsi="Arial" w:cs="Arial"/>
          <w:szCs w:val="20"/>
        </w:rPr>
        <w:t xml:space="preserve">Podatku od działalności gospodarczej osób fizycznych, opłacanych w formie karty podatkowej na plan </w:t>
      </w:r>
      <w:r w:rsidR="0061708E" w:rsidRPr="0061708E">
        <w:rPr>
          <w:rFonts w:ascii="Arial" w:hAnsi="Arial" w:cs="Arial"/>
          <w:b/>
          <w:szCs w:val="20"/>
        </w:rPr>
        <w:t>60</w:t>
      </w:r>
      <w:r w:rsidR="007C3A0F" w:rsidRPr="0061708E">
        <w:rPr>
          <w:rFonts w:ascii="Arial" w:hAnsi="Arial" w:cs="Arial"/>
          <w:b/>
          <w:szCs w:val="20"/>
        </w:rPr>
        <w:t>.</w:t>
      </w:r>
      <w:r w:rsidR="0061708E" w:rsidRPr="0061708E">
        <w:rPr>
          <w:rFonts w:ascii="Arial" w:hAnsi="Arial" w:cs="Arial"/>
          <w:b/>
          <w:szCs w:val="20"/>
        </w:rPr>
        <w:t>000,00</w:t>
      </w:r>
      <w:r w:rsidRPr="0061708E">
        <w:rPr>
          <w:rFonts w:ascii="Arial" w:hAnsi="Arial" w:cs="Arial"/>
          <w:b/>
          <w:szCs w:val="20"/>
        </w:rPr>
        <w:t xml:space="preserve"> zł</w:t>
      </w:r>
      <w:r w:rsidRPr="0061708E">
        <w:rPr>
          <w:rFonts w:ascii="Arial" w:hAnsi="Arial" w:cs="Arial"/>
          <w:szCs w:val="20"/>
        </w:rPr>
        <w:t xml:space="preserve"> wykonano </w:t>
      </w:r>
      <w:r w:rsidR="007C3A0F" w:rsidRPr="0061708E">
        <w:rPr>
          <w:rFonts w:ascii="Arial" w:hAnsi="Arial" w:cs="Arial"/>
          <w:b/>
          <w:szCs w:val="20"/>
        </w:rPr>
        <w:t>5</w:t>
      </w:r>
      <w:r w:rsidR="0061708E" w:rsidRPr="0061708E">
        <w:rPr>
          <w:rFonts w:ascii="Arial" w:hAnsi="Arial" w:cs="Arial"/>
          <w:b/>
          <w:szCs w:val="20"/>
        </w:rPr>
        <w:t>6</w:t>
      </w:r>
      <w:r w:rsidR="007C3A0F" w:rsidRPr="0061708E">
        <w:rPr>
          <w:rFonts w:ascii="Arial" w:hAnsi="Arial" w:cs="Arial"/>
          <w:b/>
          <w:szCs w:val="20"/>
        </w:rPr>
        <w:t>.</w:t>
      </w:r>
      <w:r w:rsidR="0061708E" w:rsidRPr="0061708E">
        <w:rPr>
          <w:rFonts w:ascii="Arial" w:hAnsi="Arial" w:cs="Arial"/>
          <w:b/>
          <w:szCs w:val="20"/>
        </w:rPr>
        <w:t>695</w:t>
      </w:r>
      <w:r w:rsidR="007C3A0F" w:rsidRPr="0061708E">
        <w:rPr>
          <w:rFonts w:ascii="Arial" w:hAnsi="Arial" w:cs="Arial"/>
          <w:b/>
          <w:szCs w:val="20"/>
        </w:rPr>
        <w:t>,</w:t>
      </w:r>
      <w:r w:rsidR="0061708E" w:rsidRPr="0061708E">
        <w:rPr>
          <w:rFonts w:ascii="Arial" w:hAnsi="Arial" w:cs="Arial"/>
          <w:b/>
          <w:szCs w:val="20"/>
        </w:rPr>
        <w:t>58</w:t>
      </w:r>
      <w:r w:rsidRPr="0061708E">
        <w:rPr>
          <w:rFonts w:ascii="Arial" w:hAnsi="Arial" w:cs="Arial"/>
          <w:b/>
          <w:szCs w:val="20"/>
        </w:rPr>
        <w:t xml:space="preserve"> zł</w:t>
      </w:r>
      <w:r w:rsidRPr="0061708E">
        <w:rPr>
          <w:rFonts w:ascii="Arial" w:hAnsi="Arial" w:cs="Arial"/>
          <w:szCs w:val="20"/>
        </w:rPr>
        <w:t xml:space="preserve"> tj. </w:t>
      </w:r>
      <w:r w:rsidR="0061708E" w:rsidRPr="0061708E">
        <w:rPr>
          <w:rFonts w:ascii="Arial" w:hAnsi="Arial" w:cs="Arial"/>
          <w:szCs w:val="20"/>
        </w:rPr>
        <w:t>94</w:t>
      </w:r>
      <w:r w:rsidR="007C3A0F" w:rsidRPr="0061708E">
        <w:rPr>
          <w:rFonts w:ascii="Arial" w:hAnsi="Arial" w:cs="Arial"/>
          <w:b/>
          <w:szCs w:val="20"/>
        </w:rPr>
        <w:t>,</w:t>
      </w:r>
      <w:r w:rsidR="0061708E" w:rsidRPr="0061708E">
        <w:rPr>
          <w:rFonts w:ascii="Arial" w:hAnsi="Arial" w:cs="Arial"/>
          <w:b/>
          <w:szCs w:val="20"/>
        </w:rPr>
        <w:t>49</w:t>
      </w:r>
      <w:r w:rsidR="00DE11BA" w:rsidRPr="0061708E">
        <w:rPr>
          <w:rFonts w:ascii="Arial" w:hAnsi="Arial" w:cs="Arial"/>
          <w:b/>
          <w:szCs w:val="20"/>
        </w:rPr>
        <w:t xml:space="preserve"> </w:t>
      </w:r>
      <w:r w:rsidRPr="0061708E">
        <w:rPr>
          <w:rFonts w:ascii="Arial" w:hAnsi="Arial" w:cs="Arial"/>
          <w:b/>
          <w:szCs w:val="20"/>
        </w:rPr>
        <w:t>%</w:t>
      </w:r>
      <w:r w:rsidRPr="0061708E">
        <w:rPr>
          <w:rFonts w:ascii="Arial" w:hAnsi="Arial" w:cs="Arial"/>
          <w:szCs w:val="20"/>
        </w:rPr>
        <w:t xml:space="preserve">. Należności wymagalne </w:t>
      </w:r>
      <w:r w:rsidR="0061708E" w:rsidRPr="0061708E">
        <w:rPr>
          <w:rFonts w:ascii="Arial" w:hAnsi="Arial" w:cs="Arial"/>
          <w:szCs w:val="20"/>
        </w:rPr>
        <w:t>59</w:t>
      </w:r>
      <w:r w:rsidR="007C3A0F" w:rsidRPr="0061708E">
        <w:rPr>
          <w:rFonts w:ascii="Arial" w:hAnsi="Arial" w:cs="Arial"/>
          <w:szCs w:val="20"/>
        </w:rPr>
        <w:t>.</w:t>
      </w:r>
      <w:r w:rsidR="0061708E" w:rsidRPr="0061708E">
        <w:rPr>
          <w:rFonts w:ascii="Arial" w:hAnsi="Arial" w:cs="Arial"/>
          <w:szCs w:val="20"/>
        </w:rPr>
        <w:t>601</w:t>
      </w:r>
      <w:r w:rsidR="007C3A0F" w:rsidRPr="0061708E">
        <w:rPr>
          <w:rFonts w:ascii="Arial" w:hAnsi="Arial" w:cs="Arial"/>
          <w:szCs w:val="20"/>
        </w:rPr>
        <w:t>,</w:t>
      </w:r>
      <w:r w:rsidR="0061708E" w:rsidRPr="0061708E">
        <w:rPr>
          <w:rFonts w:ascii="Arial" w:hAnsi="Arial" w:cs="Arial"/>
          <w:szCs w:val="20"/>
        </w:rPr>
        <w:t>47</w:t>
      </w:r>
      <w:r w:rsidRPr="0061708E">
        <w:rPr>
          <w:rFonts w:ascii="Arial" w:hAnsi="Arial" w:cs="Arial"/>
          <w:szCs w:val="20"/>
        </w:rPr>
        <w:t xml:space="preserve"> zł oraz przekazane odsetki od nieterminowych wpłat w kwocie </w:t>
      </w:r>
      <w:r w:rsidR="007C3A0F" w:rsidRPr="0061708E">
        <w:rPr>
          <w:rFonts w:ascii="Arial" w:hAnsi="Arial" w:cs="Arial"/>
          <w:b/>
          <w:szCs w:val="20"/>
        </w:rPr>
        <w:t>1</w:t>
      </w:r>
      <w:r w:rsidR="0061708E" w:rsidRPr="0061708E">
        <w:rPr>
          <w:rFonts w:ascii="Arial" w:hAnsi="Arial" w:cs="Arial"/>
          <w:b/>
          <w:szCs w:val="20"/>
        </w:rPr>
        <w:t>97</w:t>
      </w:r>
      <w:r w:rsidR="007C3A0F" w:rsidRPr="0061708E">
        <w:rPr>
          <w:rFonts w:ascii="Arial" w:hAnsi="Arial" w:cs="Arial"/>
          <w:b/>
          <w:szCs w:val="20"/>
        </w:rPr>
        <w:t>,</w:t>
      </w:r>
      <w:r w:rsidR="0061708E" w:rsidRPr="0061708E">
        <w:rPr>
          <w:rFonts w:ascii="Arial" w:hAnsi="Arial" w:cs="Arial"/>
          <w:b/>
          <w:szCs w:val="20"/>
        </w:rPr>
        <w:t>22</w:t>
      </w:r>
      <w:r w:rsidRPr="0061708E">
        <w:rPr>
          <w:rFonts w:ascii="Arial" w:hAnsi="Arial" w:cs="Arial"/>
          <w:b/>
          <w:szCs w:val="20"/>
        </w:rPr>
        <w:t xml:space="preserve"> zł</w:t>
      </w:r>
      <w:r w:rsidRPr="0061708E">
        <w:rPr>
          <w:rFonts w:ascii="Arial" w:hAnsi="Arial" w:cs="Arial"/>
          <w:szCs w:val="20"/>
        </w:rPr>
        <w:t>. Dochody realizowane przez Urzędy Skarbowe.</w:t>
      </w:r>
    </w:p>
    <w:p w:rsidR="008737E7" w:rsidRPr="00621FE2" w:rsidRDefault="008737E7" w:rsidP="008737E7">
      <w:pPr>
        <w:pStyle w:val="NormalnyArialUnicodeMS"/>
        <w:tabs>
          <w:tab w:val="clear" w:pos="540"/>
          <w:tab w:val="clear" w:pos="900"/>
          <w:tab w:val="left" w:pos="0"/>
        </w:tabs>
        <w:ind w:left="1080"/>
        <w:rPr>
          <w:rFonts w:ascii="Arial" w:hAnsi="Arial" w:cs="Arial"/>
          <w:sz w:val="16"/>
          <w:szCs w:val="16"/>
        </w:rPr>
      </w:pPr>
    </w:p>
    <w:p w:rsidR="008737E7" w:rsidRPr="00FE31A4" w:rsidRDefault="008737E7" w:rsidP="007556A3">
      <w:pPr>
        <w:pStyle w:val="NormalnyArialUnicodeMS"/>
        <w:numPr>
          <w:ilvl w:val="0"/>
          <w:numId w:val="17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FE31A4">
        <w:rPr>
          <w:rFonts w:ascii="Arial" w:hAnsi="Arial" w:cs="Arial"/>
          <w:szCs w:val="20"/>
        </w:rPr>
        <w:t xml:space="preserve">W rozdziale Wpływy z podatku rolnego, </w:t>
      </w:r>
      <w:r w:rsidR="0061708E" w:rsidRPr="00FE31A4">
        <w:rPr>
          <w:rFonts w:ascii="Arial" w:hAnsi="Arial" w:cs="Arial"/>
          <w:szCs w:val="20"/>
        </w:rPr>
        <w:t>podatku leśnego,</w:t>
      </w:r>
      <w:r w:rsidR="000B584C">
        <w:rPr>
          <w:rFonts w:ascii="Arial" w:hAnsi="Arial" w:cs="Arial"/>
          <w:szCs w:val="20"/>
        </w:rPr>
        <w:t xml:space="preserve"> </w:t>
      </w:r>
      <w:r w:rsidRPr="00FE31A4">
        <w:rPr>
          <w:rFonts w:ascii="Arial" w:hAnsi="Arial" w:cs="Arial"/>
          <w:szCs w:val="20"/>
        </w:rPr>
        <w:t xml:space="preserve">podatku od czynności cywilnoprawnych, podatków i opłat lokalnych od osób prawnych i innych jednostek organizacyjnych na plan </w:t>
      </w:r>
      <w:r w:rsidR="0061708E" w:rsidRPr="00FE31A4">
        <w:rPr>
          <w:rFonts w:ascii="Arial" w:hAnsi="Arial" w:cs="Arial"/>
          <w:b/>
          <w:szCs w:val="20"/>
        </w:rPr>
        <w:t>7</w:t>
      </w:r>
      <w:r w:rsidR="007C3A0F" w:rsidRPr="00FE31A4">
        <w:rPr>
          <w:rFonts w:ascii="Arial" w:hAnsi="Arial" w:cs="Arial"/>
          <w:b/>
          <w:szCs w:val="20"/>
        </w:rPr>
        <w:t>.</w:t>
      </w:r>
      <w:r w:rsidR="0061708E" w:rsidRPr="00FE31A4">
        <w:rPr>
          <w:rFonts w:ascii="Arial" w:hAnsi="Arial" w:cs="Arial"/>
          <w:b/>
          <w:szCs w:val="20"/>
        </w:rPr>
        <w:t>764</w:t>
      </w:r>
      <w:r w:rsidR="007C3A0F" w:rsidRPr="00FE31A4">
        <w:rPr>
          <w:rFonts w:ascii="Arial" w:hAnsi="Arial" w:cs="Arial"/>
          <w:b/>
          <w:szCs w:val="20"/>
        </w:rPr>
        <w:t>.</w:t>
      </w:r>
      <w:r w:rsidR="0061708E" w:rsidRPr="00FE31A4">
        <w:rPr>
          <w:rFonts w:ascii="Arial" w:hAnsi="Arial" w:cs="Arial"/>
          <w:b/>
          <w:szCs w:val="20"/>
        </w:rPr>
        <w:t>407</w:t>
      </w:r>
      <w:r w:rsidR="007C3A0F" w:rsidRPr="00FE31A4">
        <w:rPr>
          <w:rFonts w:ascii="Arial" w:hAnsi="Arial" w:cs="Arial"/>
          <w:b/>
          <w:szCs w:val="20"/>
        </w:rPr>
        <w:t>,</w:t>
      </w:r>
      <w:r w:rsidR="0061708E" w:rsidRPr="00FE31A4">
        <w:rPr>
          <w:rFonts w:ascii="Arial" w:hAnsi="Arial" w:cs="Arial"/>
          <w:b/>
          <w:szCs w:val="20"/>
        </w:rPr>
        <w:t>0</w:t>
      </w:r>
      <w:r w:rsidR="007C3A0F" w:rsidRPr="00FE31A4">
        <w:rPr>
          <w:rFonts w:ascii="Arial" w:hAnsi="Arial" w:cs="Arial"/>
          <w:b/>
          <w:szCs w:val="20"/>
        </w:rPr>
        <w:t>0</w:t>
      </w:r>
      <w:r w:rsidRPr="00FE31A4">
        <w:rPr>
          <w:rFonts w:ascii="Arial" w:hAnsi="Arial" w:cs="Arial"/>
          <w:b/>
          <w:szCs w:val="20"/>
        </w:rPr>
        <w:t xml:space="preserve"> zł</w:t>
      </w:r>
      <w:r w:rsidRPr="00FE31A4">
        <w:rPr>
          <w:rFonts w:ascii="Arial" w:hAnsi="Arial" w:cs="Arial"/>
          <w:szCs w:val="20"/>
        </w:rPr>
        <w:t xml:space="preserve"> wykonano </w:t>
      </w:r>
      <w:r w:rsidR="0061708E" w:rsidRPr="00FE31A4">
        <w:rPr>
          <w:rFonts w:ascii="Arial" w:hAnsi="Arial" w:cs="Arial"/>
          <w:b/>
          <w:szCs w:val="20"/>
        </w:rPr>
        <w:t>8</w:t>
      </w:r>
      <w:r w:rsidR="007C3A0F" w:rsidRPr="00FE31A4">
        <w:rPr>
          <w:rFonts w:ascii="Arial" w:hAnsi="Arial" w:cs="Arial"/>
          <w:b/>
          <w:szCs w:val="20"/>
        </w:rPr>
        <w:t>.</w:t>
      </w:r>
      <w:r w:rsidR="0061708E" w:rsidRPr="00FE31A4">
        <w:rPr>
          <w:rFonts w:ascii="Arial" w:hAnsi="Arial" w:cs="Arial"/>
          <w:b/>
          <w:szCs w:val="20"/>
        </w:rPr>
        <w:t>391</w:t>
      </w:r>
      <w:r w:rsidR="007C3A0F" w:rsidRPr="00FE31A4">
        <w:rPr>
          <w:rFonts w:ascii="Arial" w:hAnsi="Arial" w:cs="Arial"/>
          <w:b/>
          <w:szCs w:val="20"/>
        </w:rPr>
        <w:t>.</w:t>
      </w:r>
      <w:r w:rsidR="0061708E" w:rsidRPr="00FE31A4">
        <w:rPr>
          <w:rFonts w:ascii="Arial" w:hAnsi="Arial" w:cs="Arial"/>
          <w:b/>
          <w:szCs w:val="20"/>
        </w:rPr>
        <w:t>624</w:t>
      </w:r>
      <w:r w:rsidR="007C3A0F" w:rsidRPr="00FE31A4">
        <w:rPr>
          <w:rFonts w:ascii="Arial" w:hAnsi="Arial" w:cs="Arial"/>
          <w:b/>
          <w:szCs w:val="20"/>
        </w:rPr>
        <w:t>,</w:t>
      </w:r>
      <w:r w:rsidR="0061708E" w:rsidRPr="00FE31A4">
        <w:rPr>
          <w:rFonts w:ascii="Arial" w:hAnsi="Arial" w:cs="Arial"/>
          <w:b/>
          <w:szCs w:val="20"/>
        </w:rPr>
        <w:t>22</w:t>
      </w:r>
      <w:r w:rsidRPr="00FE31A4">
        <w:rPr>
          <w:rFonts w:ascii="Arial" w:hAnsi="Arial" w:cs="Arial"/>
          <w:b/>
          <w:szCs w:val="20"/>
        </w:rPr>
        <w:t xml:space="preserve"> zł tj. </w:t>
      </w:r>
      <w:r w:rsidR="007C3A0F" w:rsidRPr="00FE31A4">
        <w:rPr>
          <w:rFonts w:ascii="Arial" w:hAnsi="Arial" w:cs="Arial"/>
          <w:b/>
          <w:szCs w:val="20"/>
        </w:rPr>
        <w:t>10</w:t>
      </w:r>
      <w:r w:rsidR="0061708E" w:rsidRPr="00FE31A4">
        <w:rPr>
          <w:rFonts w:ascii="Arial" w:hAnsi="Arial" w:cs="Arial"/>
          <w:b/>
          <w:szCs w:val="20"/>
        </w:rPr>
        <w:t>8</w:t>
      </w:r>
      <w:r w:rsidR="007C3A0F" w:rsidRPr="00FE31A4">
        <w:rPr>
          <w:rFonts w:ascii="Arial" w:hAnsi="Arial" w:cs="Arial"/>
          <w:b/>
          <w:szCs w:val="20"/>
        </w:rPr>
        <w:t>,</w:t>
      </w:r>
      <w:r w:rsidR="0061708E" w:rsidRPr="00FE31A4">
        <w:rPr>
          <w:rFonts w:ascii="Arial" w:hAnsi="Arial" w:cs="Arial"/>
          <w:b/>
          <w:szCs w:val="20"/>
        </w:rPr>
        <w:t>08</w:t>
      </w:r>
      <w:r w:rsidRPr="00FE31A4">
        <w:rPr>
          <w:rFonts w:ascii="Arial" w:hAnsi="Arial" w:cs="Arial"/>
          <w:b/>
          <w:szCs w:val="20"/>
        </w:rPr>
        <w:t xml:space="preserve"> % </w:t>
      </w:r>
      <w:r w:rsidRPr="00FE31A4">
        <w:rPr>
          <w:rFonts w:ascii="Arial" w:hAnsi="Arial" w:cs="Arial"/>
          <w:szCs w:val="20"/>
        </w:rPr>
        <w:t xml:space="preserve">należność wymagalna wyniosła </w:t>
      </w:r>
      <w:r w:rsidR="0061708E" w:rsidRPr="00FE31A4">
        <w:rPr>
          <w:rFonts w:ascii="Arial" w:hAnsi="Arial" w:cs="Arial"/>
          <w:b/>
          <w:szCs w:val="20"/>
        </w:rPr>
        <w:t>916</w:t>
      </w:r>
      <w:r w:rsidR="007C3A0F" w:rsidRPr="00FE31A4">
        <w:rPr>
          <w:rFonts w:ascii="Arial" w:hAnsi="Arial" w:cs="Arial"/>
          <w:b/>
          <w:szCs w:val="20"/>
        </w:rPr>
        <w:t>.</w:t>
      </w:r>
      <w:r w:rsidR="0061708E" w:rsidRPr="00FE31A4">
        <w:rPr>
          <w:rFonts w:ascii="Arial" w:hAnsi="Arial" w:cs="Arial"/>
          <w:b/>
          <w:szCs w:val="20"/>
        </w:rPr>
        <w:t>009</w:t>
      </w:r>
      <w:r w:rsidR="007C3A0F" w:rsidRPr="00FE31A4">
        <w:rPr>
          <w:rFonts w:ascii="Arial" w:hAnsi="Arial" w:cs="Arial"/>
          <w:b/>
          <w:szCs w:val="20"/>
        </w:rPr>
        <w:t>,</w:t>
      </w:r>
      <w:r w:rsidR="0061708E" w:rsidRPr="00FE31A4">
        <w:rPr>
          <w:rFonts w:ascii="Arial" w:hAnsi="Arial" w:cs="Arial"/>
          <w:b/>
          <w:szCs w:val="20"/>
        </w:rPr>
        <w:t>55</w:t>
      </w:r>
      <w:r w:rsidRPr="00FE31A4">
        <w:rPr>
          <w:rFonts w:ascii="Arial" w:hAnsi="Arial" w:cs="Arial"/>
          <w:b/>
          <w:szCs w:val="20"/>
        </w:rPr>
        <w:t xml:space="preserve"> zł</w:t>
      </w:r>
      <w:r w:rsidRPr="00FE31A4">
        <w:rPr>
          <w:rFonts w:ascii="Arial" w:hAnsi="Arial" w:cs="Arial"/>
          <w:szCs w:val="20"/>
        </w:rPr>
        <w:t xml:space="preserve">, nadpłaty </w:t>
      </w:r>
      <w:r w:rsidR="0061708E" w:rsidRPr="00FE31A4">
        <w:rPr>
          <w:rFonts w:ascii="Arial" w:hAnsi="Arial" w:cs="Arial"/>
          <w:b/>
          <w:szCs w:val="20"/>
        </w:rPr>
        <w:t>6.988,00</w:t>
      </w:r>
      <w:r w:rsidRPr="00FE31A4">
        <w:rPr>
          <w:rFonts w:ascii="Arial" w:hAnsi="Arial" w:cs="Arial"/>
          <w:b/>
          <w:szCs w:val="20"/>
        </w:rPr>
        <w:t xml:space="preserve"> zł.</w:t>
      </w:r>
      <w:r w:rsidRPr="00FE31A4">
        <w:rPr>
          <w:rFonts w:ascii="Arial" w:hAnsi="Arial" w:cs="Arial"/>
          <w:szCs w:val="20"/>
        </w:rPr>
        <w:t xml:space="preserve"> Na koniec okresu sprawozdawczego odnotowano </w:t>
      </w:r>
      <w:r w:rsidR="00FE31A4" w:rsidRPr="00FE31A4">
        <w:rPr>
          <w:rFonts w:ascii="Arial" w:hAnsi="Arial" w:cs="Arial"/>
          <w:szCs w:val="20"/>
        </w:rPr>
        <w:t>wzrost</w:t>
      </w:r>
      <w:r w:rsidR="0061708E" w:rsidRPr="00FE31A4">
        <w:rPr>
          <w:rFonts w:ascii="Arial" w:hAnsi="Arial" w:cs="Arial"/>
          <w:szCs w:val="20"/>
        </w:rPr>
        <w:t xml:space="preserve"> należności </w:t>
      </w:r>
      <w:r w:rsidRPr="00FE31A4">
        <w:rPr>
          <w:rFonts w:ascii="Arial" w:hAnsi="Arial" w:cs="Arial"/>
          <w:szCs w:val="20"/>
        </w:rPr>
        <w:t xml:space="preserve">wymagalnej o </w:t>
      </w:r>
      <w:r w:rsidR="00FE31A4" w:rsidRPr="00FE31A4">
        <w:rPr>
          <w:rFonts w:ascii="Arial" w:hAnsi="Arial" w:cs="Arial"/>
          <w:szCs w:val="20"/>
        </w:rPr>
        <w:t>22</w:t>
      </w:r>
      <w:r w:rsidR="007C3A0F" w:rsidRPr="00FE31A4">
        <w:rPr>
          <w:rFonts w:ascii="Arial" w:hAnsi="Arial" w:cs="Arial"/>
          <w:szCs w:val="20"/>
        </w:rPr>
        <w:t>,</w:t>
      </w:r>
      <w:r w:rsidR="00FE31A4" w:rsidRPr="00FE31A4">
        <w:rPr>
          <w:rFonts w:ascii="Arial" w:hAnsi="Arial" w:cs="Arial"/>
          <w:szCs w:val="20"/>
        </w:rPr>
        <w:t>08</w:t>
      </w:r>
      <w:r w:rsidRPr="00FE31A4">
        <w:rPr>
          <w:rFonts w:ascii="Arial" w:hAnsi="Arial" w:cs="Arial"/>
          <w:szCs w:val="20"/>
        </w:rPr>
        <w:t>%</w:t>
      </w:r>
      <w:r w:rsidR="00AF3516" w:rsidRPr="00FE31A4">
        <w:rPr>
          <w:rFonts w:ascii="Arial" w:hAnsi="Arial" w:cs="Arial"/>
          <w:szCs w:val="20"/>
        </w:rPr>
        <w:t xml:space="preserve"> </w:t>
      </w:r>
      <w:r w:rsidRPr="00FE31A4">
        <w:rPr>
          <w:rFonts w:ascii="Arial" w:hAnsi="Arial" w:cs="Arial"/>
          <w:szCs w:val="20"/>
        </w:rPr>
        <w:t>w porównaniu do 20</w:t>
      </w:r>
      <w:r w:rsidR="00FE31A4" w:rsidRPr="00FE31A4">
        <w:rPr>
          <w:rFonts w:ascii="Arial" w:hAnsi="Arial" w:cs="Arial"/>
          <w:szCs w:val="20"/>
        </w:rPr>
        <w:t>20</w:t>
      </w:r>
      <w:r w:rsidRPr="00FE31A4">
        <w:rPr>
          <w:rFonts w:ascii="Arial" w:hAnsi="Arial" w:cs="Arial"/>
          <w:szCs w:val="20"/>
        </w:rPr>
        <w:t xml:space="preserve"> roku</w:t>
      </w:r>
      <w:r w:rsidR="007C3A0F" w:rsidRPr="00FE31A4">
        <w:rPr>
          <w:rFonts w:ascii="Arial" w:hAnsi="Arial" w:cs="Arial"/>
          <w:szCs w:val="20"/>
        </w:rPr>
        <w:t>, który stanowi kwotę 16</w:t>
      </w:r>
      <w:r w:rsidR="00FE31A4" w:rsidRPr="00FE31A4">
        <w:rPr>
          <w:rFonts w:ascii="Arial" w:hAnsi="Arial" w:cs="Arial"/>
          <w:szCs w:val="20"/>
        </w:rPr>
        <w:t>5</w:t>
      </w:r>
      <w:r w:rsidR="007C3A0F" w:rsidRPr="00FE31A4">
        <w:rPr>
          <w:rFonts w:ascii="Arial" w:hAnsi="Arial" w:cs="Arial"/>
          <w:szCs w:val="20"/>
        </w:rPr>
        <w:t>.</w:t>
      </w:r>
      <w:r w:rsidR="00FE31A4" w:rsidRPr="00FE31A4">
        <w:rPr>
          <w:rFonts w:ascii="Arial" w:hAnsi="Arial" w:cs="Arial"/>
          <w:szCs w:val="20"/>
        </w:rPr>
        <w:t>652</w:t>
      </w:r>
      <w:r w:rsidR="007C3A0F" w:rsidRPr="00FE31A4">
        <w:rPr>
          <w:rFonts w:ascii="Arial" w:hAnsi="Arial" w:cs="Arial"/>
          <w:szCs w:val="20"/>
        </w:rPr>
        <w:t>,</w:t>
      </w:r>
      <w:r w:rsidR="00FE31A4" w:rsidRPr="00FE31A4">
        <w:rPr>
          <w:rFonts w:ascii="Arial" w:hAnsi="Arial" w:cs="Arial"/>
          <w:szCs w:val="20"/>
        </w:rPr>
        <w:t>26</w:t>
      </w:r>
      <w:r w:rsidR="007C3A0F" w:rsidRPr="00FE31A4">
        <w:rPr>
          <w:rFonts w:ascii="Arial" w:hAnsi="Arial" w:cs="Arial"/>
          <w:szCs w:val="20"/>
        </w:rPr>
        <w:t xml:space="preserve"> zł</w:t>
      </w:r>
      <w:r w:rsidRPr="00FE31A4">
        <w:rPr>
          <w:rFonts w:ascii="Arial" w:hAnsi="Arial" w:cs="Arial"/>
          <w:szCs w:val="20"/>
        </w:rPr>
        <w:t>. W rozdziale tym dochody dotyczą:</w:t>
      </w:r>
    </w:p>
    <w:p w:rsidR="007C3A0F" w:rsidRPr="00FE31A4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068"/>
        <w:rPr>
          <w:rFonts w:ascii="Arial" w:hAnsi="Arial" w:cs="Arial"/>
          <w:szCs w:val="20"/>
        </w:rPr>
      </w:pPr>
      <w:r w:rsidRPr="00FE31A4">
        <w:rPr>
          <w:rFonts w:ascii="Arial" w:hAnsi="Arial" w:cs="Arial"/>
          <w:szCs w:val="20"/>
        </w:rPr>
        <w:t xml:space="preserve">Podatku od nieruchomości na plan </w:t>
      </w:r>
      <w:r w:rsidR="00FE31A4" w:rsidRPr="00FE31A4">
        <w:rPr>
          <w:rFonts w:ascii="Arial" w:hAnsi="Arial" w:cs="Arial"/>
          <w:szCs w:val="20"/>
        </w:rPr>
        <w:t>7</w:t>
      </w:r>
      <w:r w:rsidR="007C3A0F" w:rsidRPr="00FE31A4">
        <w:rPr>
          <w:rFonts w:ascii="Arial" w:hAnsi="Arial" w:cs="Arial"/>
          <w:szCs w:val="20"/>
        </w:rPr>
        <w:t>.</w:t>
      </w:r>
      <w:r w:rsidR="00FE31A4" w:rsidRPr="00FE31A4">
        <w:rPr>
          <w:rFonts w:ascii="Arial" w:hAnsi="Arial" w:cs="Arial"/>
          <w:szCs w:val="20"/>
        </w:rPr>
        <w:t>400</w:t>
      </w:r>
      <w:r w:rsidR="007C3A0F" w:rsidRPr="00FE31A4">
        <w:rPr>
          <w:rFonts w:ascii="Arial" w:hAnsi="Arial" w:cs="Arial"/>
          <w:szCs w:val="20"/>
        </w:rPr>
        <w:t>.</w:t>
      </w:r>
      <w:r w:rsidR="00FE31A4" w:rsidRPr="00FE31A4">
        <w:rPr>
          <w:rFonts w:ascii="Arial" w:hAnsi="Arial" w:cs="Arial"/>
          <w:szCs w:val="20"/>
        </w:rPr>
        <w:t>0</w:t>
      </w:r>
      <w:r w:rsidR="007C3A0F" w:rsidRPr="00FE31A4">
        <w:rPr>
          <w:rFonts w:ascii="Arial" w:hAnsi="Arial" w:cs="Arial"/>
          <w:szCs w:val="20"/>
        </w:rPr>
        <w:t>00</w:t>
      </w:r>
      <w:r w:rsidR="00FE31A4" w:rsidRPr="00FE31A4">
        <w:rPr>
          <w:rFonts w:ascii="Arial" w:hAnsi="Arial" w:cs="Arial"/>
          <w:szCs w:val="20"/>
        </w:rPr>
        <w:t>,00</w:t>
      </w:r>
      <w:r w:rsidRPr="00FE31A4">
        <w:rPr>
          <w:rFonts w:ascii="Arial" w:hAnsi="Arial" w:cs="Arial"/>
          <w:szCs w:val="20"/>
        </w:rPr>
        <w:t xml:space="preserve"> zł wykonanie </w:t>
      </w:r>
      <w:r w:rsidR="00FE31A4" w:rsidRPr="00FE31A4">
        <w:rPr>
          <w:rFonts w:ascii="Arial" w:hAnsi="Arial" w:cs="Arial"/>
          <w:szCs w:val="20"/>
        </w:rPr>
        <w:t>8</w:t>
      </w:r>
      <w:r w:rsidR="007C3A0F" w:rsidRPr="00FE31A4">
        <w:rPr>
          <w:rFonts w:ascii="Arial" w:hAnsi="Arial" w:cs="Arial"/>
          <w:szCs w:val="20"/>
        </w:rPr>
        <w:t>.</w:t>
      </w:r>
      <w:r w:rsidR="00FE31A4" w:rsidRPr="00FE31A4">
        <w:rPr>
          <w:rFonts w:ascii="Arial" w:hAnsi="Arial" w:cs="Arial"/>
          <w:szCs w:val="20"/>
        </w:rPr>
        <w:t>030</w:t>
      </w:r>
      <w:r w:rsidR="007C3A0F" w:rsidRPr="00FE31A4">
        <w:rPr>
          <w:rFonts w:ascii="Arial" w:hAnsi="Arial" w:cs="Arial"/>
          <w:szCs w:val="20"/>
        </w:rPr>
        <w:t>.</w:t>
      </w:r>
      <w:r w:rsidR="00FE31A4" w:rsidRPr="00FE31A4">
        <w:rPr>
          <w:rFonts w:ascii="Arial" w:hAnsi="Arial" w:cs="Arial"/>
          <w:szCs w:val="20"/>
        </w:rPr>
        <w:t>483</w:t>
      </w:r>
      <w:r w:rsidR="007C3A0F" w:rsidRPr="00FE31A4">
        <w:rPr>
          <w:rFonts w:ascii="Arial" w:hAnsi="Arial" w:cs="Arial"/>
          <w:szCs w:val="20"/>
        </w:rPr>
        <w:t>,</w:t>
      </w:r>
      <w:r w:rsidR="00FE31A4" w:rsidRPr="00FE31A4">
        <w:rPr>
          <w:rFonts w:ascii="Arial" w:hAnsi="Arial" w:cs="Arial"/>
          <w:szCs w:val="20"/>
        </w:rPr>
        <w:t>86</w:t>
      </w:r>
      <w:r w:rsidRPr="00FE31A4">
        <w:rPr>
          <w:rFonts w:ascii="Arial" w:hAnsi="Arial" w:cs="Arial"/>
          <w:szCs w:val="20"/>
        </w:rPr>
        <w:t xml:space="preserve"> zł tj. </w:t>
      </w:r>
      <w:r w:rsidR="007C3A0F" w:rsidRPr="00FE31A4">
        <w:rPr>
          <w:rFonts w:ascii="Arial" w:hAnsi="Arial" w:cs="Arial"/>
          <w:szCs w:val="20"/>
        </w:rPr>
        <w:t>1</w:t>
      </w:r>
      <w:r w:rsidR="00FE31A4" w:rsidRPr="00FE31A4">
        <w:rPr>
          <w:rFonts w:ascii="Arial" w:hAnsi="Arial" w:cs="Arial"/>
          <w:szCs w:val="20"/>
        </w:rPr>
        <w:t>08</w:t>
      </w:r>
      <w:r w:rsidR="007C3A0F" w:rsidRPr="00FE31A4">
        <w:rPr>
          <w:rFonts w:ascii="Arial" w:hAnsi="Arial" w:cs="Arial"/>
          <w:szCs w:val="20"/>
        </w:rPr>
        <w:t>,</w:t>
      </w:r>
      <w:r w:rsidR="00FE31A4" w:rsidRPr="00FE31A4">
        <w:rPr>
          <w:rFonts w:ascii="Arial" w:hAnsi="Arial" w:cs="Arial"/>
          <w:szCs w:val="20"/>
        </w:rPr>
        <w:t>52</w:t>
      </w:r>
      <w:r w:rsidRPr="00FE31A4">
        <w:rPr>
          <w:rFonts w:ascii="Arial" w:hAnsi="Arial" w:cs="Arial"/>
          <w:szCs w:val="20"/>
        </w:rPr>
        <w:t xml:space="preserve">%. Należności wymagalne wyniosły </w:t>
      </w:r>
      <w:r w:rsidR="00FE31A4" w:rsidRPr="00FE31A4">
        <w:rPr>
          <w:rFonts w:ascii="Arial" w:hAnsi="Arial" w:cs="Arial"/>
          <w:szCs w:val="20"/>
        </w:rPr>
        <w:t>737</w:t>
      </w:r>
      <w:r w:rsidR="007C3A0F" w:rsidRPr="00FE31A4">
        <w:rPr>
          <w:rFonts w:ascii="Arial" w:hAnsi="Arial" w:cs="Arial"/>
          <w:szCs w:val="20"/>
        </w:rPr>
        <w:t>.</w:t>
      </w:r>
      <w:r w:rsidR="00FE31A4" w:rsidRPr="00FE31A4">
        <w:rPr>
          <w:rFonts w:ascii="Arial" w:hAnsi="Arial" w:cs="Arial"/>
          <w:szCs w:val="20"/>
        </w:rPr>
        <w:t>315</w:t>
      </w:r>
      <w:r w:rsidR="007C3A0F" w:rsidRPr="00FE31A4">
        <w:rPr>
          <w:rFonts w:ascii="Arial" w:hAnsi="Arial" w:cs="Arial"/>
          <w:szCs w:val="20"/>
        </w:rPr>
        <w:t>,</w:t>
      </w:r>
      <w:r w:rsidR="00FE31A4" w:rsidRPr="00FE31A4">
        <w:rPr>
          <w:rFonts w:ascii="Arial" w:hAnsi="Arial" w:cs="Arial"/>
          <w:szCs w:val="20"/>
        </w:rPr>
        <w:t>68</w:t>
      </w:r>
      <w:r w:rsidR="007C3A0F" w:rsidRPr="00FE31A4">
        <w:rPr>
          <w:rFonts w:ascii="Arial" w:hAnsi="Arial" w:cs="Arial"/>
          <w:szCs w:val="20"/>
        </w:rPr>
        <w:t xml:space="preserve"> zł. </w:t>
      </w:r>
      <w:r w:rsidRPr="00FE31A4">
        <w:rPr>
          <w:rFonts w:ascii="Arial" w:hAnsi="Arial" w:cs="Arial"/>
          <w:szCs w:val="20"/>
        </w:rPr>
        <w:t xml:space="preserve">Należności wymagalne </w:t>
      </w:r>
      <w:r w:rsidR="00FE31A4" w:rsidRPr="00FE31A4">
        <w:rPr>
          <w:rFonts w:ascii="Arial" w:hAnsi="Arial" w:cs="Arial"/>
          <w:szCs w:val="20"/>
        </w:rPr>
        <w:t>wzrosły</w:t>
      </w:r>
      <w:r w:rsidRPr="00FE31A4">
        <w:rPr>
          <w:rFonts w:ascii="Arial" w:hAnsi="Arial" w:cs="Arial"/>
          <w:szCs w:val="20"/>
        </w:rPr>
        <w:t xml:space="preserve"> o </w:t>
      </w:r>
      <w:r w:rsidR="00FE31A4" w:rsidRPr="00FE31A4">
        <w:rPr>
          <w:rFonts w:ascii="Arial" w:hAnsi="Arial" w:cs="Arial"/>
          <w:szCs w:val="20"/>
        </w:rPr>
        <w:t>22</w:t>
      </w:r>
      <w:r w:rsidR="007C3A0F" w:rsidRPr="00FE31A4">
        <w:rPr>
          <w:rFonts w:ascii="Arial" w:hAnsi="Arial" w:cs="Arial"/>
          <w:szCs w:val="20"/>
        </w:rPr>
        <w:t>,</w:t>
      </w:r>
      <w:r w:rsidR="00FE31A4" w:rsidRPr="00FE31A4">
        <w:rPr>
          <w:rFonts w:ascii="Arial" w:hAnsi="Arial" w:cs="Arial"/>
          <w:szCs w:val="20"/>
        </w:rPr>
        <w:t>60</w:t>
      </w:r>
      <w:r w:rsidRPr="00FE31A4">
        <w:rPr>
          <w:rFonts w:ascii="Arial" w:hAnsi="Arial" w:cs="Arial"/>
          <w:szCs w:val="20"/>
        </w:rPr>
        <w:t xml:space="preserve">% </w:t>
      </w:r>
      <w:r w:rsidR="007C3A0F" w:rsidRPr="00FE31A4">
        <w:rPr>
          <w:rFonts w:ascii="Arial" w:hAnsi="Arial" w:cs="Arial"/>
          <w:szCs w:val="20"/>
        </w:rPr>
        <w:br/>
      </w:r>
      <w:r w:rsidRPr="00FE31A4">
        <w:rPr>
          <w:rFonts w:ascii="Arial" w:hAnsi="Arial" w:cs="Arial"/>
          <w:szCs w:val="20"/>
        </w:rPr>
        <w:t>w porównan</w:t>
      </w:r>
      <w:r w:rsidR="00FE31A4" w:rsidRPr="00FE31A4">
        <w:rPr>
          <w:rFonts w:ascii="Arial" w:hAnsi="Arial" w:cs="Arial"/>
          <w:szCs w:val="20"/>
        </w:rPr>
        <w:t>iu ze stanem na 31.12.2020</w:t>
      </w:r>
      <w:r w:rsidRPr="00FE31A4">
        <w:rPr>
          <w:rFonts w:ascii="Arial" w:hAnsi="Arial" w:cs="Arial"/>
          <w:szCs w:val="20"/>
        </w:rPr>
        <w:t xml:space="preserve">r. </w:t>
      </w:r>
    </w:p>
    <w:p w:rsidR="008737E7" w:rsidRPr="00F555F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068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t xml:space="preserve">Podatku rolnego plan </w:t>
      </w:r>
      <w:r w:rsidR="00FE31A4" w:rsidRPr="00F555FC">
        <w:rPr>
          <w:rFonts w:ascii="Arial" w:hAnsi="Arial" w:cs="Arial"/>
          <w:szCs w:val="20"/>
        </w:rPr>
        <w:t>91</w:t>
      </w:r>
      <w:r w:rsidR="007C3A0F" w:rsidRPr="00F555FC">
        <w:rPr>
          <w:rFonts w:ascii="Arial" w:hAnsi="Arial" w:cs="Arial"/>
          <w:szCs w:val="20"/>
        </w:rPr>
        <w:t>.</w:t>
      </w:r>
      <w:r w:rsidR="00FE31A4" w:rsidRPr="00F555FC">
        <w:rPr>
          <w:rFonts w:ascii="Arial" w:hAnsi="Arial" w:cs="Arial"/>
          <w:szCs w:val="20"/>
        </w:rPr>
        <w:t>148</w:t>
      </w:r>
      <w:r w:rsidR="007C3A0F" w:rsidRPr="00F555FC">
        <w:rPr>
          <w:rFonts w:ascii="Arial" w:hAnsi="Arial" w:cs="Arial"/>
          <w:szCs w:val="20"/>
        </w:rPr>
        <w:t>,</w:t>
      </w:r>
      <w:r w:rsidR="00FE31A4" w:rsidRPr="00F555FC">
        <w:rPr>
          <w:rFonts w:ascii="Arial" w:hAnsi="Arial" w:cs="Arial"/>
          <w:szCs w:val="20"/>
        </w:rPr>
        <w:t>00</w:t>
      </w:r>
      <w:r w:rsidRPr="00F555FC">
        <w:rPr>
          <w:rFonts w:ascii="Arial" w:hAnsi="Arial" w:cs="Arial"/>
          <w:szCs w:val="20"/>
        </w:rPr>
        <w:t xml:space="preserve"> zł, wykona</w:t>
      </w:r>
      <w:r w:rsidR="00FE31A4" w:rsidRPr="00F555FC">
        <w:rPr>
          <w:rFonts w:ascii="Arial" w:hAnsi="Arial" w:cs="Arial"/>
          <w:szCs w:val="20"/>
        </w:rPr>
        <w:t>nie 72</w:t>
      </w:r>
      <w:r w:rsidR="0016192C" w:rsidRPr="00F555FC">
        <w:rPr>
          <w:rFonts w:ascii="Arial" w:hAnsi="Arial" w:cs="Arial"/>
          <w:szCs w:val="20"/>
        </w:rPr>
        <w:t>.</w:t>
      </w:r>
      <w:r w:rsidR="00FE31A4" w:rsidRPr="00F555FC">
        <w:rPr>
          <w:rFonts w:ascii="Arial" w:hAnsi="Arial" w:cs="Arial"/>
          <w:szCs w:val="20"/>
        </w:rPr>
        <w:t>364</w:t>
      </w:r>
      <w:r w:rsidR="0016192C" w:rsidRPr="00F555FC">
        <w:rPr>
          <w:rFonts w:ascii="Arial" w:hAnsi="Arial" w:cs="Arial"/>
          <w:szCs w:val="20"/>
        </w:rPr>
        <w:t>,</w:t>
      </w:r>
      <w:r w:rsidR="00FE31A4" w:rsidRPr="00F555FC">
        <w:rPr>
          <w:rFonts w:ascii="Arial" w:hAnsi="Arial" w:cs="Arial"/>
          <w:szCs w:val="20"/>
        </w:rPr>
        <w:t>10</w:t>
      </w:r>
      <w:r w:rsidR="0016192C" w:rsidRPr="00F555FC">
        <w:rPr>
          <w:rFonts w:ascii="Arial" w:hAnsi="Arial" w:cs="Arial"/>
          <w:szCs w:val="20"/>
        </w:rPr>
        <w:t xml:space="preserve"> tj. </w:t>
      </w:r>
      <w:r w:rsidR="00FE31A4" w:rsidRPr="00F555FC">
        <w:rPr>
          <w:rFonts w:ascii="Arial" w:hAnsi="Arial" w:cs="Arial"/>
          <w:szCs w:val="20"/>
        </w:rPr>
        <w:t>80</w:t>
      </w:r>
      <w:r w:rsidR="0016192C" w:rsidRPr="00F555FC">
        <w:rPr>
          <w:rFonts w:ascii="Arial" w:hAnsi="Arial" w:cs="Arial"/>
          <w:szCs w:val="20"/>
        </w:rPr>
        <w:t>,</w:t>
      </w:r>
      <w:r w:rsidR="00FE31A4" w:rsidRPr="00F555FC">
        <w:rPr>
          <w:rFonts w:ascii="Arial" w:hAnsi="Arial" w:cs="Arial"/>
          <w:szCs w:val="20"/>
        </w:rPr>
        <w:t>27</w:t>
      </w:r>
      <w:r w:rsidR="0016192C" w:rsidRPr="00F555FC">
        <w:rPr>
          <w:rFonts w:ascii="Arial" w:hAnsi="Arial" w:cs="Arial"/>
          <w:szCs w:val="20"/>
        </w:rPr>
        <w:t xml:space="preserve">%, należność wymagalna </w:t>
      </w:r>
      <w:r w:rsidR="00FE31A4" w:rsidRPr="00F555FC">
        <w:rPr>
          <w:rFonts w:ascii="Arial" w:hAnsi="Arial" w:cs="Arial"/>
          <w:szCs w:val="20"/>
        </w:rPr>
        <w:t>65</w:t>
      </w:r>
      <w:r w:rsidR="0016192C" w:rsidRPr="00F555FC">
        <w:rPr>
          <w:rFonts w:ascii="Arial" w:hAnsi="Arial" w:cs="Arial"/>
          <w:szCs w:val="20"/>
        </w:rPr>
        <w:t>,</w:t>
      </w:r>
      <w:r w:rsidR="00FE31A4" w:rsidRPr="00F555FC">
        <w:rPr>
          <w:rFonts w:ascii="Arial" w:hAnsi="Arial" w:cs="Arial"/>
          <w:szCs w:val="20"/>
        </w:rPr>
        <w:t>90</w:t>
      </w:r>
      <w:r w:rsidR="00D8056E" w:rsidRPr="00F555FC">
        <w:rPr>
          <w:rFonts w:ascii="Arial" w:hAnsi="Arial" w:cs="Arial"/>
          <w:szCs w:val="20"/>
        </w:rPr>
        <w:t xml:space="preserve"> zł. </w:t>
      </w:r>
      <w:r w:rsidR="00FE31A4" w:rsidRPr="00F555FC">
        <w:rPr>
          <w:rFonts w:ascii="Arial" w:hAnsi="Arial" w:cs="Arial"/>
          <w:szCs w:val="20"/>
        </w:rPr>
        <w:t>Nadpłata na koniec 2021</w:t>
      </w:r>
      <w:r w:rsidRPr="00F555FC">
        <w:rPr>
          <w:rFonts w:ascii="Arial" w:hAnsi="Arial" w:cs="Arial"/>
          <w:szCs w:val="20"/>
        </w:rPr>
        <w:t xml:space="preserve"> roku wyniosła</w:t>
      </w:r>
      <w:r w:rsidR="00C36A4A" w:rsidRPr="00F555FC">
        <w:rPr>
          <w:rFonts w:ascii="Arial" w:hAnsi="Arial" w:cs="Arial"/>
          <w:szCs w:val="20"/>
        </w:rPr>
        <w:t xml:space="preserve"> </w:t>
      </w:r>
      <w:r w:rsidR="00FE31A4" w:rsidRPr="00F555FC">
        <w:rPr>
          <w:rFonts w:ascii="Arial" w:hAnsi="Arial" w:cs="Arial"/>
          <w:szCs w:val="20"/>
        </w:rPr>
        <w:t>56,00</w:t>
      </w:r>
      <w:r w:rsidRPr="00F555FC">
        <w:rPr>
          <w:rFonts w:ascii="Arial" w:hAnsi="Arial" w:cs="Arial"/>
          <w:szCs w:val="20"/>
        </w:rPr>
        <w:t xml:space="preserve"> zł.</w:t>
      </w:r>
      <w:r w:rsidR="0016192C" w:rsidRPr="00F555FC">
        <w:rPr>
          <w:rFonts w:ascii="Arial" w:hAnsi="Arial" w:cs="Arial"/>
          <w:szCs w:val="20"/>
        </w:rPr>
        <w:t xml:space="preserve"> </w:t>
      </w:r>
      <w:r w:rsidR="00F555FC" w:rsidRPr="00F555FC">
        <w:rPr>
          <w:rFonts w:ascii="Arial" w:hAnsi="Arial" w:cs="Arial"/>
          <w:szCs w:val="20"/>
        </w:rPr>
        <w:t>N</w:t>
      </w:r>
      <w:r w:rsidR="0016192C" w:rsidRPr="00F555FC">
        <w:rPr>
          <w:rFonts w:ascii="Arial" w:hAnsi="Arial" w:cs="Arial"/>
          <w:szCs w:val="20"/>
        </w:rPr>
        <w:t xml:space="preserve">ależności </w:t>
      </w:r>
      <w:r w:rsidR="00780645" w:rsidRPr="00F555FC">
        <w:rPr>
          <w:rFonts w:ascii="Arial" w:hAnsi="Arial" w:cs="Arial"/>
          <w:szCs w:val="20"/>
        </w:rPr>
        <w:t>wymagaln</w:t>
      </w:r>
      <w:r w:rsidR="00F555FC" w:rsidRPr="00F555FC">
        <w:rPr>
          <w:rFonts w:ascii="Arial" w:hAnsi="Arial" w:cs="Arial"/>
          <w:szCs w:val="20"/>
        </w:rPr>
        <w:t>e</w:t>
      </w:r>
      <w:r w:rsidR="0016192C" w:rsidRPr="00F555FC">
        <w:rPr>
          <w:rFonts w:ascii="Arial" w:hAnsi="Arial" w:cs="Arial"/>
          <w:szCs w:val="20"/>
        </w:rPr>
        <w:t xml:space="preserve"> </w:t>
      </w:r>
      <w:r w:rsidR="00F555FC" w:rsidRPr="00F555FC">
        <w:rPr>
          <w:rFonts w:ascii="Arial" w:hAnsi="Arial" w:cs="Arial"/>
          <w:szCs w:val="20"/>
        </w:rPr>
        <w:t xml:space="preserve">zmniejszył się </w:t>
      </w:r>
      <w:r w:rsidR="0016192C" w:rsidRPr="00F555FC">
        <w:rPr>
          <w:rFonts w:ascii="Arial" w:hAnsi="Arial" w:cs="Arial"/>
          <w:szCs w:val="20"/>
        </w:rPr>
        <w:t xml:space="preserve">o kwotę </w:t>
      </w:r>
      <w:r w:rsidR="00F555FC" w:rsidRPr="00F555FC">
        <w:rPr>
          <w:rFonts w:ascii="Arial" w:hAnsi="Arial" w:cs="Arial"/>
          <w:szCs w:val="20"/>
        </w:rPr>
        <w:t>165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10</w:t>
      </w:r>
      <w:r w:rsidR="0016192C" w:rsidRPr="00F555FC">
        <w:rPr>
          <w:rFonts w:ascii="Arial" w:hAnsi="Arial" w:cs="Arial"/>
          <w:szCs w:val="20"/>
        </w:rPr>
        <w:t xml:space="preserve"> zł w stosunku do roku poprzedniego</w:t>
      </w:r>
      <w:r w:rsidR="00F555FC" w:rsidRPr="00F555FC">
        <w:rPr>
          <w:rFonts w:ascii="Arial" w:hAnsi="Arial" w:cs="Arial"/>
          <w:szCs w:val="20"/>
        </w:rPr>
        <w:t>.</w:t>
      </w:r>
    </w:p>
    <w:p w:rsidR="008737E7" w:rsidRPr="00F555F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068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t xml:space="preserve">Podatku leśnego plan </w:t>
      </w:r>
      <w:r w:rsidR="0016192C" w:rsidRPr="00F555FC">
        <w:rPr>
          <w:rFonts w:ascii="Arial" w:hAnsi="Arial" w:cs="Arial"/>
          <w:szCs w:val="20"/>
        </w:rPr>
        <w:t>164.</w:t>
      </w:r>
      <w:r w:rsidR="00F555FC" w:rsidRPr="00F555FC">
        <w:rPr>
          <w:rFonts w:ascii="Arial" w:hAnsi="Arial" w:cs="Arial"/>
          <w:szCs w:val="20"/>
        </w:rPr>
        <w:t>939</w:t>
      </w:r>
      <w:r w:rsidR="0016192C" w:rsidRPr="00F555FC">
        <w:rPr>
          <w:rFonts w:ascii="Arial" w:hAnsi="Arial" w:cs="Arial"/>
          <w:szCs w:val="20"/>
        </w:rPr>
        <w:t>,00</w:t>
      </w:r>
      <w:r w:rsidRPr="00F555FC">
        <w:rPr>
          <w:rFonts w:ascii="Arial" w:hAnsi="Arial" w:cs="Arial"/>
          <w:szCs w:val="20"/>
        </w:rPr>
        <w:t xml:space="preserve"> zł, wykonanie </w:t>
      </w:r>
      <w:r w:rsidR="0016192C" w:rsidRPr="00F555FC">
        <w:rPr>
          <w:rFonts w:ascii="Arial" w:hAnsi="Arial" w:cs="Arial"/>
          <w:szCs w:val="20"/>
        </w:rPr>
        <w:t>164.</w:t>
      </w:r>
      <w:r w:rsidR="00F555FC" w:rsidRPr="00F555FC">
        <w:rPr>
          <w:rFonts w:ascii="Arial" w:hAnsi="Arial" w:cs="Arial"/>
          <w:szCs w:val="20"/>
        </w:rPr>
        <w:t>852</w:t>
      </w:r>
      <w:r w:rsidR="0016192C" w:rsidRPr="00F555FC">
        <w:rPr>
          <w:rFonts w:ascii="Arial" w:hAnsi="Arial" w:cs="Arial"/>
          <w:szCs w:val="20"/>
        </w:rPr>
        <w:t>,00</w:t>
      </w:r>
      <w:r w:rsidRPr="00F555FC">
        <w:rPr>
          <w:rFonts w:ascii="Arial" w:hAnsi="Arial" w:cs="Arial"/>
          <w:szCs w:val="20"/>
        </w:rPr>
        <w:t xml:space="preserve"> zł tj. </w:t>
      </w:r>
      <w:r w:rsidR="0016192C" w:rsidRPr="00F555FC">
        <w:rPr>
          <w:rFonts w:ascii="Arial" w:hAnsi="Arial" w:cs="Arial"/>
          <w:szCs w:val="20"/>
        </w:rPr>
        <w:t>99,9</w:t>
      </w:r>
      <w:r w:rsidR="00F555FC" w:rsidRPr="00F555FC">
        <w:rPr>
          <w:rFonts w:ascii="Arial" w:hAnsi="Arial" w:cs="Arial"/>
          <w:szCs w:val="20"/>
        </w:rPr>
        <w:t>5</w:t>
      </w:r>
      <w:r w:rsidRPr="00F555FC">
        <w:rPr>
          <w:rFonts w:ascii="Arial" w:hAnsi="Arial" w:cs="Arial"/>
          <w:szCs w:val="20"/>
        </w:rPr>
        <w:t xml:space="preserve">%. Należności wymagalne </w:t>
      </w:r>
      <w:r w:rsidR="00B73587" w:rsidRPr="00F555FC">
        <w:rPr>
          <w:rFonts w:ascii="Arial" w:hAnsi="Arial" w:cs="Arial"/>
          <w:szCs w:val="20"/>
        </w:rPr>
        <w:t>wyniosł</w:t>
      </w:r>
      <w:r w:rsidR="007129CD" w:rsidRPr="00F555FC">
        <w:rPr>
          <w:rFonts w:ascii="Arial" w:hAnsi="Arial" w:cs="Arial"/>
          <w:szCs w:val="20"/>
        </w:rPr>
        <w:t>y</w:t>
      </w:r>
      <w:r w:rsidR="00B73587" w:rsidRPr="00F555FC">
        <w:rPr>
          <w:rFonts w:ascii="Arial" w:hAnsi="Arial" w:cs="Arial"/>
          <w:szCs w:val="20"/>
        </w:rPr>
        <w:t xml:space="preserve"> </w:t>
      </w:r>
      <w:r w:rsidR="00F555FC" w:rsidRPr="00F555FC">
        <w:rPr>
          <w:rFonts w:ascii="Arial" w:hAnsi="Arial" w:cs="Arial"/>
          <w:szCs w:val="20"/>
        </w:rPr>
        <w:t>33</w:t>
      </w:r>
      <w:r w:rsidR="00445A24" w:rsidRPr="00F555FC">
        <w:rPr>
          <w:rFonts w:ascii="Arial" w:hAnsi="Arial" w:cs="Arial"/>
          <w:szCs w:val="20"/>
        </w:rPr>
        <w:t>,00</w:t>
      </w:r>
      <w:r w:rsidR="00B73587" w:rsidRPr="00F555FC">
        <w:rPr>
          <w:rFonts w:ascii="Arial" w:hAnsi="Arial" w:cs="Arial"/>
          <w:szCs w:val="20"/>
        </w:rPr>
        <w:t xml:space="preserve"> zł</w:t>
      </w:r>
      <w:r w:rsidR="00445A24" w:rsidRPr="00F555FC">
        <w:rPr>
          <w:rFonts w:ascii="Arial" w:hAnsi="Arial" w:cs="Arial"/>
          <w:szCs w:val="20"/>
        </w:rPr>
        <w:t xml:space="preserve">, nadpłata </w:t>
      </w:r>
      <w:r w:rsidR="00F555FC" w:rsidRPr="00F555FC">
        <w:rPr>
          <w:rFonts w:ascii="Arial" w:hAnsi="Arial" w:cs="Arial"/>
          <w:szCs w:val="20"/>
        </w:rPr>
        <w:t>2,00</w:t>
      </w:r>
      <w:r w:rsidR="00445A24" w:rsidRPr="00F555FC">
        <w:rPr>
          <w:rFonts w:ascii="Arial" w:hAnsi="Arial" w:cs="Arial"/>
          <w:szCs w:val="20"/>
        </w:rPr>
        <w:t xml:space="preserve"> zł.</w:t>
      </w:r>
    </w:p>
    <w:p w:rsidR="008737E7" w:rsidRPr="00F555F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068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t xml:space="preserve">Podatku od środków transportowych plan </w:t>
      </w:r>
      <w:r w:rsidR="0016192C" w:rsidRPr="00F555FC">
        <w:rPr>
          <w:rFonts w:ascii="Arial" w:hAnsi="Arial" w:cs="Arial"/>
          <w:szCs w:val="20"/>
        </w:rPr>
        <w:t>7</w:t>
      </w:r>
      <w:r w:rsidR="00F555FC" w:rsidRPr="00F555FC">
        <w:rPr>
          <w:rFonts w:ascii="Arial" w:hAnsi="Arial" w:cs="Arial"/>
          <w:szCs w:val="20"/>
        </w:rPr>
        <w:t>9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400</w:t>
      </w:r>
      <w:r w:rsidR="0016192C" w:rsidRPr="00F555FC">
        <w:rPr>
          <w:rFonts w:ascii="Arial" w:hAnsi="Arial" w:cs="Arial"/>
          <w:szCs w:val="20"/>
        </w:rPr>
        <w:t>,00</w:t>
      </w:r>
      <w:r w:rsidRPr="00F555FC">
        <w:rPr>
          <w:rFonts w:ascii="Arial" w:hAnsi="Arial" w:cs="Arial"/>
          <w:szCs w:val="20"/>
        </w:rPr>
        <w:t xml:space="preserve"> zł wykonanie </w:t>
      </w:r>
      <w:r w:rsidR="00F555FC" w:rsidRPr="00F555FC">
        <w:rPr>
          <w:rFonts w:ascii="Arial" w:hAnsi="Arial" w:cs="Arial"/>
          <w:szCs w:val="20"/>
        </w:rPr>
        <w:t>95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492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60</w:t>
      </w:r>
      <w:r w:rsidRPr="00F555FC">
        <w:rPr>
          <w:rFonts w:ascii="Arial" w:hAnsi="Arial" w:cs="Arial"/>
          <w:b/>
          <w:szCs w:val="20"/>
        </w:rPr>
        <w:t xml:space="preserve"> </w:t>
      </w:r>
      <w:r w:rsidRPr="00F555FC">
        <w:rPr>
          <w:rFonts w:ascii="Arial" w:hAnsi="Arial" w:cs="Arial"/>
          <w:szCs w:val="20"/>
        </w:rPr>
        <w:t xml:space="preserve">zł tj. </w:t>
      </w:r>
      <w:r w:rsidR="00F555FC" w:rsidRPr="00F555FC">
        <w:rPr>
          <w:rFonts w:ascii="Arial" w:hAnsi="Arial" w:cs="Arial"/>
          <w:szCs w:val="20"/>
        </w:rPr>
        <w:t>120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27</w:t>
      </w:r>
      <w:r w:rsidRPr="00F555FC">
        <w:rPr>
          <w:rFonts w:ascii="Arial" w:hAnsi="Arial" w:cs="Arial"/>
          <w:szCs w:val="20"/>
        </w:rPr>
        <w:t xml:space="preserve">%. Należności wymagalne na koniec okresu sprawozdawczego wyniosły </w:t>
      </w:r>
      <w:r w:rsidR="00F555FC" w:rsidRPr="00F555FC">
        <w:rPr>
          <w:rFonts w:ascii="Arial" w:hAnsi="Arial" w:cs="Arial"/>
          <w:szCs w:val="20"/>
        </w:rPr>
        <w:t>178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594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97</w:t>
      </w:r>
      <w:r w:rsidRPr="00F555FC">
        <w:rPr>
          <w:rFonts w:ascii="Arial" w:hAnsi="Arial" w:cs="Arial"/>
          <w:szCs w:val="20"/>
        </w:rPr>
        <w:t xml:space="preserve"> zł, </w:t>
      </w:r>
      <w:r w:rsidR="0016192C" w:rsidRPr="00F555FC">
        <w:rPr>
          <w:rFonts w:ascii="Arial" w:hAnsi="Arial" w:cs="Arial"/>
          <w:szCs w:val="20"/>
        </w:rPr>
        <w:br/>
      </w:r>
      <w:r w:rsidRPr="00F555FC">
        <w:rPr>
          <w:rFonts w:ascii="Arial" w:hAnsi="Arial" w:cs="Arial"/>
          <w:szCs w:val="20"/>
        </w:rPr>
        <w:t xml:space="preserve">co stanowi </w:t>
      </w:r>
      <w:r w:rsidR="0016192C" w:rsidRPr="00F555FC">
        <w:rPr>
          <w:rFonts w:ascii="Arial" w:hAnsi="Arial" w:cs="Arial"/>
          <w:szCs w:val="20"/>
        </w:rPr>
        <w:t>2</w:t>
      </w:r>
      <w:r w:rsidR="00F555FC" w:rsidRPr="00F555FC">
        <w:rPr>
          <w:rFonts w:ascii="Arial" w:hAnsi="Arial" w:cs="Arial"/>
          <w:szCs w:val="20"/>
        </w:rPr>
        <w:t>0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19</w:t>
      </w:r>
      <w:r w:rsidRPr="00F555FC">
        <w:rPr>
          <w:rFonts w:ascii="Arial" w:hAnsi="Arial" w:cs="Arial"/>
          <w:szCs w:val="20"/>
        </w:rPr>
        <w:t xml:space="preserve"> % wzrostu należności wym</w:t>
      </w:r>
      <w:r w:rsidR="00F555FC" w:rsidRPr="00F555FC">
        <w:rPr>
          <w:rFonts w:ascii="Arial" w:hAnsi="Arial" w:cs="Arial"/>
          <w:szCs w:val="20"/>
        </w:rPr>
        <w:t>agalnej w porównaniu do roku 2020</w:t>
      </w:r>
      <w:r w:rsidRPr="00F555FC">
        <w:rPr>
          <w:rFonts w:ascii="Arial" w:hAnsi="Arial" w:cs="Arial"/>
          <w:szCs w:val="20"/>
        </w:rPr>
        <w:t xml:space="preserve">. </w:t>
      </w:r>
    </w:p>
    <w:p w:rsidR="008737E7" w:rsidRPr="00F555F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068" w:right="-6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t xml:space="preserve">Podatku od czynności cywilnoprawnych plan </w:t>
      </w:r>
      <w:r w:rsidR="00F555FC" w:rsidRPr="00F555FC">
        <w:rPr>
          <w:rFonts w:ascii="Arial" w:hAnsi="Arial" w:cs="Arial"/>
          <w:szCs w:val="20"/>
        </w:rPr>
        <w:t>21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5</w:t>
      </w:r>
      <w:r w:rsidR="0016192C" w:rsidRPr="00F555FC">
        <w:rPr>
          <w:rFonts w:ascii="Arial" w:hAnsi="Arial" w:cs="Arial"/>
          <w:szCs w:val="20"/>
        </w:rPr>
        <w:t>00,00</w:t>
      </w:r>
      <w:r w:rsidRPr="00F555FC">
        <w:rPr>
          <w:rFonts w:ascii="Arial" w:hAnsi="Arial" w:cs="Arial"/>
          <w:szCs w:val="20"/>
        </w:rPr>
        <w:t xml:space="preserve"> zł, wykonanie </w:t>
      </w:r>
      <w:r w:rsidR="0016192C" w:rsidRPr="00F555FC">
        <w:rPr>
          <w:rFonts w:ascii="Arial" w:hAnsi="Arial" w:cs="Arial"/>
          <w:szCs w:val="20"/>
        </w:rPr>
        <w:t>1</w:t>
      </w:r>
      <w:r w:rsidR="00F555FC" w:rsidRPr="00F555FC">
        <w:rPr>
          <w:rFonts w:ascii="Arial" w:hAnsi="Arial" w:cs="Arial"/>
          <w:szCs w:val="20"/>
        </w:rPr>
        <w:t>2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983</w:t>
      </w:r>
      <w:r w:rsidR="0016192C" w:rsidRPr="00F555FC">
        <w:rPr>
          <w:rFonts w:ascii="Arial" w:hAnsi="Arial" w:cs="Arial"/>
          <w:szCs w:val="20"/>
        </w:rPr>
        <w:t>,00</w:t>
      </w:r>
      <w:r w:rsidRPr="00F555FC">
        <w:rPr>
          <w:rFonts w:ascii="Arial" w:hAnsi="Arial" w:cs="Arial"/>
          <w:szCs w:val="20"/>
        </w:rPr>
        <w:t xml:space="preserve"> zł</w:t>
      </w:r>
      <w:r w:rsidRPr="00F555FC">
        <w:rPr>
          <w:rFonts w:ascii="Arial" w:hAnsi="Arial" w:cs="Arial"/>
          <w:b/>
          <w:szCs w:val="20"/>
        </w:rPr>
        <w:t>,</w:t>
      </w:r>
      <w:r w:rsidRPr="00F555FC">
        <w:rPr>
          <w:rFonts w:ascii="Arial" w:hAnsi="Arial" w:cs="Arial"/>
          <w:szCs w:val="20"/>
        </w:rPr>
        <w:t xml:space="preserve"> tj.</w:t>
      </w:r>
      <w:r w:rsidR="00B73587" w:rsidRPr="00F555FC">
        <w:rPr>
          <w:rFonts w:ascii="Arial" w:hAnsi="Arial" w:cs="Arial"/>
          <w:szCs w:val="20"/>
        </w:rPr>
        <w:t xml:space="preserve"> </w:t>
      </w:r>
      <w:r w:rsidR="00F555FC" w:rsidRPr="00F555FC">
        <w:rPr>
          <w:rFonts w:ascii="Arial" w:hAnsi="Arial" w:cs="Arial"/>
          <w:szCs w:val="20"/>
        </w:rPr>
        <w:t>60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39</w:t>
      </w:r>
      <w:r w:rsidRPr="00F555FC">
        <w:rPr>
          <w:rFonts w:ascii="Arial" w:hAnsi="Arial" w:cs="Arial"/>
          <w:szCs w:val="20"/>
        </w:rPr>
        <w:t>%. Dochody realizowane przez Urzędy Skarbowe.</w:t>
      </w:r>
    </w:p>
    <w:p w:rsidR="008737E7" w:rsidRPr="0070706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068" w:right="-6"/>
        <w:rPr>
          <w:rFonts w:ascii="Arial" w:hAnsi="Arial" w:cs="Arial"/>
          <w:color w:val="FF0000"/>
          <w:szCs w:val="20"/>
        </w:rPr>
      </w:pPr>
      <w:r w:rsidRPr="00F555FC">
        <w:rPr>
          <w:rFonts w:ascii="Arial" w:hAnsi="Arial" w:cs="Arial"/>
          <w:szCs w:val="20"/>
        </w:rPr>
        <w:t xml:space="preserve">Wpływy z </w:t>
      </w:r>
      <w:r w:rsidR="00780645" w:rsidRPr="00F555FC">
        <w:rPr>
          <w:rFonts w:ascii="Arial" w:hAnsi="Arial" w:cs="Arial"/>
          <w:szCs w:val="20"/>
        </w:rPr>
        <w:t>kosztów upomnienia</w:t>
      </w:r>
      <w:r w:rsidRPr="00F555FC">
        <w:rPr>
          <w:rFonts w:ascii="Arial" w:hAnsi="Arial" w:cs="Arial"/>
          <w:szCs w:val="20"/>
        </w:rPr>
        <w:t xml:space="preserve">, wykonano </w:t>
      </w:r>
      <w:r w:rsidR="00F555FC" w:rsidRPr="00F555FC">
        <w:rPr>
          <w:rFonts w:ascii="Arial" w:hAnsi="Arial" w:cs="Arial"/>
          <w:szCs w:val="20"/>
        </w:rPr>
        <w:t>646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60</w:t>
      </w:r>
      <w:r w:rsidRPr="00F555FC">
        <w:rPr>
          <w:rFonts w:ascii="Arial" w:hAnsi="Arial" w:cs="Arial"/>
          <w:szCs w:val="20"/>
        </w:rPr>
        <w:t xml:space="preserve"> zł, </w:t>
      </w:r>
      <w:r w:rsidR="00780645" w:rsidRPr="00F555FC">
        <w:rPr>
          <w:rFonts w:ascii="Arial" w:hAnsi="Arial" w:cs="Arial"/>
          <w:szCs w:val="20"/>
        </w:rPr>
        <w:t>nie planowano dochodów z tego tytułu</w:t>
      </w:r>
      <w:r w:rsidR="00780645" w:rsidRPr="0070706C">
        <w:rPr>
          <w:rFonts w:ascii="Arial" w:hAnsi="Arial" w:cs="Arial"/>
          <w:color w:val="FF0000"/>
          <w:szCs w:val="20"/>
        </w:rPr>
        <w:t>.</w:t>
      </w:r>
    </w:p>
    <w:p w:rsidR="008737E7" w:rsidRPr="00F555F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68"/>
        </w:tabs>
        <w:spacing w:line="360" w:lineRule="auto"/>
        <w:ind w:left="1134" w:right="-6" w:hanging="425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lastRenderedPageBreak/>
        <w:t xml:space="preserve">Odsetek od nieterminowych wpłat z tytułu podatków i opłat </w:t>
      </w:r>
      <w:r w:rsidR="00445A24" w:rsidRPr="00F555FC">
        <w:rPr>
          <w:rFonts w:ascii="Arial" w:hAnsi="Arial" w:cs="Arial"/>
          <w:szCs w:val="20"/>
        </w:rPr>
        <w:t>zaplanowano</w:t>
      </w:r>
      <w:r w:rsidR="00780645" w:rsidRPr="00F555FC">
        <w:rPr>
          <w:rFonts w:ascii="Arial" w:hAnsi="Arial" w:cs="Arial"/>
          <w:szCs w:val="20"/>
        </w:rPr>
        <w:t xml:space="preserve"> kwotę </w:t>
      </w:r>
      <w:r w:rsidR="00F555FC" w:rsidRPr="00F555FC">
        <w:rPr>
          <w:rFonts w:ascii="Arial" w:hAnsi="Arial" w:cs="Arial"/>
          <w:szCs w:val="20"/>
        </w:rPr>
        <w:t>6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500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0</w:t>
      </w:r>
      <w:r w:rsidR="0016192C" w:rsidRPr="00F555FC">
        <w:rPr>
          <w:rFonts w:ascii="Arial" w:hAnsi="Arial" w:cs="Arial"/>
          <w:szCs w:val="20"/>
        </w:rPr>
        <w:t>0</w:t>
      </w:r>
      <w:r w:rsidR="00780645" w:rsidRPr="00F555FC">
        <w:rPr>
          <w:rFonts w:ascii="Arial" w:hAnsi="Arial" w:cs="Arial"/>
          <w:szCs w:val="20"/>
        </w:rPr>
        <w:t xml:space="preserve"> zł</w:t>
      </w:r>
      <w:r w:rsidR="00445A24" w:rsidRPr="00F555FC">
        <w:rPr>
          <w:rFonts w:ascii="Arial" w:hAnsi="Arial" w:cs="Arial"/>
          <w:szCs w:val="20"/>
        </w:rPr>
        <w:t xml:space="preserve">, </w:t>
      </w:r>
      <w:r w:rsidRPr="00F555FC">
        <w:rPr>
          <w:rFonts w:ascii="Arial" w:hAnsi="Arial" w:cs="Arial"/>
          <w:szCs w:val="20"/>
        </w:rPr>
        <w:t>wykonan</w:t>
      </w:r>
      <w:r w:rsidR="00D8056E" w:rsidRPr="00F555FC">
        <w:rPr>
          <w:rFonts w:ascii="Arial" w:hAnsi="Arial" w:cs="Arial"/>
          <w:szCs w:val="20"/>
        </w:rPr>
        <w:t>ie wyniosło</w:t>
      </w:r>
      <w:r w:rsidR="00B73587" w:rsidRPr="00F555FC">
        <w:rPr>
          <w:rFonts w:ascii="Arial" w:hAnsi="Arial" w:cs="Arial"/>
          <w:szCs w:val="20"/>
        </w:rPr>
        <w:t xml:space="preserve"> </w:t>
      </w:r>
      <w:r w:rsidR="0016192C" w:rsidRPr="00F555FC">
        <w:rPr>
          <w:rFonts w:ascii="Arial" w:hAnsi="Arial" w:cs="Arial"/>
          <w:szCs w:val="20"/>
        </w:rPr>
        <w:t>1</w:t>
      </w:r>
      <w:r w:rsidR="00F555FC" w:rsidRPr="00F555FC">
        <w:rPr>
          <w:rFonts w:ascii="Arial" w:hAnsi="Arial" w:cs="Arial"/>
          <w:szCs w:val="20"/>
        </w:rPr>
        <w:t>2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837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06</w:t>
      </w:r>
      <w:r w:rsidR="00780645" w:rsidRPr="00F555FC">
        <w:rPr>
          <w:rFonts w:ascii="Arial" w:hAnsi="Arial" w:cs="Arial"/>
          <w:szCs w:val="20"/>
        </w:rPr>
        <w:t xml:space="preserve"> zł, co stanowi </w:t>
      </w:r>
      <w:r w:rsidR="00F555FC" w:rsidRPr="00F555FC">
        <w:rPr>
          <w:rFonts w:ascii="Arial" w:hAnsi="Arial" w:cs="Arial"/>
          <w:szCs w:val="20"/>
        </w:rPr>
        <w:t>197</w:t>
      </w:r>
      <w:r w:rsidR="0016192C" w:rsidRPr="00F555FC">
        <w:rPr>
          <w:rFonts w:ascii="Arial" w:hAnsi="Arial" w:cs="Arial"/>
          <w:szCs w:val="20"/>
        </w:rPr>
        <w:t>,</w:t>
      </w:r>
      <w:r w:rsidR="00F555FC" w:rsidRPr="00F555FC">
        <w:rPr>
          <w:rFonts w:ascii="Arial" w:hAnsi="Arial" w:cs="Arial"/>
          <w:szCs w:val="20"/>
        </w:rPr>
        <w:t>49</w:t>
      </w:r>
      <w:r w:rsidR="00780645" w:rsidRPr="00F555FC">
        <w:rPr>
          <w:rFonts w:ascii="Arial" w:hAnsi="Arial" w:cs="Arial"/>
          <w:szCs w:val="20"/>
        </w:rPr>
        <w:t>% planu.</w:t>
      </w:r>
      <w:r w:rsidRPr="00F555FC">
        <w:rPr>
          <w:rFonts w:ascii="Arial" w:hAnsi="Arial" w:cs="Arial"/>
          <w:szCs w:val="20"/>
        </w:rPr>
        <w:t xml:space="preserve"> Należności ogółem </w:t>
      </w:r>
      <w:r w:rsidR="00D8056E" w:rsidRPr="00F555FC">
        <w:rPr>
          <w:rFonts w:ascii="Arial" w:hAnsi="Arial" w:cs="Arial"/>
          <w:szCs w:val="20"/>
        </w:rPr>
        <w:t>wyniosły na koniec okresu sprawozdawczego</w:t>
      </w:r>
      <w:r w:rsidRPr="00F555FC">
        <w:rPr>
          <w:rFonts w:ascii="Arial" w:hAnsi="Arial" w:cs="Arial"/>
          <w:szCs w:val="20"/>
        </w:rPr>
        <w:t xml:space="preserve"> </w:t>
      </w:r>
      <w:r w:rsidR="00F555FC" w:rsidRPr="00F555FC">
        <w:rPr>
          <w:rFonts w:ascii="Arial" w:hAnsi="Arial" w:cs="Arial"/>
          <w:szCs w:val="20"/>
        </w:rPr>
        <w:t>129</w:t>
      </w:r>
      <w:r w:rsidR="0016192C" w:rsidRPr="00F555FC">
        <w:rPr>
          <w:rFonts w:ascii="Arial" w:hAnsi="Arial" w:cs="Arial"/>
          <w:szCs w:val="20"/>
        </w:rPr>
        <w:t>.</w:t>
      </w:r>
      <w:r w:rsidR="00F555FC" w:rsidRPr="00F555FC">
        <w:rPr>
          <w:rFonts w:ascii="Arial" w:hAnsi="Arial" w:cs="Arial"/>
          <w:szCs w:val="20"/>
        </w:rPr>
        <w:t>432,00</w:t>
      </w:r>
      <w:r w:rsidRPr="00F555FC">
        <w:rPr>
          <w:rFonts w:ascii="Arial" w:hAnsi="Arial" w:cs="Arial"/>
          <w:szCs w:val="20"/>
        </w:rPr>
        <w:t xml:space="preserve"> zł.</w:t>
      </w:r>
    </w:p>
    <w:p w:rsidR="008737E7" w:rsidRPr="00F555FC" w:rsidRDefault="008737E7" w:rsidP="007556A3">
      <w:pPr>
        <w:pStyle w:val="NormalnyArialUnicodeMS"/>
        <w:numPr>
          <w:ilvl w:val="0"/>
          <w:numId w:val="18"/>
        </w:numPr>
        <w:tabs>
          <w:tab w:val="clear" w:pos="540"/>
          <w:tab w:val="clear" w:pos="720"/>
          <w:tab w:val="clear" w:pos="90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t xml:space="preserve">Rekompensat utraconych dochodów w podatkach i opłatach lokalnych na plan </w:t>
      </w:r>
      <w:r w:rsidR="0016192C" w:rsidRPr="00F555FC">
        <w:rPr>
          <w:rFonts w:ascii="Arial" w:hAnsi="Arial" w:cs="Arial"/>
          <w:szCs w:val="20"/>
        </w:rPr>
        <w:t>1.</w:t>
      </w:r>
      <w:r w:rsidR="00F555FC" w:rsidRPr="00F555FC">
        <w:rPr>
          <w:rFonts w:ascii="Arial" w:hAnsi="Arial" w:cs="Arial"/>
          <w:szCs w:val="20"/>
        </w:rPr>
        <w:t>920,00</w:t>
      </w:r>
      <w:r w:rsidRPr="00F555FC">
        <w:rPr>
          <w:rFonts w:ascii="Arial" w:hAnsi="Arial" w:cs="Arial"/>
          <w:szCs w:val="20"/>
        </w:rPr>
        <w:t xml:space="preserve"> zł wykonanie wynosi </w:t>
      </w:r>
      <w:r w:rsidR="0016192C" w:rsidRPr="00F555FC">
        <w:rPr>
          <w:rFonts w:ascii="Arial" w:hAnsi="Arial" w:cs="Arial"/>
          <w:szCs w:val="20"/>
        </w:rPr>
        <w:t>10</w:t>
      </w:r>
      <w:r w:rsidR="00F555FC" w:rsidRPr="00F555FC">
        <w:rPr>
          <w:rFonts w:ascii="Arial" w:hAnsi="Arial" w:cs="Arial"/>
          <w:szCs w:val="20"/>
        </w:rPr>
        <w:t>2,34</w:t>
      </w:r>
      <w:r w:rsidRPr="00F555FC">
        <w:rPr>
          <w:rFonts w:ascii="Arial" w:hAnsi="Arial" w:cs="Arial"/>
          <w:b/>
          <w:szCs w:val="20"/>
        </w:rPr>
        <w:t xml:space="preserve"> %,</w:t>
      </w:r>
      <w:r w:rsidRPr="00F555FC">
        <w:rPr>
          <w:rFonts w:ascii="Arial" w:hAnsi="Arial" w:cs="Arial"/>
          <w:szCs w:val="20"/>
        </w:rPr>
        <w:t xml:space="preserve"> </w:t>
      </w:r>
      <w:r w:rsidR="00F555FC" w:rsidRPr="00F555FC">
        <w:rPr>
          <w:rFonts w:ascii="Arial" w:hAnsi="Arial" w:cs="Arial"/>
          <w:szCs w:val="20"/>
        </w:rPr>
        <w:t xml:space="preserve">nie dokonano zmian  planu </w:t>
      </w:r>
      <w:r w:rsidRPr="00F555FC">
        <w:rPr>
          <w:rFonts w:ascii="Arial" w:hAnsi="Arial" w:cs="Arial"/>
          <w:szCs w:val="20"/>
        </w:rPr>
        <w:t>są to dochody z tytułu:</w:t>
      </w:r>
    </w:p>
    <w:p w:rsidR="008737E7" w:rsidRPr="00F555FC" w:rsidRDefault="008737E7" w:rsidP="008737E7">
      <w:pPr>
        <w:pStyle w:val="NormalnyArialUnicodeMS"/>
        <w:tabs>
          <w:tab w:val="clear" w:pos="540"/>
          <w:tab w:val="clear" w:pos="900"/>
          <w:tab w:val="num" w:pos="1440"/>
        </w:tabs>
        <w:spacing w:line="360" w:lineRule="auto"/>
        <w:ind w:left="1428" w:hanging="360"/>
        <w:rPr>
          <w:rFonts w:ascii="Arial" w:hAnsi="Arial" w:cs="Arial"/>
          <w:szCs w:val="20"/>
        </w:rPr>
      </w:pPr>
      <w:r w:rsidRPr="00F555FC">
        <w:rPr>
          <w:rFonts w:ascii="Arial" w:hAnsi="Arial" w:cs="Arial"/>
          <w:szCs w:val="20"/>
        </w:rPr>
        <w:t xml:space="preserve">- </w:t>
      </w:r>
      <w:r w:rsidRPr="00F555FC">
        <w:rPr>
          <w:rFonts w:ascii="Arial" w:hAnsi="Arial" w:cs="Arial"/>
          <w:szCs w:val="20"/>
        </w:rPr>
        <w:tab/>
      </w:r>
      <w:r w:rsidR="00FE263C" w:rsidRPr="00F555FC">
        <w:rPr>
          <w:rFonts w:ascii="Arial" w:hAnsi="Arial" w:cs="Arial"/>
          <w:szCs w:val="20"/>
        </w:rPr>
        <w:t>zwrotu utraconych dochodów zwolnionych z podatku od nieruchomości gruntowych pod wodami powierzchniowymi jezior będące własnością Skarbu Państwa.</w:t>
      </w:r>
    </w:p>
    <w:p w:rsidR="008737E7" w:rsidRPr="00CD4C12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8737E7" w:rsidRPr="0070706C" w:rsidRDefault="008737E7" w:rsidP="007556A3">
      <w:pPr>
        <w:pStyle w:val="NormalnyArialUnicodeMS"/>
        <w:numPr>
          <w:ilvl w:val="1"/>
          <w:numId w:val="25"/>
        </w:numPr>
        <w:tabs>
          <w:tab w:val="clear" w:pos="540"/>
          <w:tab w:val="clear" w:pos="900"/>
          <w:tab w:val="clear" w:pos="1440"/>
        </w:tabs>
        <w:spacing w:line="360" w:lineRule="auto"/>
        <w:ind w:left="720"/>
        <w:rPr>
          <w:rFonts w:ascii="Arial" w:hAnsi="Arial" w:cs="Arial"/>
          <w:color w:val="FF0000"/>
          <w:szCs w:val="20"/>
        </w:rPr>
      </w:pPr>
      <w:r w:rsidRPr="009C3013">
        <w:rPr>
          <w:rFonts w:ascii="Arial" w:hAnsi="Arial" w:cs="Arial"/>
          <w:szCs w:val="20"/>
        </w:rPr>
        <w:t xml:space="preserve"> </w:t>
      </w:r>
      <w:r w:rsidRPr="0070383B">
        <w:rPr>
          <w:rFonts w:ascii="Arial" w:hAnsi="Arial" w:cs="Arial"/>
          <w:szCs w:val="20"/>
        </w:rPr>
        <w:t xml:space="preserve">rozdziale Wpływy z podatku rolnego, podatku od czynności cywilnoprawnych, podatków i opłat lokalnych od osób fizycznych i innych jednostek organizacyjnych na plan </w:t>
      </w:r>
      <w:r w:rsidR="0070383B" w:rsidRPr="0070383B">
        <w:rPr>
          <w:rFonts w:ascii="Arial" w:hAnsi="Arial" w:cs="Arial"/>
          <w:b/>
          <w:szCs w:val="20"/>
        </w:rPr>
        <w:t>6</w:t>
      </w:r>
      <w:r w:rsidR="00765C90" w:rsidRPr="0070383B">
        <w:rPr>
          <w:rFonts w:ascii="Arial" w:hAnsi="Arial" w:cs="Arial"/>
          <w:b/>
          <w:szCs w:val="20"/>
        </w:rPr>
        <w:t>.</w:t>
      </w:r>
      <w:r w:rsidR="0070383B" w:rsidRPr="0070383B">
        <w:rPr>
          <w:rFonts w:ascii="Arial" w:hAnsi="Arial" w:cs="Arial"/>
          <w:b/>
          <w:szCs w:val="20"/>
        </w:rPr>
        <w:t>162</w:t>
      </w:r>
      <w:r w:rsidR="00765C90" w:rsidRPr="0070383B">
        <w:rPr>
          <w:rFonts w:ascii="Arial" w:hAnsi="Arial" w:cs="Arial"/>
          <w:b/>
          <w:szCs w:val="20"/>
        </w:rPr>
        <w:t>.</w:t>
      </w:r>
      <w:r w:rsidR="0070383B" w:rsidRPr="0070383B">
        <w:rPr>
          <w:rFonts w:ascii="Arial" w:hAnsi="Arial" w:cs="Arial"/>
          <w:b/>
          <w:szCs w:val="20"/>
        </w:rPr>
        <w:t>551</w:t>
      </w:r>
      <w:r w:rsidR="00765C90" w:rsidRPr="0070383B">
        <w:rPr>
          <w:rFonts w:ascii="Arial" w:hAnsi="Arial" w:cs="Arial"/>
          <w:b/>
          <w:szCs w:val="20"/>
        </w:rPr>
        <w:t>,00</w:t>
      </w:r>
      <w:r w:rsidRPr="0070383B">
        <w:rPr>
          <w:rFonts w:ascii="Arial" w:hAnsi="Arial" w:cs="Arial"/>
          <w:szCs w:val="20"/>
        </w:rPr>
        <w:t xml:space="preserve"> </w:t>
      </w:r>
      <w:r w:rsidRPr="0070383B">
        <w:rPr>
          <w:rFonts w:ascii="Arial" w:hAnsi="Arial" w:cs="Arial"/>
          <w:b/>
          <w:szCs w:val="20"/>
        </w:rPr>
        <w:t>zł</w:t>
      </w:r>
      <w:r w:rsidRPr="0070383B">
        <w:rPr>
          <w:rFonts w:ascii="Arial" w:hAnsi="Arial" w:cs="Arial"/>
          <w:szCs w:val="20"/>
        </w:rPr>
        <w:t xml:space="preserve"> wykonano </w:t>
      </w:r>
      <w:r w:rsidR="00765C90" w:rsidRPr="0070383B">
        <w:rPr>
          <w:rFonts w:ascii="Arial" w:hAnsi="Arial" w:cs="Arial"/>
          <w:b/>
          <w:szCs w:val="20"/>
        </w:rPr>
        <w:t>5.</w:t>
      </w:r>
      <w:r w:rsidR="0070383B" w:rsidRPr="0070383B">
        <w:rPr>
          <w:rFonts w:ascii="Arial" w:hAnsi="Arial" w:cs="Arial"/>
          <w:b/>
          <w:szCs w:val="20"/>
        </w:rPr>
        <w:t>802</w:t>
      </w:r>
      <w:r w:rsidR="00765C90" w:rsidRPr="0070383B">
        <w:rPr>
          <w:rFonts w:ascii="Arial" w:hAnsi="Arial" w:cs="Arial"/>
          <w:b/>
          <w:szCs w:val="20"/>
        </w:rPr>
        <w:t>.</w:t>
      </w:r>
      <w:r w:rsidR="0070383B" w:rsidRPr="0070383B">
        <w:rPr>
          <w:rFonts w:ascii="Arial" w:hAnsi="Arial" w:cs="Arial"/>
          <w:b/>
          <w:szCs w:val="20"/>
        </w:rPr>
        <w:t>947</w:t>
      </w:r>
      <w:r w:rsidR="00765C90" w:rsidRPr="0070383B">
        <w:rPr>
          <w:rFonts w:ascii="Arial" w:hAnsi="Arial" w:cs="Arial"/>
          <w:b/>
          <w:szCs w:val="20"/>
        </w:rPr>
        <w:t>,</w:t>
      </w:r>
      <w:r w:rsidR="0070383B" w:rsidRPr="0070383B">
        <w:rPr>
          <w:rFonts w:ascii="Arial" w:hAnsi="Arial" w:cs="Arial"/>
          <w:b/>
          <w:szCs w:val="20"/>
        </w:rPr>
        <w:t>12</w:t>
      </w:r>
      <w:r w:rsidRPr="0070383B">
        <w:rPr>
          <w:rFonts w:ascii="Arial" w:hAnsi="Arial" w:cs="Arial"/>
          <w:b/>
          <w:szCs w:val="20"/>
        </w:rPr>
        <w:t xml:space="preserve"> zł</w:t>
      </w:r>
      <w:r w:rsidRPr="0070383B">
        <w:rPr>
          <w:rFonts w:ascii="Arial" w:hAnsi="Arial" w:cs="Arial"/>
          <w:szCs w:val="20"/>
        </w:rPr>
        <w:t xml:space="preserve"> tj. </w:t>
      </w:r>
      <w:r w:rsidR="0070383B" w:rsidRPr="0070383B">
        <w:rPr>
          <w:rFonts w:ascii="Arial" w:hAnsi="Arial" w:cs="Arial"/>
          <w:b/>
          <w:szCs w:val="20"/>
        </w:rPr>
        <w:t>94</w:t>
      </w:r>
      <w:r w:rsidR="00765C90" w:rsidRPr="0070383B">
        <w:rPr>
          <w:rFonts w:ascii="Arial" w:hAnsi="Arial" w:cs="Arial"/>
          <w:b/>
          <w:szCs w:val="20"/>
        </w:rPr>
        <w:t>,</w:t>
      </w:r>
      <w:r w:rsidR="0070383B" w:rsidRPr="0070383B">
        <w:rPr>
          <w:rFonts w:ascii="Arial" w:hAnsi="Arial" w:cs="Arial"/>
          <w:b/>
          <w:szCs w:val="20"/>
        </w:rPr>
        <w:t>16</w:t>
      </w:r>
      <w:r w:rsidRPr="0070383B">
        <w:rPr>
          <w:rFonts w:ascii="Arial" w:hAnsi="Arial" w:cs="Arial"/>
          <w:b/>
          <w:szCs w:val="20"/>
        </w:rPr>
        <w:t xml:space="preserve">%, </w:t>
      </w:r>
      <w:r w:rsidRPr="0070383B">
        <w:rPr>
          <w:rFonts w:ascii="Arial" w:hAnsi="Arial" w:cs="Arial"/>
          <w:szCs w:val="20"/>
        </w:rPr>
        <w:t xml:space="preserve">należności wymagalne wyniosły </w:t>
      </w:r>
      <w:r w:rsidR="0070383B" w:rsidRPr="0070383B">
        <w:rPr>
          <w:rFonts w:ascii="Arial" w:hAnsi="Arial" w:cs="Arial"/>
          <w:szCs w:val="20"/>
        </w:rPr>
        <w:t>3</w:t>
      </w:r>
      <w:r w:rsidR="00765C90" w:rsidRPr="0070383B">
        <w:rPr>
          <w:rFonts w:ascii="Arial" w:hAnsi="Arial" w:cs="Arial"/>
          <w:szCs w:val="20"/>
        </w:rPr>
        <w:t>.</w:t>
      </w:r>
      <w:r w:rsidR="0070383B" w:rsidRPr="0070383B">
        <w:rPr>
          <w:rFonts w:ascii="Arial" w:hAnsi="Arial" w:cs="Arial"/>
          <w:szCs w:val="20"/>
        </w:rPr>
        <w:t>379</w:t>
      </w:r>
      <w:r w:rsidR="00765C90" w:rsidRPr="0070383B">
        <w:rPr>
          <w:rFonts w:ascii="Arial" w:hAnsi="Arial" w:cs="Arial"/>
          <w:szCs w:val="20"/>
        </w:rPr>
        <w:t>.</w:t>
      </w:r>
      <w:r w:rsidR="0070383B" w:rsidRPr="0070383B">
        <w:rPr>
          <w:rFonts w:ascii="Arial" w:hAnsi="Arial" w:cs="Arial"/>
          <w:szCs w:val="20"/>
        </w:rPr>
        <w:t>595</w:t>
      </w:r>
      <w:r w:rsidR="00765C90" w:rsidRPr="0070383B">
        <w:rPr>
          <w:rFonts w:ascii="Arial" w:hAnsi="Arial" w:cs="Arial"/>
          <w:szCs w:val="20"/>
        </w:rPr>
        <w:t>,</w:t>
      </w:r>
      <w:r w:rsidR="0070383B" w:rsidRPr="0070383B">
        <w:rPr>
          <w:rFonts w:ascii="Arial" w:hAnsi="Arial" w:cs="Arial"/>
          <w:szCs w:val="20"/>
        </w:rPr>
        <w:t>01</w:t>
      </w:r>
      <w:r w:rsidRPr="0070383B">
        <w:rPr>
          <w:rFonts w:ascii="Arial" w:hAnsi="Arial" w:cs="Arial"/>
          <w:szCs w:val="20"/>
        </w:rPr>
        <w:t xml:space="preserve"> zł i </w:t>
      </w:r>
      <w:r w:rsidR="00F12948" w:rsidRPr="0070383B">
        <w:rPr>
          <w:rFonts w:ascii="Arial" w:hAnsi="Arial" w:cs="Arial"/>
          <w:szCs w:val="20"/>
        </w:rPr>
        <w:t xml:space="preserve">wzrosły </w:t>
      </w:r>
      <w:r w:rsidRPr="0070383B">
        <w:rPr>
          <w:rFonts w:ascii="Arial" w:hAnsi="Arial" w:cs="Arial"/>
          <w:szCs w:val="20"/>
        </w:rPr>
        <w:t xml:space="preserve">o kwotę </w:t>
      </w:r>
      <w:r w:rsidR="0070383B" w:rsidRPr="0070383B">
        <w:rPr>
          <w:rFonts w:ascii="Arial" w:hAnsi="Arial" w:cs="Arial"/>
          <w:szCs w:val="20"/>
        </w:rPr>
        <w:t>1.127</w:t>
      </w:r>
      <w:r w:rsidR="00765C90" w:rsidRPr="0070383B">
        <w:rPr>
          <w:rFonts w:ascii="Arial" w:hAnsi="Arial" w:cs="Arial"/>
          <w:szCs w:val="20"/>
        </w:rPr>
        <w:t>.</w:t>
      </w:r>
      <w:r w:rsidR="0070383B" w:rsidRPr="0070383B">
        <w:rPr>
          <w:rFonts w:ascii="Arial" w:hAnsi="Arial" w:cs="Arial"/>
          <w:szCs w:val="20"/>
        </w:rPr>
        <w:t>876</w:t>
      </w:r>
      <w:r w:rsidR="00765C90" w:rsidRPr="0070383B">
        <w:rPr>
          <w:rFonts w:ascii="Arial" w:hAnsi="Arial" w:cs="Arial"/>
          <w:szCs w:val="20"/>
        </w:rPr>
        <w:t>,</w:t>
      </w:r>
      <w:r w:rsidR="0070383B" w:rsidRPr="0070383B">
        <w:rPr>
          <w:rFonts w:ascii="Arial" w:hAnsi="Arial" w:cs="Arial"/>
          <w:szCs w:val="20"/>
        </w:rPr>
        <w:t>28 zł w porównaniu do 31.12.2020</w:t>
      </w:r>
      <w:r w:rsidR="0070383B">
        <w:rPr>
          <w:rFonts w:ascii="Arial" w:hAnsi="Arial" w:cs="Arial"/>
          <w:szCs w:val="20"/>
        </w:rPr>
        <w:t xml:space="preserve"> roku.</w:t>
      </w:r>
      <w:r w:rsidRPr="0070383B">
        <w:rPr>
          <w:rFonts w:ascii="Arial" w:hAnsi="Arial" w:cs="Arial"/>
          <w:szCs w:val="20"/>
        </w:rPr>
        <w:t xml:space="preserve"> Nadpłaty wyniosły </w:t>
      </w:r>
      <w:r w:rsidR="0070383B" w:rsidRPr="0070383B">
        <w:rPr>
          <w:rFonts w:ascii="Arial" w:hAnsi="Arial" w:cs="Arial"/>
          <w:szCs w:val="20"/>
        </w:rPr>
        <w:t>41</w:t>
      </w:r>
      <w:r w:rsidR="00765C90" w:rsidRPr="0070383B">
        <w:rPr>
          <w:rFonts w:ascii="Arial" w:hAnsi="Arial" w:cs="Arial"/>
          <w:szCs w:val="20"/>
        </w:rPr>
        <w:t>.</w:t>
      </w:r>
      <w:r w:rsidR="0070383B" w:rsidRPr="0070383B">
        <w:rPr>
          <w:rFonts w:ascii="Arial" w:hAnsi="Arial" w:cs="Arial"/>
          <w:szCs w:val="20"/>
        </w:rPr>
        <w:t>353</w:t>
      </w:r>
      <w:r w:rsidR="00765C90" w:rsidRPr="0070383B">
        <w:rPr>
          <w:rFonts w:ascii="Arial" w:hAnsi="Arial" w:cs="Arial"/>
          <w:szCs w:val="20"/>
        </w:rPr>
        <w:t>,</w:t>
      </w:r>
      <w:r w:rsidR="0070383B" w:rsidRPr="0070383B">
        <w:rPr>
          <w:rFonts w:ascii="Arial" w:hAnsi="Arial" w:cs="Arial"/>
          <w:szCs w:val="20"/>
        </w:rPr>
        <w:t>30</w:t>
      </w:r>
      <w:r w:rsidRPr="0070383B">
        <w:rPr>
          <w:rFonts w:ascii="Arial" w:hAnsi="Arial" w:cs="Arial"/>
          <w:szCs w:val="20"/>
        </w:rPr>
        <w:t xml:space="preserve"> zł.</w:t>
      </w:r>
    </w:p>
    <w:p w:rsidR="008737E7" w:rsidRPr="0070383B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360" w:firstLine="348"/>
        <w:rPr>
          <w:rFonts w:ascii="Arial" w:hAnsi="Arial" w:cs="Arial"/>
          <w:szCs w:val="20"/>
        </w:rPr>
      </w:pPr>
      <w:r w:rsidRPr="0070383B">
        <w:rPr>
          <w:rFonts w:ascii="Arial" w:hAnsi="Arial" w:cs="Arial"/>
          <w:szCs w:val="20"/>
        </w:rPr>
        <w:t>Dochody w tym rozdziale dotyczą:</w:t>
      </w:r>
    </w:p>
    <w:p w:rsidR="002924B3" w:rsidRPr="0070706C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color w:val="FF0000"/>
          <w:szCs w:val="20"/>
        </w:rPr>
      </w:pPr>
      <w:r w:rsidRPr="00E50AA3">
        <w:rPr>
          <w:rFonts w:ascii="Arial" w:hAnsi="Arial" w:cs="Arial"/>
          <w:szCs w:val="20"/>
        </w:rPr>
        <w:t xml:space="preserve">Podatku od nieruchomości plan </w:t>
      </w:r>
      <w:r w:rsidR="0070383B" w:rsidRPr="00E50AA3">
        <w:rPr>
          <w:rFonts w:ascii="Arial" w:hAnsi="Arial" w:cs="Arial"/>
          <w:szCs w:val="20"/>
        </w:rPr>
        <w:t>3</w:t>
      </w:r>
      <w:r w:rsidR="00DD1F98" w:rsidRPr="00E50AA3">
        <w:rPr>
          <w:rFonts w:ascii="Arial" w:hAnsi="Arial" w:cs="Arial"/>
          <w:szCs w:val="20"/>
        </w:rPr>
        <w:t>.</w:t>
      </w:r>
      <w:r w:rsidR="0070383B" w:rsidRPr="00E50AA3">
        <w:rPr>
          <w:rFonts w:ascii="Arial" w:hAnsi="Arial" w:cs="Arial"/>
          <w:szCs w:val="20"/>
        </w:rPr>
        <w:t>248</w:t>
      </w:r>
      <w:r w:rsidR="00DD1F98" w:rsidRPr="00E50AA3">
        <w:rPr>
          <w:rFonts w:ascii="Arial" w:hAnsi="Arial" w:cs="Arial"/>
          <w:szCs w:val="20"/>
        </w:rPr>
        <w:t>.</w:t>
      </w:r>
      <w:r w:rsidR="0070383B" w:rsidRPr="00E50AA3">
        <w:rPr>
          <w:rFonts w:ascii="Arial" w:hAnsi="Arial" w:cs="Arial"/>
          <w:szCs w:val="20"/>
        </w:rPr>
        <w:t>900,00</w:t>
      </w:r>
      <w:r w:rsidRPr="00E50AA3">
        <w:rPr>
          <w:rFonts w:ascii="Arial" w:hAnsi="Arial" w:cs="Arial"/>
          <w:szCs w:val="20"/>
        </w:rPr>
        <w:t xml:space="preserve"> zł, wykonanie </w:t>
      </w:r>
      <w:r w:rsidR="0070383B" w:rsidRPr="00E50AA3">
        <w:rPr>
          <w:rFonts w:ascii="Arial" w:hAnsi="Arial" w:cs="Arial"/>
          <w:szCs w:val="20"/>
        </w:rPr>
        <w:t>3</w:t>
      </w:r>
      <w:r w:rsidR="00DD1F98" w:rsidRPr="00E50AA3">
        <w:rPr>
          <w:rFonts w:ascii="Arial" w:hAnsi="Arial" w:cs="Arial"/>
          <w:szCs w:val="20"/>
        </w:rPr>
        <w:t>.</w:t>
      </w:r>
      <w:r w:rsidR="0070383B" w:rsidRPr="00E50AA3">
        <w:rPr>
          <w:rFonts w:ascii="Arial" w:hAnsi="Arial" w:cs="Arial"/>
          <w:szCs w:val="20"/>
        </w:rPr>
        <w:t>195</w:t>
      </w:r>
      <w:r w:rsidR="00DD1F98" w:rsidRPr="00E50AA3">
        <w:rPr>
          <w:rFonts w:ascii="Arial" w:hAnsi="Arial" w:cs="Arial"/>
          <w:szCs w:val="20"/>
        </w:rPr>
        <w:t>.</w:t>
      </w:r>
      <w:r w:rsidR="0070383B" w:rsidRPr="00E50AA3">
        <w:rPr>
          <w:rFonts w:ascii="Arial" w:hAnsi="Arial" w:cs="Arial"/>
          <w:szCs w:val="20"/>
        </w:rPr>
        <w:t>402</w:t>
      </w:r>
      <w:r w:rsidR="00DD1F98" w:rsidRPr="00E50AA3">
        <w:rPr>
          <w:rFonts w:ascii="Arial" w:hAnsi="Arial" w:cs="Arial"/>
          <w:szCs w:val="20"/>
        </w:rPr>
        <w:t>,</w:t>
      </w:r>
      <w:r w:rsidR="0070383B" w:rsidRPr="00E50AA3">
        <w:rPr>
          <w:rFonts w:ascii="Arial" w:hAnsi="Arial" w:cs="Arial"/>
          <w:szCs w:val="20"/>
        </w:rPr>
        <w:t>45</w:t>
      </w:r>
      <w:r w:rsidRPr="00E50AA3">
        <w:rPr>
          <w:rFonts w:ascii="Arial" w:hAnsi="Arial" w:cs="Arial"/>
          <w:szCs w:val="20"/>
        </w:rPr>
        <w:t xml:space="preserve"> zł tj. </w:t>
      </w:r>
      <w:r w:rsidR="0070383B" w:rsidRPr="00E50AA3">
        <w:rPr>
          <w:rFonts w:ascii="Arial" w:hAnsi="Arial" w:cs="Arial"/>
          <w:szCs w:val="20"/>
        </w:rPr>
        <w:t>98</w:t>
      </w:r>
      <w:r w:rsidR="00DD1F98" w:rsidRPr="00E50AA3">
        <w:rPr>
          <w:rFonts w:ascii="Arial" w:hAnsi="Arial" w:cs="Arial"/>
          <w:szCs w:val="20"/>
        </w:rPr>
        <w:t>,</w:t>
      </w:r>
      <w:r w:rsidR="0070383B" w:rsidRPr="00E50AA3">
        <w:rPr>
          <w:rFonts w:ascii="Arial" w:hAnsi="Arial" w:cs="Arial"/>
          <w:szCs w:val="20"/>
        </w:rPr>
        <w:t>35</w:t>
      </w:r>
      <w:r w:rsidRPr="00E50AA3">
        <w:rPr>
          <w:rFonts w:ascii="Arial" w:hAnsi="Arial" w:cs="Arial"/>
          <w:szCs w:val="20"/>
        </w:rPr>
        <w:t xml:space="preserve"> % planu, należności wymagalne pozostałe do zapłaty </w:t>
      </w:r>
      <w:r w:rsidR="0070383B" w:rsidRPr="00E50AA3">
        <w:rPr>
          <w:rFonts w:ascii="Arial" w:hAnsi="Arial" w:cs="Arial"/>
          <w:szCs w:val="20"/>
        </w:rPr>
        <w:t>2</w:t>
      </w:r>
      <w:r w:rsidR="00F12948" w:rsidRPr="00E50AA3">
        <w:rPr>
          <w:rFonts w:ascii="Arial" w:hAnsi="Arial" w:cs="Arial"/>
          <w:szCs w:val="20"/>
        </w:rPr>
        <w:t>.</w:t>
      </w:r>
      <w:r w:rsidR="0070383B" w:rsidRPr="00E50AA3">
        <w:rPr>
          <w:rFonts w:ascii="Arial" w:hAnsi="Arial" w:cs="Arial"/>
          <w:szCs w:val="20"/>
        </w:rPr>
        <w:t>949</w:t>
      </w:r>
      <w:r w:rsidR="00DD1F98" w:rsidRPr="00E50AA3">
        <w:rPr>
          <w:rFonts w:ascii="Arial" w:hAnsi="Arial" w:cs="Arial"/>
          <w:szCs w:val="20"/>
        </w:rPr>
        <w:t>.</w:t>
      </w:r>
      <w:r w:rsidR="0070383B" w:rsidRPr="00E50AA3">
        <w:rPr>
          <w:rFonts w:ascii="Arial" w:hAnsi="Arial" w:cs="Arial"/>
          <w:szCs w:val="20"/>
        </w:rPr>
        <w:t>148</w:t>
      </w:r>
      <w:r w:rsidR="00DD1F98" w:rsidRPr="00E50AA3">
        <w:rPr>
          <w:rFonts w:ascii="Arial" w:hAnsi="Arial" w:cs="Arial"/>
          <w:szCs w:val="20"/>
        </w:rPr>
        <w:t>,</w:t>
      </w:r>
      <w:r w:rsidR="0070383B" w:rsidRPr="00E50AA3">
        <w:rPr>
          <w:rFonts w:ascii="Arial" w:hAnsi="Arial" w:cs="Arial"/>
          <w:szCs w:val="20"/>
        </w:rPr>
        <w:t>31</w:t>
      </w:r>
      <w:r w:rsidRPr="00E50AA3">
        <w:rPr>
          <w:rFonts w:ascii="Arial" w:hAnsi="Arial" w:cs="Arial"/>
          <w:szCs w:val="20"/>
        </w:rPr>
        <w:t xml:space="preserve"> zł, które </w:t>
      </w:r>
      <w:r w:rsidR="00F12948" w:rsidRPr="00E50AA3">
        <w:rPr>
          <w:rFonts w:ascii="Arial" w:hAnsi="Arial" w:cs="Arial"/>
          <w:szCs w:val="20"/>
        </w:rPr>
        <w:t>wzrosły</w:t>
      </w:r>
      <w:r w:rsidRPr="00E50AA3">
        <w:rPr>
          <w:rFonts w:ascii="Arial" w:hAnsi="Arial" w:cs="Arial"/>
          <w:szCs w:val="20"/>
        </w:rPr>
        <w:t xml:space="preserve"> o kwotę </w:t>
      </w:r>
      <w:r w:rsidR="00334B5F" w:rsidRPr="00E50AA3">
        <w:rPr>
          <w:rFonts w:ascii="Arial" w:hAnsi="Arial" w:cs="Arial"/>
          <w:szCs w:val="20"/>
        </w:rPr>
        <w:br/>
      </w:r>
      <w:r w:rsidR="00E50AA3" w:rsidRPr="00E50AA3">
        <w:rPr>
          <w:rFonts w:ascii="Arial" w:hAnsi="Arial" w:cs="Arial"/>
          <w:szCs w:val="20"/>
        </w:rPr>
        <w:t>1.</w:t>
      </w:r>
      <w:r w:rsidR="00E50AA3" w:rsidRPr="00206C1E">
        <w:rPr>
          <w:rFonts w:ascii="Arial" w:hAnsi="Arial" w:cs="Arial"/>
          <w:szCs w:val="20"/>
        </w:rPr>
        <w:t>109</w:t>
      </w:r>
      <w:r w:rsidR="00DD1F98" w:rsidRPr="00206C1E">
        <w:rPr>
          <w:rFonts w:ascii="Arial" w:hAnsi="Arial" w:cs="Arial"/>
          <w:szCs w:val="20"/>
        </w:rPr>
        <w:t>.</w:t>
      </w:r>
      <w:r w:rsidR="00E50AA3" w:rsidRPr="00206C1E">
        <w:rPr>
          <w:rFonts w:ascii="Arial" w:hAnsi="Arial" w:cs="Arial"/>
          <w:szCs w:val="20"/>
        </w:rPr>
        <w:t>503</w:t>
      </w:r>
      <w:r w:rsidR="00DD1F98" w:rsidRPr="00206C1E">
        <w:rPr>
          <w:rFonts w:ascii="Arial" w:hAnsi="Arial" w:cs="Arial"/>
          <w:szCs w:val="20"/>
        </w:rPr>
        <w:t>,</w:t>
      </w:r>
      <w:r w:rsidR="00E50AA3" w:rsidRPr="00206C1E">
        <w:rPr>
          <w:rFonts w:ascii="Arial" w:hAnsi="Arial" w:cs="Arial"/>
          <w:szCs w:val="20"/>
        </w:rPr>
        <w:t>53 zł w porównaniu do 2020</w:t>
      </w:r>
      <w:r w:rsidRPr="00206C1E">
        <w:rPr>
          <w:rFonts w:ascii="Arial" w:hAnsi="Arial" w:cs="Arial"/>
          <w:szCs w:val="20"/>
        </w:rPr>
        <w:t xml:space="preserve"> roku, nadpłaty </w:t>
      </w:r>
      <w:r w:rsidR="00DD1F98" w:rsidRPr="00206C1E">
        <w:rPr>
          <w:rFonts w:ascii="Arial" w:hAnsi="Arial" w:cs="Arial"/>
          <w:szCs w:val="20"/>
        </w:rPr>
        <w:t>2</w:t>
      </w:r>
      <w:r w:rsidR="00E50AA3" w:rsidRPr="00206C1E">
        <w:rPr>
          <w:rFonts w:ascii="Arial" w:hAnsi="Arial" w:cs="Arial"/>
          <w:szCs w:val="20"/>
        </w:rPr>
        <w:t>4</w:t>
      </w:r>
      <w:r w:rsidR="00DD1F98" w:rsidRPr="00206C1E">
        <w:rPr>
          <w:rFonts w:ascii="Arial" w:hAnsi="Arial" w:cs="Arial"/>
          <w:szCs w:val="20"/>
        </w:rPr>
        <w:t>.</w:t>
      </w:r>
      <w:r w:rsidR="00E50AA3" w:rsidRPr="00206C1E">
        <w:rPr>
          <w:rFonts w:ascii="Arial" w:hAnsi="Arial" w:cs="Arial"/>
          <w:szCs w:val="20"/>
        </w:rPr>
        <w:t>111</w:t>
      </w:r>
      <w:r w:rsidR="00DD1F98" w:rsidRPr="00206C1E">
        <w:rPr>
          <w:rFonts w:ascii="Arial" w:hAnsi="Arial" w:cs="Arial"/>
          <w:szCs w:val="20"/>
        </w:rPr>
        <w:t>,</w:t>
      </w:r>
      <w:r w:rsidR="00E50AA3" w:rsidRPr="00206C1E">
        <w:rPr>
          <w:rFonts w:ascii="Arial" w:hAnsi="Arial" w:cs="Arial"/>
          <w:szCs w:val="20"/>
        </w:rPr>
        <w:t>68</w:t>
      </w:r>
      <w:r w:rsidR="00334B5F" w:rsidRPr="00206C1E">
        <w:rPr>
          <w:rFonts w:ascii="Arial" w:hAnsi="Arial" w:cs="Arial"/>
          <w:szCs w:val="20"/>
        </w:rPr>
        <w:t xml:space="preserve"> zł.</w:t>
      </w:r>
      <w:r w:rsidR="00F12948" w:rsidRPr="00206C1E">
        <w:rPr>
          <w:rFonts w:ascii="Arial" w:hAnsi="Arial" w:cs="Arial"/>
          <w:szCs w:val="20"/>
        </w:rPr>
        <w:t xml:space="preserve"> </w:t>
      </w:r>
      <w:r w:rsidR="00F47379" w:rsidRPr="00206C1E">
        <w:rPr>
          <w:rFonts w:ascii="Arial" w:hAnsi="Arial" w:cs="Arial"/>
          <w:szCs w:val="20"/>
        </w:rPr>
        <w:t>W ogólnej kwocie zaległości wymagalnej</w:t>
      </w:r>
      <w:r w:rsidR="00CD119E" w:rsidRPr="00206C1E">
        <w:rPr>
          <w:rFonts w:ascii="Arial" w:hAnsi="Arial" w:cs="Arial"/>
          <w:szCs w:val="20"/>
        </w:rPr>
        <w:t>,</w:t>
      </w:r>
      <w:r w:rsidR="00F47379" w:rsidRPr="00206C1E">
        <w:rPr>
          <w:rFonts w:ascii="Arial" w:hAnsi="Arial" w:cs="Arial"/>
          <w:szCs w:val="20"/>
        </w:rPr>
        <w:t xml:space="preserve"> kwota  </w:t>
      </w:r>
      <w:r w:rsidR="00E02D95" w:rsidRPr="00206C1E">
        <w:rPr>
          <w:rFonts w:ascii="Arial" w:hAnsi="Arial" w:cs="Arial"/>
          <w:szCs w:val="20"/>
        </w:rPr>
        <w:t>830.343</w:t>
      </w:r>
      <w:r w:rsidR="00F47379" w:rsidRPr="00206C1E">
        <w:rPr>
          <w:rFonts w:ascii="Arial" w:hAnsi="Arial" w:cs="Arial"/>
          <w:szCs w:val="20"/>
        </w:rPr>
        <w:t>,17  zł dotyczy jednego poda</w:t>
      </w:r>
      <w:r w:rsidR="00E50AA3" w:rsidRPr="00206C1E">
        <w:rPr>
          <w:rFonts w:ascii="Arial" w:hAnsi="Arial" w:cs="Arial"/>
          <w:szCs w:val="20"/>
        </w:rPr>
        <w:t xml:space="preserve">tnika, który ogłosił upadłość, </w:t>
      </w:r>
      <w:r w:rsidR="00E02D95" w:rsidRPr="00206C1E">
        <w:rPr>
          <w:rFonts w:ascii="Arial" w:hAnsi="Arial" w:cs="Arial"/>
          <w:szCs w:val="20"/>
        </w:rPr>
        <w:t xml:space="preserve">w 2017 roku, </w:t>
      </w:r>
      <w:r w:rsidR="00F47379" w:rsidRPr="00206C1E">
        <w:rPr>
          <w:rFonts w:ascii="Arial" w:hAnsi="Arial" w:cs="Arial"/>
          <w:szCs w:val="20"/>
        </w:rPr>
        <w:t>a procedura  likwidacyjna nie została zakończone do końca okresu sprawozdawczego.</w:t>
      </w:r>
    </w:p>
    <w:p w:rsidR="006B3262" w:rsidRPr="00E50AA3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E50AA3">
        <w:rPr>
          <w:rFonts w:ascii="Arial" w:hAnsi="Arial" w:cs="Arial"/>
          <w:szCs w:val="20"/>
        </w:rPr>
        <w:t xml:space="preserve">Podatek rolny plan </w:t>
      </w:r>
      <w:r w:rsidR="00E50AA3" w:rsidRPr="00E50AA3">
        <w:rPr>
          <w:rFonts w:ascii="Arial" w:hAnsi="Arial" w:cs="Arial"/>
          <w:szCs w:val="20"/>
        </w:rPr>
        <w:t>749</w:t>
      </w:r>
      <w:r w:rsidR="00E02D95" w:rsidRPr="00E50AA3">
        <w:rPr>
          <w:rFonts w:ascii="Arial" w:hAnsi="Arial" w:cs="Arial"/>
          <w:szCs w:val="20"/>
        </w:rPr>
        <w:t>.</w:t>
      </w:r>
      <w:r w:rsidR="00E50AA3" w:rsidRPr="00E50AA3">
        <w:rPr>
          <w:rFonts w:ascii="Arial" w:hAnsi="Arial" w:cs="Arial"/>
          <w:szCs w:val="20"/>
        </w:rPr>
        <w:t>063</w:t>
      </w:r>
      <w:r w:rsidR="00E02D95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00</w:t>
      </w:r>
      <w:r w:rsidRPr="00E50AA3">
        <w:rPr>
          <w:rFonts w:ascii="Arial" w:hAnsi="Arial" w:cs="Arial"/>
          <w:szCs w:val="20"/>
        </w:rPr>
        <w:t xml:space="preserve"> zł, wykonanie </w:t>
      </w:r>
      <w:r w:rsidR="00E02D95" w:rsidRPr="00E50AA3">
        <w:rPr>
          <w:rFonts w:ascii="Arial" w:hAnsi="Arial" w:cs="Arial"/>
          <w:szCs w:val="20"/>
        </w:rPr>
        <w:t>6</w:t>
      </w:r>
      <w:r w:rsidR="00E50AA3" w:rsidRPr="00E50AA3">
        <w:rPr>
          <w:rFonts w:ascii="Arial" w:hAnsi="Arial" w:cs="Arial"/>
          <w:szCs w:val="20"/>
        </w:rPr>
        <w:t>84</w:t>
      </w:r>
      <w:r w:rsidR="00E02D95" w:rsidRPr="00E50AA3">
        <w:rPr>
          <w:rFonts w:ascii="Arial" w:hAnsi="Arial" w:cs="Arial"/>
          <w:szCs w:val="20"/>
        </w:rPr>
        <w:t>.</w:t>
      </w:r>
      <w:r w:rsidR="00E50AA3" w:rsidRPr="00E50AA3">
        <w:rPr>
          <w:rFonts w:ascii="Arial" w:hAnsi="Arial" w:cs="Arial"/>
          <w:szCs w:val="20"/>
        </w:rPr>
        <w:t>239</w:t>
      </w:r>
      <w:r w:rsidR="00E02D95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 xml:space="preserve">28 </w:t>
      </w:r>
      <w:r w:rsidRPr="00E50AA3">
        <w:rPr>
          <w:rFonts w:ascii="Arial" w:hAnsi="Arial" w:cs="Arial"/>
          <w:szCs w:val="20"/>
        </w:rPr>
        <w:t xml:space="preserve">zł tj. </w:t>
      </w:r>
      <w:r w:rsidR="00E02D95" w:rsidRPr="00E50AA3">
        <w:rPr>
          <w:rFonts w:ascii="Arial" w:hAnsi="Arial" w:cs="Arial"/>
          <w:szCs w:val="20"/>
        </w:rPr>
        <w:t>9</w:t>
      </w:r>
      <w:r w:rsidR="00E50AA3" w:rsidRPr="00E50AA3">
        <w:rPr>
          <w:rFonts w:ascii="Arial" w:hAnsi="Arial" w:cs="Arial"/>
          <w:szCs w:val="20"/>
        </w:rPr>
        <w:t>1</w:t>
      </w:r>
      <w:r w:rsidR="00E02D95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35</w:t>
      </w:r>
      <w:r w:rsidRPr="00E50AA3">
        <w:rPr>
          <w:rFonts w:ascii="Arial" w:hAnsi="Arial" w:cs="Arial"/>
          <w:szCs w:val="20"/>
        </w:rPr>
        <w:t xml:space="preserve">%, należności wymagalne </w:t>
      </w:r>
      <w:r w:rsidR="00E50AA3" w:rsidRPr="00E50AA3">
        <w:rPr>
          <w:rFonts w:ascii="Arial" w:hAnsi="Arial" w:cs="Arial"/>
          <w:szCs w:val="20"/>
        </w:rPr>
        <w:t>112</w:t>
      </w:r>
      <w:r w:rsidR="00E02D95" w:rsidRPr="00E50AA3">
        <w:rPr>
          <w:rFonts w:ascii="Arial" w:hAnsi="Arial" w:cs="Arial"/>
          <w:szCs w:val="20"/>
        </w:rPr>
        <w:t>.</w:t>
      </w:r>
      <w:r w:rsidR="00E50AA3" w:rsidRPr="00E50AA3">
        <w:rPr>
          <w:rFonts w:ascii="Arial" w:hAnsi="Arial" w:cs="Arial"/>
          <w:szCs w:val="20"/>
        </w:rPr>
        <w:t>578</w:t>
      </w:r>
      <w:r w:rsidR="00E02D95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60</w:t>
      </w:r>
      <w:r w:rsidRPr="00E50AA3">
        <w:rPr>
          <w:rFonts w:ascii="Arial" w:hAnsi="Arial" w:cs="Arial"/>
          <w:szCs w:val="20"/>
        </w:rPr>
        <w:t xml:space="preserve"> zł, nadpłaty </w:t>
      </w:r>
      <w:r w:rsidR="00E50AA3" w:rsidRPr="00E50AA3">
        <w:rPr>
          <w:rFonts w:ascii="Arial" w:hAnsi="Arial" w:cs="Arial"/>
          <w:szCs w:val="20"/>
        </w:rPr>
        <w:t>4</w:t>
      </w:r>
      <w:r w:rsidR="00E02D95" w:rsidRPr="00E50AA3">
        <w:rPr>
          <w:rFonts w:ascii="Arial" w:hAnsi="Arial" w:cs="Arial"/>
          <w:szCs w:val="20"/>
        </w:rPr>
        <w:t>.</w:t>
      </w:r>
      <w:r w:rsidR="00E50AA3" w:rsidRPr="00E50AA3">
        <w:rPr>
          <w:rFonts w:ascii="Arial" w:hAnsi="Arial" w:cs="Arial"/>
          <w:szCs w:val="20"/>
        </w:rPr>
        <w:t>782</w:t>
      </w:r>
      <w:r w:rsidR="00E02D95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62</w:t>
      </w:r>
      <w:r w:rsidRPr="00E50AA3">
        <w:rPr>
          <w:rFonts w:ascii="Arial" w:hAnsi="Arial" w:cs="Arial"/>
          <w:szCs w:val="20"/>
        </w:rPr>
        <w:t xml:space="preserve"> zł. Należność wymagalna </w:t>
      </w:r>
      <w:r w:rsidR="00E50AA3" w:rsidRPr="00E50AA3">
        <w:rPr>
          <w:rFonts w:ascii="Arial" w:hAnsi="Arial" w:cs="Arial"/>
          <w:szCs w:val="20"/>
        </w:rPr>
        <w:t>zmalała</w:t>
      </w:r>
      <w:r w:rsidRPr="00E50AA3">
        <w:rPr>
          <w:rFonts w:ascii="Arial" w:hAnsi="Arial" w:cs="Arial"/>
          <w:szCs w:val="20"/>
        </w:rPr>
        <w:t xml:space="preserve"> </w:t>
      </w:r>
      <w:r w:rsidR="004B2E5B" w:rsidRPr="00E50AA3">
        <w:rPr>
          <w:rFonts w:ascii="Arial" w:hAnsi="Arial" w:cs="Arial"/>
          <w:szCs w:val="20"/>
        </w:rPr>
        <w:t xml:space="preserve">o kwotę </w:t>
      </w:r>
      <w:r w:rsidR="00E50AA3" w:rsidRPr="00E50AA3">
        <w:rPr>
          <w:rFonts w:ascii="Arial" w:hAnsi="Arial" w:cs="Arial"/>
          <w:szCs w:val="20"/>
        </w:rPr>
        <w:t>2</w:t>
      </w:r>
      <w:r w:rsidR="00E02D95" w:rsidRPr="00E50AA3">
        <w:rPr>
          <w:rFonts w:ascii="Arial" w:hAnsi="Arial" w:cs="Arial"/>
          <w:szCs w:val="20"/>
        </w:rPr>
        <w:t>.</w:t>
      </w:r>
      <w:r w:rsidR="00E50AA3" w:rsidRPr="00E50AA3">
        <w:rPr>
          <w:rFonts w:ascii="Arial" w:hAnsi="Arial" w:cs="Arial"/>
          <w:szCs w:val="20"/>
        </w:rPr>
        <w:t>095</w:t>
      </w:r>
      <w:r w:rsidR="00E02D95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46</w:t>
      </w:r>
      <w:r w:rsidR="004B2E5B" w:rsidRPr="00E50AA3">
        <w:rPr>
          <w:rFonts w:ascii="Arial" w:hAnsi="Arial" w:cs="Arial"/>
          <w:szCs w:val="20"/>
        </w:rPr>
        <w:t xml:space="preserve"> zł </w:t>
      </w:r>
      <w:r w:rsidR="00E50AA3" w:rsidRPr="00E50AA3">
        <w:rPr>
          <w:rFonts w:ascii="Arial" w:hAnsi="Arial" w:cs="Arial"/>
          <w:szCs w:val="20"/>
        </w:rPr>
        <w:t>w porównaniu do roku 2020</w:t>
      </w:r>
      <w:r w:rsidR="004B2E5B" w:rsidRPr="00E50AA3">
        <w:rPr>
          <w:rFonts w:ascii="Arial" w:hAnsi="Arial" w:cs="Arial"/>
          <w:szCs w:val="20"/>
        </w:rPr>
        <w:t xml:space="preserve">, co stanowi </w:t>
      </w:r>
      <w:r w:rsidRPr="00E50AA3">
        <w:rPr>
          <w:rFonts w:ascii="Arial" w:hAnsi="Arial" w:cs="Arial"/>
          <w:szCs w:val="20"/>
        </w:rPr>
        <w:t xml:space="preserve"> o </w:t>
      </w:r>
      <w:r w:rsidR="00E50AA3" w:rsidRPr="00E50AA3">
        <w:rPr>
          <w:rFonts w:ascii="Arial" w:hAnsi="Arial" w:cs="Arial"/>
          <w:szCs w:val="20"/>
        </w:rPr>
        <w:t>1</w:t>
      </w:r>
      <w:r w:rsidR="00AF3480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87</w:t>
      </w:r>
      <w:r w:rsidR="008448CC" w:rsidRPr="00E50AA3">
        <w:rPr>
          <w:rFonts w:ascii="Arial" w:hAnsi="Arial" w:cs="Arial"/>
          <w:szCs w:val="20"/>
        </w:rPr>
        <w:t>%.</w:t>
      </w:r>
    </w:p>
    <w:p w:rsidR="008737E7" w:rsidRPr="00E50AA3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E50AA3">
        <w:rPr>
          <w:rFonts w:ascii="Arial" w:hAnsi="Arial" w:cs="Arial"/>
          <w:szCs w:val="20"/>
        </w:rPr>
        <w:t xml:space="preserve">Podatek leśny plan </w:t>
      </w:r>
      <w:r w:rsidR="006B3262" w:rsidRPr="00E50AA3">
        <w:rPr>
          <w:rFonts w:ascii="Arial" w:hAnsi="Arial" w:cs="Arial"/>
          <w:szCs w:val="20"/>
        </w:rPr>
        <w:t>9.</w:t>
      </w:r>
      <w:r w:rsidR="00E50AA3" w:rsidRPr="00E50AA3">
        <w:rPr>
          <w:rFonts w:ascii="Arial" w:hAnsi="Arial" w:cs="Arial"/>
          <w:szCs w:val="20"/>
        </w:rPr>
        <w:t>358</w:t>
      </w:r>
      <w:r w:rsidR="006B3262" w:rsidRPr="00E50AA3">
        <w:rPr>
          <w:rFonts w:ascii="Arial" w:hAnsi="Arial" w:cs="Arial"/>
          <w:szCs w:val="20"/>
        </w:rPr>
        <w:t>,00</w:t>
      </w:r>
      <w:r w:rsidRPr="00E50AA3">
        <w:rPr>
          <w:rFonts w:ascii="Arial" w:hAnsi="Arial" w:cs="Arial"/>
          <w:szCs w:val="20"/>
        </w:rPr>
        <w:t xml:space="preserve"> zł, wykonanie </w:t>
      </w:r>
      <w:r w:rsidR="006B3262" w:rsidRPr="00E50AA3">
        <w:rPr>
          <w:rFonts w:ascii="Arial" w:hAnsi="Arial" w:cs="Arial"/>
          <w:szCs w:val="20"/>
        </w:rPr>
        <w:t>9.</w:t>
      </w:r>
      <w:r w:rsidR="00E50AA3" w:rsidRPr="00E50AA3">
        <w:rPr>
          <w:rFonts w:ascii="Arial" w:hAnsi="Arial" w:cs="Arial"/>
          <w:szCs w:val="20"/>
        </w:rPr>
        <w:t>224</w:t>
      </w:r>
      <w:r w:rsidR="006B3262" w:rsidRPr="00E50AA3">
        <w:rPr>
          <w:rFonts w:ascii="Arial" w:hAnsi="Arial" w:cs="Arial"/>
          <w:szCs w:val="20"/>
        </w:rPr>
        <w:t>,00</w:t>
      </w:r>
      <w:r w:rsidRPr="00E50AA3">
        <w:rPr>
          <w:rFonts w:ascii="Arial" w:hAnsi="Arial" w:cs="Arial"/>
          <w:szCs w:val="20"/>
        </w:rPr>
        <w:t xml:space="preserve"> zł tj. </w:t>
      </w:r>
      <w:r w:rsidR="006B3262" w:rsidRPr="00E50AA3">
        <w:rPr>
          <w:rFonts w:ascii="Arial" w:hAnsi="Arial" w:cs="Arial"/>
          <w:szCs w:val="20"/>
        </w:rPr>
        <w:t>9</w:t>
      </w:r>
      <w:r w:rsidR="00E50AA3" w:rsidRPr="00E50AA3">
        <w:rPr>
          <w:rFonts w:ascii="Arial" w:hAnsi="Arial" w:cs="Arial"/>
          <w:szCs w:val="20"/>
        </w:rPr>
        <w:t>8</w:t>
      </w:r>
      <w:r w:rsidR="006B3262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57</w:t>
      </w:r>
      <w:r w:rsidRPr="00E50AA3">
        <w:rPr>
          <w:rFonts w:ascii="Arial" w:hAnsi="Arial" w:cs="Arial"/>
          <w:szCs w:val="20"/>
        </w:rPr>
        <w:t xml:space="preserve"> % wykonania, należność wymagalna wyniosła </w:t>
      </w:r>
      <w:r w:rsidR="00E50AA3" w:rsidRPr="00E50AA3">
        <w:rPr>
          <w:rFonts w:ascii="Arial" w:hAnsi="Arial" w:cs="Arial"/>
          <w:szCs w:val="20"/>
        </w:rPr>
        <w:t>1.161,00 zł</w:t>
      </w:r>
      <w:r w:rsidRPr="00E50AA3">
        <w:rPr>
          <w:rFonts w:ascii="Arial" w:hAnsi="Arial" w:cs="Arial"/>
          <w:szCs w:val="20"/>
        </w:rPr>
        <w:t xml:space="preserve"> nadpłata </w:t>
      </w:r>
      <w:r w:rsidR="00E50AA3" w:rsidRPr="00E50AA3">
        <w:rPr>
          <w:rFonts w:ascii="Arial" w:hAnsi="Arial" w:cs="Arial"/>
          <w:szCs w:val="20"/>
        </w:rPr>
        <w:t>74</w:t>
      </w:r>
      <w:r w:rsidR="006B3262" w:rsidRPr="00E50AA3">
        <w:rPr>
          <w:rFonts w:ascii="Arial" w:hAnsi="Arial" w:cs="Arial"/>
          <w:szCs w:val="20"/>
        </w:rPr>
        <w:t>,00</w:t>
      </w:r>
      <w:r w:rsidRPr="00E50AA3">
        <w:rPr>
          <w:rFonts w:ascii="Arial" w:hAnsi="Arial" w:cs="Arial"/>
          <w:szCs w:val="20"/>
        </w:rPr>
        <w:t xml:space="preserve"> zł. </w:t>
      </w:r>
      <w:r w:rsidR="00AF3480" w:rsidRPr="00E50AA3">
        <w:rPr>
          <w:rFonts w:ascii="Arial" w:hAnsi="Arial" w:cs="Arial"/>
          <w:szCs w:val="20"/>
        </w:rPr>
        <w:t xml:space="preserve">Należności wymagalne </w:t>
      </w:r>
      <w:r w:rsidR="006B3262" w:rsidRPr="00E50AA3">
        <w:rPr>
          <w:rFonts w:ascii="Arial" w:hAnsi="Arial" w:cs="Arial"/>
          <w:szCs w:val="20"/>
        </w:rPr>
        <w:t>wzrosły</w:t>
      </w:r>
      <w:r w:rsidR="00E50AA3" w:rsidRPr="00E50AA3">
        <w:rPr>
          <w:rFonts w:ascii="Arial" w:hAnsi="Arial" w:cs="Arial"/>
          <w:szCs w:val="20"/>
        </w:rPr>
        <w:t xml:space="preserve"> w porównaniu z 2020</w:t>
      </w:r>
      <w:r w:rsidR="00AF3480" w:rsidRPr="00E50AA3">
        <w:rPr>
          <w:rFonts w:ascii="Arial" w:hAnsi="Arial" w:cs="Arial"/>
          <w:szCs w:val="20"/>
        </w:rPr>
        <w:t xml:space="preserve"> rok</w:t>
      </w:r>
      <w:r w:rsidR="00A24A47" w:rsidRPr="00E50AA3">
        <w:rPr>
          <w:rFonts w:ascii="Arial" w:hAnsi="Arial" w:cs="Arial"/>
          <w:szCs w:val="20"/>
        </w:rPr>
        <w:t>iem</w:t>
      </w:r>
      <w:r w:rsidR="00AF3480" w:rsidRPr="00E50AA3">
        <w:rPr>
          <w:rFonts w:ascii="Arial" w:hAnsi="Arial" w:cs="Arial"/>
          <w:szCs w:val="20"/>
        </w:rPr>
        <w:t xml:space="preserve"> o kwotę </w:t>
      </w:r>
      <w:r w:rsidR="00E50AA3" w:rsidRPr="00E50AA3">
        <w:rPr>
          <w:rFonts w:ascii="Arial" w:hAnsi="Arial" w:cs="Arial"/>
          <w:szCs w:val="20"/>
        </w:rPr>
        <w:t>198,00</w:t>
      </w:r>
      <w:r w:rsidR="00AF3480" w:rsidRPr="00E50AA3">
        <w:rPr>
          <w:rFonts w:ascii="Arial" w:hAnsi="Arial" w:cs="Arial"/>
          <w:szCs w:val="20"/>
        </w:rPr>
        <w:t xml:space="preserve"> zł, co stanowi </w:t>
      </w:r>
      <w:r w:rsidR="00E50AA3" w:rsidRPr="00E50AA3">
        <w:rPr>
          <w:rFonts w:ascii="Arial" w:hAnsi="Arial" w:cs="Arial"/>
          <w:szCs w:val="20"/>
        </w:rPr>
        <w:t>2</w:t>
      </w:r>
      <w:r w:rsidR="006B3262" w:rsidRPr="00E50AA3">
        <w:rPr>
          <w:rFonts w:ascii="Arial" w:hAnsi="Arial" w:cs="Arial"/>
          <w:szCs w:val="20"/>
        </w:rPr>
        <w:t>,</w:t>
      </w:r>
      <w:r w:rsidR="00E50AA3" w:rsidRPr="00E50AA3">
        <w:rPr>
          <w:rFonts w:ascii="Arial" w:hAnsi="Arial" w:cs="Arial"/>
          <w:szCs w:val="20"/>
        </w:rPr>
        <w:t>12</w:t>
      </w:r>
      <w:r w:rsidR="00AF3480" w:rsidRPr="00E50AA3">
        <w:rPr>
          <w:rFonts w:ascii="Arial" w:hAnsi="Arial" w:cs="Arial"/>
          <w:szCs w:val="20"/>
        </w:rPr>
        <w:t>% planowanych dochodów.</w:t>
      </w:r>
    </w:p>
    <w:p w:rsidR="008737E7" w:rsidRPr="009D3CB4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9D3CB4">
        <w:rPr>
          <w:rFonts w:ascii="Arial" w:hAnsi="Arial" w:cs="Arial"/>
          <w:szCs w:val="20"/>
        </w:rPr>
        <w:t xml:space="preserve">Podatek od środków transportowych plan </w:t>
      </w:r>
      <w:r w:rsidR="003D71CE" w:rsidRPr="009D3CB4">
        <w:rPr>
          <w:rFonts w:ascii="Arial" w:hAnsi="Arial" w:cs="Arial"/>
          <w:szCs w:val="20"/>
        </w:rPr>
        <w:t>3</w:t>
      </w:r>
      <w:r w:rsidR="009D3CB4" w:rsidRPr="009D3CB4">
        <w:rPr>
          <w:rFonts w:ascii="Arial" w:hAnsi="Arial" w:cs="Arial"/>
          <w:szCs w:val="20"/>
        </w:rPr>
        <w:t>94</w:t>
      </w:r>
      <w:r w:rsidR="003D71CE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561,00</w:t>
      </w:r>
      <w:r w:rsidRPr="009D3CB4">
        <w:rPr>
          <w:rFonts w:ascii="Arial" w:hAnsi="Arial" w:cs="Arial"/>
          <w:szCs w:val="20"/>
        </w:rPr>
        <w:t xml:space="preserve"> zł, wykonanie </w:t>
      </w:r>
      <w:r w:rsidR="003D71CE" w:rsidRPr="009D3CB4">
        <w:rPr>
          <w:rFonts w:ascii="Arial" w:hAnsi="Arial" w:cs="Arial"/>
          <w:szCs w:val="20"/>
        </w:rPr>
        <w:t>3</w:t>
      </w:r>
      <w:r w:rsidR="009D3CB4" w:rsidRPr="009D3CB4">
        <w:rPr>
          <w:rFonts w:ascii="Arial" w:hAnsi="Arial" w:cs="Arial"/>
          <w:szCs w:val="20"/>
        </w:rPr>
        <w:t>21</w:t>
      </w:r>
      <w:r w:rsidR="003D71CE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834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1</w:t>
      </w:r>
      <w:r w:rsidRPr="009D3CB4">
        <w:rPr>
          <w:rFonts w:ascii="Arial" w:hAnsi="Arial" w:cs="Arial"/>
          <w:szCs w:val="20"/>
        </w:rPr>
        <w:t xml:space="preserve"> zł tj. </w:t>
      </w:r>
      <w:r w:rsidR="003D71CE" w:rsidRPr="009D3CB4">
        <w:rPr>
          <w:rFonts w:ascii="Arial" w:hAnsi="Arial" w:cs="Arial"/>
          <w:szCs w:val="20"/>
        </w:rPr>
        <w:t>8</w:t>
      </w:r>
      <w:r w:rsidR="009D3CB4" w:rsidRPr="009D3CB4">
        <w:rPr>
          <w:rFonts w:ascii="Arial" w:hAnsi="Arial" w:cs="Arial"/>
          <w:szCs w:val="20"/>
        </w:rPr>
        <w:t>1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57</w:t>
      </w:r>
      <w:r w:rsidRPr="009D3CB4">
        <w:rPr>
          <w:rFonts w:ascii="Arial" w:hAnsi="Arial" w:cs="Arial"/>
          <w:szCs w:val="20"/>
        </w:rPr>
        <w:t xml:space="preserve">%, należności wymagalne </w:t>
      </w:r>
      <w:r w:rsidR="009D3CB4" w:rsidRPr="009D3CB4">
        <w:rPr>
          <w:rFonts w:ascii="Arial" w:hAnsi="Arial" w:cs="Arial"/>
          <w:szCs w:val="20"/>
        </w:rPr>
        <w:t>308</w:t>
      </w:r>
      <w:r w:rsidR="003D71CE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810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99</w:t>
      </w:r>
      <w:r w:rsidRPr="009D3CB4">
        <w:rPr>
          <w:rFonts w:ascii="Arial" w:hAnsi="Arial" w:cs="Arial"/>
          <w:szCs w:val="20"/>
        </w:rPr>
        <w:t xml:space="preserve"> zł, które </w:t>
      </w:r>
      <w:r w:rsidR="00B750B1" w:rsidRPr="009D3CB4">
        <w:rPr>
          <w:rFonts w:ascii="Arial" w:hAnsi="Arial" w:cs="Arial"/>
          <w:szCs w:val="20"/>
        </w:rPr>
        <w:t>wzrosły</w:t>
      </w:r>
      <w:r w:rsidRPr="009D3CB4">
        <w:rPr>
          <w:rFonts w:ascii="Arial" w:hAnsi="Arial" w:cs="Arial"/>
          <w:szCs w:val="20"/>
        </w:rPr>
        <w:t xml:space="preserve"> o kwotę </w:t>
      </w:r>
      <w:r w:rsidR="003D71CE" w:rsidRPr="009D3CB4">
        <w:rPr>
          <w:rFonts w:ascii="Arial" w:hAnsi="Arial" w:cs="Arial"/>
          <w:szCs w:val="20"/>
        </w:rPr>
        <w:t>2</w:t>
      </w:r>
      <w:r w:rsidR="009D3CB4" w:rsidRPr="009D3CB4">
        <w:rPr>
          <w:rFonts w:ascii="Arial" w:hAnsi="Arial" w:cs="Arial"/>
          <w:szCs w:val="20"/>
        </w:rPr>
        <w:t>0</w:t>
      </w:r>
      <w:r w:rsidR="003D71CE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463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19</w:t>
      </w:r>
      <w:r w:rsidRPr="009D3CB4">
        <w:rPr>
          <w:rFonts w:ascii="Arial" w:hAnsi="Arial" w:cs="Arial"/>
          <w:szCs w:val="20"/>
        </w:rPr>
        <w:t xml:space="preserve"> zł w stosunku </w:t>
      </w:r>
      <w:r w:rsidRPr="009D3CB4">
        <w:rPr>
          <w:rFonts w:ascii="Arial" w:hAnsi="Arial" w:cs="Arial"/>
          <w:szCs w:val="20"/>
        </w:rPr>
        <w:br/>
        <w:t>do sta</w:t>
      </w:r>
      <w:r w:rsidR="009D3CB4" w:rsidRPr="009D3CB4">
        <w:rPr>
          <w:rFonts w:ascii="Arial" w:hAnsi="Arial" w:cs="Arial"/>
          <w:szCs w:val="20"/>
        </w:rPr>
        <w:t>nu należności na dzień 31.12.2020</w:t>
      </w:r>
      <w:r w:rsidR="00E57494" w:rsidRPr="009D3CB4">
        <w:rPr>
          <w:rFonts w:ascii="Arial" w:hAnsi="Arial" w:cs="Arial"/>
          <w:szCs w:val="20"/>
        </w:rPr>
        <w:t>r.</w:t>
      </w:r>
      <w:r w:rsidR="002401B0" w:rsidRPr="009D3CB4">
        <w:rPr>
          <w:rFonts w:ascii="Arial" w:hAnsi="Arial" w:cs="Arial"/>
          <w:szCs w:val="20"/>
        </w:rPr>
        <w:t>,</w:t>
      </w:r>
      <w:r w:rsidRPr="009D3CB4">
        <w:rPr>
          <w:rFonts w:ascii="Arial" w:hAnsi="Arial" w:cs="Arial"/>
          <w:szCs w:val="20"/>
        </w:rPr>
        <w:t xml:space="preserve"> nadpłata na koniec roku wyniosła </w:t>
      </w:r>
      <w:r w:rsidR="009D3CB4" w:rsidRPr="009D3CB4">
        <w:rPr>
          <w:rFonts w:ascii="Arial" w:hAnsi="Arial" w:cs="Arial"/>
          <w:szCs w:val="20"/>
        </w:rPr>
        <w:t>12.385,00</w:t>
      </w:r>
      <w:r w:rsidRPr="009D3CB4">
        <w:rPr>
          <w:rFonts w:ascii="Arial" w:hAnsi="Arial" w:cs="Arial"/>
          <w:szCs w:val="20"/>
        </w:rPr>
        <w:t xml:space="preserve"> zł.</w:t>
      </w:r>
    </w:p>
    <w:p w:rsidR="00407941" w:rsidRPr="009D3CB4" w:rsidRDefault="008737E7" w:rsidP="009D3CB4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9D3CB4">
        <w:rPr>
          <w:rFonts w:ascii="Arial" w:hAnsi="Arial" w:cs="Arial"/>
          <w:szCs w:val="20"/>
        </w:rPr>
        <w:t xml:space="preserve">Podatek od spadków i darowizn plan </w:t>
      </w:r>
      <w:r w:rsidR="009D3CB4" w:rsidRPr="009D3CB4">
        <w:rPr>
          <w:rFonts w:ascii="Arial" w:hAnsi="Arial" w:cs="Arial"/>
          <w:szCs w:val="20"/>
        </w:rPr>
        <w:t>78</w:t>
      </w:r>
      <w:r w:rsidR="002401B0" w:rsidRPr="009D3CB4">
        <w:rPr>
          <w:rFonts w:ascii="Arial" w:hAnsi="Arial" w:cs="Arial"/>
          <w:szCs w:val="20"/>
        </w:rPr>
        <w:t>.000</w:t>
      </w:r>
      <w:r w:rsidR="009D3CB4" w:rsidRPr="009D3CB4">
        <w:rPr>
          <w:rFonts w:ascii="Arial" w:hAnsi="Arial" w:cs="Arial"/>
          <w:szCs w:val="20"/>
        </w:rPr>
        <w:t>,00</w:t>
      </w:r>
      <w:r w:rsidRPr="009D3CB4">
        <w:rPr>
          <w:rFonts w:ascii="Arial" w:hAnsi="Arial" w:cs="Arial"/>
          <w:szCs w:val="20"/>
        </w:rPr>
        <w:t xml:space="preserve"> zł, wykonanie </w:t>
      </w:r>
      <w:r w:rsidR="009D3CB4" w:rsidRPr="009D3CB4">
        <w:rPr>
          <w:rFonts w:ascii="Arial" w:hAnsi="Arial" w:cs="Arial"/>
          <w:szCs w:val="20"/>
        </w:rPr>
        <w:t>88</w:t>
      </w:r>
      <w:r w:rsidR="003D71CE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860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60</w:t>
      </w:r>
      <w:r w:rsidRPr="009D3CB4">
        <w:rPr>
          <w:rFonts w:ascii="Arial" w:hAnsi="Arial" w:cs="Arial"/>
          <w:szCs w:val="20"/>
        </w:rPr>
        <w:t xml:space="preserve"> zł tj. </w:t>
      </w:r>
      <w:r w:rsidR="003D71CE" w:rsidRPr="009D3CB4">
        <w:rPr>
          <w:rFonts w:ascii="Arial" w:hAnsi="Arial" w:cs="Arial"/>
          <w:szCs w:val="20"/>
        </w:rPr>
        <w:t>1</w:t>
      </w:r>
      <w:r w:rsidR="009D3CB4" w:rsidRPr="009D3CB4">
        <w:rPr>
          <w:rFonts w:ascii="Arial" w:hAnsi="Arial" w:cs="Arial"/>
          <w:szCs w:val="20"/>
        </w:rPr>
        <w:t>13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92</w:t>
      </w:r>
      <w:r w:rsidRPr="009D3CB4">
        <w:rPr>
          <w:rFonts w:ascii="Arial" w:hAnsi="Arial" w:cs="Arial"/>
          <w:szCs w:val="20"/>
        </w:rPr>
        <w:t xml:space="preserve">%, należność </w:t>
      </w:r>
      <w:r w:rsidR="002401B0" w:rsidRPr="009D3CB4">
        <w:rPr>
          <w:rFonts w:ascii="Arial" w:hAnsi="Arial" w:cs="Arial"/>
          <w:szCs w:val="20"/>
        </w:rPr>
        <w:t xml:space="preserve"> </w:t>
      </w:r>
      <w:r w:rsidRPr="009D3CB4">
        <w:rPr>
          <w:rFonts w:ascii="Arial" w:hAnsi="Arial" w:cs="Arial"/>
          <w:szCs w:val="20"/>
        </w:rPr>
        <w:t xml:space="preserve">wymagalna </w:t>
      </w:r>
      <w:r w:rsidR="009D3CB4" w:rsidRPr="009D3CB4">
        <w:rPr>
          <w:rFonts w:ascii="Arial" w:hAnsi="Arial" w:cs="Arial"/>
          <w:szCs w:val="20"/>
        </w:rPr>
        <w:t>6</w:t>
      </w:r>
      <w:r w:rsidR="003D71CE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026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98</w:t>
      </w:r>
      <w:r w:rsidRPr="009D3CB4">
        <w:rPr>
          <w:rFonts w:ascii="Arial" w:hAnsi="Arial" w:cs="Arial"/>
          <w:szCs w:val="20"/>
        </w:rPr>
        <w:t xml:space="preserve"> zł</w:t>
      </w:r>
      <w:r w:rsidR="003D71CE" w:rsidRPr="009D3CB4">
        <w:rPr>
          <w:rFonts w:ascii="Arial" w:hAnsi="Arial" w:cs="Arial"/>
          <w:szCs w:val="20"/>
        </w:rPr>
        <w:t xml:space="preserve">, które </w:t>
      </w:r>
      <w:r w:rsidR="009D3CB4" w:rsidRPr="009D3CB4">
        <w:rPr>
          <w:rFonts w:ascii="Arial" w:hAnsi="Arial" w:cs="Arial"/>
          <w:szCs w:val="20"/>
        </w:rPr>
        <w:t>wzrosły o kwotę 8</w:t>
      </w:r>
      <w:r w:rsidR="003D71CE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05</w:t>
      </w:r>
      <w:r w:rsidR="003D71CE" w:rsidRPr="009D3CB4">
        <w:rPr>
          <w:rFonts w:ascii="Arial" w:hAnsi="Arial" w:cs="Arial"/>
          <w:szCs w:val="20"/>
        </w:rPr>
        <w:t xml:space="preserve"> zł w porównaniu </w:t>
      </w:r>
      <w:r w:rsidR="003D71CE" w:rsidRPr="009D3CB4">
        <w:rPr>
          <w:rFonts w:ascii="Arial" w:hAnsi="Arial" w:cs="Arial"/>
          <w:szCs w:val="20"/>
        </w:rPr>
        <w:br/>
        <w:t>z rokiem poprzednim</w:t>
      </w:r>
      <w:r w:rsidRPr="009D3CB4">
        <w:rPr>
          <w:rFonts w:ascii="Arial" w:hAnsi="Arial" w:cs="Arial"/>
          <w:szCs w:val="20"/>
        </w:rPr>
        <w:t xml:space="preserve">. Dochody przekazywane przez Urzędy Skarbowe. </w:t>
      </w:r>
    </w:p>
    <w:p w:rsidR="008737E7" w:rsidRPr="009D3CB4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9D3CB4">
        <w:rPr>
          <w:rFonts w:ascii="Arial" w:hAnsi="Arial" w:cs="Arial"/>
          <w:szCs w:val="20"/>
        </w:rPr>
        <w:t xml:space="preserve">Podatek od czynności cywilnoprawnych plan </w:t>
      </w:r>
      <w:r w:rsidR="009D3CB4" w:rsidRPr="009D3CB4">
        <w:rPr>
          <w:rFonts w:ascii="Arial" w:hAnsi="Arial" w:cs="Arial"/>
          <w:szCs w:val="20"/>
        </w:rPr>
        <w:t>984</w:t>
      </w:r>
      <w:r w:rsidRPr="009D3CB4">
        <w:rPr>
          <w:rFonts w:ascii="Arial" w:hAnsi="Arial" w:cs="Arial"/>
          <w:szCs w:val="20"/>
        </w:rPr>
        <w:t>.000</w:t>
      </w:r>
      <w:r w:rsidR="009D3CB4" w:rsidRPr="009D3CB4">
        <w:rPr>
          <w:rFonts w:ascii="Arial" w:hAnsi="Arial" w:cs="Arial"/>
          <w:szCs w:val="20"/>
        </w:rPr>
        <w:t>,00</w:t>
      </w:r>
      <w:r w:rsidRPr="009D3CB4">
        <w:rPr>
          <w:rFonts w:ascii="Arial" w:hAnsi="Arial" w:cs="Arial"/>
          <w:szCs w:val="20"/>
        </w:rPr>
        <w:t xml:space="preserve"> zł, wykonanie </w:t>
      </w:r>
      <w:r w:rsidR="009D3CB4" w:rsidRPr="009D3CB4">
        <w:rPr>
          <w:rFonts w:ascii="Arial" w:hAnsi="Arial" w:cs="Arial"/>
          <w:szCs w:val="20"/>
        </w:rPr>
        <w:t>1.328</w:t>
      </w:r>
      <w:r w:rsidR="00407941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661</w:t>
      </w:r>
      <w:r w:rsidR="00407941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72</w:t>
      </w:r>
      <w:r w:rsidRPr="009D3CB4">
        <w:rPr>
          <w:rFonts w:ascii="Arial" w:hAnsi="Arial" w:cs="Arial"/>
          <w:szCs w:val="20"/>
        </w:rPr>
        <w:t xml:space="preserve"> zł </w:t>
      </w:r>
      <w:r w:rsidRPr="009D3CB4">
        <w:rPr>
          <w:rFonts w:ascii="Arial" w:hAnsi="Arial" w:cs="Arial"/>
          <w:szCs w:val="20"/>
        </w:rPr>
        <w:br/>
        <w:t xml:space="preserve">tj. </w:t>
      </w:r>
      <w:r w:rsidR="00407941" w:rsidRPr="009D3CB4">
        <w:rPr>
          <w:rFonts w:ascii="Arial" w:hAnsi="Arial" w:cs="Arial"/>
          <w:szCs w:val="20"/>
        </w:rPr>
        <w:t>135,</w:t>
      </w:r>
      <w:r w:rsidR="009D3CB4" w:rsidRPr="009D3CB4">
        <w:rPr>
          <w:rFonts w:ascii="Arial" w:hAnsi="Arial" w:cs="Arial"/>
          <w:szCs w:val="20"/>
        </w:rPr>
        <w:t>0</w:t>
      </w:r>
      <w:r w:rsidR="00407941" w:rsidRPr="009D3CB4">
        <w:rPr>
          <w:rFonts w:ascii="Arial" w:hAnsi="Arial" w:cs="Arial"/>
          <w:szCs w:val="20"/>
        </w:rPr>
        <w:t>3</w:t>
      </w:r>
      <w:r w:rsidRPr="009D3CB4">
        <w:rPr>
          <w:rFonts w:ascii="Arial" w:hAnsi="Arial" w:cs="Arial"/>
          <w:szCs w:val="20"/>
        </w:rPr>
        <w:t xml:space="preserve">%, należność wymagalna </w:t>
      </w:r>
      <w:r w:rsidR="009D3CB4" w:rsidRPr="009D3CB4">
        <w:rPr>
          <w:rFonts w:ascii="Arial" w:hAnsi="Arial" w:cs="Arial"/>
          <w:szCs w:val="20"/>
        </w:rPr>
        <w:t>1</w:t>
      </w:r>
      <w:r w:rsidR="00407941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869</w:t>
      </w:r>
      <w:r w:rsidR="00407941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13</w:t>
      </w:r>
      <w:r w:rsidR="00F65266" w:rsidRPr="009D3CB4">
        <w:rPr>
          <w:rFonts w:ascii="Arial" w:hAnsi="Arial" w:cs="Arial"/>
          <w:szCs w:val="20"/>
        </w:rPr>
        <w:t xml:space="preserve"> zł</w:t>
      </w:r>
      <w:r w:rsidRPr="009D3CB4">
        <w:rPr>
          <w:rFonts w:ascii="Arial" w:hAnsi="Arial" w:cs="Arial"/>
          <w:szCs w:val="20"/>
        </w:rPr>
        <w:t>. Dochody przekazywane przez Urzędy Skarbowe.</w:t>
      </w:r>
    </w:p>
    <w:p w:rsidR="00706BDE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9D3CB4">
        <w:rPr>
          <w:rFonts w:ascii="Arial" w:hAnsi="Arial" w:cs="Arial"/>
          <w:szCs w:val="20"/>
        </w:rPr>
        <w:t xml:space="preserve">Wpływy z </w:t>
      </w:r>
      <w:r w:rsidR="00706BDE" w:rsidRPr="009D3CB4">
        <w:rPr>
          <w:rFonts w:ascii="Arial" w:hAnsi="Arial" w:cs="Arial"/>
          <w:szCs w:val="20"/>
        </w:rPr>
        <w:t>kosztów upomnienia</w:t>
      </w:r>
      <w:r w:rsidRPr="009D3CB4">
        <w:rPr>
          <w:rFonts w:ascii="Arial" w:hAnsi="Arial" w:cs="Arial"/>
          <w:szCs w:val="20"/>
        </w:rPr>
        <w:t xml:space="preserve"> zaplanowano na kwotę </w:t>
      </w:r>
      <w:r w:rsidR="00F65266" w:rsidRPr="009D3CB4">
        <w:rPr>
          <w:rFonts w:ascii="Arial" w:hAnsi="Arial" w:cs="Arial"/>
          <w:szCs w:val="20"/>
        </w:rPr>
        <w:t>11</w:t>
      </w:r>
      <w:r w:rsidRPr="009D3CB4">
        <w:rPr>
          <w:rFonts w:ascii="Arial" w:hAnsi="Arial" w:cs="Arial"/>
          <w:szCs w:val="20"/>
        </w:rPr>
        <w:t>.</w:t>
      </w:r>
      <w:r w:rsidR="00E57494" w:rsidRPr="009D3CB4">
        <w:rPr>
          <w:rFonts w:ascii="Arial" w:hAnsi="Arial" w:cs="Arial"/>
          <w:szCs w:val="20"/>
        </w:rPr>
        <w:t>0</w:t>
      </w:r>
      <w:r w:rsidRPr="009D3CB4">
        <w:rPr>
          <w:rFonts w:ascii="Arial" w:hAnsi="Arial" w:cs="Arial"/>
          <w:szCs w:val="20"/>
        </w:rPr>
        <w:t xml:space="preserve">00 zł, wykonano </w:t>
      </w:r>
      <w:r w:rsidR="009D3CB4" w:rsidRPr="009D3CB4">
        <w:rPr>
          <w:rFonts w:ascii="Arial" w:hAnsi="Arial" w:cs="Arial"/>
          <w:szCs w:val="20"/>
        </w:rPr>
        <w:t>8</w:t>
      </w:r>
      <w:r w:rsidR="00407941" w:rsidRPr="009D3CB4">
        <w:rPr>
          <w:rFonts w:ascii="Arial" w:hAnsi="Arial" w:cs="Arial"/>
          <w:szCs w:val="20"/>
        </w:rPr>
        <w:t>.</w:t>
      </w:r>
      <w:r w:rsidR="009D3CB4" w:rsidRPr="009D3CB4">
        <w:rPr>
          <w:rFonts w:ascii="Arial" w:hAnsi="Arial" w:cs="Arial"/>
          <w:szCs w:val="20"/>
        </w:rPr>
        <w:t>700</w:t>
      </w:r>
      <w:r w:rsidR="00407941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35</w:t>
      </w:r>
      <w:r w:rsidRPr="009D3CB4">
        <w:rPr>
          <w:rFonts w:ascii="Arial" w:hAnsi="Arial" w:cs="Arial"/>
          <w:szCs w:val="20"/>
        </w:rPr>
        <w:t xml:space="preserve"> zł </w:t>
      </w:r>
      <w:r w:rsidR="004A6134" w:rsidRPr="009D3CB4">
        <w:rPr>
          <w:rFonts w:ascii="Arial" w:hAnsi="Arial" w:cs="Arial"/>
          <w:szCs w:val="20"/>
        </w:rPr>
        <w:br/>
      </w:r>
      <w:r w:rsidRPr="009D3CB4">
        <w:rPr>
          <w:rFonts w:ascii="Arial" w:hAnsi="Arial" w:cs="Arial"/>
          <w:szCs w:val="20"/>
        </w:rPr>
        <w:t>tj.</w:t>
      </w:r>
      <w:r w:rsidR="004A6134" w:rsidRPr="009D3CB4">
        <w:rPr>
          <w:rFonts w:ascii="Arial" w:hAnsi="Arial" w:cs="Arial"/>
          <w:szCs w:val="20"/>
        </w:rPr>
        <w:t xml:space="preserve"> </w:t>
      </w:r>
      <w:r w:rsidR="009D3CB4" w:rsidRPr="009D3CB4">
        <w:rPr>
          <w:rFonts w:ascii="Arial" w:hAnsi="Arial" w:cs="Arial"/>
          <w:szCs w:val="20"/>
        </w:rPr>
        <w:t>79</w:t>
      </w:r>
      <w:r w:rsidR="00407941" w:rsidRPr="009D3CB4">
        <w:rPr>
          <w:rFonts w:ascii="Arial" w:hAnsi="Arial" w:cs="Arial"/>
          <w:szCs w:val="20"/>
        </w:rPr>
        <w:t>,</w:t>
      </w:r>
      <w:r w:rsidR="009D3CB4" w:rsidRPr="009D3CB4">
        <w:rPr>
          <w:rFonts w:ascii="Arial" w:hAnsi="Arial" w:cs="Arial"/>
          <w:szCs w:val="20"/>
        </w:rPr>
        <w:t>09</w:t>
      </w:r>
      <w:r w:rsidRPr="009D3CB4">
        <w:rPr>
          <w:rFonts w:ascii="Arial" w:hAnsi="Arial" w:cs="Arial"/>
          <w:szCs w:val="20"/>
        </w:rPr>
        <w:t xml:space="preserve">%. </w:t>
      </w:r>
    </w:p>
    <w:p w:rsidR="009D3CB4" w:rsidRPr="009D3CB4" w:rsidRDefault="009D3CB4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Wpływy z opłaty prolongacyjnej wykonano w kwocie 638,00 zł, nie planowano dochodów z tego tytułu.</w:t>
      </w:r>
    </w:p>
    <w:p w:rsidR="008737E7" w:rsidRPr="00840CB5" w:rsidRDefault="008737E7" w:rsidP="007556A3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 xml:space="preserve">Odsetki od nieterminowych wpłat z tytułu podatków i opłat  zaplanowano kwotę </w:t>
      </w:r>
      <w:r w:rsidR="00840CB5" w:rsidRPr="00840CB5">
        <w:rPr>
          <w:rFonts w:ascii="Arial" w:hAnsi="Arial" w:cs="Arial"/>
          <w:szCs w:val="20"/>
        </w:rPr>
        <w:t>31</w:t>
      </w:r>
      <w:r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500,00</w:t>
      </w:r>
      <w:r w:rsidRPr="00840CB5">
        <w:rPr>
          <w:rFonts w:ascii="Arial" w:hAnsi="Arial" w:cs="Arial"/>
          <w:szCs w:val="20"/>
        </w:rPr>
        <w:t xml:space="preserve"> zł, </w:t>
      </w:r>
      <w:r w:rsidR="004A6134" w:rsidRPr="00840CB5">
        <w:rPr>
          <w:rFonts w:ascii="Arial" w:hAnsi="Arial" w:cs="Arial"/>
          <w:szCs w:val="20"/>
        </w:rPr>
        <w:br/>
      </w:r>
      <w:r w:rsidR="00F65266" w:rsidRPr="00840CB5">
        <w:rPr>
          <w:rFonts w:ascii="Arial" w:hAnsi="Arial" w:cs="Arial"/>
          <w:szCs w:val="20"/>
        </w:rPr>
        <w:t xml:space="preserve">natomiast </w:t>
      </w:r>
      <w:r w:rsidRPr="00840CB5">
        <w:rPr>
          <w:rFonts w:ascii="Arial" w:hAnsi="Arial" w:cs="Arial"/>
          <w:szCs w:val="20"/>
        </w:rPr>
        <w:t>wykonan</w:t>
      </w:r>
      <w:r w:rsidR="004A6134" w:rsidRPr="00840CB5">
        <w:rPr>
          <w:rFonts w:ascii="Arial" w:hAnsi="Arial" w:cs="Arial"/>
          <w:szCs w:val="20"/>
        </w:rPr>
        <w:t>ie dochodów z tego</w:t>
      </w:r>
      <w:r w:rsidR="00840CB5" w:rsidRPr="00840CB5">
        <w:rPr>
          <w:rFonts w:ascii="Arial" w:hAnsi="Arial" w:cs="Arial"/>
          <w:szCs w:val="20"/>
        </w:rPr>
        <w:t xml:space="preserve"> tytułu w 2021</w:t>
      </w:r>
      <w:r w:rsidR="004A6134" w:rsidRPr="00840CB5">
        <w:rPr>
          <w:rFonts w:ascii="Arial" w:hAnsi="Arial" w:cs="Arial"/>
          <w:szCs w:val="20"/>
        </w:rPr>
        <w:t xml:space="preserve"> roku wyniosło</w:t>
      </w:r>
      <w:r w:rsidRPr="00840CB5">
        <w:rPr>
          <w:rFonts w:ascii="Arial" w:hAnsi="Arial" w:cs="Arial"/>
          <w:szCs w:val="20"/>
        </w:rPr>
        <w:t xml:space="preserve">  </w:t>
      </w:r>
      <w:r w:rsidR="00840CB5" w:rsidRPr="00840CB5">
        <w:rPr>
          <w:rFonts w:ascii="Arial" w:hAnsi="Arial" w:cs="Arial"/>
          <w:szCs w:val="20"/>
        </w:rPr>
        <w:t>42</w:t>
      </w:r>
      <w:r w:rsidR="00407941"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816</w:t>
      </w:r>
      <w:r w:rsidR="00407941" w:rsidRPr="00840CB5">
        <w:rPr>
          <w:rFonts w:ascii="Arial" w:hAnsi="Arial" w:cs="Arial"/>
          <w:szCs w:val="20"/>
        </w:rPr>
        <w:t>,</w:t>
      </w:r>
      <w:r w:rsidR="00840CB5" w:rsidRPr="00840CB5">
        <w:rPr>
          <w:rFonts w:ascii="Arial" w:hAnsi="Arial" w:cs="Arial"/>
          <w:szCs w:val="20"/>
        </w:rPr>
        <w:t>91</w:t>
      </w:r>
      <w:r w:rsidRPr="00840CB5">
        <w:rPr>
          <w:rFonts w:ascii="Arial" w:hAnsi="Arial" w:cs="Arial"/>
          <w:szCs w:val="20"/>
        </w:rPr>
        <w:t xml:space="preserve"> zł, co stanowi </w:t>
      </w:r>
      <w:r w:rsidR="00407941" w:rsidRPr="00840CB5">
        <w:rPr>
          <w:rFonts w:ascii="Arial" w:hAnsi="Arial" w:cs="Arial"/>
          <w:szCs w:val="20"/>
        </w:rPr>
        <w:t>1</w:t>
      </w:r>
      <w:r w:rsidR="00840CB5" w:rsidRPr="00840CB5">
        <w:rPr>
          <w:rFonts w:ascii="Arial" w:hAnsi="Arial" w:cs="Arial"/>
          <w:szCs w:val="20"/>
        </w:rPr>
        <w:t>35</w:t>
      </w:r>
      <w:r w:rsidR="00407941" w:rsidRPr="00840CB5">
        <w:rPr>
          <w:rFonts w:ascii="Arial" w:hAnsi="Arial" w:cs="Arial"/>
          <w:szCs w:val="20"/>
        </w:rPr>
        <w:t>,</w:t>
      </w:r>
      <w:r w:rsidR="00840CB5" w:rsidRPr="00840CB5">
        <w:rPr>
          <w:rFonts w:ascii="Arial" w:hAnsi="Arial" w:cs="Arial"/>
          <w:szCs w:val="20"/>
        </w:rPr>
        <w:t>93</w:t>
      </w:r>
      <w:r w:rsidRPr="00840CB5">
        <w:rPr>
          <w:rFonts w:ascii="Arial" w:hAnsi="Arial" w:cs="Arial"/>
          <w:szCs w:val="20"/>
        </w:rPr>
        <w:t>% planu.</w:t>
      </w:r>
      <w:r w:rsidR="00F65266" w:rsidRPr="00840CB5">
        <w:rPr>
          <w:rFonts w:ascii="Arial" w:hAnsi="Arial" w:cs="Arial"/>
          <w:szCs w:val="20"/>
        </w:rPr>
        <w:t xml:space="preserve"> </w:t>
      </w:r>
    </w:p>
    <w:p w:rsidR="0016192C" w:rsidRPr="00840CB5" w:rsidRDefault="0016192C" w:rsidP="0016192C">
      <w:pPr>
        <w:pStyle w:val="NormalnyArialUnicodeMS"/>
        <w:numPr>
          <w:ilvl w:val="0"/>
          <w:numId w:val="1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 xml:space="preserve">Rekompensat utraconych dochodów w podatkach i opłatach lokalnych na plan </w:t>
      </w:r>
      <w:r w:rsidR="00840CB5" w:rsidRPr="00840CB5">
        <w:rPr>
          <w:rFonts w:ascii="Arial" w:hAnsi="Arial" w:cs="Arial"/>
          <w:szCs w:val="20"/>
        </w:rPr>
        <w:t>655</w:t>
      </w:r>
      <w:r w:rsidR="00407941"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169,00</w:t>
      </w:r>
      <w:r w:rsidR="00407941" w:rsidRPr="00840CB5">
        <w:rPr>
          <w:rFonts w:ascii="Arial" w:hAnsi="Arial" w:cs="Arial"/>
          <w:szCs w:val="20"/>
        </w:rPr>
        <w:t xml:space="preserve"> </w:t>
      </w:r>
      <w:r w:rsidRPr="00840CB5">
        <w:rPr>
          <w:rFonts w:ascii="Arial" w:hAnsi="Arial" w:cs="Arial"/>
          <w:szCs w:val="20"/>
        </w:rPr>
        <w:t>zł wykonanie wynosi</w:t>
      </w:r>
      <w:r w:rsidR="00407941" w:rsidRPr="00840CB5">
        <w:rPr>
          <w:rFonts w:ascii="Arial" w:hAnsi="Arial" w:cs="Arial"/>
          <w:szCs w:val="20"/>
        </w:rPr>
        <w:t xml:space="preserve"> </w:t>
      </w:r>
      <w:r w:rsidR="00840CB5" w:rsidRPr="00840CB5">
        <w:rPr>
          <w:rFonts w:ascii="Arial" w:hAnsi="Arial" w:cs="Arial"/>
          <w:szCs w:val="20"/>
        </w:rPr>
        <w:t>122</w:t>
      </w:r>
      <w:r w:rsidR="00407941"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569,00</w:t>
      </w:r>
      <w:r w:rsidR="00407941" w:rsidRPr="00840CB5">
        <w:rPr>
          <w:rFonts w:ascii="Arial" w:hAnsi="Arial" w:cs="Arial"/>
          <w:szCs w:val="20"/>
        </w:rPr>
        <w:t xml:space="preserve"> zł, tj. </w:t>
      </w:r>
      <w:r w:rsidR="00840CB5" w:rsidRPr="00840CB5">
        <w:rPr>
          <w:rFonts w:ascii="Arial" w:hAnsi="Arial" w:cs="Arial"/>
          <w:szCs w:val="20"/>
        </w:rPr>
        <w:t>18</w:t>
      </w:r>
      <w:r w:rsidR="00407941" w:rsidRPr="00840CB5">
        <w:rPr>
          <w:rFonts w:ascii="Arial" w:hAnsi="Arial" w:cs="Arial"/>
          <w:szCs w:val="20"/>
        </w:rPr>
        <w:t>,</w:t>
      </w:r>
      <w:r w:rsidR="00840CB5" w:rsidRPr="00840CB5">
        <w:rPr>
          <w:rFonts w:ascii="Arial" w:hAnsi="Arial" w:cs="Arial"/>
          <w:szCs w:val="20"/>
        </w:rPr>
        <w:t>71</w:t>
      </w:r>
      <w:r w:rsidRPr="00840CB5">
        <w:rPr>
          <w:rFonts w:ascii="Arial" w:hAnsi="Arial" w:cs="Arial"/>
          <w:szCs w:val="20"/>
        </w:rPr>
        <w:t xml:space="preserve"> </w:t>
      </w:r>
      <w:r w:rsidRPr="00840CB5">
        <w:rPr>
          <w:rFonts w:ascii="Arial" w:hAnsi="Arial" w:cs="Arial"/>
          <w:b/>
          <w:szCs w:val="20"/>
        </w:rPr>
        <w:t>%,</w:t>
      </w:r>
      <w:r w:rsidRPr="00840CB5">
        <w:rPr>
          <w:rFonts w:ascii="Arial" w:hAnsi="Arial" w:cs="Arial"/>
          <w:szCs w:val="20"/>
        </w:rPr>
        <w:t xml:space="preserve"> </w:t>
      </w:r>
      <w:r w:rsidR="00840CB5" w:rsidRPr="00840CB5">
        <w:rPr>
          <w:rFonts w:ascii="Arial" w:hAnsi="Arial" w:cs="Arial"/>
          <w:szCs w:val="20"/>
        </w:rPr>
        <w:t xml:space="preserve">nie dokonano zmian planu, </w:t>
      </w:r>
      <w:r w:rsidRPr="00840CB5">
        <w:rPr>
          <w:rFonts w:ascii="Arial" w:hAnsi="Arial" w:cs="Arial"/>
          <w:szCs w:val="20"/>
        </w:rPr>
        <w:t>są to dochody z tytułu:</w:t>
      </w:r>
    </w:p>
    <w:p w:rsidR="0016192C" w:rsidRPr="00840CB5" w:rsidRDefault="0016192C" w:rsidP="00407941">
      <w:pPr>
        <w:pStyle w:val="NormalnyArialUnicodeMS"/>
        <w:tabs>
          <w:tab w:val="clear" w:pos="540"/>
          <w:tab w:val="clear" w:pos="900"/>
        </w:tabs>
        <w:spacing w:line="360" w:lineRule="auto"/>
        <w:ind w:left="1068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lastRenderedPageBreak/>
        <w:t xml:space="preserve">- </w:t>
      </w:r>
      <w:r w:rsidRPr="00840CB5">
        <w:rPr>
          <w:rFonts w:ascii="Arial" w:hAnsi="Arial" w:cs="Arial"/>
          <w:szCs w:val="20"/>
        </w:rPr>
        <w:tab/>
        <w:t xml:space="preserve">zwolnień określonych w ustawie o rehabilitacji zawodowej i społecznej oraz zatrudnieniu osób niepełnosprawnych przekazywane na podstawie wniosku składanego przez gminę </w:t>
      </w:r>
      <w:r w:rsidR="00407941" w:rsidRPr="00840CB5">
        <w:rPr>
          <w:rFonts w:ascii="Arial" w:hAnsi="Arial" w:cs="Arial"/>
          <w:szCs w:val="20"/>
        </w:rPr>
        <w:br/>
      </w:r>
      <w:r w:rsidRPr="00840CB5">
        <w:rPr>
          <w:rFonts w:ascii="Arial" w:hAnsi="Arial" w:cs="Arial"/>
          <w:szCs w:val="20"/>
        </w:rPr>
        <w:t>do Państwowego Funduszu Rehabilitacji Osób Niepełnosprawnych</w:t>
      </w:r>
      <w:r w:rsidR="00334B5F" w:rsidRPr="00840CB5">
        <w:rPr>
          <w:rFonts w:ascii="Arial" w:hAnsi="Arial" w:cs="Arial"/>
          <w:szCs w:val="20"/>
        </w:rPr>
        <w:t>.</w:t>
      </w:r>
    </w:p>
    <w:p w:rsidR="008737E7" w:rsidRPr="004032E7" w:rsidRDefault="008737E7" w:rsidP="008737E7">
      <w:pPr>
        <w:pStyle w:val="NormalnyArialUnicodeMS"/>
        <w:tabs>
          <w:tab w:val="clear" w:pos="540"/>
          <w:tab w:val="clear" w:pos="900"/>
        </w:tabs>
        <w:ind w:left="360"/>
        <w:rPr>
          <w:rFonts w:ascii="Arial" w:hAnsi="Arial" w:cs="Arial"/>
          <w:sz w:val="16"/>
          <w:szCs w:val="16"/>
        </w:rPr>
      </w:pPr>
    </w:p>
    <w:p w:rsidR="008737E7" w:rsidRPr="00840CB5" w:rsidRDefault="008737E7" w:rsidP="007556A3">
      <w:pPr>
        <w:pStyle w:val="NormalnyArialUnicodeMS"/>
        <w:numPr>
          <w:ilvl w:val="1"/>
          <w:numId w:val="19"/>
        </w:numPr>
        <w:tabs>
          <w:tab w:val="clear" w:pos="540"/>
          <w:tab w:val="clear" w:pos="900"/>
          <w:tab w:val="clear" w:pos="1788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 xml:space="preserve">W rozdziale Wpływy z innych opłat stanowiących dochody jednostek samorządu terytorialnego na podstawie ustaw na plan </w:t>
      </w:r>
      <w:r w:rsidR="00840CB5" w:rsidRPr="00822C3F">
        <w:rPr>
          <w:rFonts w:ascii="Arial" w:hAnsi="Arial" w:cs="Arial"/>
          <w:b/>
          <w:szCs w:val="20"/>
        </w:rPr>
        <w:t>440</w:t>
      </w:r>
      <w:r w:rsidR="00407941" w:rsidRPr="00822C3F">
        <w:rPr>
          <w:rFonts w:ascii="Arial" w:hAnsi="Arial" w:cs="Arial"/>
          <w:b/>
          <w:szCs w:val="20"/>
        </w:rPr>
        <w:t>.</w:t>
      </w:r>
      <w:r w:rsidR="00840CB5" w:rsidRPr="00840CB5">
        <w:rPr>
          <w:rFonts w:ascii="Arial" w:hAnsi="Arial" w:cs="Arial"/>
          <w:b/>
          <w:szCs w:val="20"/>
        </w:rPr>
        <w:t>600,00</w:t>
      </w:r>
      <w:r w:rsidR="00407941" w:rsidRPr="00840CB5">
        <w:rPr>
          <w:rFonts w:ascii="Arial" w:hAnsi="Arial" w:cs="Arial"/>
          <w:b/>
          <w:szCs w:val="20"/>
        </w:rPr>
        <w:t>0</w:t>
      </w:r>
      <w:r w:rsidRPr="00840CB5">
        <w:rPr>
          <w:rFonts w:ascii="Arial" w:hAnsi="Arial" w:cs="Arial"/>
          <w:b/>
          <w:szCs w:val="20"/>
        </w:rPr>
        <w:t xml:space="preserve"> zł</w:t>
      </w:r>
      <w:r w:rsidRPr="00840CB5">
        <w:rPr>
          <w:rFonts w:ascii="Arial" w:hAnsi="Arial" w:cs="Arial"/>
          <w:szCs w:val="20"/>
        </w:rPr>
        <w:t xml:space="preserve"> wykonano </w:t>
      </w:r>
      <w:r w:rsidR="00407941" w:rsidRPr="00840CB5">
        <w:rPr>
          <w:rFonts w:ascii="Arial" w:hAnsi="Arial" w:cs="Arial"/>
          <w:b/>
          <w:szCs w:val="20"/>
        </w:rPr>
        <w:t>4</w:t>
      </w:r>
      <w:r w:rsidR="00840CB5" w:rsidRPr="00840CB5">
        <w:rPr>
          <w:rFonts w:ascii="Arial" w:hAnsi="Arial" w:cs="Arial"/>
          <w:b/>
          <w:szCs w:val="20"/>
        </w:rPr>
        <w:t>59</w:t>
      </w:r>
      <w:r w:rsidR="00407941" w:rsidRPr="00840CB5">
        <w:rPr>
          <w:rFonts w:ascii="Arial" w:hAnsi="Arial" w:cs="Arial"/>
          <w:b/>
          <w:szCs w:val="20"/>
        </w:rPr>
        <w:t>.</w:t>
      </w:r>
      <w:r w:rsidR="00840CB5" w:rsidRPr="00840CB5">
        <w:rPr>
          <w:rFonts w:ascii="Arial" w:hAnsi="Arial" w:cs="Arial"/>
          <w:b/>
          <w:szCs w:val="20"/>
        </w:rPr>
        <w:t>328</w:t>
      </w:r>
      <w:r w:rsidR="00407941" w:rsidRPr="00840CB5">
        <w:rPr>
          <w:rFonts w:ascii="Arial" w:hAnsi="Arial" w:cs="Arial"/>
          <w:b/>
          <w:szCs w:val="20"/>
        </w:rPr>
        <w:t>,</w:t>
      </w:r>
      <w:r w:rsidR="00840CB5" w:rsidRPr="00840CB5">
        <w:rPr>
          <w:rFonts w:ascii="Arial" w:hAnsi="Arial" w:cs="Arial"/>
          <w:b/>
          <w:szCs w:val="20"/>
        </w:rPr>
        <w:t>46</w:t>
      </w:r>
      <w:r w:rsidRPr="00840CB5">
        <w:rPr>
          <w:rFonts w:ascii="Arial" w:hAnsi="Arial" w:cs="Arial"/>
          <w:b/>
          <w:szCs w:val="20"/>
        </w:rPr>
        <w:t xml:space="preserve"> zł</w:t>
      </w:r>
      <w:r w:rsidRPr="00840CB5">
        <w:rPr>
          <w:rFonts w:ascii="Arial" w:hAnsi="Arial" w:cs="Arial"/>
          <w:szCs w:val="20"/>
        </w:rPr>
        <w:t xml:space="preserve"> tj. </w:t>
      </w:r>
      <w:r w:rsidR="00407941" w:rsidRPr="00840CB5">
        <w:rPr>
          <w:rFonts w:ascii="Arial" w:hAnsi="Arial" w:cs="Arial"/>
          <w:szCs w:val="20"/>
        </w:rPr>
        <w:t>104,</w:t>
      </w:r>
      <w:r w:rsidR="00840CB5" w:rsidRPr="00840CB5">
        <w:rPr>
          <w:rFonts w:ascii="Arial" w:hAnsi="Arial" w:cs="Arial"/>
          <w:szCs w:val="20"/>
        </w:rPr>
        <w:t>25</w:t>
      </w:r>
      <w:r w:rsidRPr="00840CB5">
        <w:rPr>
          <w:rFonts w:ascii="Arial" w:hAnsi="Arial" w:cs="Arial"/>
          <w:szCs w:val="20"/>
        </w:rPr>
        <w:t xml:space="preserve">%, należność wymagalna </w:t>
      </w:r>
      <w:r w:rsidR="00E57494" w:rsidRPr="00840CB5">
        <w:rPr>
          <w:rFonts w:ascii="Arial" w:hAnsi="Arial" w:cs="Arial"/>
          <w:szCs w:val="20"/>
        </w:rPr>
        <w:t>149.664,30 zł</w:t>
      </w:r>
      <w:r w:rsidRPr="00840CB5">
        <w:rPr>
          <w:rFonts w:ascii="Arial" w:hAnsi="Arial" w:cs="Arial"/>
          <w:szCs w:val="20"/>
        </w:rPr>
        <w:t>. Dochody w tym rozdziale dotyczą:</w:t>
      </w:r>
    </w:p>
    <w:p w:rsidR="008737E7" w:rsidRPr="00840CB5" w:rsidRDefault="008737E7" w:rsidP="007556A3">
      <w:pPr>
        <w:pStyle w:val="NormalnyArialUnicodeMS"/>
        <w:numPr>
          <w:ilvl w:val="2"/>
          <w:numId w:val="19"/>
        </w:numPr>
        <w:tabs>
          <w:tab w:val="clear" w:pos="540"/>
          <w:tab w:val="clear" w:pos="90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 xml:space="preserve">Wpływy z opłaty skarbowej plan </w:t>
      </w:r>
      <w:r w:rsidR="00840CB5" w:rsidRPr="00840CB5">
        <w:rPr>
          <w:rFonts w:ascii="Arial" w:hAnsi="Arial" w:cs="Arial"/>
          <w:szCs w:val="20"/>
        </w:rPr>
        <w:t>75</w:t>
      </w:r>
      <w:r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6</w:t>
      </w:r>
      <w:r w:rsidRPr="00840CB5">
        <w:rPr>
          <w:rFonts w:ascii="Arial" w:hAnsi="Arial" w:cs="Arial"/>
          <w:szCs w:val="20"/>
        </w:rPr>
        <w:t>00</w:t>
      </w:r>
      <w:r w:rsidR="00840CB5" w:rsidRPr="00840CB5">
        <w:rPr>
          <w:rFonts w:ascii="Arial" w:hAnsi="Arial" w:cs="Arial"/>
          <w:szCs w:val="20"/>
        </w:rPr>
        <w:t>,00</w:t>
      </w:r>
      <w:r w:rsidRPr="00840CB5">
        <w:rPr>
          <w:rFonts w:ascii="Arial" w:hAnsi="Arial" w:cs="Arial"/>
          <w:szCs w:val="20"/>
        </w:rPr>
        <w:t xml:space="preserve"> zł, wykonanie </w:t>
      </w:r>
      <w:r w:rsidR="00840CB5" w:rsidRPr="00840CB5">
        <w:rPr>
          <w:rFonts w:ascii="Arial" w:hAnsi="Arial" w:cs="Arial"/>
          <w:szCs w:val="20"/>
        </w:rPr>
        <w:t>98</w:t>
      </w:r>
      <w:r w:rsidR="00407941"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151</w:t>
      </w:r>
      <w:r w:rsidRPr="00840CB5">
        <w:rPr>
          <w:rFonts w:ascii="Arial" w:hAnsi="Arial" w:cs="Arial"/>
          <w:szCs w:val="20"/>
        </w:rPr>
        <w:t xml:space="preserve"> </w:t>
      </w:r>
      <w:r w:rsidR="00840CB5" w:rsidRPr="00840CB5">
        <w:rPr>
          <w:rFonts w:ascii="Arial" w:hAnsi="Arial" w:cs="Arial"/>
          <w:szCs w:val="20"/>
        </w:rPr>
        <w:t>57</w:t>
      </w:r>
      <w:r w:rsidRPr="00840CB5">
        <w:rPr>
          <w:rFonts w:ascii="Arial" w:hAnsi="Arial" w:cs="Arial"/>
          <w:szCs w:val="20"/>
        </w:rPr>
        <w:t xml:space="preserve"> tj. </w:t>
      </w:r>
      <w:r w:rsidR="00DF35C1" w:rsidRPr="00840CB5">
        <w:rPr>
          <w:rFonts w:ascii="Arial" w:hAnsi="Arial" w:cs="Arial"/>
          <w:szCs w:val="20"/>
        </w:rPr>
        <w:t>1</w:t>
      </w:r>
      <w:r w:rsidR="00840CB5" w:rsidRPr="00840CB5">
        <w:rPr>
          <w:rFonts w:ascii="Arial" w:hAnsi="Arial" w:cs="Arial"/>
          <w:szCs w:val="20"/>
        </w:rPr>
        <w:t>29</w:t>
      </w:r>
      <w:r w:rsidR="00DF35C1" w:rsidRPr="00840CB5">
        <w:rPr>
          <w:rFonts w:ascii="Arial" w:hAnsi="Arial" w:cs="Arial"/>
          <w:szCs w:val="20"/>
        </w:rPr>
        <w:t>,</w:t>
      </w:r>
      <w:r w:rsidR="00840CB5" w:rsidRPr="00840CB5">
        <w:rPr>
          <w:rFonts w:ascii="Arial" w:hAnsi="Arial" w:cs="Arial"/>
          <w:szCs w:val="20"/>
        </w:rPr>
        <w:t>83</w:t>
      </w:r>
      <w:r w:rsidRPr="00840CB5">
        <w:rPr>
          <w:rFonts w:ascii="Arial" w:hAnsi="Arial" w:cs="Arial"/>
          <w:szCs w:val="20"/>
        </w:rPr>
        <w:t xml:space="preserve">%. </w:t>
      </w:r>
    </w:p>
    <w:p w:rsidR="002E51C9" w:rsidRPr="00840CB5" w:rsidRDefault="008737E7" w:rsidP="007556A3">
      <w:pPr>
        <w:pStyle w:val="NormalnyArialUnicodeMS"/>
        <w:numPr>
          <w:ilvl w:val="2"/>
          <w:numId w:val="19"/>
        </w:numPr>
        <w:tabs>
          <w:tab w:val="clear" w:pos="540"/>
          <w:tab w:val="clear" w:pos="90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 xml:space="preserve">Wpływy z opłat za zezwolenie na sprzedaż alkoholu na plan </w:t>
      </w:r>
      <w:r w:rsidR="00407941" w:rsidRPr="00840CB5">
        <w:rPr>
          <w:rFonts w:ascii="Arial" w:hAnsi="Arial" w:cs="Arial"/>
          <w:szCs w:val="20"/>
        </w:rPr>
        <w:t>3</w:t>
      </w:r>
      <w:r w:rsidR="00840CB5" w:rsidRPr="00840CB5">
        <w:rPr>
          <w:rFonts w:ascii="Arial" w:hAnsi="Arial" w:cs="Arial"/>
          <w:szCs w:val="20"/>
        </w:rPr>
        <w:t>65</w:t>
      </w:r>
      <w:r w:rsidR="00407941" w:rsidRPr="00840CB5">
        <w:rPr>
          <w:rFonts w:ascii="Arial" w:hAnsi="Arial" w:cs="Arial"/>
          <w:szCs w:val="20"/>
        </w:rPr>
        <w:t>.000</w:t>
      </w:r>
      <w:r w:rsidR="00840CB5" w:rsidRPr="00840CB5">
        <w:rPr>
          <w:rFonts w:ascii="Arial" w:hAnsi="Arial" w:cs="Arial"/>
          <w:szCs w:val="20"/>
        </w:rPr>
        <w:t>,00</w:t>
      </w:r>
      <w:r w:rsidRPr="00840CB5">
        <w:rPr>
          <w:rFonts w:ascii="Arial" w:hAnsi="Arial" w:cs="Arial"/>
          <w:szCs w:val="20"/>
        </w:rPr>
        <w:t xml:space="preserve"> zł, wykonano </w:t>
      </w:r>
      <w:r w:rsidR="00407941" w:rsidRPr="00840CB5">
        <w:rPr>
          <w:rFonts w:ascii="Arial" w:hAnsi="Arial" w:cs="Arial"/>
          <w:szCs w:val="20"/>
        </w:rPr>
        <w:t>3</w:t>
      </w:r>
      <w:r w:rsidR="00840CB5" w:rsidRPr="00840CB5">
        <w:rPr>
          <w:rFonts w:ascii="Arial" w:hAnsi="Arial" w:cs="Arial"/>
          <w:szCs w:val="20"/>
        </w:rPr>
        <w:t>59</w:t>
      </w:r>
      <w:r w:rsidR="00407941" w:rsidRPr="00840CB5">
        <w:rPr>
          <w:rFonts w:ascii="Arial" w:hAnsi="Arial" w:cs="Arial"/>
          <w:szCs w:val="20"/>
        </w:rPr>
        <w:t>.</w:t>
      </w:r>
      <w:r w:rsidR="00840CB5" w:rsidRPr="00840CB5">
        <w:rPr>
          <w:rFonts w:ascii="Arial" w:hAnsi="Arial" w:cs="Arial"/>
          <w:szCs w:val="20"/>
        </w:rPr>
        <w:t>976</w:t>
      </w:r>
      <w:r w:rsidR="00407941" w:rsidRPr="00840CB5">
        <w:rPr>
          <w:rFonts w:ascii="Arial" w:hAnsi="Arial" w:cs="Arial"/>
          <w:szCs w:val="20"/>
        </w:rPr>
        <w:t>,</w:t>
      </w:r>
      <w:r w:rsidR="00840CB5" w:rsidRPr="00840CB5">
        <w:rPr>
          <w:rFonts w:ascii="Arial" w:hAnsi="Arial" w:cs="Arial"/>
          <w:szCs w:val="20"/>
        </w:rPr>
        <w:t>89</w:t>
      </w:r>
      <w:r w:rsidRPr="00840CB5">
        <w:rPr>
          <w:rFonts w:ascii="Arial" w:hAnsi="Arial" w:cs="Arial"/>
          <w:szCs w:val="20"/>
        </w:rPr>
        <w:t xml:space="preserve"> zł tj. </w:t>
      </w:r>
      <w:r w:rsidR="00840CB5" w:rsidRPr="00840CB5">
        <w:rPr>
          <w:rFonts w:ascii="Arial" w:hAnsi="Arial" w:cs="Arial"/>
          <w:szCs w:val="20"/>
        </w:rPr>
        <w:t>98</w:t>
      </w:r>
      <w:r w:rsidR="00407941" w:rsidRPr="00840CB5">
        <w:rPr>
          <w:rFonts w:ascii="Arial" w:hAnsi="Arial" w:cs="Arial"/>
          <w:szCs w:val="20"/>
        </w:rPr>
        <w:t>,</w:t>
      </w:r>
      <w:r w:rsidR="00840CB5" w:rsidRPr="00840CB5">
        <w:rPr>
          <w:rFonts w:ascii="Arial" w:hAnsi="Arial" w:cs="Arial"/>
          <w:szCs w:val="20"/>
        </w:rPr>
        <w:t>62</w:t>
      </w:r>
      <w:r w:rsidR="00E57494" w:rsidRPr="00840CB5">
        <w:rPr>
          <w:rFonts w:ascii="Arial" w:hAnsi="Arial" w:cs="Arial"/>
          <w:szCs w:val="20"/>
        </w:rPr>
        <w:t>%</w:t>
      </w:r>
      <w:r w:rsidRPr="00840CB5">
        <w:rPr>
          <w:rFonts w:ascii="Arial" w:hAnsi="Arial" w:cs="Arial"/>
          <w:szCs w:val="20"/>
        </w:rPr>
        <w:t>. Wpłaty dokonywane są w trzech terminach – pierwszy do 31.01.; drugi do 31.05.; trzeci do 30.09.</w:t>
      </w:r>
    </w:p>
    <w:p w:rsidR="008737E7" w:rsidRPr="00840CB5" w:rsidRDefault="008737E7" w:rsidP="002E51C9">
      <w:pPr>
        <w:pStyle w:val="NormalnyArialUnicodeMS"/>
        <w:tabs>
          <w:tab w:val="clear" w:pos="540"/>
          <w:tab w:val="clear" w:pos="900"/>
        </w:tabs>
        <w:spacing w:line="360" w:lineRule="auto"/>
        <w:ind w:left="1080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>Wykonanie dochodów z tego tytułu jest prawidłowe.</w:t>
      </w:r>
    </w:p>
    <w:p w:rsidR="008737E7" w:rsidRPr="00840CB5" w:rsidRDefault="008737E7" w:rsidP="007556A3">
      <w:pPr>
        <w:pStyle w:val="NormalnyArialUnicodeMS"/>
        <w:numPr>
          <w:ilvl w:val="2"/>
          <w:numId w:val="19"/>
        </w:numPr>
        <w:tabs>
          <w:tab w:val="clear" w:pos="540"/>
          <w:tab w:val="clear" w:pos="90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 xml:space="preserve">Wpływy z innych lokalnych opłat pobieranych przez jednostkę samorządu terytorialnego </w:t>
      </w:r>
      <w:r w:rsidRPr="00840CB5">
        <w:rPr>
          <w:rFonts w:ascii="Arial" w:hAnsi="Arial" w:cs="Arial"/>
          <w:szCs w:val="20"/>
        </w:rPr>
        <w:br/>
        <w:t xml:space="preserve">na podstawie ustaw </w:t>
      </w:r>
      <w:r w:rsidR="00407941" w:rsidRPr="00840CB5">
        <w:rPr>
          <w:rFonts w:ascii="Arial" w:hAnsi="Arial" w:cs="Arial"/>
          <w:szCs w:val="20"/>
        </w:rPr>
        <w:t xml:space="preserve"> wykonanie wynosi 0,00 zł, </w:t>
      </w:r>
      <w:r w:rsidRPr="00840CB5">
        <w:rPr>
          <w:rFonts w:ascii="Arial" w:hAnsi="Arial" w:cs="Arial"/>
          <w:szCs w:val="20"/>
        </w:rPr>
        <w:t xml:space="preserve">należność wymagalna </w:t>
      </w:r>
      <w:r w:rsidR="00407941" w:rsidRPr="00840CB5">
        <w:rPr>
          <w:rFonts w:ascii="Arial" w:hAnsi="Arial" w:cs="Arial"/>
          <w:szCs w:val="20"/>
        </w:rPr>
        <w:t xml:space="preserve">z lat poprzednich </w:t>
      </w:r>
      <w:r w:rsidR="00E57494" w:rsidRPr="00840CB5">
        <w:rPr>
          <w:rFonts w:ascii="Arial" w:hAnsi="Arial" w:cs="Arial"/>
          <w:szCs w:val="20"/>
        </w:rPr>
        <w:t>149.664,30</w:t>
      </w:r>
      <w:r w:rsidRPr="00840CB5">
        <w:rPr>
          <w:rFonts w:ascii="Arial" w:hAnsi="Arial" w:cs="Arial"/>
          <w:szCs w:val="20"/>
        </w:rPr>
        <w:t xml:space="preserve"> zł i dotyczy:</w:t>
      </w:r>
    </w:p>
    <w:p w:rsidR="008737E7" w:rsidRPr="00840CB5" w:rsidRDefault="008737E7" w:rsidP="008737E7">
      <w:pPr>
        <w:pStyle w:val="NormalnyArialUnicodeMS"/>
        <w:tabs>
          <w:tab w:val="clear" w:pos="540"/>
          <w:tab w:val="clear" w:pos="900"/>
          <w:tab w:val="left" w:pos="1440"/>
        </w:tabs>
        <w:spacing w:line="360" w:lineRule="auto"/>
        <w:ind w:left="1272" w:hanging="192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>-</w:t>
      </w:r>
      <w:r w:rsidRPr="00840CB5">
        <w:rPr>
          <w:rFonts w:ascii="Arial" w:hAnsi="Arial" w:cs="Arial"/>
          <w:szCs w:val="20"/>
        </w:rPr>
        <w:tab/>
        <w:t>opłaty planistycznej pobieranej na podstawie art.15 ust.2 pkt 12 ustawy z dnia 27.03.2003r. o planowaniu i zagospodarowaniu przestrzennym.</w:t>
      </w:r>
    </w:p>
    <w:p w:rsidR="008737E7" w:rsidRDefault="008737E7" w:rsidP="008737E7">
      <w:pPr>
        <w:pStyle w:val="NormalnyArialUnicodeMS"/>
        <w:tabs>
          <w:tab w:val="clear" w:pos="540"/>
          <w:tab w:val="clear" w:pos="900"/>
          <w:tab w:val="left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>Jeden tytuł egzekucyjny wystawiony w 2</w:t>
      </w:r>
      <w:r w:rsidR="004A6134" w:rsidRPr="00840CB5">
        <w:rPr>
          <w:rFonts w:ascii="Arial" w:hAnsi="Arial" w:cs="Arial"/>
          <w:szCs w:val="20"/>
        </w:rPr>
        <w:t>010 roku na kwotę 149.664,30 zł</w:t>
      </w:r>
      <w:r w:rsidR="00F50E6A" w:rsidRPr="00840CB5">
        <w:rPr>
          <w:rFonts w:ascii="Arial" w:hAnsi="Arial" w:cs="Arial"/>
          <w:szCs w:val="20"/>
        </w:rPr>
        <w:t>, z którego</w:t>
      </w:r>
      <w:r w:rsidR="004A6134" w:rsidRPr="00840CB5">
        <w:rPr>
          <w:rFonts w:ascii="Arial" w:hAnsi="Arial" w:cs="Arial"/>
          <w:szCs w:val="20"/>
        </w:rPr>
        <w:t xml:space="preserve"> wszczęto egzekucję z nieruchomości</w:t>
      </w:r>
      <w:r w:rsidR="00DF35C1" w:rsidRPr="00840CB5">
        <w:rPr>
          <w:rFonts w:ascii="Arial" w:hAnsi="Arial" w:cs="Arial"/>
          <w:szCs w:val="20"/>
        </w:rPr>
        <w:t xml:space="preserve"> bez skutku.</w:t>
      </w:r>
    </w:p>
    <w:p w:rsidR="00840CB5" w:rsidRPr="00840CB5" w:rsidRDefault="00840CB5" w:rsidP="00E977E3">
      <w:pPr>
        <w:pStyle w:val="NormalnyArialUnicodeMS"/>
        <w:numPr>
          <w:ilvl w:val="0"/>
          <w:numId w:val="163"/>
        </w:numPr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Wpływy z opłat za koncesje i licencje wykonano w kwocie 200,00 zł, nie planowano dochodów z tego tytułu,</w:t>
      </w:r>
    </w:p>
    <w:p w:rsidR="006247E8" w:rsidRPr="00840CB5" w:rsidRDefault="006247E8" w:rsidP="00E977E3">
      <w:pPr>
        <w:pStyle w:val="NormalnyArialUnicodeMS"/>
        <w:numPr>
          <w:ilvl w:val="0"/>
          <w:numId w:val="103"/>
        </w:numPr>
        <w:tabs>
          <w:tab w:val="clear" w:pos="540"/>
          <w:tab w:val="clear" w:pos="900"/>
          <w:tab w:val="left" w:pos="1080"/>
        </w:tabs>
        <w:spacing w:line="360" w:lineRule="auto"/>
        <w:ind w:hanging="382"/>
        <w:rPr>
          <w:rFonts w:ascii="Arial" w:hAnsi="Arial" w:cs="Arial"/>
          <w:szCs w:val="20"/>
        </w:rPr>
      </w:pPr>
      <w:r w:rsidRPr="00840CB5">
        <w:rPr>
          <w:rFonts w:ascii="Arial" w:hAnsi="Arial" w:cs="Arial"/>
          <w:szCs w:val="20"/>
        </w:rPr>
        <w:t>Wpływy z różnych</w:t>
      </w:r>
      <w:r w:rsidR="002E51C9" w:rsidRPr="00840CB5">
        <w:rPr>
          <w:rFonts w:ascii="Arial" w:hAnsi="Arial" w:cs="Arial"/>
          <w:szCs w:val="20"/>
        </w:rPr>
        <w:t xml:space="preserve"> opłat wykonanie wynosi </w:t>
      </w:r>
      <w:r w:rsidR="00840CB5" w:rsidRPr="00840CB5">
        <w:rPr>
          <w:rFonts w:ascii="Arial" w:hAnsi="Arial" w:cs="Arial"/>
          <w:szCs w:val="20"/>
        </w:rPr>
        <w:t>1</w:t>
      </w:r>
      <w:r w:rsidR="00DF35C1" w:rsidRPr="00840CB5">
        <w:rPr>
          <w:rFonts w:ascii="Arial" w:hAnsi="Arial" w:cs="Arial"/>
          <w:szCs w:val="20"/>
        </w:rPr>
        <w:t>.000</w:t>
      </w:r>
      <w:r w:rsidR="002E51C9" w:rsidRPr="00840CB5">
        <w:rPr>
          <w:rFonts w:ascii="Arial" w:hAnsi="Arial" w:cs="Arial"/>
          <w:szCs w:val="20"/>
        </w:rPr>
        <w:t xml:space="preserve"> zł</w:t>
      </w:r>
      <w:r w:rsidRPr="00840CB5">
        <w:rPr>
          <w:rFonts w:ascii="Arial" w:hAnsi="Arial" w:cs="Arial"/>
          <w:szCs w:val="20"/>
        </w:rPr>
        <w:t xml:space="preserve"> i dotyczy </w:t>
      </w:r>
      <w:r w:rsidR="00DF35C1" w:rsidRPr="00840CB5">
        <w:rPr>
          <w:rFonts w:ascii="Arial" w:hAnsi="Arial" w:cs="Arial"/>
          <w:szCs w:val="20"/>
        </w:rPr>
        <w:t>dodatkowej opłaty za udzielenie ślub</w:t>
      </w:r>
      <w:r w:rsidR="00407941" w:rsidRPr="00840CB5">
        <w:rPr>
          <w:rFonts w:ascii="Arial" w:hAnsi="Arial" w:cs="Arial"/>
          <w:szCs w:val="20"/>
        </w:rPr>
        <w:t>ów</w:t>
      </w:r>
      <w:r w:rsidR="00DF35C1" w:rsidRPr="00840CB5">
        <w:rPr>
          <w:rFonts w:ascii="Arial" w:hAnsi="Arial" w:cs="Arial"/>
          <w:szCs w:val="20"/>
        </w:rPr>
        <w:t xml:space="preserve"> poza lokalem Urzędu Stanu Cywilnego.</w:t>
      </w:r>
    </w:p>
    <w:p w:rsidR="002870E4" w:rsidRDefault="008737E7" w:rsidP="002870E4">
      <w:pPr>
        <w:pStyle w:val="NormalnyArialUnicodeMS"/>
        <w:numPr>
          <w:ilvl w:val="2"/>
          <w:numId w:val="19"/>
        </w:numPr>
        <w:tabs>
          <w:tab w:val="clear" w:pos="540"/>
          <w:tab w:val="clear" w:pos="900"/>
          <w:tab w:val="clear" w:pos="2508"/>
          <w:tab w:val="left" w:pos="1080"/>
          <w:tab w:val="num" w:pos="1134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2870E4">
        <w:rPr>
          <w:rFonts w:ascii="Arial" w:hAnsi="Arial" w:cs="Arial"/>
          <w:szCs w:val="20"/>
        </w:rPr>
        <w:t xml:space="preserve">Wpływy odsetek od nieterminowych wpłat z tytułu podatków i opłat wykonano w łącznej kwocie </w:t>
      </w:r>
      <w:r w:rsidR="00DF35C1" w:rsidRPr="002870E4">
        <w:rPr>
          <w:rFonts w:ascii="Arial" w:hAnsi="Arial" w:cs="Arial"/>
          <w:szCs w:val="20"/>
        </w:rPr>
        <w:t xml:space="preserve">0,00 zł, należności na koniec okresu sprawozdawczego wyniosły </w:t>
      </w:r>
      <w:r w:rsidR="00407941" w:rsidRPr="002870E4">
        <w:rPr>
          <w:rFonts w:ascii="Arial" w:hAnsi="Arial" w:cs="Arial"/>
          <w:szCs w:val="20"/>
        </w:rPr>
        <w:t>1</w:t>
      </w:r>
      <w:r w:rsidR="002870E4" w:rsidRPr="002870E4">
        <w:rPr>
          <w:rFonts w:ascii="Arial" w:hAnsi="Arial" w:cs="Arial"/>
          <w:szCs w:val="20"/>
        </w:rPr>
        <w:t>61</w:t>
      </w:r>
      <w:r w:rsidR="00407941" w:rsidRPr="002870E4">
        <w:rPr>
          <w:rFonts w:ascii="Arial" w:hAnsi="Arial" w:cs="Arial"/>
          <w:szCs w:val="20"/>
        </w:rPr>
        <w:t>.</w:t>
      </w:r>
      <w:r w:rsidR="002870E4" w:rsidRPr="002870E4">
        <w:rPr>
          <w:rFonts w:ascii="Arial" w:hAnsi="Arial" w:cs="Arial"/>
          <w:szCs w:val="20"/>
        </w:rPr>
        <w:t>088,00</w:t>
      </w:r>
      <w:r w:rsidR="00DF35C1" w:rsidRPr="002870E4">
        <w:rPr>
          <w:rFonts w:ascii="Arial" w:hAnsi="Arial" w:cs="Arial"/>
          <w:szCs w:val="20"/>
        </w:rPr>
        <w:t xml:space="preserve"> zł.</w:t>
      </w:r>
    </w:p>
    <w:p w:rsidR="002870E4" w:rsidRDefault="002870E4" w:rsidP="00E977E3">
      <w:pPr>
        <w:pStyle w:val="NormalnyArialUnicodeMS"/>
        <w:numPr>
          <w:ilvl w:val="0"/>
          <w:numId w:val="164"/>
        </w:numPr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rozdziale wpływy z różnych rozliczeń na plan 39.344,37 zł wykonanie 39.344,37 zł  tj. 100 % są to:</w:t>
      </w:r>
    </w:p>
    <w:p w:rsidR="002870E4" w:rsidRPr="002870E4" w:rsidRDefault="002870E4" w:rsidP="00E977E3">
      <w:pPr>
        <w:pStyle w:val="NormalnyArialUnicodeMS"/>
        <w:numPr>
          <w:ilvl w:val="0"/>
          <w:numId w:val="103"/>
        </w:numPr>
        <w:tabs>
          <w:tab w:val="clear" w:pos="540"/>
          <w:tab w:val="clear" w:pos="900"/>
          <w:tab w:val="left" w:pos="108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Wpływy z części opłaty za zezwolenie na sprzedaż napojów alkoholowych w obrocie hurtowym</w:t>
      </w:r>
    </w:p>
    <w:p w:rsidR="008737E7" w:rsidRPr="0070706C" w:rsidRDefault="008737E7" w:rsidP="008737E7">
      <w:pPr>
        <w:pStyle w:val="NormalnyArialUnicodeMS"/>
        <w:tabs>
          <w:tab w:val="clear" w:pos="540"/>
          <w:tab w:val="clear" w:pos="900"/>
          <w:tab w:val="left" w:pos="1440"/>
        </w:tabs>
        <w:ind w:left="1272" w:hanging="192"/>
        <w:rPr>
          <w:rFonts w:ascii="Arial" w:hAnsi="Arial" w:cs="Arial"/>
          <w:color w:val="FF0000"/>
          <w:sz w:val="16"/>
          <w:szCs w:val="16"/>
        </w:rPr>
      </w:pPr>
    </w:p>
    <w:p w:rsidR="008737E7" w:rsidRPr="002870E4" w:rsidRDefault="008737E7" w:rsidP="007556A3">
      <w:pPr>
        <w:pStyle w:val="NormalnyArialUnicodeMS"/>
        <w:numPr>
          <w:ilvl w:val="1"/>
          <w:numId w:val="19"/>
        </w:numPr>
        <w:tabs>
          <w:tab w:val="clear" w:pos="540"/>
          <w:tab w:val="clear" w:pos="900"/>
          <w:tab w:val="clear" w:pos="1788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2870E4">
        <w:rPr>
          <w:rFonts w:ascii="Arial" w:hAnsi="Arial" w:cs="Arial"/>
          <w:szCs w:val="20"/>
        </w:rPr>
        <w:t xml:space="preserve">W rozdziale Udziały gmin w podatkach stanowiących dochód budżetu państwa na plan </w:t>
      </w:r>
      <w:r w:rsidRPr="002870E4">
        <w:rPr>
          <w:rFonts w:ascii="Arial" w:hAnsi="Arial" w:cs="Arial"/>
          <w:szCs w:val="20"/>
        </w:rPr>
        <w:br/>
      </w:r>
      <w:r w:rsidR="00407941" w:rsidRPr="002870E4">
        <w:rPr>
          <w:rFonts w:ascii="Arial" w:hAnsi="Arial" w:cs="Arial"/>
          <w:b/>
          <w:szCs w:val="20"/>
        </w:rPr>
        <w:t>1</w:t>
      </w:r>
      <w:r w:rsidR="002870E4" w:rsidRPr="002870E4">
        <w:rPr>
          <w:rFonts w:ascii="Arial" w:hAnsi="Arial" w:cs="Arial"/>
          <w:b/>
          <w:szCs w:val="20"/>
        </w:rPr>
        <w:t>5</w:t>
      </w:r>
      <w:r w:rsidR="00407941" w:rsidRPr="002870E4">
        <w:rPr>
          <w:rFonts w:ascii="Arial" w:hAnsi="Arial" w:cs="Arial"/>
          <w:b/>
          <w:szCs w:val="20"/>
        </w:rPr>
        <w:t>.</w:t>
      </w:r>
      <w:r w:rsidR="002870E4" w:rsidRPr="002870E4">
        <w:rPr>
          <w:rFonts w:ascii="Arial" w:hAnsi="Arial" w:cs="Arial"/>
          <w:b/>
          <w:szCs w:val="20"/>
        </w:rPr>
        <w:t>543</w:t>
      </w:r>
      <w:r w:rsidR="00407941" w:rsidRPr="002870E4">
        <w:rPr>
          <w:rFonts w:ascii="Arial" w:hAnsi="Arial" w:cs="Arial"/>
          <w:b/>
          <w:szCs w:val="20"/>
        </w:rPr>
        <w:t>.</w:t>
      </w:r>
      <w:r w:rsidR="002870E4" w:rsidRPr="002870E4">
        <w:rPr>
          <w:rFonts w:ascii="Arial" w:hAnsi="Arial" w:cs="Arial"/>
          <w:b/>
          <w:szCs w:val="20"/>
        </w:rPr>
        <w:t>442</w:t>
      </w:r>
      <w:r w:rsidR="00407941" w:rsidRPr="002870E4">
        <w:rPr>
          <w:rFonts w:ascii="Arial" w:hAnsi="Arial" w:cs="Arial"/>
          <w:b/>
          <w:szCs w:val="20"/>
        </w:rPr>
        <w:t>,00</w:t>
      </w:r>
      <w:r w:rsidRPr="002870E4">
        <w:rPr>
          <w:rFonts w:ascii="Arial" w:hAnsi="Arial" w:cs="Arial"/>
          <w:b/>
          <w:szCs w:val="20"/>
        </w:rPr>
        <w:t xml:space="preserve"> zł </w:t>
      </w:r>
      <w:r w:rsidRPr="002870E4">
        <w:rPr>
          <w:rFonts w:ascii="Arial" w:hAnsi="Arial" w:cs="Arial"/>
          <w:szCs w:val="20"/>
        </w:rPr>
        <w:t xml:space="preserve">wykonanie </w:t>
      </w:r>
      <w:r w:rsidR="00407941" w:rsidRPr="002870E4">
        <w:rPr>
          <w:rFonts w:ascii="Arial" w:hAnsi="Arial" w:cs="Arial"/>
          <w:b/>
          <w:szCs w:val="20"/>
        </w:rPr>
        <w:t>1</w:t>
      </w:r>
      <w:r w:rsidR="002870E4" w:rsidRPr="002870E4">
        <w:rPr>
          <w:rFonts w:ascii="Arial" w:hAnsi="Arial" w:cs="Arial"/>
          <w:b/>
          <w:szCs w:val="20"/>
        </w:rPr>
        <w:t>7</w:t>
      </w:r>
      <w:r w:rsidR="00407941" w:rsidRPr="002870E4">
        <w:rPr>
          <w:rFonts w:ascii="Arial" w:hAnsi="Arial" w:cs="Arial"/>
          <w:b/>
          <w:szCs w:val="20"/>
        </w:rPr>
        <w:t>.</w:t>
      </w:r>
      <w:r w:rsidR="002870E4" w:rsidRPr="002870E4">
        <w:rPr>
          <w:rFonts w:ascii="Arial" w:hAnsi="Arial" w:cs="Arial"/>
          <w:b/>
          <w:szCs w:val="20"/>
        </w:rPr>
        <w:t>347</w:t>
      </w:r>
      <w:r w:rsidR="00407941" w:rsidRPr="002870E4">
        <w:rPr>
          <w:rFonts w:ascii="Arial" w:hAnsi="Arial" w:cs="Arial"/>
          <w:b/>
          <w:szCs w:val="20"/>
        </w:rPr>
        <w:t>.</w:t>
      </w:r>
      <w:r w:rsidR="002870E4" w:rsidRPr="002870E4">
        <w:rPr>
          <w:rFonts w:ascii="Arial" w:hAnsi="Arial" w:cs="Arial"/>
          <w:b/>
          <w:szCs w:val="20"/>
        </w:rPr>
        <w:t>755</w:t>
      </w:r>
      <w:r w:rsidR="00407941" w:rsidRPr="002870E4">
        <w:rPr>
          <w:rFonts w:ascii="Arial" w:hAnsi="Arial" w:cs="Arial"/>
          <w:b/>
          <w:szCs w:val="20"/>
        </w:rPr>
        <w:t>,</w:t>
      </w:r>
      <w:r w:rsidR="002870E4" w:rsidRPr="002870E4">
        <w:rPr>
          <w:rFonts w:ascii="Arial" w:hAnsi="Arial" w:cs="Arial"/>
          <w:b/>
          <w:szCs w:val="20"/>
        </w:rPr>
        <w:t>23</w:t>
      </w:r>
      <w:r w:rsidRPr="002870E4">
        <w:rPr>
          <w:rFonts w:ascii="Arial" w:hAnsi="Arial" w:cs="Arial"/>
          <w:b/>
          <w:szCs w:val="20"/>
        </w:rPr>
        <w:t xml:space="preserve"> zł </w:t>
      </w:r>
      <w:r w:rsidRPr="002870E4">
        <w:rPr>
          <w:rFonts w:ascii="Arial" w:hAnsi="Arial" w:cs="Arial"/>
          <w:szCs w:val="20"/>
        </w:rPr>
        <w:t xml:space="preserve">tj. </w:t>
      </w:r>
      <w:r w:rsidR="00DF35C1" w:rsidRPr="002870E4">
        <w:rPr>
          <w:rFonts w:ascii="Arial" w:hAnsi="Arial" w:cs="Arial"/>
          <w:b/>
          <w:szCs w:val="20"/>
        </w:rPr>
        <w:t>1</w:t>
      </w:r>
      <w:r w:rsidR="002870E4" w:rsidRPr="002870E4">
        <w:rPr>
          <w:rFonts w:ascii="Arial" w:hAnsi="Arial" w:cs="Arial"/>
          <w:b/>
          <w:szCs w:val="20"/>
        </w:rPr>
        <w:t>11</w:t>
      </w:r>
      <w:r w:rsidR="00DF35C1" w:rsidRPr="002870E4">
        <w:rPr>
          <w:rFonts w:ascii="Arial" w:hAnsi="Arial" w:cs="Arial"/>
          <w:b/>
          <w:szCs w:val="20"/>
        </w:rPr>
        <w:t>,</w:t>
      </w:r>
      <w:r w:rsidR="002870E4" w:rsidRPr="002870E4">
        <w:rPr>
          <w:rFonts w:ascii="Arial" w:hAnsi="Arial" w:cs="Arial"/>
          <w:b/>
          <w:szCs w:val="20"/>
        </w:rPr>
        <w:t>61</w:t>
      </w:r>
      <w:r w:rsidRPr="002870E4">
        <w:rPr>
          <w:rFonts w:ascii="Arial" w:hAnsi="Arial" w:cs="Arial"/>
          <w:b/>
          <w:szCs w:val="20"/>
        </w:rPr>
        <w:t xml:space="preserve"> %</w:t>
      </w:r>
      <w:r w:rsidRPr="002870E4">
        <w:rPr>
          <w:rFonts w:ascii="Arial" w:hAnsi="Arial" w:cs="Arial"/>
          <w:szCs w:val="20"/>
        </w:rPr>
        <w:t xml:space="preserve"> w tym:</w:t>
      </w:r>
    </w:p>
    <w:p w:rsidR="008737E7" w:rsidRPr="002870E4" w:rsidRDefault="008737E7" w:rsidP="007556A3">
      <w:pPr>
        <w:pStyle w:val="NormalnyArialUnicodeMS"/>
        <w:numPr>
          <w:ilvl w:val="0"/>
          <w:numId w:val="20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2870E4">
        <w:rPr>
          <w:rFonts w:ascii="Arial" w:hAnsi="Arial" w:cs="Arial"/>
          <w:szCs w:val="20"/>
        </w:rPr>
        <w:t xml:space="preserve">Podatek dochodowy od osób fizycznych plan </w:t>
      </w:r>
      <w:r w:rsidR="00407941" w:rsidRPr="002870E4">
        <w:rPr>
          <w:rFonts w:ascii="Arial" w:hAnsi="Arial" w:cs="Arial"/>
          <w:szCs w:val="20"/>
        </w:rPr>
        <w:t>1</w:t>
      </w:r>
      <w:r w:rsidR="002870E4" w:rsidRPr="002870E4">
        <w:rPr>
          <w:rFonts w:ascii="Arial" w:hAnsi="Arial" w:cs="Arial"/>
          <w:szCs w:val="20"/>
        </w:rPr>
        <w:t>4</w:t>
      </w:r>
      <w:r w:rsidR="00407941" w:rsidRPr="002870E4">
        <w:rPr>
          <w:rFonts w:ascii="Arial" w:hAnsi="Arial" w:cs="Arial"/>
          <w:szCs w:val="20"/>
        </w:rPr>
        <w:t>.</w:t>
      </w:r>
      <w:r w:rsidR="002870E4" w:rsidRPr="002870E4">
        <w:rPr>
          <w:rFonts w:ascii="Arial" w:hAnsi="Arial" w:cs="Arial"/>
          <w:szCs w:val="20"/>
        </w:rPr>
        <w:t>243</w:t>
      </w:r>
      <w:r w:rsidR="00407941" w:rsidRPr="002870E4">
        <w:rPr>
          <w:rFonts w:ascii="Arial" w:hAnsi="Arial" w:cs="Arial"/>
          <w:szCs w:val="20"/>
        </w:rPr>
        <w:t>.</w:t>
      </w:r>
      <w:r w:rsidR="002870E4" w:rsidRPr="002870E4">
        <w:rPr>
          <w:rFonts w:ascii="Arial" w:hAnsi="Arial" w:cs="Arial"/>
          <w:szCs w:val="20"/>
        </w:rPr>
        <w:t>442</w:t>
      </w:r>
      <w:r w:rsidR="00407941" w:rsidRPr="002870E4">
        <w:rPr>
          <w:rFonts w:ascii="Arial" w:hAnsi="Arial" w:cs="Arial"/>
          <w:szCs w:val="20"/>
        </w:rPr>
        <w:t>,00</w:t>
      </w:r>
      <w:r w:rsidRPr="002870E4">
        <w:rPr>
          <w:rFonts w:ascii="Arial" w:hAnsi="Arial" w:cs="Arial"/>
          <w:szCs w:val="20"/>
        </w:rPr>
        <w:t xml:space="preserve"> zł, wykonanie </w:t>
      </w:r>
      <w:r w:rsidR="00407941" w:rsidRPr="002870E4">
        <w:rPr>
          <w:rFonts w:ascii="Arial" w:hAnsi="Arial" w:cs="Arial"/>
          <w:szCs w:val="20"/>
        </w:rPr>
        <w:t>1</w:t>
      </w:r>
      <w:r w:rsidR="002870E4" w:rsidRPr="002870E4">
        <w:rPr>
          <w:rFonts w:ascii="Arial" w:hAnsi="Arial" w:cs="Arial"/>
          <w:szCs w:val="20"/>
        </w:rPr>
        <w:t>5</w:t>
      </w:r>
      <w:r w:rsidR="00407941" w:rsidRPr="002870E4">
        <w:rPr>
          <w:rFonts w:ascii="Arial" w:hAnsi="Arial" w:cs="Arial"/>
          <w:szCs w:val="20"/>
        </w:rPr>
        <w:t>.</w:t>
      </w:r>
      <w:r w:rsidR="002870E4" w:rsidRPr="002870E4">
        <w:rPr>
          <w:rFonts w:ascii="Arial" w:hAnsi="Arial" w:cs="Arial"/>
          <w:szCs w:val="20"/>
        </w:rPr>
        <w:t>417</w:t>
      </w:r>
      <w:r w:rsidR="00407941" w:rsidRPr="002870E4">
        <w:rPr>
          <w:rFonts w:ascii="Arial" w:hAnsi="Arial" w:cs="Arial"/>
          <w:szCs w:val="20"/>
        </w:rPr>
        <w:t>.</w:t>
      </w:r>
      <w:r w:rsidR="002870E4" w:rsidRPr="002870E4">
        <w:rPr>
          <w:rFonts w:ascii="Arial" w:hAnsi="Arial" w:cs="Arial"/>
          <w:szCs w:val="20"/>
        </w:rPr>
        <w:t>564</w:t>
      </w:r>
      <w:r w:rsidR="00407941" w:rsidRPr="002870E4">
        <w:rPr>
          <w:rFonts w:ascii="Arial" w:hAnsi="Arial" w:cs="Arial"/>
          <w:szCs w:val="20"/>
        </w:rPr>
        <w:t>,00</w:t>
      </w:r>
      <w:r w:rsidRPr="002870E4">
        <w:rPr>
          <w:rFonts w:ascii="Arial" w:hAnsi="Arial" w:cs="Arial"/>
          <w:szCs w:val="20"/>
        </w:rPr>
        <w:t xml:space="preserve"> zł tj. </w:t>
      </w:r>
      <w:r w:rsidR="00407941" w:rsidRPr="002870E4">
        <w:rPr>
          <w:rFonts w:ascii="Arial" w:hAnsi="Arial" w:cs="Arial"/>
          <w:szCs w:val="20"/>
        </w:rPr>
        <w:t>10</w:t>
      </w:r>
      <w:r w:rsidR="002870E4" w:rsidRPr="002870E4">
        <w:rPr>
          <w:rFonts w:ascii="Arial" w:hAnsi="Arial" w:cs="Arial"/>
          <w:szCs w:val="20"/>
        </w:rPr>
        <w:t>8</w:t>
      </w:r>
      <w:r w:rsidR="00407941" w:rsidRPr="002870E4">
        <w:rPr>
          <w:rFonts w:ascii="Arial" w:hAnsi="Arial" w:cs="Arial"/>
          <w:szCs w:val="20"/>
        </w:rPr>
        <w:t>,</w:t>
      </w:r>
      <w:r w:rsidR="002870E4" w:rsidRPr="002870E4">
        <w:rPr>
          <w:rFonts w:ascii="Arial" w:hAnsi="Arial" w:cs="Arial"/>
          <w:szCs w:val="20"/>
        </w:rPr>
        <w:t>24</w:t>
      </w:r>
      <w:r w:rsidR="00DF35C1" w:rsidRPr="002870E4">
        <w:rPr>
          <w:rFonts w:ascii="Arial" w:hAnsi="Arial" w:cs="Arial"/>
          <w:szCs w:val="20"/>
        </w:rPr>
        <w:t>%.</w:t>
      </w:r>
    </w:p>
    <w:p w:rsidR="008737E7" w:rsidRPr="00292E6E" w:rsidRDefault="008737E7" w:rsidP="007556A3">
      <w:pPr>
        <w:pStyle w:val="NormalnyArialUnicodeMS"/>
        <w:numPr>
          <w:ilvl w:val="0"/>
          <w:numId w:val="20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292E6E">
        <w:rPr>
          <w:rFonts w:ascii="Arial" w:hAnsi="Arial" w:cs="Arial"/>
          <w:szCs w:val="20"/>
        </w:rPr>
        <w:t>Podatek dochodowy od osób prawnych na plan 1.</w:t>
      </w:r>
      <w:r w:rsidR="002870E4" w:rsidRPr="00292E6E">
        <w:rPr>
          <w:rFonts w:ascii="Arial" w:hAnsi="Arial" w:cs="Arial"/>
          <w:szCs w:val="20"/>
        </w:rPr>
        <w:t>3</w:t>
      </w:r>
      <w:r w:rsidR="00407941" w:rsidRPr="00292E6E">
        <w:rPr>
          <w:rFonts w:ascii="Arial" w:hAnsi="Arial" w:cs="Arial"/>
          <w:szCs w:val="20"/>
        </w:rPr>
        <w:t>0</w:t>
      </w:r>
      <w:r w:rsidR="00DF35C1" w:rsidRPr="00292E6E">
        <w:rPr>
          <w:rFonts w:ascii="Arial" w:hAnsi="Arial" w:cs="Arial"/>
          <w:szCs w:val="20"/>
        </w:rPr>
        <w:t>0</w:t>
      </w:r>
      <w:r w:rsidR="006247E8" w:rsidRPr="00292E6E">
        <w:rPr>
          <w:rFonts w:ascii="Arial" w:hAnsi="Arial" w:cs="Arial"/>
          <w:szCs w:val="20"/>
        </w:rPr>
        <w:t>.000</w:t>
      </w:r>
      <w:r w:rsidRPr="00292E6E">
        <w:rPr>
          <w:rFonts w:ascii="Arial" w:hAnsi="Arial" w:cs="Arial"/>
          <w:szCs w:val="20"/>
        </w:rPr>
        <w:t xml:space="preserve"> zł, wykonano </w:t>
      </w:r>
      <w:r w:rsidR="00DF35C1" w:rsidRPr="00292E6E">
        <w:rPr>
          <w:rFonts w:ascii="Arial" w:hAnsi="Arial" w:cs="Arial"/>
          <w:szCs w:val="20"/>
        </w:rPr>
        <w:t>1.</w:t>
      </w:r>
      <w:r w:rsidR="002870E4" w:rsidRPr="00292E6E">
        <w:rPr>
          <w:rFonts w:ascii="Arial" w:hAnsi="Arial" w:cs="Arial"/>
          <w:szCs w:val="20"/>
        </w:rPr>
        <w:t>930</w:t>
      </w:r>
      <w:r w:rsidR="00407941" w:rsidRPr="00292E6E">
        <w:rPr>
          <w:rFonts w:ascii="Arial" w:hAnsi="Arial" w:cs="Arial"/>
          <w:szCs w:val="20"/>
        </w:rPr>
        <w:t>.</w:t>
      </w:r>
      <w:r w:rsidR="002870E4" w:rsidRPr="00292E6E">
        <w:rPr>
          <w:rFonts w:ascii="Arial" w:hAnsi="Arial" w:cs="Arial"/>
          <w:szCs w:val="20"/>
        </w:rPr>
        <w:t>191</w:t>
      </w:r>
      <w:r w:rsidR="00407941" w:rsidRPr="00292E6E">
        <w:rPr>
          <w:rFonts w:ascii="Arial" w:hAnsi="Arial" w:cs="Arial"/>
          <w:szCs w:val="20"/>
        </w:rPr>
        <w:t>,</w:t>
      </w:r>
      <w:r w:rsidR="002870E4" w:rsidRPr="00292E6E">
        <w:rPr>
          <w:rFonts w:ascii="Arial" w:hAnsi="Arial" w:cs="Arial"/>
          <w:szCs w:val="20"/>
        </w:rPr>
        <w:t>23</w:t>
      </w:r>
      <w:r w:rsidRPr="00292E6E">
        <w:rPr>
          <w:rFonts w:ascii="Arial" w:hAnsi="Arial" w:cs="Arial"/>
          <w:szCs w:val="20"/>
        </w:rPr>
        <w:t xml:space="preserve"> zł tj.      </w:t>
      </w:r>
      <w:r w:rsidR="002870E4" w:rsidRPr="00292E6E">
        <w:rPr>
          <w:rFonts w:ascii="Arial" w:hAnsi="Arial" w:cs="Arial"/>
          <w:szCs w:val="20"/>
        </w:rPr>
        <w:t>148</w:t>
      </w:r>
      <w:r w:rsidR="00407941" w:rsidRPr="00292E6E">
        <w:rPr>
          <w:rFonts w:ascii="Arial" w:hAnsi="Arial" w:cs="Arial"/>
          <w:szCs w:val="20"/>
        </w:rPr>
        <w:t>,</w:t>
      </w:r>
      <w:r w:rsidR="002870E4" w:rsidRPr="00292E6E">
        <w:rPr>
          <w:rFonts w:ascii="Arial" w:hAnsi="Arial" w:cs="Arial"/>
          <w:szCs w:val="20"/>
        </w:rPr>
        <w:t>48</w:t>
      </w:r>
      <w:r w:rsidRPr="00292E6E">
        <w:rPr>
          <w:rFonts w:ascii="Arial" w:hAnsi="Arial" w:cs="Arial"/>
          <w:szCs w:val="20"/>
        </w:rPr>
        <w:t xml:space="preserve"> %. Dochody prz</w:t>
      </w:r>
      <w:r w:rsidR="006247E8" w:rsidRPr="00292E6E">
        <w:rPr>
          <w:rFonts w:ascii="Arial" w:hAnsi="Arial" w:cs="Arial"/>
          <w:szCs w:val="20"/>
        </w:rPr>
        <w:t xml:space="preserve">ekazywane przez Urzędy Skarbowe, które są </w:t>
      </w:r>
      <w:r w:rsidR="002870E4" w:rsidRPr="00292E6E">
        <w:rPr>
          <w:rFonts w:ascii="Arial" w:hAnsi="Arial" w:cs="Arial"/>
          <w:szCs w:val="20"/>
        </w:rPr>
        <w:t xml:space="preserve">wyższe od wykonania </w:t>
      </w:r>
      <w:r w:rsidR="002870E4" w:rsidRPr="00292E6E">
        <w:rPr>
          <w:rFonts w:ascii="Arial" w:hAnsi="Arial" w:cs="Arial"/>
          <w:szCs w:val="20"/>
        </w:rPr>
        <w:br/>
        <w:t>w 2020</w:t>
      </w:r>
      <w:r w:rsidR="006247E8" w:rsidRPr="00292E6E">
        <w:rPr>
          <w:rFonts w:ascii="Arial" w:hAnsi="Arial" w:cs="Arial"/>
          <w:szCs w:val="20"/>
        </w:rPr>
        <w:t xml:space="preserve"> roku o kwotę </w:t>
      </w:r>
      <w:r w:rsidR="00292E6E" w:rsidRPr="00292E6E">
        <w:rPr>
          <w:rFonts w:ascii="Arial" w:hAnsi="Arial" w:cs="Arial"/>
          <w:szCs w:val="20"/>
        </w:rPr>
        <w:t>899</w:t>
      </w:r>
      <w:r w:rsidR="00407941" w:rsidRPr="00292E6E">
        <w:rPr>
          <w:rFonts w:ascii="Arial" w:hAnsi="Arial" w:cs="Arial"/>
          <w:szCs w:val="20"/>
        </w:rPr>
        <w:t>.</w:t>
      </w:r>
      <w:r w:rsidR="00292E6E" w:rsidRPr="00292E6E">
        <w:rPr>
          <w:rFonts w:ascii="Arial" w:hAnsi="Arial" w:cs="Arial"/>
          <w:szCs w:val="20"/>
        </w:rPr>
        <w:t>191</w:t>
      </w:r>
      <w:r w:rsidR="00407941" w:rsidRPr="00292E6E">
        <w:rPr>
          <w:rFonts w:ascii="Arial" w:hAnsi="Arial" w:cs="Arial"/>
          <w:szCs w:val="20"/>
        </w:rPr>
        <w:t>,</w:t>
      </w:r>
      <w:r w:rsidR="00292E6E" w:rsidRPr="00292E6E">
        <w:rPr>
          <w:rFonts w:ascii="Arial" w:hAnsi="Arial" w:cs="Arial"/>
          <w:szCs w:val="20"/>
        </w:rPr>
        <w:t>92</w:t>
      </w:r>
      <w:r w:rsidR="006247E8" w:rsidRPr="00292E6E">
        <w:rPr>
          <w:rFonts w:ascii="Arial" w:hAnsi="Arial" w:cs="Arial"/>
          <w:szCs w:val="20"/>
        </w:rPr>
        <w:t xml:space="preserve"> zł.</w:t>
      </w:r>
    </w:p>
    <w:p w:rsidR="008737E7" w:rsidRPr="00292E6E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firstLine="360"/>
        <w:rPr>
          <w:rFonts w:ascii="Arial" w:hAnsi="Arial" w:cs="Arial"/>
          <w:szCs w:val="20"/>
        </w:rPr>
      </w:pPr>
      <w:r w:rsidRPr="00292E6E">
        <w:rPr>
          <w:rFonts w:ascii="Arial" w:hAnsi="Arial" w:cs="Arial"/>
          <w:szCs w:val="20"/>
        </w:rPr>
        <w:t>Realizacja dochodów w tym dziale jest prawidłowa.</w:t>
      </w: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  <w:tab w:val="left" w:pos="1800"/>
          <w:tab w:val="right" w:pos="684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758</w:t>
      </w:r>
      <w:r w:rsidRPr="009C4E85">
        <w:rPr>
          <w:rFonts w:ascii="Arial" w:hAnsi="Arial" w:cs="Arial"/>
          <w:b/>
          <w:i/>
          <w:sz w:val="22"/>
          <w:szCs w:val="22"/>
        </w:rPr>
        <w:tab/>
        <w:t xml:space="preserve">Różne rozliczenia  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80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70706C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</w:r>
      <w:r w:rsidR="0070706C">
        <w:rPr>
          <w:rFonts w:ascii="Arial" w:hAnsi="Arial" w:cs="Arial"/>
          <w:b/>
          <w:szCs w:val="20"/>
        </w:rPr>
        <w:t>25</w:t>
      </w:r>
      <w:r w:rsidR="00407941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315</w:t>
      </w:r>
      <w:r w:rsidR="00407941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929</w:t>
      </w:r>
      <w:r w:rsidR="00407941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96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80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70706C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70706C">
        <w:rPr>
          <w:rFonts w:ascii="Arial" w:hAnsi="Arial" w:cs="Arial"/>
          <w:b/>
          <w:szCs w:val="20"/>
        </w:rPr>
        <w:t>25</w:t>
      </w:r>
      <w:r w:rsidR="00407941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384</w:t>
      </w:r>
      <w:r w:rsidR="00407941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730</w:t>
      </w:r>
      <w:r w:rsidR="00407941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47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800"/>
          <w:tab w:val="right" w:pos="6840"/>
        </w:tabs>
        <w:spacing w:line="360" w:lineRule="auto"/>
        <w:ind w:left="360"/>
        <w:rPr>
          <w:rFonts w:ascii="Arial" w:hAnsi="Arial" w:cs="Arial"/>
          <w:szCs w:val="20"/>
        </w:rPr>
      </w:pPr>
      <w:r w:rsidRPr="009C3013">
        <w:rPr>
          <w:rFonts w:ascii="Arial" w:hAnsi="Arial" w:cs="Arial"/>
          <w:b/>
          <w:szCs w:val="20"/>
        </w:rPr>
        <w:t xml:space="preserve">Realizacja wynosi     </w:t>
      </w:r>
      <w:r w:rsidRPr="009C3013">
        <w:rPr>
          <w:rFonts w:ascii="Arial" w:hAnsi="Arial" w:cs="Arial"/>
          <w:b/>
          <w:szCs w:val="20"/>
        </w:rPr>
        <w:tab/>
      </w:r>
      <w:r w:rsidR="00CE3B85">
        <w:rPr>
          <w:rFonts w:ascii="Arial" w:hAnsi="Arial" w:cs="Arial"/>
          <w:b/>
          <w:szCs w:val="20"/>
        </w:rPr>
        <w:t>100,</w:t>
      </w:r>
      <w:r w:rsidR="00407941">
        <w:rPr>
          <w:rFonts w:ascii="Arial" w:hAnsi="Arial" w:cs="Arial"/>
          <w:b/>
          <w:szCs w:val="20"/>
        </w:rPr>
        <w:t>2</w:t>
      </w:r>
      <w:r w:rsidR="0070706C">
        <w:rPr>
          <w:rFonts w:ascii="Arial" w:hAnsi="Arial" w:cs="Arial"/>
          <w:b/>
          <w:szCs w:val="20"/>
        </w:rPr>
        <w:t>7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9C3013" w:rsidRDefault="008737E7" w:rsidP="008737E7">
      <w:pPr>
        <w:pStyle w:val="NormalnyArialUnicodeMS"/>
        <w:tabs>
          <w:tab w:val="clear" w:pos="900"/>
        </w:tabs>
        <w:spacing w:line="360" w:lineRule="auto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</w:t>
      </w:r>
      <w:r w:rsidRPr="009C3013">
        <w:rPr>
          <w:rFonts w:ascii="Arial" w:hAnsi="Arial" w:cs="Arial"/>
          <w:szCs w:val="20"/>
        </w:rPr>
        <w:t xml:space="preserve"> tym:</w:t>
      </w:r>
    </w:p>
    <w:p w:rsidR="008737E7" w:rsidRPr="00292E6E" w:rsidRDefault="008737E7" w:rsidP="00E977E3">
      <w:pPr>
        <w:pStyle w:val="NormalnyArialUnicodeMS"/>
        <w:numPr>
          <w:ilvl w:val="0"/>
          <w:numId w:val="76"/>
        </w:numPr>
        <w:tabs>
          <w:tab w:val="clear" w:pos="540"/>
          <w:tab w:val="clear" w:pos="900"/>
          <w:tab w:val="clear" w:pos="3240"/>
          <w:tab w:val="num" w:pos="720"/>
          <w:tab w:val="left" w:pos="1260"/>
        </w:tabs>
        <w:spacing w:line="360" w:lineRule="auto"/>
        <w:ind w:hanging="2880"/>
        <w:rPr>
          <w:rFonts w:ascii="Arial" w:hAnsi="Arial" w:cs="Arial"/>
          <w:szCs w:val="20"/>
        </w:rPr>
      </w:pPr>
      <w:r w:rsidRPr="00292E6E">
        <w:rPr>
          <w:rFonts w:ascii="Arial" w:hAnsi="Arial" w:cs="Arial"/>
          <w:szCs w:val="20"/>
        </w:rPr>
        <w:t xml:space="preserve">Części oświatowej subwencji ogólnej plan </w:t>
      </w:r>
      <w:r w:rsidR="00CE3B85" w:rsidRPr="00292E6E">
        <w:rPr>
          <w:rFonts w:ascii="Arial" w:hAnsi="Arial" w:cs="Arial"/>
          <w:b/>
          <w:szCs w:val="20"/>
        </w:rPr>
        <w:t>1</w:t>
      </w:r>
      <w:r w:rsidR="00292E6E" w:rsidRPr="00292E6E">
        <w:rPr>
          <w:rFonts w:ascii="Arial" w:hAnsi="Arial" w:cs="Arial"/>
          <w:b/>
          <w:szCs w:val="20"/>
        </w:rPr>
        <w:t>5</w:t>
      </w:r>
      <w:r w:rsidR="00CE3B85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>608</w:t>
      </w:r>
      <w:r w:rsidR="00407941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 xml:space="preserve">824,00 </w:t>
      </w:r>
      <w:r w:rsidRPr="00292E6E">
        <w:rPr>
          <w:rFonts w:ascii="Arial" w:hAnsi="Arial" w:cs="Arial"/>
          <w:b/>
          <w:szCs w:val="20"/>
        </w:rPr>
        <w:t>zł,</w:t>
      </w:r>
      <w:r w:rsidRPr="00292E6E">
        <w:rPr>
          <w:rFonts w:ascii="Arial" w:hAnsi="Arial" w:cs="Arial"/>
          <w:szCs w:val="20"/>
        </w:rPr>
        <w:t xml:space="preserve"> wykonanie.100,00 %</w:t>
      </w:r>
      <w:r w:rsidR="00407941" w:rsidRPr="00292E6E">
        <w:rPr>
          <w:rFonts w:ascii="Arial" w:hAnsi="Arial" w:cs="Arial"/>
          <w:szCs w:val="20"/>
        </w:rPr>
        <w:t xml:space="preserve"> planu;</w:t>
      </w:r>
    </w:p>
    <w:p w:rsidR="008737E7" w:rsidRPr="00292E6E" w:rsidRDefault="008737E7" w:rsidP="00E977E3">
      <w:pPr>
        <w:pStyle w:val="NormalnyArialUnicodeMS"/>
        <w:numPr>
          <w:ilvl w:val="0"/>
          <w:numId w:val="76"/>
        </w:numPr>
        <w:tabs>
          <w:tab w:val="clear" w:pos="540"/>
          <w:tab w:val="clear" w:pos="900"/>
          <w:tab w:val="left" w:pos="720"/>
          <w:tab w:val="left" w:pos="1260"/>
        </w:tabs>
        <w:spacing w:line="360" w:lineRule="auto"/>
        <w:ind w:hanging="2880"/>
        <w:rPr>
          <w:rFonts w:ascii="Arial" w:hAnsi="Arial" w:cs="Arial"/>
          <w:szCs w:val="20"/>
        </w:rPr>
      </w:pPr>
      <w:r w:rsidRPr="00292E6E">
        <w:rPr>
          <w:rFonts w:ascii="Arial" w:hAnsi="Arial" w:cs="Arial"/>
          <w:szCs w:val="20"/>
        </w:rPr>
        <w:t xml:space="preserve">Część wyrównawcza subwencji ogólnej plan </w:t>
      </w:r>
      <w:r w:rsidR="00292E6E" w:rsidRPr="00292E6E">
        <w:rPr>
          <w:rFonts w:ascii="Arial" w:hAnsi="Arial" w:cs="Arial"/>
          <w:b/>
          <w:szCs w:val="20"/>
        </w:rPr>
        <w:t>6</w:t>
      </w:r>
      <w:r w:rsidR="00CE3B85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>323</w:t>
      </w:r>
      <w:r w:rsidR="00407941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>982,00</w:t>
      </w:r>
      <w:r w:rsidRPr="00292E6E">
        <w:rPr>
          <w:rFonts w:ascii="Arial" w:hAnsi="Arial" w:cs="Arial"/>
          <w:b/>
          <w:szCs w:val="20"/>
        </w:rPr>
        <w:t xml:space="preserve"> zł</w:t>
      </w:r>
      <w:r w:rsidRPr="00292E6E">
        <w:rPr>
          <w:rFonts w:ascii="Arial" w:hAnsi="Arial" w:cs="Arial"/>
          <w:szCs w:val="20"/>
        </w:rPr>
        <w:t>, wykonanie 100,00%</w:t>
      </w:r>
      <w:r w:rsidR="00407941" w:rsidRPr="00292E6E">
        <w:rPr>
          <w:rFonts w:ascii="Arial" w:hAnsi="Arial" w:cs="Arial"/>
          <w:szCs w:val="20"/>
        </w:rPr>
        <w:t xml:space="preserve"> planu;</w:t>
      </w:r>
    </w:p>
    <w:p w:rsidR="008737E7" w:rsidRDefault="008737E7" w:rsidP="00E977E3">
      <w:pPr>
        <w:pStyle w:val="NormalnyArialUnicodeMS"/>
        <w:numPr>
          <w:ilvl w:val="0"/>
          <w:numId w:val="77"/>
        </w:numPr>
        <w:tabs>
          <w:tab w:val="clear" w:pos="900"/>
          <w:tab w:val="left" w:pos="1260"/>
        </w:tabs>
        <w:spacing w:line="360" w:lineRule="auto"/>
        <w:ind w:right="-312" w:hanging="2880"/>
        <w:rPr>
          <w:rFonts w:ascii="Arial" w:hAnsi="Arial" w:cs="Arial"/>
          <w:szCs w:val="20"/>
        </w:rPr>
      </w:pPr>
      <w:r w:rsidRPr="00292E6E">
        <w:rPr>
          <w:rFonts w:ascii="Arial" w:hAnsi="Arial" w:cs="Arial"/>
          <w:szCs w:val="20"/>
        </w:rPr>
        <w:lastRenderedPageBreak/>
        <w:t xml:space="preserve">   Część równoważąca subwencji ogólnej plan </w:t>
      </w:r>
      <w:r w:rsidR="00EA43DB" w:rsidRPr="00292E6E">
        <w:rPr>
          <w:rFonts w:ascii="Arial" w:hAnsi="Arial" w:cs="Arial"/>
          <w:b/>
          <w:szCs w:val="20"/>
        </w:rPr>
        <w:t>22</w:t>
      </w:r>
      <w:r w:rsidR="00292E6E" w:rsidRPr="00292E6E">
        <w:rPr>
          <w:rFonts w:ascii="Arial" w:hAnsi="Arial" w:cs="Arial"/>
          <w:b/>
          <w:szCs w:val="20"/>
        </w:rPr>
        <w:t>6</w:t>
      </w:r>
      <w:r w:rsidR="00EA43DB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>292,00</w:t>
      </w:r>
      <w:r w:rsidRPr="00292E6E">
        <w:rPr>
          <w:rFonts w:ascii="Arial" w:hAnsi="Arial" w:cs="Arial"/>
          <w:b/>
          <w:szCs w:val="20"/>
        </w:rPr>
        <w:t xml:space="preserve"> zł</w:t>
      </w:r>
      <w:r w:rsidRPr="00292E6E">
        <w:rPr>
          <w:rFonts w:ascii="Arial" w:hAnsi="Arial" w:cs="Arial"/>
          <w:szCs w:val="20"/>
        </w:rPr>
        <w:t>, wykonanie 100,00%</w:t>
      </w:r>
      <w:r w:rsidR="00EA43DB" w:rsidRPr="00292E6E">
        <w:rPr>
          <w:rFonts w:ascii="Arial" w:hAnsi="Arial" w:cs="Arial"/>
          <w:szCs w:val="20"/>
        </w:rPr>
        <w:t xml:space="preserve"> planu;</w:t>
      </w:r>
    </w:p>
    <w:p w:rsidR="00292E6E" w:rsidRDefault="00292E6E" w:rsidP="00E977E3">
      <w:pPr>
        <w:pStyle w:val="NormalnyArialUnicodeMS"/>
        <w:numPr>
          <w:ilvl w:val="0"/>
          <w:numId w:val="77"/>
        </w:numPr>
        <w:tabs>
          <w:tab w:val="clear" w:pos="900"/>
          <w:tab w:val="left" w:pos="1260"/>
        </w:tabs>
        <w:spacing w:line="360" w:lineRule="auto"/>
        <w:ind w:right="-312" w:hanging="28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Uzupełnienie subwencji ogólnej dla jednostek samorządu terytorialnego, </w:t>
      </w:r>
    </w:p>
    <w:p w:rsidR="00292E6E" w:rsidRPr="00292E6E" w:rsidRDefault="00292E6E" w:rsidP="00292E6E">
      <w:pPr>
        <w:pStyle w:val="NormalnyArialUnicodeMS"/>
        <w:tabs>
          <w:tab w:val="clear" w:pos="900"/>
          <w:tab w:val="left" w:pos="1260"/>
        </w:tabs>
        <w:spacing w:line="360" w:lineRule="auto"/>
        <w:ind w:left="3240" w:right="-312" w:hanging="253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środki na uzupełnienie dochodów gminy plan 2.491.557,00 zł, wykonanie 100% planu</w:t>
      </w:r>
    </w:p>
    <w:p w:rsidR="001B0E9A" w:rsidRPr="00292E6E" w:rsidRDefault="008737E7" w:rsidP="00E977E3">
      <w:pPr>
        <w:pStyle w:val="NormalnyArialUnicodeMS"/>
        <w:numPr>
          <w:ilvl w:val="0"/>
          <w:numId w:val="77"/>
        </w:numPr>
        <w:tabs>
          <w:tab w:val="clear" w:pos="540"/>
          <w:tab w:val="clear" w:pos="900"/>
          <w:tab w:val="clear" w:pos="324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292E6E">
        <w:rPr>
          <w:rFonts w:ascii="Arial" w:hAnsi="Arial" w:cs="Arial"/>
          <w:szCs w:val="20"/>
        </w:rPr>
        <w:t>Różne rozliczenia finansowe na plan</w:t>
      </w:r>
      <w:r w:rsidRPr="00292E6E">
        <w:rPr>
          <w:rFonts w:ascii="Arial" w:hAnsi="Arial" w:cs="Arial"/>
          <w:b/>
          <w:szCs w:val="20"/>
        </w:rPr>
        <w:t xml:space="preserve"> </w:t>
      </w:r>
      <w:r w:rsidR="00292E6E" w:rsidRPr="00292E6E">
        <w:rPr>
          <w:rFonts w:ascii="Arial" w:hAnsi="Arial" w:cs="Arial"/>
          <w:b/>
          <w:szCs w:val="20"/>
        </w:rPr>
        <w:t>165</w:t>
      </w:r>
      <w:r w:rsidR="00EA43DB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>274</w:t>
      </w:r>
      <w:r w:rsidR="00EA43DB" w:rsidRPr="00292E6E">
        <w:rPr>
          <w:rFonts w:ascii="Arial" w:hAnsi="Arial" w:cs="Arial"/>
          <w:b/>
          <w:szCs w:val="20"/>
        </w:rPr>
        <w:t>,</w:t>
      </w:r>
      <w:r w:rsidR="00292E6E" w:rsidRPr="00292E6E">
        <w:rPr>
          <w:rFonts w:ascii="Arial" w:hAnsi="Arial" w:cs="Arial"/>
          <w:b/>
          <w:szCs w:val="20"/>
        </w:rPr>
        <w:t>96</w:t>
      </w:r>
      <w:r w:rsidRPr="00292E6E">
        <w:rPr>
          <w:rFonts w:ascii="Arial" w:hAnsi="Arial" w:cs="Arial"/>
          <w:b/>
          <w:szCs w:val="20"/>
        </w:rPr>
        <w:t xml:space="preserve"> zł</w:t>
      </w:r>
      <w:r w:rsidRPr="00292E6E">
        <w:rPr>
          <w:rFonts w:ascii="Arial" w:hAnsi="Arial" w:cs="Arial"/>
          <w:szCs w:val="20"/>
        </w:rPr>
        <w:t xml:space="preserve">, wykonano </w:t>
      </w:r>
      <w:r w:rsidR="00292E6E" w:rsidRPr="00822C3F">
        <w:rPr>
          <w:rFonts w:ascii="Arial" w:hAnsi="Arial" w:cs="Arial"/>
          <w:b/>
          <w:szCs w:val="20"/>
        </w:rPr>
        <w:t>234</w:t>
      </w:r>
      <w:r w:rsidR="00EA43DB" w:rsidRPr="00292E6E">
        <w:rPr>
          <w:rFonts w:ascii="Arial" w:hAnsi="Arial" w:cs="Arial"/>
          <w:b/>
          <w:szCs w:val="20"/>
        </w:rPr>
        <w:t>.</w:t>
      </w:r>
      <w:r w:rsidR="00292E6E" w:rsidRPr="00292E6E">
        <w:rPr>
          <w:rFonts w:ascii="Arial" w:hAnsi="Arial" w:cs="Arial"/>
          <w:b/>
          <w:szCs w:val="20"/>
        </w:rPr>
        <w:t>075</w:t>
      </w:r>
      <w:r w:rsidR="00EA43DB" w:rsidRPr="00292E6E">
        <w:rPr>
          <w:rFonts w:ascii="Arial" w:hAnsi="Arial" w:cs="Arial"/>
          <w:b/>
          <w:szCs w:val="20"/>
        </w:rPr>
        <w:t>,</w:t>
      </w:r>
      <w:r w:rsidR="00292E6E" w:rsidRPr="00292E6E">
        <w:rPr>
          <w:rFonts w:ascii="Arial" w:hAnsi="Arial" w:cs="Arial"/>
          <w:b/>
          <w:szCs w:val="20"/>
        </w:rPr>
        <w:t>47</w:t>
      </w:r>
      <w:r w:rsidRPr="00292E6E">
        <w:rPr>
          <w:rFonts w:ascii="Arial" w:hAnsi="Arial" w:cs="Arial"/>
          <w:b/>
          <w:szCs w:val="20"/>
        </w:rPr>
        <w:t xml:space="preserve"> zł</w:t>
      </w:r>
      <w:r w:rsidRPr="00292E6E">
        <w:rPr>
          <w:rFonts w:ascii="Arial" w:hAnsi="Arial" w:cs="Arial"/>
          <w:szCs w:val="20"/>
        </w:rPr>
        <w:t xml:space="preserve"> tj. </w:t>
      </w:r>
      <w:r w:rsidR="00EA43DB" w:rsidRPr="00292E6E">
        <w:rPr>
          <w:rFonts w:ascii="Arial" w:hAnsi="Arial" w:cs="Arial"/>
          <w:szCs w:val="20"/>
        </w:rPr>
        <w:t>1</w:t>
      </w:r>
      <w:r w:rsidR="00292E6E" w:rsidRPr="00292E6E">
        <w:rPr>
          <w:rFonts w:ascii="Arial" w:hAnsi="Arial" w:cs="Arial"/>
          <w:szCs w:val="20"/>
        </w:rPr>
        <w:t>41</w:t>
      </w:r>
      <w:r w:rsidR="00EA43DB" w:rsidRPr="00292E6E">
        <w:rPr>
          <w:rFonts w:ascii="Arial" w:hAnsi="Arial" w:cs="Arial"/>
          <w:szCs w:val="20"/>
        </w:rPr>
        <w:t>,</w:t>
      </w:r>
      <w:r w:rsidR="00292E6E" w:rsidRPr="00292E6E">
        <w:rPr>
          <w:rFonts w:ascii="Arial" w:hAnsi="Arial" w:cs="Arial"/>
          <w:szCs w:val="20"/>
        </w:rPr>
        <w:t>63</w:t>
      </w:r>
      <w:r w:rsidRPr="00292E6E">
        <w:rPr>
          <w:rFonts w:ascii="Arial" w:hAnsi="Arial" w:cs="Arial"/>
          <w:szCs w:val="20"/>
        </w:rPr>
        <w:t>%.</w:t>
      </w:r>
      <w:r w:rsidRPr="00292E6E">
        <w:rPr>
          <w:rFonts w:ascii="Arial" w:hAnsi="Arial" w:cs="Arial"/>
          <w:szCs w:val="20"/>
        </w:rPr>
        <w:br/>
        <w:t>i dotyczą:</w:t>
      </w:r>
    </w:p>
    <w:p w:rsidR="008737E7" w:rsidRPr="00F81293" w:rsidRDefault="001B0E9A" w:rsidP="00E977E3">
      <w:pPr>
        <w:pStyle w:val="NormalnyArialUnicodeMS"/>
        <w:numPr>
          <w:ilvl w:val="0"/>
          <w:numId w:val="126"/>
        </w:numPr>
        <w:tabs>
          <w:tab w:val="clear" w:pos="540"/>
          <w:tab w:val="clear" w:pos="900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>Wpływu z</w:t>
      </w:r>
      <w:r w:rsidR="00292E6E" w:rsidRPr="00F81293">
        <w:rPr>
          <w:rFonts w:ascii="Arial" w:hAnsi="Arial" w:cs="Arial"/>
          <w:szCs w:val="20"/>
        </w:rPr>
        <w:t xml:space="preserve"> opłat egzaminacyjnych oraz opłat za wydawanie świadectw, dyplomów, zaświadczeń, certyfikatów i ich duplikatów</w:t>
      </w:r>
      <w:r w:rsidR="004634A6" w:rsidRPr="00F81293">
        <w:rPr>
          <w:rFonts w:ascii="Arial" w:hAnsi="Arial" w:cs="Arial"/>
          <w:szCs w:val="20"/>
        </w:rPr>
        <w:t xml:space="preserve"> </w:t>
      </w:r>
      <w:r w:rsidR="00F81293" w:rsidRPr="00F81293">
        <w:rPr>
          <w:rFonts w:ascii="Arial" w:hAnsi="Arial" w:cs="Arial"/>
          <w:szCs w:val="20"/>
        </w:rPr>
        <w:t>–</w:t>
      </w:r>
      <w:r w:rsidR="004634A6" w:rsidRPr="00F81293">
        <w:rPr>
          <w:rFonts w:ascii="Arial" w:hAnsi="Arial" w:cs="Arial"/>
          <w:szCs w:val="20"/>
        </w:rPr>
        <w:t xml:space="preserve"> </w:t>
      </w:r>
      <w:r w:rsidR="00F81293" w:rsidRPr="00F81293">
        <w:rPr>
          <w:rFonts w:ascii="Arial" w:hAnsi="Arial" w:cs="Arial"/>
          <w:szCs w:val="20"/>
        </w:rPr>
        <w:t>178,00</w:t>
      </w:r>
      <w:r w:rsidRPr="00F81293">
        <w:rPr>
          <w:rFonts w:ascii="Arial" w:hAnsi="Arial" w:cs="Arial"/>
          <w:szCs w:val="20"/>
        </w:rPr>
        <w:t xml:space="preserve"> zł, </w:t>
      </w:r>
    </w:p>
    <w:p w:rsidR="001B0E9A" w:rsidRPr="00F81293" w:rsidRDefault="001B0E9A" w:rsidP="007556A3">
      <w:pPr>
        <w:pStyle w:val="NormalnyArialUnicodeMS"/>
        <w:numPr>
          <w:ilvl w:val="0"/>
          <w:numId w:val="28"/>
        </w:numPr>
        <w:tabs>
          <w:tab w:val="clear" w:pos="540"/>
          <w:tab w:val="clear" w:pos="900"/>
          <w:tab w:val="clear" w:pos="1440"/>
          <w:tab w:val="left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>Wpływów z rozliczeń</w:t>
      </w:r>
      <w:r w:rsidR="000E3495" w:rsidRPr="00F81293">
        <w:rPr>
          <w:rFonts w:ascii="Arial" w:hAnsi="Arial" w:cs="Arial"/>
          <w:szCs w:val="20"/>
        </w:rPr>
        <w:t>/ zwrotó</w:t>
      </w:r>
      <w:r w:rsidRPr="00F81293">
        <w:rPr>
          <w:rFonts w:ascii="Arial" w:hAnsi="Arial" w:cs="Arial"/>
          <w:szCs w:val="20"/>
        </w:rPr>
        <w:t xml:space="preserve">w z lat ubiegłych </w:t>
      </w:r>
      <w:r w:rsidR="004634A6" w:rsidRPr="00F81293">
        <w:rPr>
          <w:rFonts w:ascii="Arial" w:hAnsi="Arial" w:cs="Arial"/>
          <w:szCs w:val="20"/>
        </w:rPr>
        <w:t xml:space="preserve">na plan </w:t>
      </w:r>
      <w:r w:rsidR="00F81293" w:rsidRPr="00F81293">
        <w:rPr>
          <w:rFonts w:ascii="Arial" w:hAnsi="Arial" w:cs="Arial"/>
          <w:szCs w:val="20"/>
        </w:rPr>
        <w:t>15</w:t>
      </w:r>
      <w:r w:rsidR="004634A6" w:rsidRPr="00F81293">
        <w:rPr>
          <w:rFonts w:ascii="Arial" w:hAnsi="Arial" w:cs="Arial"/>
          <w:szCs w:val="20"/>
        </w:rPr>
        <w:t>.</w:t>
      </w:r>
      <w:r w:rsidR="00F81293" w:rsidRPr="00F81293">
        <w:rPr>
          <w:rFonts w:ascii="Arial" w:hAnsi="Arial" w:cs="Arial"/>
          <w:szCs w:val="20"/>
        </w:rPr>
        <w:t>000</w:t>
      </w:r>
      <w:r w:rsidR="004634A6" w:rsidRPr="00F81293">
        <w:rPr>
          <w:rFonts w:ascii="Arial" w:hAnsi="Arial" w:cs="Arial"/>
          <w:szCs w:val="20"/>
        </w:rPr>
        <w:t>,</w:t>
      </w:r>
      <w:r w:rsidR="00F81293" w:rsidRPr="00F81293">
        <w:rPr>
          <w:rFonts w:ascii="Arial" w:hAnsi="Arial" w:cs="Arial"/>
          <w:szCs w:val="20"/>
        </w:rPr>
        <w:t>00</w:t>
      </w:r>
      <w:r w:rsidR="004634A6" w:rsidRPr="00F81293">
        <w:rPr>
          <w:rFonts w:ascii="Arial" w:hAnsi="Arial" w:cs="Arial"/>
          <w:szCs w:val="20"/>
        </w:rPr>
        <w:t xml:space="preserve"> zł </w:t>
      </w:r>
      <w:r w:rsidR="000E3495" w:rsidRPr="00F81293">
        <w:rPr>
          <w:rFonts w:ascii="Arial" w:hAnsi="Arial" w:cs="Arial"/>
          <w:szCs w:val="20"/>
        </w:rPr>
        <w:t xml:space="preserve">wykonanie wynosi </w:t>
      </w:r>
      <w:r w:rsidR="004634A6" w:rsidRPr="00F81293">
        <w:rPr>
          <w:rFonts w:ascii="Arial" w:hAnsi="Arial" w:cs="Arial"/>
          <w:szCs w:val="20"/>
        </w:rPr>
        <w:t>1</w:t>
      </w:r>
      <w:r w:rsidR="00F81293" w:rsidRPr="00F81293">
        <w:rPr>
          <w:rFonts w:ascii="Arial" w:hAnsi="Arial" w:cs="Arial"/>
          <w:szCs w:val="20"/>
        </w:rPr>
        <w:t>5</w:t>
      </w:r>
      <w:r w:rsidR="004634A6" w:rsidRPr="00F81293">
        <w:rPr>
          <w:rFonts w:ascii="Arial" w:hAnsi="Arial" w:cs="Arial"/>
          <w:szCs w:val="20"/>
        </w:rPr>
        <w:t>.</w:t>
      </w:r>
      <w:r w:rsidR="00F81293" w:rsidRPr="00F81293">
        <w:rPr>
          <w:rFonts w:ascii="Arial" w:hAnsi="Arial" w:cs="Arial"/>
          <w:szCs w:val="20"/>
        </w:rPr>
        <w:t>227</w:t>
      </w:r>
      <w:r w:rsidR="004634A6" w:rsidRPr="00F81293">
        <w:rPr>
          <w:rFonts w:ascii="Arial" w:hAnsi="Arial" w:cs="Arial"/>
          <w:szCs w:val="20"/>
        </w:rPr>
        <w:t>,</w:t>
      </w:r>
      <w:r w:rsidR="00F81293" w:rsidRPr="00F81293">
        <w:rPr>
          <w:rFonts w:ascii="Arial" w:hAnsi="Arial" w:cs="Arial"/>
          <w:szCs w:val="20"/>
        </w:rPr>
        <w:t>72</w:t>
      </w:r>
      <w:r w:rsidR="000E3495" w:rsidRPr="00F81293">
        <w:rPr>
          <w:rFonts w:ascii="Arial" w:hAnsi="Arial" w:cs="Arial"/>
          <w:szCs w:val="20"/>
        </w:rPr>
        <w:t xml:space="preserve"> zł (zwrot kosztów komorniczych</w:t>
      </w:r>
      <w:r w:rsidR="00855E34" w:rsidRPr="00F81293">
        <w:rPr>
          <w:rFonts w:ascii="Arial" w:hAnsi="Arial" w:cs="Arial"/>
          <w:szCs w:val="20"/>
        </w:rPr>
        <w:t>, faktur korygujących z roku poprzedniego, zwr</w:t>
      </w:r>
      <w:r w:rsidR="00F81293" w:rsidRPr="00F81293">
        <w:rPr>
          <w:rFonts w:ascii="Arial" w:hAnsi="Arial" w:cs="Arial"/>
          <w:szCs w:val="20"/>
        </w:rPr>
        <w:t>otu niewykorzystanych w roku 2021</w:t>
      </w:r>
      <w:r w:rsidR="00855E34" w:rsidRPr="00F81293">
        <w:rPr>
          <w:rFonts w:ascii="Arial" w:hAnsi="Arial" w:cs="Arial"/>
          <w:szCs w:val="20"/>
        </w:rPr>
        <w:t>i, zwrotu dodatku mieszkaniowego wypłac</w:t>
      </w:r>
      <w:r w:rsidR="00F81293" w:rsidRPr="00F81293">
        <w:rPr>
          <w:rFonts w:ascii="Arial" w:hAnsi="Arial" w:cs="Arial"/>
          <w:szCs w:val="20"/>
        </w:rPr>
        <w:t>onego w 2021</w:t>
      </w:r>
      <w:r w:rsidR="00855E34" w:rsidRPr="00F81293">
        <w:rPr>
          <w:rFonts w:ascii="Arial" w:hAnsi="Arial" w:cs="Arial"/>
          <w:szCs w:val="20"/>
        </w:rPr>
        <w:t xml:space="preserve"> roku</w:t>
      </w:r>
      <w:r w:rsidR="000E3495" w:rsidRPr="00F81293">
        <w:rPr>
          <w:rFonts w:ascii="Arial" w:hAnsi="Arial" w:cs="Arial"/>
          <w:szCs w:val="20"/>
        </w:rPr>
        <w:t>)</w:t>
      </w:r>
      <w:r w:rsidR="00855E34" w:rsidRPr="00F81293">
        <w:rPr>
          <w:rFonts w:ascii="Arial" w:hAnsi="Arial" w:cs="Arial"/>
          <w:szCs w:val="20"/>
        </w:rPr>
        <w:t>,</w:t>
      </w:r>
    </w:p>
    <w:p w:rsidR="008737E7" w:rsidRPr="00F81293" w:rsidRDefault="008737E7" w:rsidP="007556A3">
      <w:pPr>
        <w:pStyle w:val="NormalnyArialUnicodeMS"/>
        <w:numPr>
          <w:ilvl w:val="1"/>
          <w:numId w:val="28"/>
        </w:numPr>
        <w:tabs>
          <w:tab w:val="clear" w:pos="900"/>
          <w:tab w:val="clear" w:pos="144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 xml:space="preserve">Wpływów z różnych dochodów wykonano </w:t>
      </w:r>
      <w:r w:rsidR="00F81293" w:rsidRPr="00F81293">
        <w:rPr>
          <w:rFonts w:ascii="Arial" w:hAnsi="Arial" w:cs="Arial"/>
          <w:szCs w:val="20"/>
        </w:rPr>
        <w:t>5</w:t>
      </w:r>
      <w:r w:rsidR="00855E34" w:rsidRPr="00F81293">
        <w:rPr>
          <w:rFonts w:ascii="Arial" w:hAnsi="Arial" w:cs="Arial"/>
          <w:szCs w:val="20"/>
        </w:rPr>
        <w:t>.</w:t>
      </w:r>
      <w:r w:rsidR="00F81293" w:rsidRPr="00F81293">
        <w:rPr>
          <w:rFonts w:ascii="Arial" w:hAnsi="Arial" w:cs="Arial"/>
          <w:szCs w:val="20"/>
        </w:rPr>
        <w:t>000</w:t>
      </w:r>
      <w:r w:rsidR="00855E34" w:rsidRPr="00F81293">
        <w:rPr>
          <w:rFonts w:ascii="Arial" w:hAnsi="Arial" w:cs="Arial"/>
          <w:szCs w:val="20"/>
        </w:rPr>
        <w:t>,</w:t>
      </w:r>
      <w:r w:rsidR="00F81293" w:rsidRPr="00F81293">
        <w:rPr>
          <w:rFonts w:ascii="Arial" w:hAnsi="Arial" w:cs="Arial"/>
          <w:szCs w:val="20"/>
        </w:rPr>
        <w:t>0</w:t>
      </w:r>
      <w:r w:rsidR="00855E34" w:rsidRPr="00F81293">
        <w:rPr>
          <w:rFonts w:ascii="Arial" w:hAnsi="Arial" w:cs="Arial"/>
          <w:szCs w:val="20"/>
        </w:rPr>
        <w:t>0</w:t>
      </w:r>
      <w:r w:rsidRPr="00F81293">
        <w:rPr>
          <w:rFonts w:ascii="Arial" w:hAnsi="Arial" w:cs="Arial"/>
          <w:szCs w:val="20"/>
        </w:rPr>
        <w:t xml:space="preserve"> zł z tego: </w:t>
      </w:r>
    </w:p>
    <w:p w:rsidR="00883CB7" w:rsidRPr="00F81293" w:rsidRDefault="00F81293" w:rsidP="00F81293">
      <w:pPr>
        <w:pStyle w:val="NormalnyArialUnicodeMS"/>
        <w:numPr>
          <w:ilvl w:val="1"/>
          <w:numId w:val="26"/>
        </w:numPr>
        <w:tabs>
          <w:tab w:val="clear" w:pos="540"/>
          <w:tab w:val="clear" w:pos="900"/>
          <w:tab w:val="clear" w:pos="1838"/>
          <w:tab w:val="num" w:pos="720"/>
          <w:tab w:val="left" w:pos="1440"/>
          <w:tab w:val="right" w:pos="7797"/>
        </w:tabs>
        <w:spacing w:line="360" w:lineRule="auto"/>
        <w:ind w:left="720" w:firstLine="360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>zwrot naliczonego podatku VAT 5</w:t>
      </w:r>
      <w:r w:rsidR="00855E34" w:rsidRPr="00F81293">
        <w:rPr>
          <w:rFonts w:ascii="Arial" w:hAnsi="Arial" w:cs="Arial"/>
          <w:szCs w:val="20"/>
        </w:rPr>
        <w:t>.</w:t>
      </w:r>
      <w:r w:rsidRPr="00F81293">
        <w:rPr>
          <w:rFonts w:ascii="Arial" w:hAnsi="Arial" w:cs="Arial"/>
          <w:szCs w:val="20"/>
        </w:rPr>
        <w:t>000</w:t>
      </w:r>
      <w:r w:rsidR="00855E34" w:rsidRPr="00F81293">
        <w:rPr>
          <w:rFonts w:ascii="Arial" w:hAnsi="Arial" w:cs="Arial"/>
          <w:szCs w:val="20"/>
        </w:rPr>
        <w:t>,</w:t>
      </w:r>
      <w:r w:rsidRPr="00F81293">
        <w:rPr>
          <w:rFonts w:ascii="Arial" w:hAnsi="Arial" w:cs="Arial"/>
          <w:szCs w:val="20"/>
        </w:rPr>
        <w:t>0</w:t>
      </w:r>
      <w:r w:rsidR="00855E34" w:rsidRPr="00F81293">
        <w:rPr>
          <w:rFonts w:ascii="Arial" w:hAnsi="Arial" w:cs="Arial"/>
          <w:szCs w:val="20"/>
        </w:rPr>
        <w:t>0</w:t>
      </w:r>
      <w:r w:rsidR="008737E7" w:rsidRPr="00F81293">
        <w:rPr>
          <w:rFonts w:ascii="Arial" w:hAnsi="Arial" w:cs="Arial"/>
          <w:szCs w:val="20"/>
        </w:rPr>
        <w:t xml:space="preserve"> zł</w:t>
      </w:r>
    </w:p>
    <w:p w:rsidR="00EA3DF8" w:rsidRPr="00F81293" w:rsidRDefault="00696379" w:rsidP="00E977E3">
      <w:pPr>
        <w:pStyle w:val="NormalnyArialUnicodeMS"/>
        <w:numPr>
          <w:ilvl w:val="0"/>
          <w:numId w:val="85"/>
        </w:numPr>
        <w:tabs>
          <w:tab w:val="clear" w:pos="540"/>
          <w:tab w:val="clear" w:pos="900"/>
          <w:tab w:val="left" w:pos="284"/>
          <w:tab w:val="num" w:pos="426"/>
          <w:tab w:val="right" w:pos="1134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>D</w:t>
      </w:r>
      <w:r w:rsidR="008737E7" w:rsidRPr="00F81293">
        <w:rPr>
          <w:rFonts w:ascii="Arial" w:hAnsi="Arial" w:cs="Arial"/>
          <w:szCs w:val="20"/>
        </w:rPr>
        <w:t>otacj</w:t>
      </w:r>
      <w:r w:rsidRPr="00F81293">
        <w:rPr>
          <w:rFonts w:ascii="Arial" w:hAnsi="Arial" w:cs="Arial"/>
          <w:szCs w:val="20"/>
        </w:rPr>
        <w:t>i</w:t>
      </w:r>
      <w:r w:rsidR="008737E7" w:rsidRPr="00F81293">
        <w:rPr>
          <w:rFonts w:ascii="Arial" w:hAnsi="Arial" w:cs="Arial"/>
          <w:szCs w:val="20"/>
        </w:rPr>
        <w:t xml:space="preserve"> celowe</w:t>
      </w:r>
      <w:r w:rsidRPr="00F81293">
        <w:rPr>
          <w:rFonts w:ascii="Arial" w:hAnsi="Arial" w:cs="Arial"/>
          <w:szCs w:val="20"/>
        </w:rPr>
        <w:t>j</w:t>
      </w:r>
      <w:r w:rsidR="008737E7" w:rsidRPr="00F81293">
        <w:rPr>
          <w:rFonts w:ascii="Arial" w:hAnsi="Arial" w:cs="Arial"/>
          <w:szCs w:val="20"/>
        </w:rPr>
        <w:t xml:space="preserve"> otrzymane</w:t>
      </w:r>
      <w:r w:rsidRPr="00F81293">
        <w:rPr>
          <w:rFonts w:ascii="Arial" w:hAnsi="Arial" w:cs="Arial"/>
          <w:szCs w:val="20"/>
        </w:rPr>
        <w:t>j</w:t>
      </w:r>
      <w:r w:rsidR="008737E7" w:rsidRPr="00F81293">
        <w:rPr>
          <w:rFonts w:ascii="Arial" w:hAnsi="Arial" w:cs="Arial"/>
          <w:szCs w:val="20"/>
        </w:rPr>
        <w:t xml:space="preserve"> z budżetu państwa na realizację własnych zadań bieżących </w:t>
      </w:r>
      <w:r w:rsidR="008737E7" w:rsidRPr="00F81293">
        <w:rPr>
          <w:rFonts w:ascii="Arial" w:hAnsi="Arial" w:cs="Arial"/>
          <w:szCs w:val="20"/>
        </w:rPr>
        <w:br/>
        <w:t xml:space="preserve">i inwestycyjnych łącznie na plan </w:t>
      </w:r>
      <w:r w:rsidR="00F81293" w:rsidRPr="00F81293">
        <w:rPr>
          <w:rFonts w:ascii="Arial" w:hAnsi="Arial" w:cs="Arial"/>
          <w:szCs w:val="20"/>
        </w:rPr>
        <w:t>105</w:t>
      </w:r>
      <w:r w:rsidR="00855E34" w:rsidRPr="00F81293">
        <w:rPr>
          <w:rFonts w:ascii="Arial" w:hAnsi="Arial" w:cs="Arial"/>
          <w:szCs w:val="20"/>
        </w:rPr>
        <w:t>.</w:t>
      </w:r>
      <w:r w:rsidR="00F81293" w:rsidRPr="00F81293">
        <w:rPr>
          <w:rFonts w:ascii="Arial" w:hAnsi="Arial" w:cs="Arial"/>
          <w:szCs w:val="20"/>
        </w:rPr>
        <w:t>574</w:t>
      </w:r>
      <w:r w:rsidR="00855E34" w:rsidRPr="00F81293">
        <w:rPr>
          <w:rFonts w:ascii="Arial" w:hAnsi="Arial" w:cs="Arial"/>
          <w:szCs w:val="20"/>
        </w:rPr>
        <w:t>,</w:t>
      </w:r>
      <w:r w:rsidR="00F81293" w:rsidRPr="00F81293">
        <w:rPr>
          <w:rFonts w:ascii="Arial" w:hAnsi="Arial" w:cs="Arial"/>
          <w:szCs w:val="20"/>
        </w:rPr>
        <w:t>96</w:t>
      </w:r>
      <w:r w:rsidR="008737E7" w:rsidRPr="00F81293">
        <w:rPr>
          <w:rFonts w:ascii="Arial" w:hAnsi="Arial" w:cs="Arial"/>
          <w:szCs w:val="20"/>
        </w:rPr>
        <w:t>ł, wykonanie wynosi 100% Otrzymana dotacja związana jes</w:t>
      </w:r>
      <w:r w:rsidR="00F81293" w:rsidRPr="00F81293">
        <w:rPr>
          <w:rFonts w:ascii="Arial" w:hAnsi="Arial" w:cs="Arial"/>
          <w:szCs w:val="20"/>
        </w:rPr>
        <w:t>t z poniesionymi wydatkami w 2020</w:t>
      </w:r>
      <w:r w:rsidR="008737E7" w:rsidRPr="00F81293">
        <w:rPr>
          <w:rFonts w:ascii="Arial" w:hAnsi="Arial" w:cs="Arial"/>
          <w:szCs w:val="20"/>
        </w:rPr>
        <w:t xml:space="preserve"> roku na przedsięwzięcia z funduszu sołeckiego.</w:t>
      </w:r>
    </w:p>
    <w:p w:rsidR="00EA3DF8" w:rsidRDefault="00EA3DF8" w:rsidP="00E977E3">
      <w:pPr>
        <w:pStyle w:val="NormalnyArialUnicodeMS"/>
        <w:numPr>
          <w:ilvl w:val="0"/>
          <w:numId w:val="85"/>
        </w:numPr>
        <w:tabs>
          <w:tab w:val="clear" w:pos="540"/>
          <w:tab w:val="clear" w:pos="900"/>
          <w:tab w:val="left" w:pos="284"/>
          <w:tab w:val="num" w:pos="426"/>
          <w:tab w:val="right" w:pos="1134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>Wpłaty środków finansowych z niewykorzystanych w terminie wydatków, które nie wygasał</w:t>
      </w:r>
      <w:r w:rsidR="00F81293" w:rsidRPr="00F81293">
        <w:rPr>
          <w:rFonts w:ascii="Arial" w:hAnsi="Arial" w:cs="Arial"/>
          <w:szCs w:val="20"/>
        </w:rPr>
        <w:t>y z upływem roku budżetowego 2020</w:t>
      </w:r>
      <w:r w:rsidRPr="00F81293">
        <w:rPr>
          <w:rFonts w:ascii="Arial" w:hAnsi="Arial" w:cs="Arial"/>
          <w:szCs w:val="20"/>
        </w:rPr>
        <w:t xml:space="preserve"> w łącznej kwocie </w:t>
      </w:r>
      <w:r w:rsidR="00855E34" w:rsidRPr="00F81293">
        <w:rPr>
          <w:rFonts w:ascii="Arial" w:hAnsi="Arial" w:cs="Arial"/>
          <w:szCs w:val="20"/>
        </w:rPr>
        <w:t>1</w:t>
      </w:r>
      <w:r w:rsidR="00F81293" w:rsidRPr="00F81293">
        <w:rPr>
          <w:rFonts w:ascii="Arial" w:hAnsi="Arial" w:cs="Arial"/>
          <w:szCs w:val="20"/>
        </w:rPr>
        <w:t>08</w:t>
      </w:r>
      <w:r w:rsidR="00855E34" w:rsidRPr="00F81293">
        <w:rPr>
          <w:rFonts w:ascii="Arial" w:hAnsi="Arial" w:cs="Arial"/>
          <w:szCs w:val="20"/>
        </w:rPr>
        <w:t>.</w:t>
      </w:r>
      <w:r w:rsidR="00F81293" w:rsidRPr="00F81293">
        <w:rPr>
          <w:rFonts w:ascii="Arial" w:hAnsi="Arial" w:cs="Arial"/>
          <w:szCs w:val="20"/>
        </w:rPr>
        <w:t>536</w:t>
      </w:r>
      <w:r w:rsidR="00855E34" w:rsidRPr="00F81293">
        <w:rPr>
          <w:rFonts w:ascii="Arial" w:hAnsi="Arial" w:cs="Arial"/>
          <w:szCs w:val="20"/>
        </w:rPr>
        <w:t>,</w:t>
      </w:r>
      <w:r w:rsidR="00F81293" w:rsidRPr="00F81293">
        <w:rPr>
          <w:rFonts w:ascii="Arial" w:hAnsi="Arial" w:cs="Arial"/>
          <w:szCs w:val="20"/>
        </w:rPr>
        <w:t>99</w:t>
      </w:r>
      <w:r w:rsidRPr="00F81293">
        <w:rPr>
          <w:rFonts w:ascii="Arial" w:hAnsi="Arial" w:cs="Arial"/>
          <w:szCs w:val="20"/>
        </w:rPr>
        <w:t xml:space="preserve"> zł </w:t>
      </w:r>
      <w:r w:rsidR="00B65B17" w:rsidRPr="00F81293">
        <w:rPr>
          <w:rFonts w:ascii="Arial" w:hAnsi="Arial" w:cs="Arial"/>
          <w:szCs w:val="20"/>
        </w:rPr>
        <w:t>(</w:t>
      </w:r>
      <w:r w:rsidRPr="00F81293">
        <w:rPr>
          <w:rFonts w:ascii="Arial" w:hAnsi="Arial" w:cs="Arial"/>
          <w:szCs w:val="20"/>
        </w:rPr>
        <w:t>majątkowe</w:t>
      </w:r>
      <w:r w:rsidR="00855E34" w:rsidRPr="00F81293">
        <w:rPr>
          <w:rFonts w:ascii="Arial" w:hAnsi="Arial" w:cs="Arial"/>
          <w:szCs w:val="20"/>
        </w:rPr>
        <w:t xml:space="preserve"> i bieżące</w:t>
      </w:r>
      <w:r w:rsidRPr="00F81293">
        <w:rPr>
          <w:rFonts w:ascii="Arial" w:hAnsi="Arial" w:cs="Arial"/>
          <w:szCs w:val="20"/>
        </w:rPr>
        <w:t>).</w:t>
      </w:r>
    </w:p>
    <w:p w:rsidR="00F81293" w:rsidRDefault="001A5FC8" w:rsidP="001A5FC8">
      <w:pPr>
        <w:pStyle w:val="NormalnyArialUnicodeMS"/>
        <w:numPr>
          <w:ilvl w:val="1"/>
          <w:numId w:val="19"/>
        </w:numPr>
        <w:tabs>
          <w:tab w:val="clear" w:pos="540"/>
          <w:tab w:val="clear" w:pos="900"/>
          <w:tab w:val="left" w:pos="284"/>
          <w:tab w:val="right" w:pos="1134"/>
        </w:tabs>
        <w:spacing w:line="360" w:lineRule="auto"/>
        <w:ind w:left="709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Wpływy do rozliczenia na plan 500.000,00 zł wykonano 100% planu i dotyczą;</w:t>
      </w:r>
    </w:p>
    <w:p w:rsidR="001A5FC8" w:rsidRDefault="001A5FC8" w:rsidP="001A5FC8">
      <w:pPr>
        <w:pStyle w:val="NormalnyArialUnicodeMS"/>
        <w:numPr>
          <w:ilvl w:val="0"/>
          <w:numId w:val="28"/>
        </w:numPr>
        <w:tabs>
          <w:tab w:val="clear" w:pos="540"/>
          <w:tab w:val="clear" w:pos="900"/>
          <w:tab w:val="clear" w:pos="1440"/>
          <w:tab w:val="left" w:pos="284"/>
          <w:tab w:val="right" w:pos="1134"/>
          <w:tab w:val="num" w:pos="1276"/>
        </w:tabs>
        <w:spacing w:line="360" w:lineRule="auto"/>
        <w:ind w:hanging="73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Dofinansowania ze środków Rządowego Funduszu Inwestycji Lokalnych są to</w:t>
      </w:r>
    </w:p>
    <w:p w:rsidR="001A5FC8" w:rsidRPr="00F81293" w:rsidRDefault="001A5FC8" w:rsidP="001A5FC8">
      <w:pPr>
        <w:pStyle w:val="NormalnyArialUnicodeMS"/>
        <w:tabs>
          <w:tab w:val="clear" w:pos="540"/>
          <w:tab w:val="clear" w:pos="900"/>
          <w:tab w:val="left" w:pos="284"/>
          <w:tab w:val="right" w:pos="1134"/>
        </w:tabs>
        <w:spacing w:line="360" w:lineRule="auto"/>
        <w:ind w:left="113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środki na zadanie inwestycyjne „Budowa ulicy Topolowej i Słoneczne w Rogoźnie</w:t>
      </w:r>
    </w:p>
    <w:p w:rsidR="008737E7" w:rsidRPr="00F81293" w:rsidRDefault="008737E7" w:rsidP="00EA3DF8">
      <w:pPr>
        <w:pStyle w:val="NormalnyArialUnicodeMS"/>
        <w:tabs>
          <w:tab w:val="clear" w:pos="540"/>
          <w:tab w:val="clear" w:pos="900"/>
          <w:tab w:val="left" w:pos="284"/>
          <w:tab w:val="right" w:pos="1134"/>
        </w:tabs>
        <w:spacing w:line="360" w:lineRule="auto"/>
        <w:ind w:left="1134"/>
        <w:rPr>
          <w:rFonts w:ascii="Arial" w:hAnsi="Arial" w:cs="Arial"/>
          <w:szCs w:val="20"/>
        </w:rPr>
      </w:pPr>
      <w:r w:rsidRPr="00F81293">
        <w:rPr>
          <w:rFonts w:ascii="Arial" w:hAnsi="Arial" w:cs="Arial"/>
          <w:szCs w:val="20"/>
        </w:rPr>
        <w:t>Realizacja dochodów jest prawidłowa.</w:t>
      </w:r>
    </w:p>
    <w:p w:rsidR="008737E7" w:rsidRPr="009C4E85" w:rsidRDefault="008737E7" w:rsidP="008737E7">
      <w:pPr>
        <w:pStyle w:val="NormalnyArialUnicodeMS"/>
        <w:tabs>
          <w:tab w:val="clear" w:pos="540"/>
          <w:tab w:val="clear" w:pos="900"/>
          <w:tab w:val="left" w:pos="198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801</w:t>
      </w:r>
      <w:r w:rsidRPr="009C4E85">
        <w:rPr>
          <w:rFonts w:ascii="Arial" w:hAnsi="Arial" w:cs="Arial"/>
          <w:b/>
          <w:i/>
          <w:sz w:val="22"/>
          <w:szCs w:val="22"/>
        </w:rPr>
        <w:tab/>
        <w:t>Oświata i wychowanie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70706C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ab/>
        <w:t xml:space="preserve">    </w:t>
      </w:r>
      <w:r w:rsidR="0070706C">
        <w:rPr>
          <w:rFonts w:ascii="Arial" w:hAnsi="Arial" w:cs="Arial"/>
          <w:b/>
          <w:szCs w:val="20"/>
        </w:rPr>
        <w:t>2</w:t>
      </w:r>
      <w:r w:rsidR="00883CB7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200</w:t>
      </w:r>
      <w:r w:rsidR="00883CB7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984</w:t>
      </w:r>
      <w:r w:rsidR="00883CB7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20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70706C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B65B17">
        <w:rPr>
          <w:rFonts w:ascii="Arial" w:hAnsi="Arial" w:cs="Arial"/>
          <w:b/>
          <w:szCs w:val="20"/>
        </w:rPr>
        <w:t>2.</w:t>
      </w:r>
      <w:r w:rsidR="0070706C">
        <w:rPr>
          <w:rFonts w:ascii="Arial" w:hAnsi="Arial" w:cs="Arial"/>
          <w:b/>
          <w:szCs w:val="20"/>
        </w:rPr>
        <w:t>085</w:t>
      </w:r>
      <w:r w:rsidR="00967BFF">
        <w:rPr>
          <w:rFonts w:ascii="Arial" w:hAnsi="Arial" w:cs="Arial"/>
          <w:b/>
          <w:szCs w:val="20"/>
        </w:rPr>
        <w:t>.</w:t>
      </w:r>
      <w:r w:rsidR="0070706C">
        <w:rPr>
          <w:rFonts w:ascii="Arial" w:hAnsi="Arial" w:cs="Arial"/>
          <w:b/>
          <w:szCs w:val="20"/>
        </w:rPr>
        <w:t>647</w:t>
      </w:r>
      <w:r w:rsidR="00883CB7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91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 xml:space="preserve">Realizacja wynosi     </w:t>
      </w:r>
      <w:r w:rsidRPr="009C3013">
        <w:rPr>
          <w:rFonts w:ascii="Arial" w:hAnsi="Arial" w:cs="Arial"/>
          <w:b/>
          <w:szCs w:val="20"/>
        </w:rPr>
        <w:tab/>
      </w:r>
      <w:r w:rsidR="0070706C">
        <w:rPr>
          <w:rFonts w:ascii="Arial" w:hAnsi="Arial" w:cs="Arial"/>
          <w:b/>
          <w:szCs w:val="20"/>
        </w:rPr>
        <w:t>9</w:t>
      </w:r>
      <w:r w:rsidR="00883CB7">
        <w:rPr>
          <w:rFonts w:ascii="Arial" w:hAnsi="Arial" w:cs="Arial"/>
          <w:b/>
          <w:szCs w:val="20"/>
        </w:rPr>
        <w:t>4,</w:t>
      </w:r>
      <w:r w:rsidR="0070706C">
        <w:rPr>
          <w:rFonts w:ascii="Arial" w:hAnsi="Arial" w:cs="Arial"/>
          <w:b/>
          <w:szCs w:val="20"/>
        </w:rPr>
        <w:t>7</w:t>
      </w:r>
      <w:r w:rsidR="00883CB7">
        <w:rPr>
          <w:rFonts w:ascii="Arial" w:hAnsi="Arial" w:cs="Arial"/>
          <w:b/>
          <w:szCs w:val="20"/>
        </w:rPr>
        <w:t>6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70706C" w:rsidRDefault="008737E7" w:rsidP="007556A3">
      <w:pPr>
        <w:pStyle w:val="NormalnyArialUnicodeMS"/>
        <w:numPr>
          <w:ilvl w:val="0"/>
          <w:numId w:val="21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color w:val="FF0000"/>
          <w:szCs w:val="20"/>
        </w:rPr>
      </w:pPr>
      <w:r w:rsidRPr="001A5FC8">
        <w:rPr>
          <w:rFonts w:ascii="Arial" w:hAnsi="Arial" w:cs="Arial"/>
          <w:szCs w:val="20"/>
        </w:rPr>
        <w:t xml:space="preserve">W rozdziale Szkoły podstawowe na plan </w:t>
      </w:r>
      <w:r w:rsidR="001A5FC8" w:rsidRPr="001A5FC8">
        <w:rPr>
          <w:rFonts w:ascii="Arial" w:hAnsi="Arial" w:cs="Arial"/>
          <w:szCs w:val="20"/>
        </w:rPr>
        <w:t>571</w:t>
      </w:r>
      <w:r w:rsidR="00883CB7" w:rsidRPr="001A5FC8">
        <w:rPr>
          <w:rFonts w:ascii="Arial" w:hAnsi="Arial" w:cs="Arial"/>
          <w:b/>
          <w:szCs w:val="20"/>
        </w:rPr>
        <w:t>.</w:t>
      </w:r>
      <w:r w:rsidR="001A5FC8" w:rsidRPr="001A5FC8">
        <w:rPr>
          <w:rFonts w:ascii="Arial" w:hAnsi="Arial" w:cs="Arial"/>
          <w:b/>
          <w:szCs w:val="20"/>
        </w:rPr>
        <w:t>532</w:t>
      </w:r>
      <w:r w:rsidR="00883CB7" w:rsidRPr="001A5FC8">
        <w:rPr>
          <w:rFonts w:ascii="Arial" w:hAnsi="Arial" w:cs="Arial"/>
          <w:b/>
          <w:szCs w:val="20"/>
        </w:rPr>
        <w:t>,</w:t>
      </w:r>
      <w:r w:rsidR="001A5FC8" w:rsidRPr="001A5FC8">
        <w:rPr>
          <w:rFonts w:ascii="Arial" w:hAnsi="Arial" w:cs="Arial"/>
          <w:b/>
          <w:szCs w:val="20"/>
        </w:rPr>
        <w:t>17</w:t>
      </w:r>
      <w:r w:rsidRPr="001A5FC8">
        <w:rPr>
          <w:rFonts w:ascii="Arial" w:hAnsi="Arial" w:cs="Arial"/>
          <w:b/>
          <w:szCs w:val="20"/>
        </w:rPr>
        <w:t xml:space="preserve"> zł</w:t>
      </w:r>
      <w:r w:rsidRPr="001A5FC8">
        <w:rPr>
          <w:rFonts w:ascii="Arial" w:hAnsi="Arial" w:cs="Arial"/>
          <w:szCs w:val="20"/>
        </w:rPr>
        <w:t xml:space="preserve"> wykonanie wynosi </w:t>
      </w:r>
      <w:r w:rsidR="001A5FC8" w:rsidRPr="001A5FC8">
        <w:rPr>
          <w:rFonts w:ascii="Arial" w:hAnsi="Arial" w:cs="Arial"/>
          <w:szCs w:val="20"/>
        </w:rPr>
        <w:t>540</w:t>
      </w:r>
      <w:r w:rsidR="00883CB7" w:rsidRPr="001A5FC8">
        <w:rPr>
          <w:rFonts w:ascii="Arial" w:hAnsi="Arial" w:cs="Arial"/>
          <w:b/>
          <w:szCs w:val="20"/>
        </w:rPr>
        <w:t>.</w:t>
      </w:r>
      <w:r w:rsidR="001A5FC8" w:rsidRPr="001A5FC8">
        <w:rPr>
          <w:rFonts w:ascii="Arial" w:hAnsi="Arial" w:cs="Arial"/>
          <w:b/>
          <w:szCs w:val="20"/>
        </w:rPr>
        <w:t>823</w:t>
      </w:r>
      <w:r w:rsidR="00883CB7" w:rsidRPr="001A5FC8">
        <w:rPr>
          <w:rFonts w:ascii="Arial" w:hAnsi="Arial" w:cs="Arial"/>
          <w:b/>
          <w:szCs w:val="20"/>
        </w:rPr>
        <w:t>,</w:t>
      </w:r>
      <w:r w:rsidR="001A5FC8" w:rsidRPr="001A5FC8">
        <w:rPr>
          <w:rFonts w:ascii="Arial" w:hAnsi="Arial" w:cs="Arial"/>
          <w:b/>
          <w:szCs w:val="20"/>
        </w:rPr>
        <w:t>09</w:t>
      </w:r>
      <w:r w:rsidR="004978A6" w:rsidRPr="001A5FC8">
        <w:rPr>
          <w:rFonts w:ascii="Arial" w:hAnsi="Arial" w:cs="Arial"/>
          <w:b/>
          <w:szCs w:val="20"/>
        </w:rPr>
        <w:t xml:space="preserve"> </w:t>
      </w:r>
      <w:r w:rsidRPr="001A5FC8">
        <w:rPr>
          <w:rFonts w:ascii="Arial" w:hAnsi="Arial" w:cs="Arial"/>
          <w:b/>
          <w:szCs w:val="20"/>
        </w:rPr>
        <w:t xml:space="preserve">zł </w:t>
      </w:r>
      <w:r w:rsidRPr="001A5FC8">
        <w:rPr>
          <w:rFonts w:ascii="Arial" w:hAnsi="Arial" w:cs="Arial"/>
          <w:szCs w:val="20"/>
        </w:rPr>
        <w:t xml:space="preserve">tj. </w:t>
      </w:r>
      <w:r w:rsidR="001A5FC8" w:rsidRPr="001A5FC8">
        <w:rPr>
          <w:rFonts w:ascii="Arial" w:hAnsi="Arial" w:cs="Arial"/>
          <w:szCs w:val="20"/>
        </w:rPr>
        <w:t>94</w:t>
      </w:r>
      <w:r w:rsidR="00883CB7" w:rsidRPr="001A5FC8">
        <w:rPr>
          <w:rFonts w:ascii="Arial" w:hAnsi="Arial" w:cs="Arial"/>
          <w:szCs w:val="20"/>
        </w:rPr>
        <w:t>,</w:t>
      </w:r>
      <w:r w:rsidR="001A5FC8" w:rsidRPr="001A5FC8">
        <w:rPr>
          <w:rFonts w:ascii="Arial" w:hAnsi="Arial" w:cs="Arial"/>
          <w:szCs w:val="20"/>
        </w:rPr>
        <w:t>63</w:t>
      </w:r>
      <w:r w:rsidRPr="001A5FC8">
        <w:rPr>
          <w:rFonts w:ascii="Arial" w:hAnsi="Arial" w:cs="Arial"/>
          <w:b/>
          <w:szCs w:val="20"/>
        </w:rPr>
        <w:t xml:space="preserve">%, </w:t>
      </w:r>
      <w:r w:rsidRPr="001A5FC8">
        <w:rPr>
          <w:rFonts w:ascii="Arial" w:hAnsi="Arial" w:cs="Arial"/>
          <w:szCs w:val="20"/>
        </w:rPr>
        <w:t xml:space="preserve"> </w:t>
      </w:r>
      <w:r w:rsidRPr="0070706C">
        <w:rPr>
          <w:rFonts w:ascii="Arial" w:hAnsi="Arial" w:cs="Arial"/>
          <w:color w:val="FF0000"/>
          <w:szCs w:val="20"/>
        </w:rPr>
        <w:br/>
      </w:r>
      <w:r w:rsidRPr="001A5FC8">
        <w:rPr>
          <w:rFonts w:ascii="Arial" w:hAnsi="Arial" w:cs="Arial"/>
          <w:szCs w:val="20"/>
        </w:rPr>
        <w:t>w tym:</w:t>
      </w:r>
    </w:p>
    <w:p w:rsidR="00942B46" w:rsidRPr="001A5FC8" w:rsidRDefault="00942B46" w:rsidP="00E977E3">
      <w:pPr>
        <w:pStyle w:val="NormalnyArialUnicodeMS"/>
        <w:numPr>
          <w:ilvl w:val="0"/>
          <w:numId w:val="127"/>
        </w:numPr>
        <w:tabs>
          <w:tab w:val="clear" w:pos="540"/>
          <w:tab w:val="clear" w:pos="900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1A5FC8">
        <w:rPr>
          <w:rFonts w:ascii="Arial" w:hAnsi="Arial" w:cs="Arial"/>
          <w:szCs w:val="20"/>
        </w:rPr>
        <w:t xml:space="preserve">Wpływy z tytułu kar za nie wykonywanie obowiązku szkolnego dochody wykonano w kwocie </w:t>
      </w:r>
      <w:r w:rsidR="00883CB7" w:rsidRPr="001A5FC8">
        <w:rPr>
          <w:rFonts w:ascii="Arial" w:hAnsi="Arial" w:cs="Arial"/>
          <w:szCs w:val="20"/>
        </w:rPr>
        <w:t>0,00</w:t>
      </w:r>
      <w:r w:rsidRPr="001A5FC8">
        <w:rPr>
          <w:rFonts w:ascii="Arial" w:hAnsi="Arial" w:cs="Arial"/>
          <w:szCs w:val="20"/>
        </w:rPr>
        <w:t xml:space="preserve"> zł. Należność wymagalna na koniec okresu sprawozdawczego wyniosła </w:t>
      </w:r>
      <w:r w:rsidR="001A5FC8" w:rsidRPr="001A5FC8">
        <w:rPr>
          <w:rFonts w:ascii="Arial" w:hAnsi="Arial" w:cs="Arial"/>
          <w:szCs w:val="20"/>
        </w:rPr>
        <w:t>200</w:t>
      </w:r>
      <w:r w:rsidRPr="001A5FC8">
        <w:rPr>
          <w:rFonts w:ascii="Arial" w:hAnsi="Arial" w:cs="Arial"/>
          <w:szCs w:val="20"/>
        </w:rPr>
        <w:t>,</w:t>
      </w:r>
      <w:r w:rsidR="001A5FC8" w:rsidRPr="001A5FC8">
        <w:rPr>
          <w:rFonts w:ascii="Arial" w:hAnsi="Arial" w:cs="Arial"/>
          <w:szCs w:val="20"/>
        </w:rPr>
        <w:t>00</w:t>
      </w:r>
      <w:r w:rsidRPr="001A5FC8">
        <w:rPr>
          <w:rFonts w:ascii="Arial" w:hAnsi="Arial" w:cs="Arial"/>
          <w:szCs w:val="20"/>
        </w:rPr>
        <w:t xml:space="preserve"> zł </w:t>
      </w:r>
    </w:p>
    <w:p w:rsidR="00942B46" w:rsidRPr="001A5FC8" w:rsidRDefault="00942B46" w:rsidP="00942B46">
      <w:pPr>
        <w:pStyle w:val="NormalnyArialUnicodeMS"/>
        <w:tabs>
          <w:tab w:val="clear" w:pos="540"/>
          <w:tab w:val="clear" w:pos="900"/>
        </w:tabs>
        <w:spacing w:line="360" w:lineRule="auto"/>
        <w:ind w:left="1134"/>
        <w:rPr>
          <w:rFonts w:ascii="Arial" w:hAnsi="Arial" w:cs="Arial"/>
          <w:szCs w:val="20"/>
        </w:rPr>
      </w:pPr>
      <w:r w:rsidRPr="001A5FC8">
        <w:rPr>
          <w:rFonts w:ascii="Arial" w:hAnsi="Arial" w:cs="Arial"/>
          <w:szCs w:val="20"/>
        </w:rPr>
        <w:t xml:space="preserve">i dotyczy </w:t>
      </w:r>
      <w:r w:rsidR="001A5FC8" w:rsidRPr="001A5FC8">
        <w:rPr>
          <w:rFonts w:ascii="Arial" w:hAnsi="Arial" w:cs="Arial"/>
          <w:szCs w:val="20"/>
        </w:rPr>
        <w:t>1</w:t>
      </w:r>
      <w:r w:rsidRPr="001A5FC8">
        <w:rPr>
          <w:rFonts w:ascii="Arial" w:hAnsi="Arial" w:cs="Arial"/>
          <w:szCs w:val="20"/>
        </w:rPr>
        <w:t xml:space="preserve"> os</w:t>
      </w:r>
      <w:r w:rsidR="001A5FC8" w:rsidRPr="001A5FC8">
        <w:rPr>
          <w:rFonts w:ascii="Arial" w:hAnsi="Arial" w:cs="Arial"/>
          <w:szCs w:val="20"/>
        </w:rPr>
        <w:t>o</w:t>
      </w:r>
      <w:r w:rsidRPr="001A5FC8">
        <w:rPr>
          <w:rFonts w:ascii="Arial" w:hAnsi="Arial" w:cs="Arial"/>
          <w:szCs w:val="20"/>
        </w:rPr>
        <w:t>b</w:t>
      </w:r>
      <w:r w:rsidR="001A5FC8" w:rsidRPr="001A5FC8">
        <w:rPr>
          <w:rFonts w:ascii="Arial" w:hAnsi="Arial" w:cs="Arial"/>
          <w:szCs w:val="20"/>
        </w:rPr>
        <w:t>y</w:t>
      </w:r>
      <w:r w:rsidRPr="001A5FC8">
        <w:rPr>
          <w:rFonts w:ascii="Arial" w:hAnsi="Arial" w:cs="Arial"/>
          <w:szCs w:val="20"/>
        </w:rPr>
        <w:t>.</w:t>
      </w:r>
    </w:p>
    <w:p w:rsidR="008737E7" w:rsidRPr="0070706C" w:rsidRDefault="008737E7" w:rsidP="007556A3">
      <w:pPr>
        <w:pStyle w:val="NormalnyArialUnicodeMS"/>
        <w:numPr>
          <w:ilvl w:val="1"/>
          <w:numId w:val="27"/>
        </w:numPr>
        <w:tabs>
          <w:tab w:val="clear" w:pos="540"/>
          <w:tab w:val="clear" w:pos="900"/>
          <w:tab w:val="clear" w:pos="1800"/>
          <w:tab w:val="num" w:pos="1080"/>
        </w:tabs>
        <w:spacing w:line="360" w:lineRule="auto"/>
        <w:ind w:left="1080"/>
        <w:rPr>
          <w:rFonts w:ascii="Arial" w:hAnsi="Arial" w:cs="Arial"/>
          <w:color w:val="FF0000"/>
          <w:szCs w:val="20"/>
        </w:rPr>
      </w:pPr>
      <w:r w:rsidRPr="00F3016B">
        <w:rPr>
          <w:rFonts w:ascii="Arial" w:hAnsi="Arial" w:cs="Arial"/>
          <w:szCs w:val="20"/>
        </w:rPr>
        <w:t xml:space="preserve">Dochody z najmu i dzierżawy składników majątkowych Skarbu Państwa, jednostek samorządu terytorialnego lub innych jednostek zaliczanych do sektora finansów publicznych oraz innych umów o podobnym charakterze dotyczyły odpłatności za lokale mieszkalne, garaże i inne pomieszczenia na plan </w:t>
      </w:r>
      <w:r w:rsidR="00F3016B" w:rsidRPr="00F3016B">
        <w:rPr>
          <w:rFonts w:ascii="Arial" w:hAnsi="Arial" w:cs="Arial"/>
          <w:szCs w:val="20"/>
        </w:rPr>
        <w:t>46</w:t>
      </w:r>
      <w:r w:rsidR="00883CB7" w:rsidRPr="00F3016B">
        <w:rPr>
          <w:rFonts w:ascii="Arial" w:hAnsi="Arial" w:cs="Arial"/>
          <w:szCs w:val="20"/>
        </w:rPr>
        <w:t>.000</w:t>
      </w:r>
      <w:r w:rsidR="00F3016B" w:rsidRPr="00F3016B">
        <w:rPr>
          <w:rFonts w:ascii="Arial" w:hAnsi="Arial" w:cs="Arial"/>
          <w:szCs w:val="20"/>
        </w:rPr>
        <w:t>,00</w:t>
      </w:r>
      <w:r w:rsidRPr="00F3016B">
        <w:rPr>
          <w:rFonts w:ascii="Arial" w:hAnsi="Arial" w:cs="Arial"/>
          <w:szCs w:val="20"/>
        </w:rPr>
        <w:t xml:space="preserve"> zł, wykonanie wynosi </w:t>
      </w:r>
      <w:r w:rsidR="00F3016B" w:rsidRPr="00F3016B">
        <w:rPr>
          <w:rFonts w:ascii="Arial" w:hAnsi="Arial" w:cs="Arial"/>
          <w:szCs w:val="20"/>
        </w:rPr>
        <w:t>15</w:t>
      </w:r>
      <w:r w:rsidR="00883CB7" w:rsidRPr="00F3016B">
        <w:rPr>
          <w:rFonts w:ascii="Arial" w:hAnsi="Arial" w:cs="Arial"/>
          <w:szCs w:val="20"/>
        </w:rPr>
        <w:t>.</w:t>
      </w:r>
      <w:r w:rsidR="00F3016B" w:rsidRPr="00F3016B">
        <w:rPr>
          <w:rFonts w:ascii="Arial" w:hAnsi="Arial" w:cs="Arial"/>
          <w:szCs w:val="20"/>
        </w:rPr>
        <w:t>290</w:t>
      </w:r>
      <w:r w:rsidR="00883CB7" w:rsidRPr="00F3016B">
        <w:rPr>
          <w:rFonts w:ascii="Arial" w:hAnsi="Arial" w:cs="Arial"/>
          <w:szCs w:val="20"/>
        </w:rPr>
        <w:t>,</w:t>
      </w:r>
      <w:r w:rsidR="00F3016B" w:rsidRPr="00F3016B">
        <w:rPr>
          <w:rFonts w:ascii="Arial" w:hAnsi="Arial" w:cs="Arial"/>
          <w:szCs w:val="20"/>
        </w:rPr>
        <w:t>92</w:t>
      </w:r>
      <w:r w:rsidRPr="00F3016B">
        <w:rPr>
          <w:rFonts w:ascii="Arial" w:hAnsi="Arial" w:cs="Arial"/>
          <w:szCs w:val="20"/>
        </w:rPr>
        <w:t xml:space="preserve"> tj. </w:t>
      </w:r>
      <w:r w:rsidR="00F3016B" w:rsidRPr="00F3016B">
        <w:rPr>
          <w:rFonts w:ascii="Arial" w:hAnsi="Arial" w:cs="Arial"/>
          <w:szCs w:val="20"/>
        </w:rPr>
        <w:t>33</w:t>
      </w:r>
      <w:r w:rsidR="00883CB7" w:rsidRPr="00F3016B">
        <w:rPr>
          <w:rFonts w:ascii="Arial" w:hAnsi="Arial" w:cs="Arial"/>
          <w:szCs w:val="20"/>
        </w:rPr>
        <w:t>,</w:t>
      </w:r>
      <w:r w:rsidR="00F3016B" w:rsidRPr="00F3016B">
        <w:rPr>
          <w:rFonts w:ascii="Arial" w:hAnsi="Arial" w:cs="Arial"/>
          <w:szCs w:val="20"/>
        </w:rPr>
        <w:t>24</w:t>
      </w:r>
      <w:r w:rsidRPr="00F3016B">
        <w:rPr>
          <w:rFonts w:ascii="Arial" w:hAnsi="Arial" w:cs="Arial"/>
          <w:szCs w:val="20"/>
        </w:rPr>
        <w:t xml:space="preserve">%. </w:t>
      </w:r>
      <w:r w:rsidR="00F3016B" w:rsidRPr="00F3016B">
        <w:rPr>
          <w:rFonts w:ascii="Arial" w:hAnsi="Arial" w:cs="Arial"/>
          <w:szCs w:val="20"/>
        </w:rPr>
        <w:t>Nie w</w:t>
      </w:r>
      <w:r w:rsidRPr="00F3016B">
        <w:rPr>
          <w:rFonts w:ascii="Arial" w:hAnsi="Arial" w:cs="Arial"/>
          <w:szCs w:val="20"/>
        </w:rPr>
        <w:t>ykonanie  wskaźnika upływu czasu związane jest z</w:t>
      </w:r>
      <w:r w:rsidR="001E1992" w:rsidRPr="00F3016B">
        <w:rPr>
          <w:rFonts w:ascii="Arial" w:hAnsi="Arial" w:cs="Arial"/>
          <w:szCs w:val="20"/>
        </w:rPr>
        <w:t xml:space="preserve"> </w:t>
      </w:r>
      <w:r w:rsidR="00F3016B" w:rsidRPr="00F3016B">
        <w:rPr>
          <w:rFonts w:ascii="Arial" w:hAnsi="Arial" w:cs="Arial"/>
          <w:szCs w:val="20"/>
        </w:rPr>
        <w:t xml:space="preserve">brakiem realizacji zawierania </w:t>
      </w:r>
      <w:r w:rsidR="001E1992" w:rsidRPr="00F3016B">
        <w:rPr>
          <w:rFonts w:ascii="Arial" w:hAnsi="Arial" w:cs="Arial"/>
          <w:szCs w:val="20"/>
        </w:rPr>
        <w:t xml:space="preserve"> umów</w:t>
      </w:r>
      <w:r w:rsidR="00CB6919" w:rsidRPr="00F3016B">
        <w:rPr>
          <w:rFonts w:ascii="Arial" w:hAnsi="Arial" w:cs="Arial"/>
          <w:szCs w:val="20"/>
        </w:rPr>
        <w:t xml:space="preserve"> na wynajem </w:t>
      </w:r>
      <w:r w:rsidR="00F3016B" w:rsidRPr="00F3016B">
        <w:rPr>
          <w:rFonts w:ascii="Arial" w:hAnsi="Arial" w:cs="Arial"/>
          <w:szCs w:val="20"/>
        </w:rPr>
        <w:t>sali</w:t>
      </w:r>
      <w:r w:rsidR="00CB6919" w:rsidRPr="00F3016B">
        <w:rPr>
          <w:rFonts w:ascii="Arial" w:hAnsi="Arial" w:cs="Arial"/>
          <w:szCs w:val="20"/>
        </w:rPr>
        <w:t xml:space="preserve"> gimnastycznych podmiotom zewnętrznym, </w:t>
      </w:r>
      <w:r w:rsidR="00F3016B" w:rsidRPr="00F3016B">
        <w:rPr>
          <w:rFonts w:ascii="Arial" w:hAnsi="Arial" w:cs="Arial"/>
          <w:szCs w:val="20"/>
        </w:rPr>
        <w:t xml:space="preserve">w związku z panującą pandemia COVID -19 </w:t>
      </w:r>
      <w:r w:rsidR="001E1992" w:rsidRPr="00F3016B">
        <w:rPr>
          <w:rFonts w:ascii="Arial" w:hAnsi="Arial" w:cs="Arial"/>
          <w:szCs w:val="20"/>
        </w:rPr>
        <w:t>o które n</w:t>
      </w:r>
      <w:r w:rsidRPr="00F3016B">
        <w:rPr>
          <w:rFonts w:ascii="Arial" w:hAnsi="Arial" w:cs="Arial"/>
          <w:szCs w:val="20"/>
        </w:rPr>
        <w:t>ie skorygowano planu</w:t>
      </w:r>
      <w:r w:rsidR="001E1992" w:rsidRPr="00F3016B">
        <w:rPr>
          <w:rFonts w:ascii="Arial" w:hAnsi="Arial" w:cs="Arial"/>
          <w:szCs w:val="20"/>
        </w:rPr>
        <w:t>.</w:t>
      </w:r>
    </w:p>
    <w:p w:rsidR="00942B46" w:rsidRPr="00F3016B" w:rsidRDefault="00E1730C" w:rsidP="007556A3">
      <w:pPr>
        <w:pStyle w:val="NormalnyArialUnicodeMS"/>
        <w:numPr>
          <w:ilvl w:val="1"/>
          <w:numId w:val="27"/>
        </w:numPr>
        <w:tabs>
          <w:tab w:val="clear" w:pos="540"/>
          <w:tab w:val="clear" w:pos="900"/>
          <w:tab w:val="clear" w:pos="180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F3016B">
        <w:rPr>
          <w:rFonts w:ascii="Arial" w:hAnsi="Arial" w:cs="Arial"/>
          <w:szCs w:val="20"/>
        </w:rPr>
        <w:t xml:space="preserve">Wpływy z różnych dochodów na plan </w:t>
      </w:r>
      <w:r w:rsidR="00F3016B" w:rsidRPr="00F3016B">
        <w:rPr>
          <w:rFonts w:ascii="Arial" w:hAnsi="Arial" w:cs="Arial"/>
          <w:szCs w:val="20"/>
        </w:rPr>
        <w:t>432</w:t>
      </w:r>
      <w:r w:rsidR="00883CB7" w:rsidRPr="00F3016B">
        <w:rPr>
          <w:rFonts w:ascii="Arial" w:hAnsi="Arial" w:cs="Arial"/>
          <w:szCs w:val="20"/>
        </w:rPr>
        <w:t>,</w:t>
      </w:r>
      <w:r w:rsidR="00F3016B" w:rsidRPr="00F3016B">
        <w:rPr>
          <w:rFonts w:ascii="Arial" w:hAnsi="Arial" w:cs="Arial"/>
          <w:szCs w:val="20"/>
        </w:rPr>
        <w:t>17</w:t>
      </w:r>
      <w:r w:rsidR="005A4907" w:rsidRPr="00F3016B">
        <w:rPr>
          <w:rFonts w:ascii="Arial" w:hAnsi="Arial" w:cs="Arial"/>
          <w:szCs w:val="20"/>
        </w:rPr>
        <w:t xml:space="preserve"> zł, wykonanie wynosi </w:t>
      </w:r>
      <w:r w:rsidR="00F3016B" w:rsidRPr="00F3016B">
        <w:rPr>
          <w:rFonts w:ascii="Arial" w:hAnsi="Arial" w:cs="Arial"/>
          <w:szCs w:val="20"/>
        </w:rPr>
        <w:t>432</w:t>
      </w:r>
      <w:r w:rsidR="00883CB7" w:rsidRPr="00F3016B">
        <w:rPr>
          <w:rFonts w:ascii="Arial" w:hAnsi="Arial" w:cs="Arial"/>
          <w:szCs w:val="20"/>
        </w:rPr>
        <w:t>,</w:t>
      </w:r>
      <w:r w:rsidR="00F3016B" w:rsidRPr="00F3016B">
        <w:rPr>
          <w:rFonts w:ascii="Arial" w:hAnsi="Arial" w:cs="Arial"/>
          <w:szCs w:val="20"/>
        </w:rPr>
        <w:t>17</w:t>
      </w:r>
      <w:r w:rsidRPr="00F3016B">
        <w:rPr>
          <w:rFonts w:ascii="Arial" w:hAnsi="Arial" w:cs="Arial"/>
          <w:szCs w:val="20"/>
        </w:rPr>
        <w:t xml:space="preserve"> zł, co stanowi </w:t>
      </w:r>
      <w:r w:rsidR="00883CB7" w:rsidRPr="00F3016B">
        <w:rPr>
          <w:rFonts w:ascii="Arial" w:hAnsi="Arial" w:cs="Arial"/>
          <w:szCs w:val="20"/>
        </w:rPr>
        <w:t>1</w:t>
      </w:r>
      <w:r w:rsidR="00F3016B" w:rsidRPr="00F3016B">
        <w:rPr>
          <w:rFonts w:ascii="Arial" w:hAnsi="Arial" w:cs="Arial"/>
          <w:szCs w:val="20"/>
        </w:rPr>
        <w:t>00</w:t>
      </w:r>
      <w:r w:rsidR="00883CB7" w:rsidRPr="00F3016B">
        <w:rPr>
          <w:rFonts w:ascii="Arial" w:hAnsi="Arial" w:cs="Arial"/>
          <w:szCs w:val="20"/>
        </w:rPr>
        <w:t>,</w:t>
      </w:r>
      <w:r w:rsidR="00F3016B" w:rsidRPr="00F3016B">
        <w:rPr>
          <w:rFonts w:ascii="Arial" w:hAnsi="Arial" w:cs="Arial"/>
          <w:szCs w:val="20"/>
        </w:rPr>
        <w:t>00</w:t>
      </w:r>
      <w:r w:rsidRPr="00F3016B">
        <w:rPr>
          <w:rFonts w:ascii="Arial" w:hAnsi="Arial" w:cs="Arial"/>
          <w:szCs w:val="20"/>
        </w:rPr>
        <w:t>%</w:t>
      </w:r>
      <w:r w:rsidR="00CB6919" w:rsidRPr="00F3016B">
        <w:rPr>
          <w:rFonts w:ascii="Arial" w:hAnsi="Arial" w:cs="Arial"/>
          <w:szCs w:val="20"/>
        </w:rPr>
        <w:t xml:space="preserve"> i dotyczy otrzymanego odszkodowania z </w:t>
      </w:r>
      <w:r w:rsidR="00942B46" w:rsidRPr="00F3016B">
        <w:rPr>
          <w:rFonts w:ascii="Arial" w:hAnsi="Arial" w:cs="Arial"/>
          <w:szCs w:val="20"/>
        </w:rPr>
        <w:t>ubezpieczenia majątku za szkody;</w:t>
      </w:r>
    </w:p>
    <w:p w:rsidR="00324162" w:rsidRPr="0070706C" w:rsidRDefault="00F3016B" w:rsidP="00334B5F">
      <w:pPr>
        <w:pStyle w:val="NormalnyArialUnicodeMS"/>
        <w:numPr>
          <w:ilvl w:val="1"/>
          <w:numId w:val="27"/>
        </w:numPr>
        <w:tabs>
          <w:tab w:val="clear" w:pos="540"/>
          <w:tab w:val="clear" w:pos="900"/>
          <w:tab w:val="clear" w:pos="1800"/>
          <w:tab w:val="num" w:pos="1080"/>
        </w:tabs>
        <w:spacing w:line="360" w:lineRule="auto"/>
        <w:ind w:left="1134" w:hanging="425"/>
        <w:rPr>
          <w:rFonts w:ascii="Arial" w:hAnsi="Arial" w:cs="Arial"/>
          <w:color w:val="FF0000"/>
          <w:szCs w:val="20"/>
        </w:rPr>
      </w:pPr>
      <w:r w:rsidRPr="00BE1450">
        <w:rPr>
          <w:rFonts w:ascii="Arial" w:hAnsi="Arial" w:cs="Arial"/>
          <w:szCs w:val="20"/>
        </w:rPr>
        <w:t xml:space="preserve">Środki z Funduszu Przeciwdziałania  COVID -19 </w:t>
      </w:r>
      <w:r w:rsidR="00967BFF" w:rsidRPr="00BE1450">
        <w:rPr>
          <w:rFonts w:ascii="Arial" w:hAnsi="Arial" w:cs="Arial"/>
          <w:szCs w:val="20"/>
        </w:rPr>
        <w:t xml:space="preserve"> realizację </w:t>
      </w:r>
      <w:r w:rsidRPr="00BE1450">
        <w:rPr>
          <w:rFonts w:ascii="Arial" w:hAnsi="Arial" w:cs="Arial"/>
          <w:szCs w:val="20"/>
        </w:rPr>
        <w:t>programu Polski Ład</w:t>
      </w:r>
      <w:r w:rsidR="00967BFF" w:rsidRPr="00BE1450">
        <w:rPr>
          <w:rFonts w:ascii="Arial" w:hAnsi="Arial" w:cs="Arial"/>
          <w:szCs w:val="20"/>
        </w:rPr>
        <w:t xml:space="preserve"> „</w:t>
      </w:r>
      <w:r w:rsidRPr="00BE1450">
        <w:rPr>
          <w:rFonts w:ascii="Arial" w:hAnsi="Arial" w:cs="Arial"/>
          <w:szCs w:val="20"/>
        </w:rPr>
        <w:t>Laboratoria przyszłości</w:t>
      </w:r>
      <w:r w:rsidR="00967BFF" w:rsidRPr="00BE1450">
        <w:rPr>
          <w:rFonts w:ascii="Arial" w:hAnsi="Arial" w:cs="Arial"/>
          <w:szCs w:val="20"/>
        </w:rPr>
        <w:t xml:space="preserve">”  - plan i wykonanie wynosi </w:t>
      </w:r>
      <w:r w:rsidRPr="00BE1450">
        <w:rPr>
          <w:rFonts w:ascii="Arial" w:hAnsi="Arial" w:cs="Arial"/>
          <w:szCs w:val="20"/>
        </w:rPr>
        <w:t>525</w:t>
      </w:r>
      <w:r w:rsidR="00967BFF" w:rsidRPr="00BE1450">
        <w:rPr>
          <w:rFonts w:ascii="Arial" w:hAnsi="Arial" w:cs="Arial"/>
          <w:szCs w:val="20"/>
        </w:rPr>
        <w:t>.</w:t>
      </w:r>
      <w:r w:rsidRPr="00BE1450">
        <w:rPr>
          <w:rFonts w:ascii="Arial" w:hAnsi="Arial" w:cs="Arial"/>
          <w:szCs w:val="20"/>
        </w:rPr>
        <w:t>100,00</w:t>
      </w:r>
      <w:r w:rsidR="00967BFF" w:rsidRPr="00BE1450">
        <w:rPr>
          <w:rFonts w:ascii="Arial" w:hAnsi="Arial" w:cs="Arial"/>
          <w:szCs w:val="20"/>
        </w:rPr>
        <w:t xml:space="preserve"> zł (środki były przeznaczone dla </w:t>
      </w:r>
      <w:r w:rsidR="00967BFF" w:rsidRPr="00023AAE">
        <w:rPr>
          <w:rFonts w:ascii="Arial" w:hAnsi="Arial" w:cs="Arial"/>
          <w:szCs w:val="20"/>
        </w:rPr>
        <w:t>6 szkół)</w:t>
      </w:r>
      <w:r w:rsidR="00850E58" w:rsidRPr="00023AAE">
        <w:rPr>
          <w:rFonts w:ascii="Arial" w:hAnsi="Arial" w:cs="Arial"/>
          <w:szCs w:val="20"/>
        </w:rPr>
        <w:t>.</w:t>
      </w:r>
    </w:p>
    <w:p w:rsidR="008737E7" w:rsidRPr="00BE1450" w:rsidRDefault="008737E7" w:rsidP="00E977E3">
      <w:pPr>
        <w:pStyle w:val="NormalnyArialUnicodeMS"/>
        <w:numPr>
          <w:ilvl w:val="0"/>
          <w:numId w:val="86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 w:rsidRPr="00BE1450">
        <w:rPr>
          <w:rFonts w:ascii="Arial" w:hAnsi="Arial" w:cs="Arial"/>
          <w:szCs w:val="20"/>
        </w:rPr>
        <w:lastRenderedPageBreak/>
        <w:t xml:space="preserve">W rozdziale Oddziały przedszkolne w szkołach podstawowych na plan </w:t>
      </w:r>
      <w:r w:rsidR="00967BFF" w:rsidRPr="00BE1450">
        <w:rPr>
          <w:rFonts w:ascii="Arial" w:hAnsi="Arial" w:cs="Arial"/>
          <w:szCs w:val="20"/>
        </w:rPr>
        <w:t xml:space="preserve">i wykonanie wynosi </w:t>
      </w:r>
      <w:r w:rsidR="00BE1450" w:rsidRPr="00BE1450">
        <w:rPr>
          <w:rFonts w:ascii="Arial" w:hAnsi="Arial" w:cs="Arial"/>
          <w:b/>
          <w:szCs w:val="20"/>
        </w:rPr>
        <w:t>73</w:t>
      </w:r>
      <w:r w:rsidR="00967BFF" w:rsidRPr="00BE1450">
        <w:rPr>
          <w:rFonts w:ascii="Arial" w:hAnsi="Arial" w:cs="Arial"/>
          <w:b/>
          <w:szCs w:val="20"/>
        </w:rPr>
        <w:t>.</w:t>
      </w:r>
      <w:r w:rsidR="00BE1450" w:rsidRPr="00BE1450">
        <w:rPr>
          <w:rFonts w:ascii="Arial" w:hAnsi="Arial" w:cs="Arial"/>
          <w:b/>
          <w:szCs w:val="20"/>
        </w:rPr>
        <w:t>550,00</w:t>
      </w:r>
      <w:r w:rsidRPr="00BE1450">
        <w:rPr>
          <w:rFonts w:ascii="Arial" w:hAnsi="Arial" w:cs="Arial"/>
          <w:b/>
          <w:szCs w:val="20"/>
        </w:rPr>
        <w:t xml:space="preserve"> zł</w:t>
      </w:r>
      <w:r w:rsidRPr="00BE1450">
        <w:rPr>
          <w:rFonts w:ascii="Arial" w:hAnsi="Arial" w:cs="Arial"/>
          <w:szCs w:val="20"/>
        </w:rPr>
        <w:t xml:space="preserve">, </w:t>
      </w:r>
      <w:r w:rsidR="00850E58" w:rsidRPr="00BE1450">
        <w:rPr>
          <w:rFonts w:ascii="Arial" w:hAnsi="Arial" w:cs="Arial"/>
          <w:szCs w:val="20"/>
        </w:rPr>
        <w:t>i dotyczy:</w:t>
      </w:r>
    </w:p>
    <w:p w:rsidR="008737E7" w:rsidRPr="00247858" w:rsidRDefault="008737E7" w:rsidP="00E977E3">
      <w:pPr>
        <w:pStyle w:val="NormalnyArialUnicodeMS"/>
        <w:numPr>
          <w:ilvl w:val="0"/>
          <w:numId w:val="85"/>
        </w:numPr>
        <w:tabs>
          <w:tab w:val="clear" w:pos="540"/>
          <w:tab w:val="clear" w:pos="900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BE1450">
        <w:rPr>
          <w:rFonts w:ascii="Arial" w:hAnsi="Arial" w:cs="Arial"/>
          <w:szCs w:val="20"/>
        </w:rPr>
        <w:t>Dotacj</w:t>
      </w:r>
      <w:r w:rsidR="00850E58" w:rsidRPr="00BE1450">
        <w:rPr>
          <w:rFonts w:ascii="Arial" w:hAnsi="Arial" w:cs="Arial"/>
          <w:szCs w:val="20"/>
        </w:rPr>
        <w:t>i</w:t>
      </w:r>
      <w:r w:rsidRPr="00BE1450">
        <w:rPr>
          <w:rFonts w:ascii="Arial" w:hAnsi="Arial" w:cs="Arial"/>
          <w:szCs w:val="20"/>
        </w:rPr>
        <w:t xml:space="preserve"> celowe</w:t>
      </w:r>
      <w:r w:rsidR="00850E58" w:rsidRPr="00BE1450">
        <w:rPr>
          <w:rFonts w:ascii="Arial" w:hAnsi="Arial" w:cs="Arial"/>
          <w:szCs w:val="20"/>
        </w:rPr>
        <w:t>j</w:t>
      </w:r>
      <w:r w:rsidRPr="00BE1450">
        <w:rPr>
          <w:rFonts w:ascii="Arial" w:hAnsi="Arial" w:cs="Arial"/>
          <w:szCs w:val="20"/>
        </w:rPr>
        <w:t xml:space="preserve"> otrzymane</w:t>
      </w:r>
      <w:r w:rsidR="00850E58" w:rsidRPr="00BE1450">
        <w:rPr>
          <w:rFonts w:ascii="Arial" w:hAnsi="Arial" w:cs="Arial"/>
          <w:szCs w:val="20"/>
        </w:rPr>
        <w:t>j</w:t>
      </w:r>
      <w:r w:rsidRPr="00BE1450">
        <w:rPr>
          <w:rFonts w:ascii="Arial" w:hAnsi="Arial" w:cs="Arial"/>
          <w:szCs w:val="20"/>
        </w:rPr>
        <w:t xml:space="preserve"> z budżetu państwa na realizację własnych zadań bieżących </w:t>
      </w:r>
      <w:r w:rsidRPr="00BE1450">
        <w:rPr>
          <w:rFonts w:ascii="Arial" w:hAnsi="Arial" w:cs="Arial"/>
          <w:szCs w:val="20"/>
        </w:rPr>
        <w:br/>
        <w:t xml:space="preserve">w zakresie wychowania </w:t>
      </w:r>
      <w:r w:rsidR="00850E58" w:rsidRPr="00BE1450">
        <w:rPr>
          <w:rFonts w:ascii="Arial" w:hAnsi="Arial" w:cs="Arial"/>
          <w:szCs w:val="20"/>
        </w:rPr>
        <w:t>przedszkolnego.</w:t>
      </w:r>
    </w:p>
    <w:p w:rsidR="008737E7" w:rsidRPr="00BE1450" w:rsidRDefault="008737E7" w:rsidP="007556A3">
      <w:pPr>
        <w:pStyle w:val="NormalnyArialUnicodeMS"/>
        <w:numPr>
          <w:ilvl w:val="0"/>
          <w:numId w:val="21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BE1450">
        <w:rPr>
          <w:rFonts w:ascii="Arial" w:hAnsi="Arial" w:cs="Arial"/>
          <w:szCs w:val="20"/>
        </w:rPr>
        <w:t xml:space="preserve">W rozdziale Przedszkola na plan </w:t>
      </w:r>
      <w:r w:rsidR="005A4907" w:rsidRPr="00BE1450">
        <w:rPr>
          <w:rFonts w:ascii="Arial" w:hAnsi="Arial" w:cs="Arial"/>
          <w:b/>
          <w:szCs w:val="20"/>
        </w:rPr>
        <w:t>1.</w:t>
      </w:r>
      <w:r w:rsidR="00BE1450" w:rsidRPr="00BE1450">
        <w:rPr>
          <w:rFonts w:ascii="Arial" w:hAnsi="Arial" w:cs="Arial"/>
          <w:b/>
          <w:szCs w:val="20"/>
        </w:rPr>
        <w:t>125</w:t>
      </w:r>
      <w:r w:rsidR="00967BFF" w:rsidRPr="00BE1450">
        <w:rPr>
          <w:rFonts w:ascii="Arial" w:hAnsi="Arial" w:cs="Arial"/>
          <w:b/>
          <w:szCs w:val="20"/>
        </w:rPr>
        <w:t>.</w:t>
      </w:r>
      <w:r w:rsidR="00BE1450" w:rsidRPr="00BE1450">
        <w:rPr>
          <w:rFonts w:ascii="Arial" w:hAnsi="Arial" w:cs="Arial"/>
          <w:b/>
          <w:szCs w:val="20"/>
        </w:rPr>
        <w:t>715</w:t>
      </w:r>
      <w:r w:rsidRPr="00BE1450">
        <w:rPr>
          <w:rFonts w:ascii="Arial" w:hAnsi="Arial" w:cs="Arial"/>
          <w:b/>
          <w:szCs w:val="20"/>
        </w:rPr>
        <w:t xml:space="preserve"> </w:t>
      </w:r>
      <w:r w:rsidR="00BE1450" w:rsidRPr="00BE1450">
        <w:rPr>
          <w:rFonts w:ascii="Arial" w:hAnsi="Arial" w:cs="Arial"/>
          <w:b/>
          <w:szCs w:val="20"/>
        </w:rPr>
        <w:t>95</w:t>
      </w:r>
      <w:r w:rsidRPr="00BE1450">
        <w:rPr>
          <w:rFonts w:ascii="Arial" w:hAnsi="Arial" w:cs="Arial"/>
          <w:szCs w:val="20"/>
        </w:rPr>
        <w:t xml:space="preserve">, wykonano </w:t>
      </w:r>
      <w:r w:rsidR="00BE1450" w:rsidRPr="00BE1450">
        <w:rPr>
          <w:rFonts w:ascii="Arial" w:hAnsi="Arial" w:cs="Arial"/>
          <w:b/>
          <w:szCs w:val="20"/>
        </w:rPr>
        <w:t>1.092</w:t>
      </w:r>
      <w:r w:rsidR="00967BFF" w:rsidRPr="00BE1450">
        <w:rPr>
          <w:rFonts w:ascii="Arial" w:hAnsi="Arial" w:cs="Arial"/>
          <w:b/>
          <w:szCs w:val="20"/>
        </w:rPr>
        <w:t>.</w:t>
      </w:r>
      <w:r w:rsidR="00BE1450" w:rsidRPr="00BE1450">
        <w:rPr>
          <w:rFonts w:ascii="Arial" w:hAnsi="Arial" w:cs="Arial"/>
          <w:b/>
          <w:szCs w:val="20"/>
        </w:rPr>
        <w:t>423</w:t>
      </w:r>
      <w:r w:rsidR="00967BFF" w:rsidRPr="00BE1450">
        <w:rPr>
          <w:rFonts w:ascii="Arial" w:hAnsi="Arial" w:cs="Arial"/>
          <w:b/>
          <w:szCs w:val="20"/>
        </w:rPr>
        <w:t>,</w:t>
      </w:r>
      <w:r w:rsidR="00BE1450" w:rsidRPr="00BE1450">
        <w:rPr>
          <w:rFonts w:ascii="Arial" w:hAnsi="Arial" w:cs="Arial"/>
          <w:b/>
          <w:szCs w:val="20"/>
        </w:rPr>
        <w:t>59</w:t>
      </w:r>
      <w:r w:rsidRPr="00BE1450">
        <w:rPr>
          <w:rFonts w:ascii="Arial" w:hAnsi="Arial" w:cs="Arial"/>
          <w:b/>
          <w:szCs w:val="20"/>
        </w:rPr>
        <w:t xml:space="preserve"> zł</w:t>
      </w:r>
      <w:r w:rsidRPr="00BE1450">
        <w:rPr>
          <w:rFonts w:ascii="Arial" w:hAnsi="Arial" w:cs="Arial"/>
          <w:szCs w:val="20"/>
        </w:rPr>
        <w:t xml:space="preserve"> tj.</w:t>
      </w:r>
      <w:r w:rsidR="00967BFF" w:rsidRPr="00BE1450">
        <w:rPr>
          <w:rFonts w:ascii="Arial" w:hAnsi="Arial" w:cs="Arial"/>
          <w:b/>
          <w:szCs w:val="20"/>
        </w:rPr>
        <w:t>9</w:t>
      </w:r>
      <w:r w:rsidR="00BE1450" w:rsidRPr="00BE1450">
        <w:rPr>
          <w:rFonts w:ascii="Arial" w:hAnsi="Arial" w:cs="Arial"/>
          <w:b/>
          <w:szCs w:val="20"/>
        </w:rPr>
        <w:t>7</w:t>
      </w:r>
      <w:r w:rsidR="00967BFF" w:rsidRPr="00BE1450">
        <w:rPr>
          <w:rFonts w:ascii="Arial" w:hAnsi="Arial" w:cs="Arial"/>
          <w:b/>
          <w:szCs w:val="20"/>
        </w:rPr>
        <w:t>,</w:t>
      </w:r>
      <w:r w:rsidR="00BE1450" w:rsidRPr="00BE1450">
        <w:rPr>
          <w:rFonts w:ascii="Arial" w:hAnsi="Arial" w:cs="Arial"/>
          <w:b/>
          <w:szCs w:val="20"/>
        </w:rPr>
        <w:t>04</w:t>
      </w:r>
      <w:r w:rsidRPr="00BE1450">
        <w:rPr>
          <w:rFonts w:ascii="Arial" w:hAnsi="Arial" w:cs="Arial"/>
          <w:b/>
          <w:szCs w:val="20"/>
        </w:rPr>
        <w:t xml:space="preserve"> %</w:t>
      </w:r>
      <w:r w:rsidRPr="00BE1450">
        <w:rPr>
          <w:rFonts w:ascii="Arial" w:hAnsi="Arial" w:cs="Arial"/>
          <w:szCs w:val="20"/>
        </w:rPr>
        <w:t xml:space="preserve"> w tym:</w:t>
      </w:r>
    </w:p>
    <w:p w:rsidR="008737E7" w:rsidRPr="0070706C" w:rsidRDefault="008737E7" w:rsidP="00E977E3">
      <w:pPr>
        <w:pStyle w:val="NormalnyArialUnicodeMS"/>
        <w:numPr>
          <w:ilvl w:val="0"/>
          <w:numId w:val="85"/>
        </w:numPr>
        <w:tabs>
          <w:tab w:val="clear" w:pos="540"/>
          <w:tab w:val="clear" w:pos="900"/>
          <w:tab w:val="num" w:pos="3240"/>
        </w:tabs>
        <w:spacing w:line="360" w:lineRule="auto"/>
        <w:ind w:left="1134" w:hanging="425"/>
        <w:rPr>
          <w:rFonts w:ascii="Arial" w:hAnsi="Arial" w:cs="Arial"/>
          <w:color w:val="FF0000"/>
          <w:szCs w:val="20"/>
        </w:rPr>
      </w:pPr>
      <w:r w:rsidRPr="00BE1450">
        <w:rPr>
          <w:rFonts w:ascii="Arial" w:hAnsi="Arial" w:cs="Arial"/>
          <w:szCs w:val="20"/>
        </w:rPr>
        <w:t xml:space="preserve">Wpływy z opłat </w:t>
      </w:r>
      <w:r w:rsidR="005A4907" w:rsidRPr="00BE1450">
        <w:rPr>
          <w:rFonts w:ascii="Arial" w:hAnsi="Arial" w:cs="Arial"/>
          <w:szCs w:val="20"/>
        </w:rPr>
        <w:t xml:space="preserve">za korzystanie z wychowania przedszkolnego </w:t>
      </w:r>
      <w:r w:rsidRPr="00BE1450">
        <w:rPr>
          <w:rFonts w:ascii="Arial" w:hAnsi="Arial" w:cs="Arial"/>
          <w:szCs w:val="20"/>
        </w:rPr>
        <w:t xml:space="preserve">na plan </w:t>
      </w:r>
      <w:r w:rsidR="00BE1450" w:rsidRPr="00BE1450">
        <w:rPr>
          <w:rFonts w:ascii="Arial" w:hAnsi="Arial" w:cs="Arial"/>
          <w:szCs w:val="20"/>
        </w:rPr>
        <w:t>95</w:t>
      </w:r>
      <w:r w:rsidR="00967BFF" w:rsidRPr="00BE1450">
        <w:rPr>
          <w:rFonts w:ascii="Arial" w:hAnsi="Arial" w:cs="Arial"/>
          <w:szCs w:val="20"/>
        </w:rPr>
        <w:t>.</w:t>
      </w:r>
      <w:r w:rsidR="00BE1450" w:rsidRPr="00BE1450">
        <w:rPr>
          <w:rFonts w:ascii="Arial" w:hAnsi="Arial" w:cs="Arial"/>
          <w:szCs w:val="20"/>
        </w:rPr>
        <w:t>260,00</w:t>
      </w:r>
      <w:r w:rsidRPr="00BE1450">
        <w:rPr>
          <w:rFonts w:ascii="Arial" w:hAnsi="Arial" w:cs="Arial"/>
          <w:szCs w:val="20"/>
        </w:rPr>
        <w:t xml:space="preserve"> zł, wykonano </w:t>
      </w:r>
      <w:r w:rsidR="00BE1450" w:rsidRPr="00BE1450">
        <w:rPr>
          <w:rFonts w:ascii="Arial" w:hAnsi="Arial" w:cs="Arial"/>
          <w:szCs w:val="20"/>
        </w:rPr>
        <w:t>79</w:t>
      </w:r>
      <w:r w:rsidR="00967BFF" w:rsidRPr="00BE1450">
        <w:rPr>
          <w:rFonts w:ascii="Arial" w:hAnsi="Arial" w:cs="Arial"/>
          <w:szCs w:val="20"/>
        </w:rPr>
        <w:t>.</w:t>
      </w:r>
      <w:r w:rsidR="00BE1450" w:rsidRPr="00BE1450">
        <w:rPr>
          <w:rFonts w:ascii="Arial" w:hAnsi="Arial" w:cs="Arial"/>
          <w:szCs w:val="20"/>
        </w:rPr>
        <w:t>867,00</w:t>
      </w:r>
      <w:r w:rsidRPr="00BE1450">
        <w:rPr>
          <w:rFonts w:ascii="Arial" w:hAnsi="Arial" w:cs="Arial"/>
          <w:szCs w:val="20"/>
        </w:rPr>
        <w:t xml:space="preserve"> tj. </w:t>
      </w:r>
      <w:r w:rsidR="00BE1450" w:rsidRPr="00BE1450">
        <w:rPr>
          <w:rFonts w:ascii="Arial" w:hAnsi="Arial" w:cs="Arial"/>
          <w:szCs w:val="20"/>
        </w:rPr>
        <w:t>83</w:t>
      </w:r>
      <w:r w:rsidR="00967BFF" w:rsidRPr="00BE1450">
        <w:rPr>
          <w:rFonts w:ascii="Arial" w:hAnsi="Arial" w:cs="Arial"/>
          <w:szCs w:val="20"/>
        </w:rPr>
        <w:t>,</w:t>
      </w:r>
      <w:r w:rsidR="00BE1450" w:rsidRPr="00BE1450">
        <w:rPr>
          <w:rFonts w:ascii="Arial" w:hAnsi="Arial" w:cs="Arial"/>
          <w:szCs w:val="20"/>
        </w:rPr>
        <w:t>84</w:t>
      </w:r>
      <w:r w:rsidRPr="00BE1450">
        <w:rPr>
          <w:rFonts w:ascii="Arial" w:hAnsi="Arial" w:cs="Arial"/>
          <w:szCs w:val="20"/>
        </w:rPr>
        <w:t>%, dotyczą odpłatności rodziców za świadczenia przekraczające zakres podstawy programowej wychowania przedszkolnego. Odpłatność w</w:t>
      </w:r>
      <w:r w:rsidR="00302126" w:rsidRPr="00BE1450">
        <w:rPr>
          <w:rFonts w:ascii="Arial" w:hAnsi="Arial" w:cs="Arial"/>
          <w:szCs w:val="20"/>
        </w:rPr>
        <w:t>ynosi 1 zł/h za w/w świadczenia</w:t>
      </w:r>
      <w:r w:rsidR="00302126" w:rsidRPr="0070706C">
        <w:rPr>
          <w:rFonts w:ascii="Arial" w:hAnsi="Arial" w:cs="Arial"/>
          <w:color w:val="FF0000"/>
          <w:szCs w:val="20"/>
        </w:rPr>
        <w:t>.</w:t>
      </w:r>
    </w:p>
    <w:p w:rsidR="00302126" w:rsidRPr="00BE1450" w:rsidRDefault="00302126" w:rsidP="00E977E3">
      <w:pPr>
        <w:pStyle w:val="NormalnyArialUnicodeMS"/>
        <w:numPr>
          <w:ilvl w:val="0"/>
          <w:numId w:val="85"/>
        </w:numPr>
        <w:tabs>
          <w:tab w:val="clear" w:pos="540"/>
          <w:tab w:val="clear" w:pos="900"/>
          <w:tab w:val="num" w:pos="3240"/>
        </w:tabs>
        <w:spacing w:line="360" w:lineRule="auto"/>
        <w:ind w:left="1134" w:hanging="425"/>
        <w:rPr>
          <w:rFonts w:ascii="Arial" w:hAnsi="Arial" w:cs="Arial"/>
          <w:szCs w:val="20"/>
        </w:rPr>
      </w:pPr>
      <w:r w:rsidRPr="00BE1450">
        <w:rPr>
          <w:rFonts w:ascii="Arial" w:hAnsi="Arial" w:cs="Arial"/>
          <w:szCs w:val="20"/>
        </w:rPr>
        <w:t xml:space="preserve">Wpływy z opłat za korzystanie z wyżywienia na plan </w:t>
      </w:r>
      <w:r w:rsidR="00967BFF" w:rsidRPr="00BE1450">
        <w:rPr>
          <w:rFonts w:ascii="Arial" w:hAnsi="Arial" w:cs="Arial"/>
          <w:szCs w:val="20"/>
        </w:rPr>
        <w:t>42</w:t>
      </w:r>
      <w:r w:rsidR="00BE1450" w:rsidRPr="00BE1450">
        <w:rPr>
          <w:rFonts w:ascii="Arial" w:hAnsi="Arial" w:cs="Arial"/>
          <w:szCs w:val="20"/>
        </w:rPr>
        <w:t>0</w:t>
      </w:r>
      <w:r w:rsidR="00967BFF" w:rsidRPr="00BE1450">
        <w:rPr>
          <w:rFonts w:ascii="Arial" w:hAnsi="Arial" w:cs="Arial"/>
          <w:szCs w:val="20"/>
        </w:rPr>
        <w:t>.</w:t>
      </w:r>
      <w:r w:rsidR="00BE1450" w:rsidRPr="00BE1450">
        <w:rPr>
          <w:rFonts w:ascii="Arial" w:hAnsi="Arial" w:cs="Arial"/>
          <w:szCs w:val="20"/>
        </w:rPr>
        <w:t>430,00</w:t>
      </w:r>
      <w:r w:rsidRPr="00BE1450">
        <w:rPr>
          <w:rFonts w:ascii="Arial" w:hAnsi="Arial" w:cs="Arial"/>
          <w:szCs w:val="20"/>
        </w:rPr>
        <w:t xml:space="preserve"> zł, wykonanie wynosi </w:t>
      </w:r>
      <w:r w:rsidR="00967BFF" w:rsidRPr="00BE1450">
        <w:rPr>
          <w:rFonts w:ascii="Arial" w:hAnsi="Arial" w:cs="Arial"/>
          <w:szCs w:val="20"/>
        </w:rPr>
        <w:t>3</w:t>
      </w:r>
      <w:r w:rsidR="00BE1450" w:rsidRPr="00BE1450">
        <w:rPr>
          <w:rFonts w:ascii="Arial" w:hAnsi="Arial" w:cs="Arial"/>
          <w:szCs w:val="20"/>
        </w:rPr>
        <w:t>92</w:t>
      </w:r>
      <w:r w:rsidR="00967BFF" w:rsidRPr="00BE1450">
        <w:rPr>
          <w:rFonts w:ascii="Arial" w:hAnsi="Arial" w:cs="Arial"/>
          <w:szCs w:val="20"/>
        </w:rPr>
        <w:t>.</w:t>
      </w:r>
      <w:r w:rsidR="00BE1450" w:rsidRPr="00BE1450">
        <w:rPr>
          <w:rFonts w:ascii="Arial" w:hAnsi="Arial" w:cs="Arial"/>
          <w:szCs w:val="20"/>
        </w:rPr>
        <w:t>159</w:t>
      </w:r>
      <w:r w:rsidR="00967BFF" w:rsidRPr="00BE1450">
        <w:rPr>
          <w:rFonts w:ascii="Arial" w:hAnsi="Arial" w:cs="Arial"/>
          <w:szCs w:val="20"/>
        </w:rPr>
        <w:t>,</w:t>
      </w:r>
      <w:r w:rsidR="00BE1450" w:rsidRPr="00BE1450">
        <w:rPr>
          <w:rFonts w:ascii="Arial" w:hAnsi="Arial" w:cs="Arial"/>
          <w:szCs w:val="20"/>
        </w:rPr>
        <w:t>0</w:t>
      </w:r>
      <w:r w:rsidR="00967BFF" w:rsidRPr="00BE1450">
        <w:rPr>
          <w:rFonts w:ascii="Arial" w:hAnsi="Arial" w:cs="Arial"/>
          <w:szCs w:val="20"/>
        </w:rPr>
        <w:t>0</w:t>
      </w:r>
      <w:r w:rsidRPr="00BE1450">
        <w:rPr>
          <w:rFonts w:ascii="Arial" w:hAnsi="Arial" w:cs="Arial"/>
          <w:szCs w:val="20"/>
        </w:rPr>
        <w:t xml:space="preserve"> zł, co stanowi </w:t>
      </w:r>
      <w:r w:rsidR="00BE1450" w:rsidRPr="00BE1450">
        <w:rPr>
          <w:rFonts w:ascii="Arial" w:hAnsi="Arial" w:cs="Arial"/>
          <w:szCs w:val="20"/>
        </w:rPr>
        <w:t>93</w:t>
      </w:r>
      <w:r w:rsidR="00967BFF" w:rsidRPr="00BE1450">
        <w:rPr>
          <w:rFonts w:ascii="Arial" w:hAnsi="Arial" w:cs="Arial"/>
          <w:szCs w:val="20"/>
        </w:rPr>
        <w:t>,</w:t>
      </w:r>
      <w:r w:rsidR="00BE1450" w:rsidRPr="00BE1450">
        <w:rPr>
          <w:rFonts w:ascii="Arial" w:hAnsi="Arial" w:cs="Arial"/>
          <w:szCs w:val="20"/>
        </w:rPr>
        <w:t>28</w:t>
      </w:r>
      <w:r w:rsidRPr="00BE1450">
        <w:rPr>
          <w:rFonts w:ascii="Arial" w:hAnsi="Arial" w:cs="Arial"/>
          <w:szCs w:val="20"/>
        </w:rPr>
        <w:t>% planowanych dochodów.</w:t>
      </w:r>
    </w:p>
    <w:p w:rsidR="008737E7" w:rsidRPr="00BE1450" w:rsidRDefault="008737E7" w:rsidP="007556A3">
      <w:pPr>
        <w:pStyle w:val="NormalnyArialUnicodeMS"/>
        <w:numPr>
          <w:ilvl w:val="0"/>
          <w:numId w:val="24"/>
        </w:numPr>
        <w:tabs>
          <w:tab w:val="clear" w:pos="540"/>
          <w:tab w:val="clear" w:pos="900"/>
          <w:tab w:val="num" w:pos="3240"/>
        </w:tabs>
        <w:spacing w:line="360" w:lineRule="auto"/>
        <w:rPr>
          <w:rFonts w:ascii="Arial" w:hAnsi="Arial" w:cs="Arial"/>
          <w:szCs w:val="20"/>
        </w:rPr>
      </w:pPr>
      <w:r w:rsidRPr="00BE1450">
        <w:rPr>
          <w:rFonts w:ascii="Arial" w:hAnsi="Arial" w:cs="Arial"/>
          <w:szCs w:val="20"/>
        </w:rPr>
        <w:t xml:space="preserve">Dochody z najmu i dzierżawy składników majątkowych Skarbu Państwa, jednostek samorządu terytorialnego lub innych jednostek zaliczanych do sektora finansów publicznych oraz innych umów o podobnym charakterze na plan </w:t>
      </w:r>
      <w:r w:rsidR="00967BFF" w:rsidRPr="00BE1450">
        <w:rPr>
          <w:rFonts w:ascii="Arial" w:hAnsi="Arial" w:cs="Arial"/>
          <w:szCs w:val="20"/>
        </w:rPr>
        <w:t>8.</w:t>
      </w:r>
      <w:r w:rsidR="00BE1450" w:rsidRPr="00BE1450">
        <w:rPr>
          <w:rFonts w:ascii="Arial" w:hAnsi="Arial" w:cs="Arial"/>
          <w:szCs w:val="20"/>
        </w:rPr>
        <w:t>2</w:t>
      </w:r>
      <w:r w:rsidR="00967BFF" w:rsidRPr="00BE1450">
        <w:rPr>
          <w:rFonts w:ascii="Arial" w:hAnsi="Arial" w:cs="Arial"/>
          <w:szCs w:val="20"/>
        </w:rPr>
        <w:t>90</w:t>
      </w:r>
      <w:r w:rsidR="00BE1450">
        <w:rPr>
          <w:rFonts w:ascii="Arial" w:hAnsi="Arial" w:cs="Arial"/>
          <w:szCs w:val="20"/>
        </w:rPr>
        <w:t>,00</w:t>
      </w:r>
      <w:r w:rsidRPr="00BE1450">
        <w:rPr>
          <w:rFonts w:ascii="Arial" w:hAnsi="Arial" w:cs="Arial"/>
          <w:szCs w:val="20"/>
        </w:rPr>
        <w:t xml:space="preserve"> zł, wykonano </w:t>
      </w:r>
      <w:r w:rsidR="00BE1450" w:rsidRPr="00BE1450">
        <w:rPr>
          <w:rFonts w:ascii="Arial" w:hAnsi="Arial" w:cs="Arial"/>
          <w:szCs w:val="20"/>
        </w:rPr>
        <w:t>7</w:t>
      </w:r>
      <w:r w:rsidR="00967BFF" w:rsidRPr="00BE1450">
        <w:rPr>
          <w:rFonts w:ascii="Arial" w:hAnsi="Arial" w:cs="Arial"/>
          <w:szCs w:val="20"/>
        </w:rPr>
        <w:t>.</w:t>
      </w:r>
      <w:r w:rsidR="00BE1450" w:rsidRPr="00BE1450">
        <w:rPr>
          <w:rFonts w:ascii="Arial" w:hAnsi="Arial" w:cs="Arial"/>
          <w:szCs w:val="20"/>
        </w:rPr>
        <w:t>731</w:t>
      </w:r>
      <w:r w:rsidR="00967BFF" w:rsidRPr="00BE1450">
        <w:rPr>
          <w:rFonts w:ascii="Arial" w:hAnsi="Arial" w:cs="Arial"/>
          <w:szCs w:val="20"/>
        </w:rPr>
        <w:t>,</w:t>
      </w:r>
      <w:r w:rsidR="00BE1450" w:rsidRPr="00BE1450">
        <w:rPr>
          <w:rFonts w:ascii="Arial" w:hAnsi="Arial" w:cs="Arial"/>
          <w:szCs w:val="20"/>
        </w:rPr>
        <w:t>59</w:t>
      </w:r>
      <w:r w:rsidRPr="00BE1450">
        <w:rPr>
          <w:rFonts w:ascii="Arial" w:hAnsi="Arial" w:cs="Arial"/>
          <w:szCs w:val="20"/>
        </w:rPr>
        <w:t xml:space="preserve"> zł tj. </w:t>
      </w:r>
      <w:r w:rsidR="00BE1450" w:rsidRPr="00BE1450">
        <w:rPr>
          <w:rFonts w:ascii="Arial" w:hAnsi="Arial" w:cs="Arial"/>
          <w:szCs w:val="20"/>
        </w:rPr>
        <w:t>93</w:t>
      </w:r>
      <w:r w:rsidR="00967BFF" w:rsidRPr="00BE1450">
        <w:rPr>
          <w:rFonts w:ascii="Arial" w:hAnsi="Arial" w:cs="Arial"/>
          <w:szCs w:val="20"/>
        </w:rPr>
        <w:t>,</w:t>
      </w:r>
      <w:r w:rsidR="00BE1450" w:rsidRPr="00BE1450">
        <w:rPr>
          <w:rFonts w:ascii="Arial" w:hAnsi="Arial" w:cs="Arial"/>
          <w:szCs w:val="20"/>
        </w:rPr>
        <w:t>26</w:t>
      </w:r>
      <w:r w:rsidRPr="00BE1450">
        <w:rPr>
          <w:rFonts w:ascii="Arial" w:hAnsi="Arial" w:cs="Arial"/>
          <w:szCs w:val="20"/>
        </w:rPr>
        <w:t>% i dotyczy odpłatności za wynajem mieszkania</w:t>
      </w:r>
      <w:r w:rsidR="00302126" w:rsidRPr="00BE1450">
        <w:rPr>
          <w:rFonts w:ascii="Arial" w:hAnsi="Arial" w:cs="Arial"/>
          <w:szCs w:val="20"/>
        </w:rPr>
        <w:t xml:space="preserve"> w budynku Przedszkola w Parkowie</w:t>
      </w:r>
      <w:r w:rsidR="00967BFF" w:rsidRPr="00BE1450">
        <w:rPr>
          <w:rFonts w:ascii="Arial" w:hAnsi="Arial" w:cs="Arial"/>
          <w:szCs w:val="20"/>
        </w:rPr>
        <w:t xml:space="preserve"> oraz lokal</w:t>
      </w:r>
      <w:r w:rsidR="00BE1450" w:rsidRPr="00BE1450">
        <w:rPr>
          <w:rFonts w:ascii="Arial" w:hAnsi="Arial" w:cs="Arial"/>
          <w:szCs w:val="20"/>
        </w:rPr>
        <w:t>u w Przedszkolu nr 2 w Rogoźnie.</w:t>
      </w:r>
      <w:r w:rsidR="00967BFF" w:rsidRPr="00BE1450">
        <w:rPr>
          <w:rFonts w:ascii="Arial" w:hAnsi="Arial" w:cs="Arial"/>
          <w:szCs w:val="20"/>
        </w:rPr>
        <w:t xml:space="preserve"> </w:t>
      </w:r>
    </w:p>
    <w:p w:rsidR="008737E7" w:rsidRPr="00F02A88" w:rsidRDefault="008737E7" w:rsidP="007556A3">
      <w:pPr>
        <w:pStyle w:val="NormalnyArialUnicodeMS"/>
        <w:numPr>
          <w:ilvl w:val="0"/>
          <w:numId w:val="24"/>
        </w:numPr>
        <w:tabs>
          <w:tab w:val="clear" w:pos="540"/>
          <w:tab w:val="clear" w:pos="900"/>
          <w:tab w:val="num" w:pos="3240"/>
        </w:tabs>
        <w:spacing w:line="360" w:lineRule="auto"/>
        <w:rPr>
          <w:rFonts w:ascii="Arial" w:hAnsi="Arial" w:cs="Arial"/>
          <w:szCs w:val="20"/>
        </w:rPr>
      </w:pPr>
      <w:r w:rsidRPr="00F02A88">
        <w:rPr>
          <w:rFonts w:ascii="Arial" w:hAnsi="Arial" w:cs="Arial"/>
          <w:szCs w:val="20"/>
        </w:rPr>
        <w:t xml:space="preserve">Wpływy z </w:t>
      </w:r>
      <w:r w:rsidR="00BE1450" w:rsidRPr="00F02A88">
        <w:rPr>
          <w:rFonts w:ascii="Arial" w:hAnsi="Arial" w:cs="Arial"/>
          <w:szCs w:val="20"/>
        </w:rPr>
        <w:t xml:space="preserve">tytułu kar i odszkodowań  wynikające z umów </w:t>
      </w:r>
      <w:r w:rsidRPr="00F02A88">
        <w:rPr>
          <w:rFonts w:ascii="Arial" w:hAnsi="Arial" w:cs="Arial"/>
          <w:szCs w:val="20"/>
        </w:rPr>
        <w:t xml:space="preserve"> na plan </w:t>
      </w:r>
      <w:r w:rsidR="00BE1450" w:rsidRPr="00F02A88">
        <w:rPr>
          <w:rFonts w:ascii="Arial" w:hAnsi="Arial" w:cs="Arial"/>
          <w:szCs w:val="20"/>
        </w:rPr>
        <w:t>8</w:t>
      </w:r>
      <w:r w:rsidR="008D02C3" w:rsidRPr="00F02A88">
        <w:rPr>
          <w:rFonts w:ascii="Arial" w:hAnsi="Arial" w:cs="Arial"/>
          <w:szCs w:val="20"/>
        </w:rPr>
        <w:t>.</w:t>
      </w:r>
      <w:r w:rsidR="00BE1450" w:rsidRPr="00F02A88">
        <w:rPr>
          <w:rFonts w:ascii="Arial" w:hAnsi="Arial" w:cs="Arial"/>
          <w:szCs w:val="20"/>
        </w:rPr>
        <w:t>342</w:t>
      </w:r>
      <w:r w:rsidRPr="00F02A88">
        <w:rPr>
          <w:rFonts w:ascii="Arial" w:hAnsi="Arial" w:cs="Arial"/>
          <w:szCs w:val="20"/>
        </w:rPr>
        <w:t xml:space="preserve"> </w:t>
      </w:r>
      <w:r w:rsidR="00BE1450" w:rsidRPr="00F02A88">
        <w:rPr>
          <w:rFonts w:ascii="Arial" w:hAnsi="Arial" w:cs="Arial"/>
          <w:szCs w:val="20"/>
        </w:rPr>
        <w:t>95</w:t>
      </w:r>
      <w:r w:rsidRPr="00F02A88">
        <w:rPr>
          <w:rFonts w:ascii="Arial" w:hAnsi="Arial" w:cs="Arial"/>
          <w:szCs w:val="20"/>
        </w:rPr>
        <w:t xml:space="preserve">, wykonano dochody w wysokości </w:t>
      </w:r>
      <w:r w:rsidR="00BE1450" w:rsidRPr="00F02A88">
        <w:rPr>
          <w:rFonts w:ascii="Arial" w:hAnsi="Arial" w:cs="Arial"/>
          <w:szCs w:val="20"/>
        </w:rPr>
        <w:t>8</w:t>
      </w:r>
      <w:r w:rsidR="00967BFF" w:rsidRPr="00F02A88">
        <w:rPr>
          <w:rFonts w:ascii="Arial" w:hAnsi="Arial" w:cs="Arial"/>
          <w:szCs w:val="20"/>
        </w:rPr>
        <w:t>.</w:t>
      </w:r>
      <w:r w:rsidR="00BE1450" w:rsidRPr="00F02A88">
        <w:rPr>
          <w:rFonts w:ascii="Arial" w:hAnsi="Arial" w:cs="Arial"/>
          <w:szCs w:val="20"/>
        </w:rPr>
        <w:t>342</w:t>
      </w:r>
      <w:r w:rsidR="00967BFF" w:rsidRPr="00F02A88">
        <w:rPr>
          <w:rFonts w:ascii="Arial" w:hAnsi="Arial" w:cs="Arial"/>
          <w:szCs w:val="20"/>
        </w:rPr>
        <w:t>,</w:t>
      </w:r>
      <w:r w:rsidR="00BE1450" w:rsidRPr="00F02A88">
        <w:rPr>
          <w:rFonts w:ascii="Arial" w:hAnsi="Arial" w:cs="Arial"/>
          <w:szCs w:val="20"/>
        </w:rPr>
        <w:t>95</w:t>
      </w:r>
      <w:r w:rsidRPr="00F02A88">
        <w:rPr>
          <w:rFonts w:ascii="Arial" w:hAnsi="Arial" w:cs="Arial"/>
          <w:szCs w:val="20"/>
        </w:rPr>
        <w:t xml:space="preserve"> zł tj. </w:t>
      </w:r>
      <w:r w:rsidR="00967BFF" w:rsidRPr="00F02A88">
        <w:rPr>
          <w:rFonts w:ascii="Arial" w:hAnsi="Arial" w:cs="Arial"/>
          <w:szCs w:val="20"/>
        </w:rPr>
        <w:t>1</w:t>
      </w:r>
      <w:r w:rsidR="00BE1450" w:rsidRPr="00F02A88">
        <w:rPr>
          <w:rFonts w:ascii="Arial" w:hAnsi="Arial" w:cs="Arial"/>
          <w:szCs w:val="20"/>
        </w:rPr>
        <w:t>00</w:t>
      </w:r>
      <w:r w:rsidR="00967BFF" w:rsidRPr="00F02A88">
        <w:rPr>
          <w:rFonts w:ascii="Arial" w:hAnsi="Arial" w:cs="Arial"/>
          <w:szCs w:val="20"/>
        </w:rPr>
        <w:t>,</w:t>
      </w:r>
      <w:r w:rsidR="00BE1450" w:rsidRPr="00F02A88">
        <w:rPr>
          <w:rFonts w:ascii="Arial" w:hAnsi="Arial" w:cs="Arial"/>
          <w:szCs w:val="20"/>
        </w:rPr>
        <w:t>00</w:t>
      </w:r>
      <w:r w:rsidRPr="00F02A88">
        <w:rPr>
          <w:rFonts w:ascii="Arial" w:hAnsi="Arial" w:cs="Arial"/>
          <w:szCs w:val="20"/>
        </w:rPr>
        <w:t xml:space="preserve">% i dotyczą </w:t>
      </w:r>
      <w:r w:rsidR="00BE1450" w:rsidRPr="00F02A88">
        <w:rPr>
          <w:rFonts w:ascii="Arial" w:hAnsi="Arial" w:cs="Arial"/>
          <w:szCs w:val="20"/>
        </w:rPr>
        <w:t xml:space="preserve">otrzymanego odszkodowania  z polisy ubezpieczeniowej na wypadek powstałych szkód </w:t>
      </w:r>
      <w:r w:rsidR="00F02A88" w:rsidRPr="00F02A88">
        <w:rPr>
          <w:rFonts w:ascii="Arial" w:hAnsi="Arial" w:cs="Arial"/>
          <w:szCs w:val="20"/>
        </w:rPr>
        <w:t>, dotyczy powstałej szkody w Przedszkolu Nr 2 w Rogoźnie, w wyniku której dokonano remontu podłóg w pomieszczeniach zajmowanych przez CUW.</w:t>
      </w:r>
      <w:r w:rsidRPr="00F02A88">
        <w:rPr>
          <w:rFonts w:ascii="Arial" w:hAnsi="Arial" w:cs="Arial"/>
          <w:szCs w:val="20"/>
        </w:rPr>
        <w:t>.</w:t>
      </w:r>
    </w:p>
    <w:p w:rsidR="008737E7" w:rsidRPr="00F02A88" w:rsidRDefault="008737E7" w:rsidP="007556A3">
      <w:pPr>
        <w:pStyle w:val="NormalnyArialUnicodeMS"/>
        <w:numPr>
          <w:ilvl w:val="0"/>
          <w:numId w:val="24"/>
        </w:numPr>
        <w:tabs>
          <w:tab w:val="clear" w:pos="540"/>
          <w:tab w:val="clear" w:pos="900"/>
          <w:tab w:val="num" w:pos="3240"/>
        </w:tabs>
        <w:spacing w:line="360" w:lineRule="auto"/>
        <w:rPr>
          <w:rFonts w:ascii="Arial" w:hAnsi="Arial" w:cs="Arial"/>
          <w:szCs w:val="20"/>
        </w:rPr>
      </w:pPr>
      <w:r w:rsidRPr="00F02A88">
        <w:rPr>
          <w:rFonts w:ascii="Arial" w:hAnsi="Arial" w:cs="Arial"/>
          <w:szCs w:val="20"/>
        </w:rPr>
        <w:t xml:space="preserve">Dotacje celowe otrzymane z budżetu państwa na realizację zadań bieżących z zakresu wychowania przedszkolnego wyniosły plan </w:t>
      </w:r>
      <w:r w:rsidR="00F02A88" w:rsidRPr="00F02A88">
        <w:rPr>
          <w:rFonts w:ascii="Arial" w:hAnsi="Arial" w:cs="Arial"/>
          <w:szCs w:val="20"/>
        </w:rPr>
        <w:t>563</w:t>
      </w:r>
      <w:r w:rsidR="00967BFF" w:rsidRPr="00F02A88">
        <w:rPr>
          <w:rFonts w:ascii="Arial" w:hAnsi="Arial" w:cs="Arial"/>
          <w:szCs w:val="20"/>
        </w:rPr>
        <w:t>.</w:t>
      </w:r>
      <w:r w:rsidR="00F02A88" w:rsidRPr="00F02A88">
        <w:rPr>
          <w:rFonts w:ascii="Arial" w:hAnsi="Arial" w:cs="Arial"/>
          <w:szCs w:val="20"/>
        </w:rPr>
        <w:t>393,00</w:t>
      </w:r>
      <w:r w:rsidR="00912956" w:rsidRPr="00F02A88">
        <w:rPr>
          <w:rFonts w:ascii="Arial" w:hAnsi="Arial" w:cs="Arial"/>
          <w:szCs w:val="20"/>
        </w:rPr>
        <w:t xml:space="preserve"> zł, </w:t>
      </w:r>
      <w:r w:rsidRPr="00F02A88">
        <w:rPr>
          <w:rFonts w:ascii="Arial" w:hAnsi="Arial" w:cs="Arial"/>
          <w:szCs w:val="20"/>
        </w:rPr>
        <w:t xml:space="preserve">wykonanie </w:t>
      </w:r>
      <w:r w:rsidR="00F02A88" w:rsidRPr="00F02A88">
        <w:rPr>
          <w:rFonts w:ascii="Arial" w:hAnsi="Arial" w:cs="Arial"/>
          <w:szCs w:val="20"/>
        </w:rPr>
        <w:t>563</w:t>
      </w:r>
      <w:r w:rsidR="00967BFF" w:rsidRPr="00F02A88">
        <w:rPr>
          <w:rFonts w:ascii="Arial" w:hAnsi="Arial" w:cs="Arial"/>
          <w:szCs w:val="20"/>
        </w:rPr>
        <w:t>.</w:t>
      </w:r>
      <w:r w:rsidR="00F02A88" w:rsidRPr="00F02A88">
        <w:rPr>
          <w:rFonts w:ascii="Arial" w:hAnsi="Arial" w:cs="Arial"/>
          <w:szCs w:val="20"/>
        </w:rPr>
        <w:t>393,00</w:t>
      </w:r>
      <w:r w:rsidRPr="00F02A88">
        <w:rPr>
          <w:rFonts w:ascii="Arial" w:hAnsi="Arial" w:cs="Arial"/>
          <w:szCs w:val="20"/>
        </w:rPr>
        <w:t xml:space="preserve"> zł.</w:t>
      </w:r>
    </w:p>
    <w:p w:rsidR="003D49BD" w:rsidRPr="00F02A88" w:rsidRDefault="008737E7" w:rsidP="00F02A88">
      <w:pPr>
        <w:pStyle w:val="NormalnyArialUnicodeMS"/>
        <w:numPr>
          <w:ilvl w:val="0"/>
          <w:numId w:val="24"/>
        </w:numPr>
        <w:tabs>
          <w:tab w:val="clear" w:pos="540"/>
          <w:tab w:val="clear" w:pos="900"/>
          <w:tab w:val="num" w:pos="3240"/>
        </w:tabs>
        <w:spacing w:line="360" w:lineRule="auto"/>
        <w:rPr>
          <w:rFonts w:ascii="Arial" w:hAnsi="Arial" w:cs="Arial"/>
          <w:szCs w:val="20"/>
        </w:rPr>
      </w:pPr>
      <w:r w:rsidRPr="00F02A88">
        <w:rPr>
          <w:rFonts w:ascii="Arial" w:hAnsi="Arial" w:cs="Arial"/>
          <w:szCs w:val="20"/>
        </w:rPr>
        <w:t xml:space="preserve">Dotacje celowe otrzymane z gmin na podstawie </w:t>
      </w:r>
      <w:r w:rsidR="00F02A88" w:rsidRPr="00F02A88">
        <w:rPr>
          <w:rFonts w:ascii="Arial" w:hAnsi="Arial" w:cs="Arial"/>
          <w:szCs w:val="20"/>
        </w:rPr>
        <w:t>art.50 ust2 ustawy o finansowaniu zadań oświatowych (Dz.U. z 202 r. poz. 1930 ze zm.)</w:t>
      </w:r>
      <w:r w:rsidRPr="00F02A88">
        <w:rPr>
          <w:rFonts w:ascii="Arial" w:hAnsi="Arial" w:cs="Arial"/>
          <w:szCs w:val="20"/>
        </w:rPr>
        <w:t xml:space="preserve"> na plan </w:t>
      </w:r>
      <w:r w:rsidR="00967BFF" w:rsidRPr="00F02A88">
        <w:rPr>
          <w:rFonts w:ascii="Arial" w:hAnsi="Arial" w:cs="Arial"/>
          <w:szCs w:val="20"/>
        </w:rPr>
        <w:t>3</w:t>
      </w:r>
      <w:r w:rsidR="00F02A88" w:rsidRPr="00F02A88">
        <w:rPr>
          <w:rFonts w:ascii="Arial" w:hAnsi="Arial" w:cs="Arial"/>
          <w:szCs w:val="20"/>
        </w:rPr>
        <w:t>0</w:t>
      </w:r>
      <w:r w:rsidRPr="00F02A88">
        <w:rPr>
          <w:rFonts w:ascii="Arial" w:hAnsi="Arial" w:cs="Arial"/>
          <w:szCs w:val="20"/>
        </w:rPr>
        <w:t xml:space="preserve">.000 zł, wykonanie wynosi </w:t>
      </w:r>
      <w:r w:rsidR="00F02A88" w:rsidRPr="00F02A88">
        <w:rPr>
          <w:rFonts w:ascii="Arial" w:hAnsi="Arial" w:cs="Arial"/>
          <w:szCs w:val="20"/>
        </w:rPr>
        <w:t>4</w:t>
      </w:r>
      <w:r w:rsidR="00967BFF" w:rsidRPr="00F02A88">
        <w:rPr>
          <w:rFonts w:ascii="Arial" w:hAnsi="Arial" w:cs="Arial"/>
          <w:szCs w:val="20"/>
        </w:rPr>
        <w:t>0</w:t>
      </w:r>
      <w:r w:rsidR="00F02A88" w:rsidRPr="00F02A88">
        <w:rPr>
          <w:rFonts w:ascii="Arial" w:hAnsi="Arial" w:cs="Arial"/>
          <w:szCs w:val="20"/>
        </w:rPr>
        <w:t>.930</w:t>
      </w:r>
      <w:r w:rsidR="00967BFF" w:rsidRPr="00F02A88">
        <w:rPr>
          <w:rFonts w:ascii="Arial" w:hAnsi="Arial" w:cs="Arial"/>
          <w:szCs w:val="20"/>
        </w:rPr>
        <w:t>,</w:t>
      </w:r>
      <w:r w:rsidR="00F02A88" w:rsidRPr="00F02A88">
        <w:rPr>
          <w:rFonts w:ascii="Arial" w:hAnsi="Arial" w:cs="Arial"/>
          <w:szCs w:val="20"/>
        </w:rPr>
        <w:t>05</w:t>
      </w:r>
      <w:r w:rsidRPr="00F02A88">
        <w:rPr>
          <w:rFonts w:ascii="Arial" w:hAnsi="Arial" w:cs="Arial"/>
          <w:szCs w:val="20"/>
        </w:rPr>
        <w:t xml:space="preserve"> zł tj. </w:t>
      </w:r>
      <w:r w:rsidR="00F02A88" w:rsidRPr="00F02A88">
        <w:rPr>
          <w:rFonts w:ascii="Arial" w:hAnsi="Arial" w:cs="Arial"/>
          <w:szCs w:val="20"/>
        </w:rPr>
        <w:t>136</w:t>
      </w:r>
      <w:r w:rsidR="00967BFF" w:rsidRPr="00F02A88">
        <w:rPr>
          <w:rFonts w:ascii="Arial" w:hAnsi="Arial" w:cs="Arial"/>
          <w:szCs w:val="20"/>
        </w:rPr>
        <w:t>,</w:t>
      </w:r>
      <w:r w:rsidR="00F02A88" w:rsidRPr="00F02A88">
        <w:rPr>
          <w:rFonts w:ascii="Arial" w:hAnsi="Arial" w:cs="Arial"/>
          <w:szCs w:val="20"/>
        </w:rPr>
        <w:t>43</w:t>
      </w:r>
      <w:r w:rsidRPr="00F02A88">
        <w:rPr>
          <w:rFonts w:ascii="Arial" w:hAnsi="Arial" w:cs="Arial"/>
          <w:szCs w:val="20"/>
        </w:rPr>
        <w:t xml:space="preserve">%. Dochody z tego tytułu dotyczą zwrotu kosztów udzielonej dotacji przedszkolom niepublicznym za uczniów z terenu innych gmin. </w:t>
      </w:r>
    </w:p>
    <w:p w:rsidR="008737E7" w:rsidRPr="00F02A88" w:rsidRDefault="008737E7" w:rsidP="007556A3">
      <w:pPr>
        <w:pStyle w:val="NormalnyArialUnicodeMS"/>
        <w:numPr>
          <w:ilvl w:val="2"/>
          <w:numId w:val="27"/>
        </w:numPr>
        <w:tabs>
          <w:tab w:val="clear" w:pos="540"/>
          <w:tab w:val="clear" w:pos="900"/>
          <w:tab w:val="clear" w:pos="2520"/>
          <w:tab w:val="num" w:pos="720"/>
          <w:tab w:val="num" w:pos="1080"/>
          <w:tab w:val="num" w:pos="3960"/>
        </w:tabs>
        <w:spacing w:line="360" w:lineRule="auto"/>
        <w:ind w:left="742" w:hanging="382"/>
        <w:rPr>
          <w:rFonts w:ascii="Arial" w:hAnsi="Arial" w:cs="Arial"/>
          <w:szCs w:val="20"/>
        </w:rPr>
      </w:pPr>
      <w:r w:rsidRPr="00F02A88">
        <w:rPr>
          <w:rFonts w:ascii="Arial" w:hAnsi="Arial" w:cs="Arial"/>
          <w:szCs w:val="20"/>
        </w:rPr>
        <w:t xml:space="preserve">W rozdziale Stołówki szkolne i przedszkolne na plan </w:t>
      </w:r>
      <w:r w:rsidR="003D49BD" w:rsidRPr="00F02A88">
        <w:rPr>
          <w:rFonts w:ascii="Arial" w:hAnsi="Arial" w:cs="Arial"/>
          <w:b/>
          <w:szCs w:val="20"/>
        </w:rPr>
        <w:t>2</w:t>
      </w:r>
      <w:r w:rsidR="00F02A88" w:rsidRPr="00F02A88">
        <w:rPr>
          <w:rFonts w:ascii="Arial" w:hAnsi="Arial" w:cs="Arial"/>
          <w:b/>
          <w:szCs w:val="20"/>
        </w:rPr>
        <w:t>0</w:t>
      </w:r>
      <w:r w:rsidR="003D49BD" w:rsidRPr="00F02A88">
        <w:rPr>
          <w:rFonts w:ascii="Arial" w:hAnsi="Arial" w:cs="Arial"/>
          <w:b/>
          <w:szCs w:val="20"/>
        </w:rPr>
        <w:t>6.000</w:t>
      </w:r>
      <w:r w:rsidR="00F02A88" w:rsidRPr="00F02A88">
        <w:rPr>
          <w:rFonts w:ascii="Arial" w:hAnsi="Arial" w:cs="Arial"/>
          <w:b/>
          <w:szCs w:val="20"/>
        </w:rPr>
        <w:t>,00</w:t>
      </w:r>
      <w:r w:rsidRPr="00F02A88">
        <w:rPr>
          <w:rFonts w:ascii="Arial" w:hAnsi="Arial" w:cs="Arial"/>
          <w:b/>
          <w:szCs w:val="20"/>
        </w:rPr>
        <w:t xml:space="preserve"> zł, </w:t>
      </w:r>
      <w:r w:rsidRPr="00F02A88">
        <w:rPr>
          <w:rFonts w:ascii="Arial" w:hAnsi="Arial" w:cs="Arial"/>
          <w:szCs w:val="20"/>
        </w:rPr>
        <w:t xml:space="preserve">wykonano </w:t>
      </w:r>
      <w:r w:rsidR="00F02A88" w:rsidRPr="00F02A88">
        <w:rPr>
          <w:rFonts w:ascii="Arial" w:hAnsi="Arial" w:cs="Arial"/>
          <w:b/>
          <w:szCs w:val="20"/>
        </w:rPr>
        <w:t>160</w:t>
      </w:r>
      <w:r w:rsidR="003D49BD" w:rsidRPr="00F02A88">
        <w:rPr>
          <w:rFonts w:ascii="Arial" w:hAnsi="Arial" w:cs="Arial"/>
          <w:b/>
          <w:szCs w:val="20"/>
        </w:rPr>
        <w:t>.</w:t>
      </w:r>
      <w:r w:rsidR="00F02A88" w:rsidRPr="00F02A88">
        <w:rPr>
          <w:rFonts w:ascii="Arial" w:hAnsi="Arial" w:cs="Arial"/>
          <w:b/>
          <w:szCs w:val="20"/>
        </w:rPr>
        <w:t>305,00</w:t>
      </w:r>
      <w:r w:rsidR="00912956" w:rsidRPr="00F02A88">
        <w:rPr>
          <w:rFonts w:ascii="Arial" w:hAnsi="Arial" w:cs="Arial"/>
          <w:b/>
          <w:szCs w:val="20"/>
        </w:rPr>
        <w:t xml:space="preserve"> </w:t>
      </w:r>
      <w:r w:rsidRPr="00F02A88">
        <w:rPr>
          <w:rFonts w:ascii="Arial" w:hAnsi="Arial" w:cs="Arial"/>
          <w:b/>
          <w:szCs w:val="20"/>
        </w:rPr>
        <w:t xml:space="preserve">zł </w:t>
      </w:r>
      <w:r w:rsidRPr="00F02A88">
        <w:rPr>
          <w:rFonts w:ascii="Arial" w:hAnsi="Arial" w:cs="Arial"/>
          <w:szCs w:val="20"/>
        </w:rPr>
        <w:t xml:space="preserve">tj. </w:t>
      </w:r>
      <w:r w:rsidR="00F02A88" w:rsidRPr="00F02A88">
        <w:rPr>
          <w:rFonts w:ascii="Arial" w:hAnsi="Arial" w:cs="Arial"/>
          <w:b/>
          <w:szCs w:val="20"/>
        </w:rPr>
        <w:t>77</w:t>
      </w:r>
      <w:r w:rsidR="003D49BD" w:rsidRPr="00F02A88">
        <w:rPr>
          <w:rFonts w:ascii="Arial" w:hAnsi="Arial" w:cs="Arial"/>
          <w:b/>
          <w:szCs w:val="20"/>
        </w:rPr>
        <w:t>,</w:t>
      </w:r>
      <w:r w:rsidR="00F02A88" w:rsidRPr="00F02A88">
        <w:rPr>
          <w:rFonts w:ascii="Arial" w:hAnsi="Arial" w:cs="Arial"/>
          <w:b/>
          <w:szCs w:val="20"/>
        </w:rPr>
        <w:t>74</w:t>
      </w:r>
      <w:r w:rsidRPr="00F02A88">
        <w:rPr>
          <w:rFonts w:ascii="Arial" w:hAnsi="Arial" w:cs="Arial"/>
          <w:b/>
          <w:szCs w:val="20"/>
        </w:rPr>
        <w:t xml:space="preserve"> %</w:t>
      </w:r>
      <w:r w:rsidRPr="00F02A88">
        <w:rPr>
          <w:rFonts w:ascii="Arial" w:hAnsi="Arial" w:cs="Arial"/>
          <w:szCs w:val="20"/>
        </w:rPr>
        <w:t>, dochody dotyczą:</w:t>
      </w:r>
    </w:p>
    <w:p w:rsidR="008737E7" w:rsidRPr="00247858" w:rsidRDefault="008737E7" w:rsidP="007556A3">
      <w:pPr>
        <w:pStyle w:val="NormalnyArialUnicodeMS"/>
        <w:numPr>
          <w:ilvl w:val="3"/>
          <w:numId w:val="27"/>
        </w:numPr>
        <w:tabs>
          <w:tab w:val="clear" w:pos="540"/>
          <w:tab w:val="clear" w:pos="900"/>
          <w:tab w:val="clear" w:pos="3240"/>
          <w:tab w:val="num" w:pos="1080"/>
        </w:tabs>
        <w:spacing w:line="360" w:lineRule="auto"/>
        <w:ind w:left="1102" w:hanging="382"/>
        <w:rPr>
          <w:rFonts w:ascii="Arial" w:hAnsi="Arial" w:cs="Arial"/>
          <w:szCs w:val="20"/>
        </w:rPr>
      </w:pPr>
      <w:r w:rsidRPr="00247858">
        <w:rPr>
          <w:rFonts w:ascii="Arial" w:hAnsi="Arial" w:cs="Arial"/>
          <w:szCs w:val="20"/>
        </w:rPr>
        <w:t xml:space="preserve">odpłatności za wydawane posiłki na plan </w:t>
      </w:r>
      <w:r w:rsidR="00247858" w:rsidRPr="00247858">
        <w:rPr>
          <w:rFonts w:ascii="Arial" w:hAnsi="Arial" w:cs="Arial"/>
          <w:szCs w:val="20"/>
        </w:rPr>
        <w:t>188</w:t>
      </w:r>
      <w:r w:rsidR="003D49BD" w:rsidRPr="00247858">
        <w:rPr>
          <w:rFonts w:ascii="Arial" w:hAnsi="Arial" w:cs="Arial"/>
          <w:szCs w:val="20"/>
        </w:rPr>
        <w:t>.</w:t>
      </w:r>
      <w:r w:rsidR="00247858" w:rsidRPr="00247858">
        <w:rPr>
          <w:rFonts w:ascii="Arial" w:hAnsi="Arial" w:cs="Arial"/>
          <w:szCs w:val="20"/>
        </w:rPr>
        <w:t>200,00</w:t>
      </w:r>
      <w:r w:rsidRPr="00247858">
        <w:rPr>
          <w:rFonts w:ascii="Arial" w:hAnsi="Arial" w:cs="Arial"/>
          <w:szCs w:val="20"/>
        </w:rPr>
        <w:t xml:space="preserve"> zł, dochody wykonane wynoszą </w:t>
      </w:r>
      <w:r w:rsidR="00247858" w:rsidRPr="00247858">
        <w:rPr>
          <w:rFonts w:ascii="Arial" w:hAnsi="Arial" w:cs="Arial"/>
          <w:szCs w:val="20"/>
        </w:rPr>
        <w:t>142</w:t>
      </w:r>
      <w:r w:rsidR="003D49BD" w:rsidRPr="00247858">
        <w:rPr>
          <w:rFonts w:ascii="Arial" w:hAnsi="Arial" w:cs="Arial"/>
          <w:szCs w:val="20"/>
        </w:rPr>
        <w:t>.</w:t>
      </w:r>
      <w:r w:rsidR="00247858" w:rsidRPr="00247858">
        <w:rPr>
          <w:rFonts w:ascii="Arial" w:hAnsi="Arial" w:cs="Arial"/>
          <w:szCs w:val="20"/>
        </w:rPr>
        <w:t>305,00</w:t>
      </w:r>
      <w:r w:rsidRPr="00247858">
        <w:rPr>
          <w:rFonts w:ascii="Arial" w:hAnsi="Arial" w:cs="Arial"/>
          <w:szCs w:val="20"/>
        </w:rPr>
        <w:t xml:space="preserve"> zł</w:t>
      </w:r>
      <w:r w:rsidR="003D49BD" w:rsidRPr="00247858">
        <w:rPr>
          <w:rFonts w:ascii="Arial" w:hAnsi="Arial" w:cs="Arial"/>
          <w:szCs w:val="20"/>
        </w:rPr>
        <w:t>,</w:t>
      </w:r>
      <w:r w:rsidRPr="00247858">
        <w:rPr>
          <w:rFonts w:ascii="Arial" w:hAnsi="Arial" w:cs="Arial"/>
          <w:szCs w:val="20"/>
        </w:rPr>
        <w:t xml:space="preserve"> co stanowi </w:t>
      </w:r>
      <w:r w:rsidR="00247858" w:rsidRPr="00247858">
        <w:rPr>
          <w:rFonts w:ascii="Arial" w:hAnsi="Arial" w:cs="Arial"/>
          <w:szCs w:val="20"/>
        </w:rPr>
        <w:t>75</w:t>
      </w:r>
      <w:r w:rsidR="003D49BD" w:rsidRPr="00247858">
        <w:rPr>
          <w:rFonts w:ascii="Arial" w:hAnsi="Arial" w:cs="Arial"/>
          <w:szCs w:val="20"/>
        </w:rPr>
        <w:t>,</w:t>
      </w:r>
      <w:r w:rsidR="00247858" w:rsidRPr="00247858">
        <w:rPr>
          <w:rFonts w:ascii="Arial" w:hAnsi="Arial" w:cs="Arial"/>
          <w:szCs w:val="20"/>
        </w:rPr>
        <w:t>61</w:t>
      </w:r>
      <w:r w:rsidRPr="00247858">
        <w:rPr>
          <w:rFonts w:ascii="Arial" w:hAnsi="Arial" w:cs="Arial"/>
          <w:szCs w:val="20"/>
        </w:rPr>
        <w:t>% wykonania planowanych dochodów. Wykonanie poniżej normy spowodowane jest zmniejszeniem ilości wydawanych posiłków,</w:t>
      </w:r>
    </w:p>
    <w:p w:rsidR="008737E7" w:rsidRPr="00247858" w:rsidRDefault="008737E7" w:rsidP="007556A3">
      <w:pPr>
        <w:pStyle w:val="NormalnyArialUnicodeMS"/>
        <w:numPr>
          <w:ilvl w:val="3"/>
          <w:numId w:val="27"/>
        </w:numPr>
        <w:tabs>
          <w:tab w:val="clear" w:pos="540"/>
          <w:tab w:val="clear" w:pos="900"/>
          <w:tab w:val="clear" w:pos="3240"/>
          <w:tab w:val="num" w:pos="1080"/>
        </w:tabs>
        <w:spacing w:line="360" w:lineRule="auto"/>
        <w:ind w:left="1080"/>
        <w:rPr>
          <w:rFonts w:ascii="Arial" w:hAnsi="Arial" w:cs="Arial"/>
          <w:szCs w:val="20"/>
        </w:rPr>
      </w:pPr>
      <w:r w:rsidRPr="00247858">
        <w:rPr>
          <w:rFonts w:ascii="Arial" w:hAnsi="Arial" w:cs="Arial"/>
          <w:szCs w:val="20"/>
        </w:rPr>
        <w:t>środków na dofinansowanie własnych zadań bieżących pozyskanych z innych źródeł tj.</w:t>
      </w:r>
      <w:r w:rsidRPr="00247858">
        <w:rPr>
          <w:rFonts w:ascii="Arial" w:hAnsi="Arial" w:cs="Arial"/>
          <w:szCs w:val="20"/>
        </w:rPr>
        <w:br/>
        <w:t xml:space="preserve">od Firmy DENDRO z przeznaczeniem na sfinansowanie posiłków dla dzieci zgodnie </w:t>
      </w:r>
      <w:r w:rsidRPr="00247858">
        <w:rPr>
          <w:rFonts w:ascii="Arial" w:hAnsi="Arial" w:cs="Arial"/>
          <w:szCs w:val="20"/>
        </w:rPr>
        <w:br/>
        <w:t>z zawartą umową plan i wykonanie wynosi 18.000 zł.</w:t>
      </w:r>
    </w:p>
    <w:p w:rsidR="00BD7A37" w:rsidRPr="00247858" w:rsidRDefault="001F71C2" w:rsidP="00247858">
      <w:pPr>
        <w:pStyle w:val="NormalnyArialUnicodeMS"/>
        <w:numPr>
          <w:ilvl w:val="0"/>
          <w:numId w:val="21"/>
        </w:numPr>
        <w:tabs>
          <w:tab w:val="clear" w:pos="540"/>
          <w:tab w:val="clear" w:pos="900"/>
          <w:tab w:val="clear" w:pos="1080"/>
          <w:tab w:val="num" w:pos="709"/>
        </w:tabs>
        <w:spacing w:line="360" w:lineRule="auto"/>
        <w:ind w:left="709" w:hanging="425"/>
        <w:rPr>
          <w:rFonts w:ascii="Arial" w:hAnsi="Arial" w:cs="Arial"/>
          <w:szCs w:val="20"/>
        </w:rPr>
      </w:pPr>
      <w:r w:rsidRPr="00247858">
        <w:rPr>
          <w:rFonts w:ascii="Arial" w:hAnsi="Arial" w:cs="Arial"/>
          <w:szCs w:val="20"/>
        </w:rPr>
        <w:t>W rozdziale Zapewnienie uczniom prawa do bezpłatnego dostępu do podręczników, materiałów edukacyjnych lub materiałów ćwiczeniowych dochody zaplanowano na kwotę 2</w:t>
      </w:r>
      <w:r w:rsidR="00247858" w:rsidRPr="00247858">
        <w:rPr>
          <w:rFonts w:ascii="Arial" w:hAnsi="Arial" w:cs="Arial"/>
          <w:szCs w:val="20"/>
        </w:rPr>
        <w:t>23</w:t>
      </w:r>
      <w:r w:rsidRPr="00247858">
        <w:rPr>
          <w:rFonts w:ascii="Arial" w:hAnsi="Arial" w:cs="Arial"/>
          <w:szCs w:val="20"/>
        </w:rPr>
        <w:t>.</w:t>
      </w:r>
      <w:r w:rsidR="00247858" w:rsidRPr="00247858">
        <w:rPr>
          <w:rFonts w:ascii="Arial" w:hAnsi="Arial" w:cs="Arial"/>
          <w:szCs w:val="20"/>
        </w:rPr>
        <w:t>986</w:t>
      </w:r>
      <w:r w:rsidRPr="00247858">
        <w:rPr>
          <w:rFonts w:ascii="Arial" w:hAnsi="Arial" w:cs="Arial"/>
          <w:szCs w:val="20"/>
        </w:rPr>
        <w:t>,</w:t>
      </w:r>
      <w:r w:rsidR="00247858" w:rsidRPr="00247858">
        <w:rPr>
          <w:rFonts w:ascii="Arial" w:hAnsi="Arial" w:cs="Arial"/>
          <w:szCs w:val="20"/>
        </w:rPr>
        <w:t>08</w:t>
      </w:r>
      <w:r w:rsidRPr="00247858">
        <w:rPr>
          <w:rFonts w:ascii="Arial" w:hAnsi="Arial" w:cs="Arial"/>
          <w:szCs w:val="20"/>
        </w:rPr>
        <w:t xml:space="preserve"> zł, wykonanie wyniosło 2</w:t>
      </w:r>
      <w:r w:rsidR="00247858" w:rsidRPr="00247858">
        <w:rPr>
          <w:rFonts w:ascii="Arial" w:hAnsi="Arial" w:cs="Arial"/>
          <w:szCs w:val="20"/>
        </w:rPr>
        <w:t>18</w:t>
      </w:r>
      <w:r w:rsidRPr="00247858">
        <w:rPr>
          <w:rFonts w:ascii="Arial" w:hAnsi="Arial" w:cs="Arial"/>
          <w:szCs w:val="20"/>
        </w:rPr>
        <w:t>.</w:t>
      </w:r>
      <w:r w:rsidR="00247858" w:rsidRPr="00247858">
        <w:rPr>
          <w:rFonts w:ascii="Arial" w:hAnsi="Arial" w:cs="Arial"/>
          <w:szCs w:val="20"/>
        </w:rPr>
        <w:t>546</w:t>
      </w:r>
      <w:r w:rsidRPr="00247858">
        <w:rPr>
          <w:rFonts w:ascii="Arial" w:hAnsi="Arial" w:cs="Arial"/>
          <w:szCs w:val="20"/>
        </w:rPr>
        <w:t>,</w:t>
      </w:r>
      <w:r w:rsidR="00247858" w:rsidRPr="00247858">
        <w:rPr>
          <w:rFonts w:ascii="Arial" w:hAnsi="Arial" w:cs="Arial"/>
          <w:szCs w:val="20"/>
        </w:rPr>
        <w:t>23</w:t>
      </w:r>
      <w:r w:rsidRPr="00247858">
        <w:rPr>
          <w:rFonts w:ascii="Arial" w:hAnsi="Arial" w:cs="Arial"/>
          <w:szCs w:val="20"/>
        </w:rPr>
        <w:t xml:space="preserve"> zł i dotycz</w:t>
      </w:r>
      <w:r w:rsidR="003D49BD" w:rsidRPr="00247858">
        <w:rPr>
          <w:rFonts w:ascii="Arial" w:hAnsi="Arial" w:cs="Arial"/>
          <w:szCs w:val="20"/>
        </w:rPr>
        <w:t>y</w:t>
      </w:r>
      <w:r w:rsidRPr="00247858">
        <w:rPr>
          <w:rFonts w:ascii="Arial" w:hAnsi="Arial" w:cs="Arial"/>
          <w:szCs w:val="20"/>
        </w:rPr>
        <w:t xml:space="preserve"> otrzymanej dotacji celowej z budżetu państwa </w:t>
      </w:r>
      <w:r w:rsidRPr="00247858">
        <w:rPr>
          <w:rFonts w:ascii="Arial" w:hAnsi="Arial" w:cs="Arial"/>
          <w:szCs w:val="20"/>
        </w:rPr>
        <w:br/>
        <w:t xml:space="preserve">na realizację zadań bieżących z zakresu administracji rządowej oraz innych zadań zleconych gminie, zgodnie z postanowieniami art. 22ae ust.3 ustawy z dnia 7 września 1991 roku </w:t>
      </w:r>
      <w:r w:rsidRPr="00247858">
        <w:rPr>
          <w:rFonts w:ascii="Arial" w:hAnsi="Arial" w:cs="Arial"/>
          <w:szCs w:val="20"/>
        </w:rPr>
        <w:br/>
        <w:t>o systemie oświaty,</w:t>
      </w:r>
    </w:p>
    <w:p w:rsidR="00A95C01" w:rsidRDefault="008737E7" w:rsidP="00BD7A37">
      <w:pPr>
        <w:pStyle w:val="NormalnyArialUnicodeMS"/>
        <w:tabs>
          <w:tab w:val="clear" w:pos="540"/>
          <w:tab w:val="clear" w:pos="900"/>
        </w:tabs>
        <w:spacing w:line="360" w:lineRule="auto"/>
        <w:ind w:left="1134"/>
        <w:rPr>
          <w:rFonts w:ascii="Arial" w:hAnsi="Arial" w:cs="Arial"/>
          <w:szCs w:val="20"/>
          <w:u w:val="single"/>
        </w:rPr>
      </w:pPr>
      <w:r w:rsidRPr="00247858">
        <w:rPr>
          <w:rFonts w:ascii="Arial" w:hAnsi="Arial" w:cs="Arial"/>
          <w:szCs w:val="20"/>
        </w:rPr>
        <w:t>Wykonanie dochodów w tym dziale jest prawidłowe</w:t>
      </w:r>
      <w:r w:rsidR="00DD0D3E" w:rsidRPr="00247858">
        <w:rPr>
          <w:rFonts w:ascii="Arial" w:hAnsi="Arial" w:cs="Arial"/>
          <w:szCs w:val="20"/>
        </w:rPr>
        <w:t>.</w:t>
      </w:r>
      <w:r w:rsidR="005E11EF" w:rsidRPr="00247858">
        <w:rPr>
          <w:rFonts w:ascii="Arial" w:hAnsi="Arial" w:cs="Arial"/>
          <w:szCs w:val="20"/>
          <w:u w:val="single"/>
        </w:rPr>
        <w:t xml:space="preserve"> </w:t>
      </w:r>
    </w:p>
    <w:p w:rsidR="00247858" w:rsidRDefault="00247858" w:rsidP="00BD7A37">
      <w:pPr>
        <w:pStyle w:val="NormalnyArialUnicodeMS"/>
        <w:tabs>
          <w:tab w:val="clear" w:pos="540"/>
          <w:tab w:val="clear" w:pos="900"/>
        </w:tabs>
        <w:spacing w:line="360" w:lineRule="auto"/>
        <w:ind w:left="1134"/>
        <w:rPr>
          <w:rFonts w:ascii="Arial" w:hAnsi="Arial" w:cs="Arial"/>
          <w:szCs w:val="20"/>
          <w:u w:val="single"/>
        </w:rPr>
      </w:pPr>
    </w:p>
    <w:p w:rsidR="00247858" w:rsidRPr="00247858" w:rsidRDefault="00247858" w:rsidP="00BD7A37">
      <w:pPr>
        <w:pStyle w:val="NormalnyArialUnicodeMS"/>
        <w:tabs>
          <w:tab w:val="clear" w:pos="540"/>
          <w:tab w:val="clear" w:pos="900"/>
        </w:tabs>
        <w:spacing w:line="360" w:lineRule="auto"/>
        <w:ind w:left="1134"/>
        <w:rPr>
          <w:rFonts w:ascii="Arial" w:hAnsi="Arial" w:cs="Arial"/>
          <w:szCs w:val="20"/>
          <w:u w:val="single"/>
        </w:rPr>
      </w:pPr>
    </w:p>
    <w:p w:rsidR="00B20B37" w:rsidRPr="00B20B37" w:rsidRDefault="00B20B37" w:rsidP="00B20B37">
      <w:pPr>
        <w:pStyle w:val="NormalnyArialUnicodeMS"/>
        <w:tabs>
          <w:tab w:val="clear" w:pos="540"/>
          <w:tab w:val="clear" w:pos="90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B20B37">
        <w:rPr>
          <w:rFonts w:ascii="Arial" w:hAnsi="Arial" w:cs="Arial"/>
          <w:b/>
          <w:i/>
          <w:sz w:val="22"/>
          <w:szCs w:val="22"/>
        </w:rPr>
        <w:lastRenderedPageBreak/>
        <w:t xml:space="preserve">W dziale 851 </w:t>
      </w:r>
      <w:r w:rsidRPr="00B20B37">
        <w:rPr>
          <w:rFonts w:ascii="Arial" w:hAnsi="Arial" w:cs="Arial"/>
          <w:b/>
          <w:i/>
          <w:sz w:val="22"/>
          <w:szCs w:val="22"/>
        </w:rPr>
        <w:tab/>
        <w:t>Ochrona zdrowia</w:t>
      </w:r>
    </w:p>
    <w:p w:rsidR="00B20B37" w:rsidRPr="00B20B37" w:rsidRDefault="0070706C" w:rsidP="00B20B3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Dochody planowane na rok 2021</w:t>
      </w:r>
      <w:r w:rsidR="00B20B37" w:rsidRPr="00B20B37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57.408</w:t>
      </w:r>
      <w:r w:rsidR="00B20B37" w:rsidRPr="00B20B37">
        <w:rPr>
          <w:rFonts w:ascii="Arial" w:hAnsi="Arial" w:cs="Arial"/>
          <w:b/>
          <w:szCs w:val="20"/>
        </w:rPr>
        <w:t>,00 zł</w:t>
      </w:r>
    </w:p>
    <w:p w:rsidR="00B20B37" w:rsidRPr="00B20B37" w:rsidRDefault="00B20B37" w:rsidP="00B20B3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B20B37">
        <w:rPr>
          <w:rFonts w:ascii="Arial" w:hAnsi="Arial" w:cs="Arial"/>
          <w:b/>
          <w:szCs w:val="20"/>
        </w:rPr>
        <w:t>Dochody</w:t>
      </w:r>
      <w:r w:rsidR="0070706C">
        <w:rPr>
          <w:rFonts w:ascii="Arial" w:hAnsi="Arial" w:cs="Arial"/>
          <w:b/>
          <w:szCs w:val="20"/>
        </w:rPr>
        <w:t xml:space="preserve"> zrealizowane na dzień 31.12.2021</w:t>
      </w:r>
      <w:r w:rsidRPr="00B20B37">
        <w:rPr>
          <w:rFonts w:ascii="Arial" w:hAnsi="Arial" w:cs="Arial"/>
          <w:b/>
          <w:szCs w:val="20"/>
        </w:rPr>
        <w:t>r.</w:t>
      </w:r>
      <w:r w:rsidRPr="00B20B37">
        <w:rPr>
          <w:rFonts w:ascii="Arial" w:hAnsi="Arial" w:cs="Arial"/>
          <w:b/>
          <w:szCs w:val="20"/>
        </w:rPr>
        <w:tab/>
      </w:r>
      <w:r w:rsidR="0070706C">
        <w:rPr>
          <w:rFonts w:ascii="Arial" w:hAnsi="Arial" w:cs="Arial"/>
          <w:b/>
          <w:szCs w:val="20"/>
        </w:rPr>
        <w:t>57.434</w:t>
      </w:r>
      <w:r w:rsidRPr="00B20B37">
        <w:rPr>
          <w:rFonts w:ascii="Arial" w:hAnsi="Arial" w:cs="Arial"/>
          <w:b/>
          <w:szCs w:val="20"/>
        </w:rPr>
        <w:t>,</w:t>
      </w:r>
      <w:r w:rsidR="0070706C">
        <w:rPr>
          <w:rFonts w:ascii="Arial" w:hAnsi="Arial" w:cs="Arial"/>
          <w:b/>
          <w:szCs w:val="20"/>
        </w:rPr>
        <w:t>57</w:t>
      </w:r>
      <w:r w:rsidRPr="00B20B37">
        <w:rPr>
          <w:rFonts w:ascii="Arial" w:hAnsi="Arial" w:cs="Arial"/>
          <w:b/>
          <w:szCs w:val="20"/>
        </w:rPr>
        <w:t xml:space="preserve"> zł</w:t>
      </w:r>
    </w:p>
    <w:p w:rsidR="00B20B37" w:rsidRDefault="00B20B37" w:rsidP="00B20B3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B20B37">
        <w:rPr>
          <w:rFonts w:ascii="Arial" w:hAnsi="Arial" w:cs="Arial"/>
          <w:b/>
          <w:szCs w:val="20"/>
        </w:rPr>
        <w:t xml:space="preserve">Realizacja  wynosi     </w:t>
      </w:r>
      <w:r w:rsidRPr="00B20B37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100</w:t>
      </w:r>
      <w:r w:rsidRPr="00B20B37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05</w:t>
      </w:r>
      <w:r w:rsidRPr="00B20B37">
        <w:rPr>
          <w:rFonts w:ascii="Arial" w:hAnsi="Arial" w:cs="Arial"/>
          <w:b/>
          <w:szCs w:val="20"/>
        </w:rPr>
        <w:t xml:space="preserve"> %</w:t>
      </w:r>
    </w:p>
    <w:p w:rsidR="00247858" w:rsidRPr="00247858" w:rsidRDefault="00247858" w:rsidP="00247858">
      <w:pPr>
        <w:pStyle w:val="NormalnyArialUnicodeMS"/>
        <w:numPr>
          <w:ilvl w:val="1"/>
          <w:numId w:val="19"/>
        </w:numPr>
        <w:tabs>
          <w:tab w:val="clear" w:pos="900"/>
          <w:tab w:val="left" w:pos="1980"/>
          <w:tab w:val="right" w:pos="6840"/>
        </w:tabs>
        <w:spacing w:line="360" w:lineRule="auto"/>
        <w:ind w:hanging="1504"/>
        <w:rPr>
          <w:rFonts w:ascii="Arial" w:hAnsi="Arial" w:cs="Arial"/>
          <w:szCs w:val="20"/>
        </w:rPr>
      </w:pPr>
      <w:r w:rsidRPr="00247858">
        <w:rPr>
          <w:rFonts w:ascii="Arial" w:hAnsi="Arial" w:cs="Arial"/>
          <w:szCs w:val="20"/>
        </w:rPr>
        <w:t xml:space="preserve">W rozdziale Przeciwdziałanie alkoholizmowi </w:t>
      </w:r>
      <w:r>
        <w:rPr>
          <w:rFonts w:ascii="Arial" w:hAnsi="Arial" w:cs="Arial"/>
          <w:szCs w:val="20"/>
        </w:rPr>
        <w:t>na plan 2.600,00 zł wykonano 2.663,57 zł tj. 102,45 %</w:t>
      </w:r>
    </w:p>
    <w:p w:rsidR="007C5663" w:rsidRDefault="00B20B37" w:rsidP="00B20B3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color w:val="FF0000"/>
          <w:szCs w:val="20"/>
        </w:rPr>
      </w:pPr>
      <w:r w:rsidRPr="00247858">
        <w:rPr>
          <w:rFonts w:ascii="Arial" w:hAnsi="Arial" w:cs="Arial"/>
          <w:szCs w:val="20"/>
        </w:rPr>
        <w:t>Dochody wykonane w tym dziale dotycz</w:t>
      </w:r>
      <w:r w:rsidR="00200FB0" w:rsidRPr="00247858">
        <w:rPr>
          <w:rFonts w:ascii="Arial" w:hAnsi="Arial" w:cs="Arial"/>
          <w:szCs w:val="20"/>
        </w:rPr>
        <w:t>ą</w:t>
      </w:r>
      <w:r w:rsidRPr="00247858">
        <w:rPr>
          <w:rFonts w:ascii="Arial" w:hAnsi="Arial" w:cs="Arial"/>
          <w:szCs w:val="20"/>
        </w:rPr>
        <w:t xml:space="preserve"> zwrotu niewykorzystanej </w:t>
      </w:r>
      <w:r w:rsidR="00200FB0" w:rsidRPr="00247858">
        <w:rPr>
          <w:rFonts w:ascii="Arial" w:hAnsi="Arial" w:cs="Arial"/>
          <w:szCs w:val="20"/>
        </w:rPr>
        <w:t xml:space="preserve">części </w:t>
      </w:r>
      <w:r w:rsidRPr="00247858">
        <w:rPr>
          <w:rFonts w:ascii="Arial" w:hAnsi="Arial" w:cs="Arial"/>
          <w:szCs w:val="20"/>
        </w:rPr>
        <w:t xml:space="preserve">dotacji celowej </w:t>
      </w:r>
      <w:r w:rsidR="00247858" w:rsidRPr="00247858">
        <w:rPr>
          <w:rFonts w:ascii="Arial" w:hAnsi="Arial" w:cs="Arial"/>
          <w:szCs w:val="20"/>
        </w:rPr>
        <w:br/>
        <w:t>w 2021</w:t>
      </w:r>
      <w:r w:rsidR="000B584C">
        <w:rPr>
          <w:rFonts w:ascii="Arial" w:hAnsi="Arial" w:cs="Arial"/>
          <w:szCs w:val="20"/>
        </w:rPr>
        <w:t xml:space="preserve"> roku.</w:t>
      </w:r>
      <w:r w:rsidRPr="00F40F7B">
        <w:rPr>
          <w:rFonts w:ascii="Arial" w:hAnsi="Arial" w:cs="Arial"/>
          <w:color w:val="FF0000"/>
          <w:szCs w:val="20"/>
        </w:rPr>
        <w:t xml:space="preserve"> </w:t>
      </w:r>
    </w:p>
    <w:p w:rsidR="00247858" w:rsidRDefault="00247858" w:rsidP="00247858">
      <w:pPr>
        <w:pStyle w:val="NormalnyArialUnicodeMS"/>
        <w:numPr>
          <w:ilvl w:val="1"/>
          <w:numId w:val="19"/>
        </w:numPr>
        <w:tabs>
          <w:tab w:val="clear" w:pos="900"/>
          <w:tab w:val="left" w:pos="1980"/>
          <w:tab w:val="right" w:pos="6840"/>
        </w:tabs>
        <w:spacing w:line="360" w:lineRule="auto"/>
        <w:ind w:hanging="1504"/>
        <w:rPr>
          <w:rFonts w:ascii="Arial" w:hAnsi="Arial" w:cs="Arial"/>
          <w:szCs w:val="20"/>
        </w:rPr>
      </w:pPr>
      <w:r w:rsidRPr="00247858">
        <w:rPr>
          <w:rFonts w:ascii="Arial" w:hAnsi="Arial" w:cs="Arial"/>
          <w:szCs w:val="20"/>
        </w:rPr>
        <w:t xml:space="preserve">W rozdziale Ochrona zdrowia </w:t>
      </w:r>
      <w:r>
        <w:rPr>
          <w:rFonts w:ascii="Arial" w:hAnsi="Arial" w:cs="Arial"/>
          <w:szCs w:val="20"/>
        </w:rPr>
        <w:t>na plan 54.808,00 zł wykonano 54.771,00 zł tj. 99,93%</w:t>
      </w:r>
      <w:r w:rsidR="00C95FAE">
        <w:rPr>
          <w:rFonts w:ascii="Arial" w:hAnsi="Arial" w:cs="Arial"/>
          <w:szCs w:val="20"/>
        </w:rPr>
        <w:t xml:space="preserve"> są to</w:t>
      </w:r>
    </w:p>
    <w:p w:rsidR="00200FB0" w:rsidRPr="00C95FAE" w:rsidRDefault="00C95FAE" w:rsidP="00C95FAE">
      <w:pPr>
        <w:pStyle w:val="NormalnyArialUnicodeMS"/>
        <w:numPr>
          <w:ilvl w:val="0"/>
          <w:numId w:val="28"/>
        </w:numPr>
        <w:tabs>
          <w:tab w:val="clear" w:pos="900"/>
          <w:tab w:val="clear" w:pos="1440"/>
          <w:tab w:val="left" w:pos="1980"/>
          <w:tab w:val="right" w:pos="6840"/>
        </w:tabs>
        <w:spacing w:line="360" w:lineRule="auto"/>
        <w:ind w:left="567" w:hanging="141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C95FAE">
        <w:rPr>
          <w:rFonts w:ascii="Arial" w:hAnsi="Arial" w:cs="Arial"/>
          <w:szCs w:val="20"/>
        </w:rPr>
        <w:t>Dotacje celowe otrzymane z budżetu państwa na realizację zadań bieżących z zakresu administracji rządowej oraz innych zadań zleconych gminie na plan 12.000,0 zł wykonano 100% planu,</w:t>
      </w:r>
    </w:p>
    <w:p w:rsidR="00C95FAE" w:rsidRPr="00C95FAE" w:rsidRDefault="00C95FAE" w:rsidP="00C95FAE">
      <w:pPr>
        <w:pStyle w:val="NormalnyArialUnicodeMS"/>
        <w:numPr>
          <w:ilvl w:val="0"/>
          <w:numId w:val="28"/>
        </w:numPr>
        <w:tabs>
          <w:tab w:val="clear" w:pos="900"/>
          <w:tab w:val="clear" w:pos="1440"/>
          <w:tab w:val="left" w:pos="1980"/>
          <w:tab w:val="right" w:pos="6840"/>
        </w:tabs>
        <w:spacing w:line="360" w:lineRule="auto"/>
        <w:ind w:left="567" w:hanging="141"/>
        <w:rPr>
          <w:rFonts w:ascii="Arial" w:hAnsi="Arial" w:cs="Arial"/>
          <w:b/>
          <w:i/>
          <w:szCs w:val="20"/>
        </w:rPr>
      </w:pPr>
      <w:r w:rsidRPr="00C95FAE">
        <w:rPr>
          <w:rFonts w:ascii="Arial" w:hAnsi="Arial" w:cs="Arial"/>
          <w:szCs w:val="20"/>
        </w:rPr>
        <w:t xml:space="preserve"> Środki z Funduszu Przeciwdziałania COVID-19 na finansowanie lub dofinansowanie realizacji zadań związanych z przeciwdziałaniem COVID-19 na plan 42.808,00 zł wykonano 42.771,00 zł w 99,91 %</w:t>
      </w:r>
      <w:r>
        <w:rPr>
          <w:rFonts w:ascii="Arial" w:hAnsi="Arial" w:cs="Arial"/>
          <w:szCs w:val="20"/>
        </w:rPr>
        <w:t>. Niewykorzystane środki w kwocie 37,00 zł zostały zwrócone</w:t>
      </w:r>
      <w:r w:rsidR="00E7239D">
        <w:rPr>
          <w:rFonts w:ascii="Arial" w:hAnsi="Arial" w:cs="Arial"/>
          <w:szCs w:val="20"/>
        </w:rPr>
        <w:t xml:space="preserve"> w ustawowym </w:t>
      </w:r>
      <w:r>
        <w:rPr>
          <w:rFonts w:ascii="Arial" w:hAnsi="Arial" w:cs="Arial"/>
          <w:szCs w:val="20"/>
        </w:rPr>
        <w:t xml:space="preserve"> na rachunek dysponenta.</w:t>
      </w:r>
      <w:r w:rsidRPr="00C95FAE">
        <w:rPr>
          <w:rFonts w:ascii="Arial" w:hAnsi="Arial" w:cs="Arial"/>
          <w:szCs w:val="20"/>
        </w:rPr>
        <w:t xml:space="preserve">  </w:t>
      </w:r>
    </w:p>
    <w:p w:rsidR="008737E7" w:rsidRPr="00DB5F79" w:rsidRDefault="008737E7" w:rsidP="00A95C01">
      <w:pPr>
        <w:pStyle w:val="NormalnyArialUnicodeMS"/>
        <w:tabs>
          <w:tab w:val="clear" w:pos="540"/>
          <w:tab w:val="clear" w:pos="900"/>
        </w:tabs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DB5F79">
        <w:rPr>
          <w:rFonts w:ascii="Arial" w:hAnsi="Arial" w:cs="Arial"/>
          <w:b/>
          <w:i/>
          <w:sz w:val="22"/>
          <w:szCs w:val="22"/>
        </w:rPr>
        <w:t xml:space="preserve">W dziale 852 </w:t>
      </w:r>
      <w:r w:rsidRPr="00DB5F79">
        <w:rPr>
          <w:rFonts w:ascii="Arial" w:hAnsi="Arial" w:cs="Arial"/>
          <w:b/>
          <w:i/>
          <w:sz w:val="22"/>
          <w:szCs w:val="22"/>
        </w:rPr>
        <w:tab/>
        <w:t>Pomoc społeczna</w:t>
      </w:r>
    </w:p>
    <w:p w:rsidR="008737E7" w:rsidRPr="00DB5F79" w:rsidRDefault="00F40F7B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Dochody planowane na rok 2021</w:t>
      </w:r>
      <w:r w:rsidR="008737E7" w:rsidRPr="00DB5F79">
        <w:rPr>
          <w:rFonts w:ascii="Arial" w:hAnsi="Arial" w:cs="Arial"/>
          <w:b/>
          <w:szCs w:val="20"/>
        </w:rPr>
        <w:tab/>
      </w:r>
      <w:r w:rsidR="00B20B37" w:rsidRPr="00DB5F79">
        <w:rPr>
          <w:rFonts w:ascii="Arial" w:hAnsi="Arial" w:cs="Arial"/>
          <w:b/>
          <w:szCs w:val="20"/>
        </w:rPr>
        <w:t>2.</w:t>
      </w:r>
      <w:r>
        <w:rPr>
          <w:rFonts w:ascii="Arial" w:hAnsi="Arial" w:cs="Arial"/>
          <w:b/>
          <w:szCs w:val="20"/>
        </w:rPr>
        <w:t>114</w:t>
      </w:r>
      <w:r w:rsidR="00B20B37" w:rsidRPr="00DB5F79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805</w:t>
      </w:r>
      <w:r w:rsidR="00B20B37" w:rsidRPr="00DB5F79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21</w:t>
      </w:r>
      <w:r w:rsidR="007C5663" w:rsidRPr="00DB5F79">
        <w:rPr>
          <w:rFonts w:ascii="Arial" w:hAnsi="Arial" w:cs="Arial"/>
          <w:b/>
          <w:szCs w:val="20"/>
        </w:rPr>
        <w:t xml:space="preserve"> </w:t>
      </w:r>
      <w:r w:rsidR="008737E7" w:rsidRPr="00DB5F79">
        <w:rPr>
          <w:rFonts w:ascii="Arial" w:hAnsi="Arial" w:cs="Arial"/>
          <w:b/>
          <w:szCs w:val="20"/>
        </w:rPr>
        <w:t>zł</w:t>
      </w:r>
    </w:p>
    <w:p w:rsidR="008737E7" w:rsidRPr="00DB5F79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DB5F79">
        <w:rPr>
          <w:rFonts w:ascii="Arial" w:hAnsi="Arial" w:cs="Arial"/>
          <w:b/>
          <w:szCs w:val="20"/>
        </w:rPr>
        <w:t>Dochody zrealizowane na dzień 31.12.20</w:t>
      </w:r>
      <w:r w:rsidR="00F40F7B">
        <w:rPr>
          <w:rFonts w:ascii="Arial" w:hAnsi="Arial" w:cs="Arial"/>
          <w:b/>
          <w:szCs w:val="20"/>
        </w:rPr>
        <w:t>21</w:t>
      </w:r>
      <w:r w:rsidRPr="00DB5F79">
        <w:rPr>
          <w:rFonts w:ascii="Arial" w:hAnsi="Arial" w:cs="Arial"/>
          <w:b/>
          <w:szCs w:val="20"/>
        </w:rPr>
        <w:t>r.</w:t>
      </w:r>
      <w:r w:rsidRPr="00DB5F79">
        <w:rPr>
          <w:rFonts w:ascii="Arial" w:hAnsi="Arial" w:cs="Arial"/>
          <w:b/>
          <w:szCs w:val="20"/>
        </w:rPr>
        <w:tab/>
      </w:r>
      <w:r w:rsidR="00B20B37" w:rsidRPr="00DB5F79">
        <w:rPr>
          <w:rFonts w:ascii="Arial" w:hAnsi="Arial" w:cs="Arial"/>
          <w:b/>
          <w:szCs w:val="20"/>
        </w:rPr>
        <w:t>2.</w:t>
      </w:r>
      <w:r w:rsidR="00F40F7B">
        <w:rPr>
          <w:rFonts w:ascii="Arial" w:hAnsi="Arial" w:cs="Arial"/>
          <w:b/>
          <w:szCs w:val="20"/>
        </w:rPr>
        <w:t>124</w:t>
      </w:r>
      <w:r w:rsidR="00B20B37" w:rsidRPr="00DB5F79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554</w:t>
      </w:r>
      <w:r w:rsidR="00B20B37" w:rsidRPr="00DB5F79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68</w:t>
      </w:r>
      <w:r w:rsidR="007C5663" w:rsidRPr="00DB5F79">
        <w:rPr>
          <w:rFonts w:ascii="Arial" w:hAnsi="Arial" w:cs="Arial"/>
          <w:b/>
          <w:szCs w:val="20"/>
        </w:rPr>
        <w:t xml:space="preserve"> </w:t>
      </w:r>
      <w:r w:rsidRPr="00DB5F79">
        <w:rPr>
          <w:rFonts w:ascii="Arial" w:hAnsi="Arial" w:cs="Arial"/>
          <w:b/>
          <w:szCs w:val="20"/>
        </w:rPr>
        <w:t>zł</w:t>
      </w:r>
    </w:p>
    <w:p w:rsidR="008737E7" w:rsidRPr="00DB5F79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DB5F79">
        <w:rPr>
          <w:rFonts w:ascii="Arial" w:hAnsi="Arial" w:cs="Arial"/>
          <w:b/>
          <w:szCs w:val="20"/>
        </w:rPr>
        <w:t xml:space="preserve">Realizacja  wynosi     </w:t>
      </w:r>
      <w:r w:rsidRPr="00DB5F79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100</w:t>
      </w:r>
      <w:r w:rsidR="00B20B37" w:rsidRPr="00DB5F79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4</w:t>
      </w:r>
      <w:r w:rsidR="00B20B37" w:rsidRPr="00DB5F79">
        <w:rPr>
          <w:rFonts w:ascii="Arial" w:hAnsi="Arial" w:cs="Arial"/>
          <w:b/>
          <w:szCs w:val="20"/>
        </w:rPr>
        <w:t>6</w:t>
      </w:r>
      <w:r w:rsidRPr="00DB5F79">
        <w:rPr>
          <w:rFonts w:ascii="Arial" w:hAnsi="Arial" w:cs="Arial"/>
          <w:b/>
          <w:szCs w:val="20"/>
        </w:rPr>
        <w:t xml:space="preserve"> %</w:t>
      </w:r>
    </w:p>
    <w:p w:rsidR="008737E7" w:rsidRPr="00DB5F79" w:rsidRDefault="008737E7" w:rsidP="008737E7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720" w:hanging="360"/>
        <w:rPr>
          <w:rFonts w:ascii="Arial" w:hAnsi="Arial" w:cs="Arial"/>
          <w:b/>
          <w:szCs w:val="20"/>
        </w:rPr>
      </w:pPr>
      <w:r w:rsidRPr="00DB5F79">
        <w:rPr>
          <w:rFonts w:ascii="Arial" w:hAnsi="Arial" w:cs="Arial"/>
          <w:b/>
          <w:szCs w:val="20"/>
        </w:rPr>
        <w:t>w tym:</w:t>
      </w:r>
    </w:p>
    <w:p w:rsidR="008737E7" w:rsidRPr="00C456C7" w:rsidRDefault="008737E7" w:rsidP="007556A3">
      <w:pPr>
        <w:pStyle w:val="NormalnyArialUnicodeMS"/>
        <w:numPr>
          <w:ilvl w:val="0"/>
          <w:numId w:val="22"/>
        </w:numPr>
        <w:tabs>
          <w:tab w:val="clear" w:pos="540"/>
          <w:tab w:val="clear" w:pos="900"/>
          <w:tab w:val="left" w:pos="720"/>
          <w:tab w:val="num" w:pos="1260"/>
        </w:tabs>
        <w:spacing w:line="360" w:lineRule="auto"/>
        <w:ind w:right="-132"/>
        <w:rPr>
          <w:rFonts w:ascii="Arial" w:hAnsi="Arial" w:cs="Arial"/>
          <w:szCs w:val="20"/>
        </w:rPr>
      </w:pPr>
      <w:r w:rsidRPr="00C456C7">
        <w:rPr>
          <w:rFonts w:ascii="Arial" w:hAnsi="Arial" w:cs="Arial"/>
          <w:szCs w:val="20"/>
        </w:rPr>
        <w:t xml:space="preserve">Dotacje celowe otrzymane z budżetu państwa na realizację zadań z zakresu administracji rządowej oraz innych zadań zleconych gminie ustawami, na plan </w:t>
      </w:r>
      <w:r w:rsidR="00200FB0" w:rsidRPr="00C456C7">
        <w:rPr>
          <w:rFonts w:ascii="Arial" w:hAnsi="Arial" w:cs="Arial"/>
          <w:szCs w:val="20"/>
        </w:rPr>
        <w:t>1</w:t>
      </w:r>
      <w:r w:rsidR="009A2FB4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116</w:t>
      </w:r>
      <w:r w:rsidR="00200FB0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538</w:t>
      </w:r>
      <w:r w:rsidR="00200FB0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50</w:t>
      </w:r>
      <w:r w:rsidRPr="00C456C7">
        <w:rPr>
          <w:rFonts w:ascii="Arial" w:hAnsi="Arial" w:cs="Arial"/>
          <w:szCs w:val="20"/>
        </w:rPr>
        <w:t xml:space="preserve"> zł, wykonano </w:t>
      </w:r>
      <w:r w:rsidR="00200FB0" w:rsidRPr="00C456C7">
        <w:rPr>
          <w:rFonts w:ascii="Arial" w:hAnsi="Arial" w:cs="Arial"/>
          <w:szCs w:val="20"/>
        </w:rPr>
        <w:t>1.</w:t>
      </w:r>
      <w:r w:rsidR="00C456C7" w:rsidRPr="00C456C7">
        <w:rPr>
          <w:rFonts w:ascii="Arial" w:hAnsi="Arial" w:cs="Arial"/>
          <w:szCs w:val="20"/>
        </w:rPr>
        <w:t>113</w:t>
      </w:r>
      <w:r w:rsidR="00200FB0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198</w:t>
      </w:r>
      <w:r w:rsidR="00200FB0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94</w:t>
      </w:r>
      <w:r w:rsidR="001B3ACD" w:rsidRPr="00C456C7">
        <w:rPr>
          <w:rFonts w:ascii="Arial" w:hAnsi="Arial" w:cs="Arial"/>
          <w:szCs w:val="20"/>
        </w:rPr>
        <w:t xml:space="preserve"> </w:t>
      </w:r>
      <w:r w:rsidRPr="00C456C7">
        <w:rPr>
          <w:rFonts w:ascii="Arial" w:hAnsi="Arial" w:cs="Arial"/>
          <w:szCs w:val="20"/>
        </w:rPr>
        <w:t xml:space="preserve"> zł tj. </w:t>
      </w:r>
      <w:r w:rsidR="00200FB0" w:rsidRPr="00C456C7">
        <w:rPr>
          <w:rFonts w:ascii="Arial" w:hAnsi="Arial" w:cs="Arial"/>
          <w:szCs w:val="20"/>
        </w:rPr>
        <w:t>9</w:t>
      </w:r>
      <w:r w:rsidR="00C456C7" w:rsidRPr="00C456C7">
        <w:rPr>
          <w:rFonts w:ascii="Arial" w:hAnsi="Arial" w:cs="Arial"/>
          <w:szCs w:val="20"/>
        </w:rPr>
        <w:t>9</w:t>
      </w:r>
      <w:r w:rsidR="00200FB0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70</w:t>
      </w:r>
      <w:r w:rsidRPr="00C456C7">
        <w:rPr>
          <w:rFonts w:ascii="Arial" w:hAnsi="Arial" w:cs="Arial"/>
          <w:b/>
          <w:szCs w:val="20"/>
        </w:rPr>
        <w:t xml:space="preserve"> %. </w:t>
      </w:r>
      <w:r w:rsidR="00C456C7" w:rsidRPr="00C456C7">
        <w:rPr>
          <w:rFonts w:ascii="Arial" w:hAnsi="Arial" w:cs="Arial"/>
          <w:szCs w:val="20"/>
        </w:rPr>
        <w:t>Zwrot  otrzymanej, ale nie</w:t>
      </w:r>
      <w:r w:rsidRPr="00C456C7">
        <w:rPr>
          <w:rFonts w:ascii="Arial" w:hAnsi="Arial" w:cs="Arial"/>
          <w:szCs w:val="20"/>
        </w:rPr>
        <w:t xml:space="preserve">wykorzystanej dotacji w kwocie </w:t>
      </w:r>
      <w:r w:rsidR="004E0DC6" w:rsidRPr="00C456C7">
        <w:rPr>
          <w:rFonts w:ascii="Arial" w:hAnsi="Arial" w:cs="Arial"/>
          <w:szCs w:val="20"/>
        </w:rPr>
        <w:br/>
      </w:r>
      <w:r w:rsidR="00C456C7" w:rsidRPr="00C456C7">
        <w:rPr>
          <w:rFonts w:ascii="Arial" w:hAnsi="Arial" w:cs="Arial"/>
          <w:szCs w:val="20"/>
        </w:rPr>
        <w:t>3</w:t>
      </w:r>
      <w:r w:rsidR="009A2FB4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339</w:t>
      </w:r>
      <w:r w:rsidR="009A2FB4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56</w:t>
      </w:r>
      <w:r w:rsidR="001B3ACD" w:rsidRPr="00C456C7">
        <w:rPr>
          <w:rFonts w:ascii="Arial" w:hAnsi="Arial" w:cs="Arial"/>
          <w:szCs w:val="20"/>
        </w:rPr>
        <w:t xml:space="preserve"> </w:t>
      </w:r>
      <w:r w:rsidRPr="00C456C7">
        <w:rPr>
          <w:rFonts w:ascii="Arial" w:hAnsi="Arial" w:cs="Arial"/>
          <w:szCs w:val="20"/>
        </w:rPr>
        <w:t>zł został dokonany w ustawowym terminie do dysponenta tych środków.</w:t>
      </w:r>
    </w:p>
    <w:p w:rsidR="008737E7" w:rsidRPr="00F40F7B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720" w:right="-132"/>
        <w:rPr>
          <w:rFonts w:ascii="Arial" w:hAnsi="Arial" w:cs="Arial"/>
          <w:color w:val="FF0000"/>
          <w:sz w:val="6"/>
          <w:szCs w:val="6"/>
        </w:rPr>
      </w:pPr>
    </w:p>
    <w:p w:rsidR="008737E7" w:rsidRPr="00C456C7" w:rsidRDefault="008737E7" w:rsidP="007556A3">
      <w:pPr>
        <w:pStyle w:val="NormalnyArialUnicodeMS"/>
        <w:numPr>
          <w:ilvl w:val="0"/>
          <w:numId w:val="22"/>
        </w:numPr>
        <w:tabs>
          <w:tab w:val="clear" w:pos="540"/>
          <w:tab w:val="clear" w:pos="900"/>
          <w:tab w:val="left" w:pos="720"/>
          <w:tab w:val="num" w:pos="1260"/>
        </w:tabs>
        <w:spacing w:line="360" w:lineRule="auto"/>
        <w:ind w:right="-132"/>
        <w:rPr>
          <w:rFonts w:ascii="Arial" w:hAnsi="Arial" w:cs="Arial"/>
          <w:szCs w:val="20"/>
        </w:rPr>
      </w:pPr>
      <w:r w:rsidRPr="00C456C7">
        <w:rPr>
          <w:rFonts w:ascii="Arial" w:hAnsi="Arial" w:cs="Arial"/>
          <w:szCs w:val="20"/>
        </w:rPr>
        <w:t>Dotacje celowe otrzymane z budżetu państwa na realizację własnych zadań bieżących gmin,</w:t>
      </w:r>
      <w:r w:rsidRPr="00C456C7">
        <w:rPr>
          <w:rFonts w:ascii="Arial" w:hAnsi="Arial" w:cs="Arial"/>
          <w:szCs w:val="20"/>
        </w:rPr>
        <w:br/>
        <w:t xml:space="preserve">na plan </w:t>
      </w:r>
      <w:r w:rsidR="00C456C7" w:rsidRPr="00C456C7">
        <w:rPr>
          <w:rFonts w:ascii="Arial" w:hAnsi="Arial" w:cs="Arial"/>
          <w:szCs w:val="20"/>
        </w:rPr>
        <w:t>926</w:t>
      </w:r>
      <w:r w:rsidR="009A2FB4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430</w:t>
      </w:r>
      <w:r w:rsidR="009A2FB4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81</w:t>
      </w:r>
      <w:r w:rsidRPr="00C456C7">
        <w:rPr>
          <w:rFonts w:ascii="Arial" w:hAnsi="Arial" w:cs="Arial"/>
          <w:szCs w:val="20"/>
        </w:rPr>
        <w:t xml:space="preserve"> zł, wykonano </w:t>
      </w:r>
      <w:r w:rsidR="00C456C7" w:rsidRPr="00C456C7">
        <w:rPr>
          <w:rFonts w:ascii="Arial" w:hAnsi="Arial" w:cs="Arial"/>
          <w:szCs w:val="20"/>
        </w:rPr>
        <w:t>897</w:t>
      </w:r>
      <w:r w:rsidR="009A2FB4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722</w:t>
      </w:r>
      <w:r w:rsidR="009A2FB4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44</w:t>
      </w:r>
      <w:r w:rsidRPr="00C456C7">
        <w:rPr>
          <w:rFonts w:ascii="Arial" w:hAnsi="Arial" w:cs="Arial"/>
          <w:szCs w:val="20"/>
        </w:rPr>
        <w:t xml:space="preserve"> zł tj. </w:t>
      </w:r>
      <w:r w:rsidR="009A2FB4" w:rsidRPr="00C456C7">
        <w:rPr>
          <w:rFonts w:ascii="Arial" w:hAnsi="Arial" w:cs="Arial"/>
          <w:szCs w:val="20"/>
        </w:rPr>
        <w:t>9</w:t>
      </w:r>
      <w:r w:rsidR="00C456C7" w:rsidRPr="00C456C7">
        <w:rPr>
          <w:rFonts w:ascii="Arial" w:hAnsi="Arial" w:cs="Arial"/>
          <w:szCs w:val="20"/>
        </w:rPr>
        <w:t>6</w:t>
      </w:r>
      <w:r w:rsidR="009A2FB4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90%. Zwrot otrzymanej ale nie</w:t>
      </w:r>
      <w:r w:rsidRPr="00C456C7">
        <w:rPr>
          <w:rFonts w:ascii="Arial" w:hAnsi="Arial" w:cs="Arial"/>
          <w:szCs w:val="20"/>
        </w:rPr>
        <w:t xml:space="preserve">wykorzystanej dotacji w kwocie </w:t>
      </w:r>
      <w:r w:rsidR="00866525" w:rsidRPr="00C456C7">
        <w:rPr>
          <w:rFonts w:ascii="Arial" w:hAnsi="Arial" w:cs="Arial"/>
          <w:szCs w:val="20"/>
        </w:rPr>
        <w:t>2</w:t>
      </w:r>
      <w:r w:rsidR="00C456C7" w:rsidRPr="00C456C7">
        <w:rPr>
          <w:rFonts w:ascii="Arial" w:hAnsi="Arial" w:cs="Arial"/>
          <w:szCs w:val="20"/>
        </w:rPr>
        <w:t>8</w:t>
      </w:r>
      <w:r w:rsidR="00866525" w:rsidRPr="00C456C7">
        <w:rPr>
          <w:rFonts w:ascii="Arial" w:hAnsi="Arial" w:cs="Arial"/>
          <w:szCs w:val="20"/>
        </w:rPr>
        <w:t>.</w:t>
      </w:r>
      <w:r w:rsidR="00C456C7" w:rsidRPr="00C456C7">
        <w:rPr>
          <w:rFonts w:ascii="Arial" w:hAnsi="Arial" w:cs="Arial"/>
          <w:szCs w:val="20"/>
        </w:rPr>
        <w:t>708</w:t>
      </w:r>
      <w:r w:rsidR="00866525" w:rsidRPr="00C456C7">
        <w:rPr>
          <w:rFonts w:ascii="Arial" w:hAnsi="Arial" w:cs="Arial"/>
          <w:szCs w:val="20"/>
        </w:rPr>
        <w:t>,</w:t>
      </w:r>
      <w:r w:rsidR="00C456C7" w:rsidRPr="00C456C7">
        <w:rPr>
          <w:rFonts w:ascii="Arial" w:hAnsi="Arial" w:cs="Arial"/>
          <w:szCs w:val="20"/>
        </w:rPr>
        <w:t>37</w:t>
      </w:r>
      <w:r w:rsidRPr="00C456C7">
        <w:rPr>
          <w:rFonts w:ascii="Arial" w:hAnsi="Arial" w:cs="Arial"/>
          <w:szCs w:val="20"/>
        </w:rPr>
        <w:t xml:space="preserve"> zł został dokonany w ustawowym i umownym terminie rozliczenia środków do dysponenta.</w:t>
      </w:r>
    </w:p>
    <w:p w:rsidR="008737E7" w:rsidRPr="00F40F7B" w:rsidRDefault="008737E7" w:rsidP="008737E7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right="-132"/>
        <w:rPr>
          <w:rFonts w:ascii="Arial" w:hAnsi="Arial" w:cs="Arial"/>
          <w:color w:val="FF0000"/>
          <w:sz w:val="6"/>
          <w:szCs w:val="6"/>
        </w:rPr>
      </w:pPr>
    </w:p>
    <w:p w:rsidR="000952B1" w:rsidRPr="000952B1" w:rsidRDefault="008737E7" w:rsidP="000952B1">
      <w:pPr>
        <w:pStyle w:val="NormalnyArialUnicodeMS"/>
        <w:numPr>
          <w:ilvl w:val="0"/>
          <w:numId w:val="22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0952B1">
        <w:rPr>
          <w:rFonts w:ascii="Arial" w:hAnsi="Arial" w:cs="Arial"/>
          <w:szCs w:val="20"/>
        </w:rPr>
        <w:t>Dochody związane z realizacją zadań z zakresu administracji rządowej na plan</w:t>
      </w:r>
      <w:r w:rsidR="00866525" w:rsidRPr="000952B1">
        <w:rPr>
          <w:rFonts w:ascii="Arial" w:hAnsi="Arial" w:cs="Arial"/>
          <w:szCs w:val="20"/>
        </w:rPr>
        <w:t xml:space="preserve"> </w:t>
      </w:r>
      <w:r w:rsidR="00C456C7" w:rsidRPr="000952B1">
        <w:rPr>
          <w:rFonts w:ascii="Arial" w:hAnsi="Arial" w:cs="Arial"/>
          <w:szCs w:val="20"/>
        </w:rPr>
        <w:t>2.535,90</w:t>
      </w:r>
      <w:r w:rsidRPr="000952B1">
        <w:rPr>
          <w:rFonts w:ascii="Arial" w:hAnsi="Arial" w:cs="Arial"/>
          <w:szCs w:val="20"/>
        </w:rPr>
        <w:t xml:space="preserve"> zł wykonanie wynosi </w:t>
      </w:r>
      <w:r w:rsidR="000952B1" w:rsidRPr="000952B1">
        <w:rPr>
          <w:rFonts w:ascii="Arial" w:hAnsi="Arial" w:cs="Arial"/>
          <w:szCs w:val="20"/>
        </w:rPr>
        <w:t>3</w:t>
      </w:r>
      <w:r w:rsidR="009A2FB4" w:rsidRPr="000952B1">
        <w:rPr>
          <w:rFonts w:ascii="Arial" w:hAnsi="Arial" w:cs="Arial"/>
          <w:szCs w:val="20"/>
        </w:rPr>
        <w:t>.</w:t>
      </w:r>
      <w:r w:rsidR="000952B1" w:rsidRPr="000952B1">
        <w:rPr>
          <w:rFonts w:ascii="Arial" w:hAnsi="Arial" w:cs="Arial"/>
          <w:szCs w:val="20"/>
        </w:rPr>
        <w:t>331</w:t>
      </w:r>
      <w:r w:rsidR="009A2FB4" w:rsidRPr="000952B1">
        <w:rPr>
          <w:rFonts w:ascii="Arial" w:hAnsi="Arial" w:cs="Arial"/>
          <w:szCs w:val="20"/>
        </w:rPr>
        <w:t>,</w:t>
      </w:r>
      <w:r w:rsidR="000952B1" w:rsidRPr="000952B1">
        <w:rPr>
          <w:rFonts w:ascii="Arial" w:hAnsi="Arial" w:cs="Arial"/>
          <w:szCs w:val="20"/>
        </w:rPr>
        <w:t xml:space="preserve">29 </w:t>
      </w:r>
      <w:r w:rsidRPr="000952B1">
        <w:rPr>
          <w:rFonts w:ascii="Arial" w:hAnsi="Arial" w:cs="Arial"/>
          <w:szCs w:val="20"/>
        </w:rPr>
        <w:t>zł,</w:t>
      </w:r>
      <w:r w:rsidRPr="000952B1">
        <w:rPr>
          <w:rFonts w:ascii="Arial" w:hAnsi="Arial" w:cs="Arial"/>
          <w:b/>
          <w:szCs w:val="20"/>
        </w:rPr>
        <w:t xml:space="preserve"> </w:t>
      </w:r>
      <w:r w:rsidRPr="000952B1">
        <w:rPr>
          <w:rFonts w:ascii="Arial" w:hAnsi="Arial" w:cs="Arial"/>
          <w:szCs w:val="20"/>
        </w:rPr>
        <w:t xml:space="preserve">co stanowi </w:t>
      </w:r>
      <w:r w:rsidR="009A2FB4" w:rsidRPr="000952B1">
        <w:rPr>
          <w:rFonts w:ascii="Arial" w:hAnsi="Arial" w:cs="Arial"/>
          <w:szCs w:val="20"/>
        </w:rPr>
        <w:t>1</w:t>
      </w:r>
      <w:r w:rsidR="000952B1" w:rsidRPr="000952B1">
        <w:rPr>
          <w:rFonts w:ascii="Arial" w:hAnsi="Arial" w:cs="Arial"/>
          <w:szCs w:val="20"/>
        </w:rPr>
        <w:t>31</w:t>
      </w:r>
      <w:r w:rsidR="009A2FB4" w:rsidRPr="000952B1">
        <w:rPr>
          <w:rFonts w:ascii="Arial" w:hAnsi="Arial" w:cs="Arial"/>
          <w:szCs w:val="20"/>
        </w:rPr>
        <w:t>,</w:t>
      </w:r>
      <w:r w:rsidR="000952B1" w:rsidRPr="000952B1">
        <w:rPr>
          <w:rFonts w:ascii="Arial" w:hAnsi="Arial" w:cs="Arial"/>
          <w:szCs w:val="20"/>
        </w:rPr>
        <w:t>37</w:t>
      </w:r>
      <w:r w:rsidRPr="000952B1">
        <w:rPr>
          <w:rFonts w:ascii="Arial" w:hAnsi="Arial" w:cs="Arial"/>
          <w:szCs w:val="20"/>
        </w:rPr>
        <w:t>% planowanych dochodów wpłacanych przez świadczeniobiorców specjalistycznych usług opiekuńczych</w:t>
      </w:r>
      <w:r w:rsidR="00866525" w:rsidRPr="000952B1">
        <w:rPr>
          <w:rFonts w:ascii="Arial" w:hAnsi="Arial" w:cs="Arial"/>
          <w:szCs w:val="20"/>
        </w:rPr>
        <w:t xml:space="preserve"> z zaburzeniami psychicznymi.</w:t>
      </w:r>
      <w:r w:rsidR="0069668C" w:rsidRPr="000952B1">
        <w:rPr>
          <w:rFonts w:ascii="Arial" w:hAnsi="Arial" w:cs="Arial"/>
          <w:szCs w:val="20"/>
        </w:rPr>
        <w:t xml:space="preserve"> </w:t>
      </w:r>
    </w:p>
    <w:p w:rsidR="000952B1" w:rsidRPr="000952B1" w:rsidRDefault="000952B1" w:rsidP="007556A3">
      <w:pPr>
        <w:pStyle w:val="NormalnyArialUnicodeMS"/>
        <w:numPr>
          <w:ilvl w:val="0"/>
          <w:numId w:val="22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Wpływy z tytułu kosztów egzaminacyjnych, opłaty komorniczej i kosztów upomnień wykonano w kwocie 69,60 zł</w:t>
      </w:r>
    </w:p>
    <w:p w:rsidR="008737E7" w:rsidRPr="00F40F7B" w:rsidRDefault="008737E7" w:rsidP="008737E7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color w:val="FF0000"/>
          <w:sz w:val="6"/>
          <w:szCs w:val="6"/>
        </w:rPr>
      </w:pPr>
    </w:p>
    <w:p w:rsidR="009A2FB4" w:rsidRPr="000952B1" w:rsidRDefault="008737E7" w:rsidP="009A2FB4">
      <w:pPr>
        <w:pStyle w:val="NormalnyArialUnicodeMS"/>
        <w:numPr>
          <w:ilvl w:val="0"/>
          <w:numId w:val="22"/>
        </w:numPr>
        <w:tabs>
          <w:tab w:val="clear" w:pos="540"/>
          <w:tab w:val="clear" w:pos="900"/>
          <w:tab w:val="left" w:pos="720"/>
        </w:tabs>
        <w:spacing w:line="360" w:lineRule="auto"/>
        <w:rPr>
          <w:rFonts w:ascii="Arial" w:hAnsi="Arial" w:cs="Arial"/>
          <w:szCs w:val="20"/>
        </w:rPr>
      </w:pPr>
      <w:r w:rsidRPr="000952B1">
        <w:rPr>
          <w:rFonts w:ascii="Arial" w:hAnsi="Arial" w:cs="Arial"/>
          <w:szCs w:val="20"/>
        </w:rPr>
        <w:t>Wpływy z usług opiekuńczych świadczonych dla podopi</w:t>
      </w:r>
      <w:r w:rsidR="000952B1" w:rsidRPr="000952B1">
        <w:rPr>
          <w:rFonts w:ascii="Arial" w:hAnsi="Arial" w:cs="Arial"/>
          <w:szCs w:val="20"/>
        </w:rPr>
        <w:t>ecznych na plan 6</w:t>
      </w:r>
      <w:r w:rsidR="00866525" w:rsidRPr="000952B1">
        <w:rPr>
          <w:rFonts w:ascii="Arial" w:hAnsi="Arial" w:cs="Arial"/>
          <w:szCs w:val="20"/>
        </w:rPr>
        <w:t>5</w:t>
      </w:r>
      <w:r w:rsidRPr="000952B1">
        <w:rPr>
          <w:rFonts w:ascii="Arial" w:hAnsi="Arial" w:cs="Arial"/>
          <w:szCs w:val="20"/>
        </w:rPr>
        <w:t xml:space="preserve">.000 zł, wykonanie wynosi </w:t>
      </w:r>
      <w:r w:rsidR="000952B1" w:rsidRPr="000952B1">
        <w:rPr>
          <w:rFonts w:ascii="Arial" w:hAnsi="Arial" w:cs="Arial"/>
          <w:szCs w:val="20"/>
        </w:rPr>
        <w:t>80</w:t>
      </w:r>
      <w:r w:rsidR="009A2FB4" w:rsidRPr="000952B1">
        <w:rPr>
          <w:rFonts w:ascii="Arial" w:hAnsi="Arial" w:cs="Arial"/>
          <w:szCs w:val="20"/>
        </w:rPr>
        <w:t>.</w:t>
      </w:r>
      <w:r w:rsidR="000952B1" w:rsidRPr="000952B1">
        <w:rPr>
          <w:rFonts w:ascii="Arial" w:hAnsi="Arial" w:cs="Arial"/>
          <w:szCs w:val="20"/>
        </w:rPr>
        <w:t>371</w:t>
      </w:r>
      <w:r w:rsidR="009A2FB4" w:rsidRPr="000952B1">
        <w:rPr>
          <w:rFonts w:ascii="Arial" w:hAnsi="Arial" w:cs="Arial"/>
          <w:szCs w:val="20"/>
        </w:rPr>
        <w:t>,</w:t>
      </w:r>
      <w:r w:rsidR="000952B1" w:rsidRPr="000952B1">
        <w:rPr>
          <w:rFonts w:ascii="Arial" w:hAnsi="Arial" w:cs="Arial"/>
          <w:szCs w:val="20"/>
        </w:rPr>
        <w:t>35</w:t>
      </w:r>
      <w:r w:rsidRPr="000952B1">
        <w:rPr>
          <w:rFonts w:ascii="Arial" w:hAnsi="Arial" w:cs="Arial"/>
          <w:szCs w:val="20"/>
        </w:rPr>
        <w:t xml:space="preserve"> zł tj. </w:t>
      </w:r>
      <w:r w:rsidR="009A2FB4" w:rsidRPr="000952B1">
        <w:rPr>
          <w:rFonts w:ascii="Arial" w:hAnsi="Arial" w:cs="Arial"/>
          <w:szCs w:val="20"/>
        </w:rPr>
        <w:t>1</w:t>
      </w:r>
      <w:r w:rsidR="000952B1" w:rsidRPr="000952B1">
        <w:rPr>
          <w:rFonts w:ascii="Arial" w:hAnsi="Arial" w:cs="Arial"/>
          <w:szCs w:val="20"/>
        </w:rPr>
        <w:t>23</w:t>
      </w:r>
      <w:r w:rsidR="009A2FB4" w:rsidRPr="000952B1">
        <w:rPr>
          <w:rFonts w:ascii="Arial" w:hAnsi="Arial" w:cs="Arial"/>
          <w:szCs w:val="20"/>
        </w:rPr>
        <w:t>,</w:t>
      </w:r>
      <w:r w:rsidR="000952B1" w:rsidRPr="000952B1">
        <w:rPr>
          <w:rFonts w:ascii="Arial" w:hAnsi="Arial" w:cs="Arial"/>
          <w:szCs w:val="20"/>
        </w:rPr>
        <w:t>65</w:t>
      </w:r>
      <w:r w:rsidRPr="000952B1">
        <w:rPr>
          <w:rFonts w:ascii="Arial" w:hAnsi="Arial" w:cs="Arial"/>
          <w:szCs w:val="20"/>
        </w:rPr>
        <w:t xml:space="preserve"> %. W związku ze stale z</w:t>
      </w:r>
      <w:r w:rsidR="00483F2D" w:rsidRPr="000952B1">
        <w:rPr>
          <w:rFonts w:ascii="Arial" w:hAnsi="Arial" w:cs="Arial"/>
          <w:szCs w:val="20"/>
        </w:rPr>
        <w:t>większającą</w:t>
      </w:r>
      <w:r w:rsidRPr="000952B1">
        <w:rPr>
          <w:rFonts w:ascii="Arial" w:hAnsi="Arial" w:cs="Arial"/>
          <w:szCs w:val="20"/>
        </w:rPr>
        <w:t xml:space="preserve"> się liczbą i rodzajem świadczonych usług, trudno oszacować wpływy z tego tytułu.</w:t>
      </w:r>
    </w:p>
    <w:p w:rsidR="008737E7" w:rsidRPr="00F40F7B" w:rsidRDefault="004E0DC6" w:rsidP="008737E7">
      <w:pPr>
        <w:pStyle w:val="NormalnyArialUnicodeMS"/>
        <w:tabs>
          <w:tab w:val="clear" w:pos="540"/>
          <w:tab w:val="clear" w:pos="900"/>
        </w:tabs>
        <w:spacing w:line="360" w:lineRule="auto"/>
        <w:rPr>
          <w:rFonts w:ascii="Arial" w:hAnsi="Arial" w:cs="Arial"/>
          <w:color w:val="FF0000"/>
          <w:sz w:val="6"/>
          <w:szCs w:val="6"/>
        </w:rPr>
      </w:pPr>
      <w:r w:rsidRPr="00F40F7B">
        <w:rPr>
          <w:rFonts w:ascii="Arial" w:hAnsi="Arial" w:cs="Arial"/>
          <w:color w:val="FF0000"/>
          <w:sz w:val="6"/>
          <w:szCs w:val="6"/>
        </w:rPr>
        <w:br/>
      </w:r>
    </w:p>
    <w:p w:rsidR="004E0DC6" w:rsidRPr="000952B1" w:rsidRDefault="008737E7" w:rsidP="004E0DC6">
      <w:pPr>
        <w:pStyle w:val="NormalnyArialUnicodeMS"/>
        <w:numPr>
          <w:ilvl w:val="0"/>
          <w:numId w:val="22"/>
        </w:numPr>
        <w:tabs>
          <w:tab w:val="clear" w:pos="540"/>
          <w:tab w:val="clear" w:pos="900"/>
          <w:tab w:val="left" w:pos="720"/>
        </w:tabs>
        <w:spacing w:line="360" w:lineRule="auto"/>
        <w:ind w:left="360" w:firstLine="66"/>
        <w:rPr>
          <w:rFonts w:ascii="Arial" w:hAnsi="Arial" w:cs="Arial"/>
          <w:szCs w:val="20"/>
        </w:rPr>
      </w:pPr>
      <w:r w:rsidRPr="000952B1">
        <w:rPr>
          <w:rFonts w:ascii="Arial" w:hAnsi="Arial" w:cs="Arial"/>
          <w:szCs w:val="20"/>
        </w:rPr>
        <w:t xml:space="preserve">Wpływy </w:t>
      </w:r>
      <w:r w:rsidR="009A2FB4" w:rsidRPr="000952B1">
        <w:rPr>
          <w:rFonts w:ascii="Arial" w:hAnsi="Arial" w:cs="Arial"/>
          <w:szCs w:val="20"/>
        </w:rPr>
        <w:t xml:space="preserve">z rozliczeń/zwrotów z lat ubiegłych dotyczą </w:t>
      </w:r>
      <w:r w:rsidRPr="000952B1">
        <w:rPr>
          <w:rFonts w:ascii="Arial" w:hAnsi="Arial" w:cs="Arial"/>
          <w:szCs w:val="20"/>
        </w:rPr>
        <w:t xml:space="preserve">zwrotów </w:t>
      </w:r>
      <w:r w:rsidR="009A2FB4" w:rsidRPr="000952B1">
        <w:rPr>
          <w:rFonts w:ascii="Arial" w:hAnsi="Arial" w:cs="Arial"/>
          <w:szCs w:val="20"/>
        </w:rPr>
        <w:t xml:space="preserve">nienależnie pobranych świadczeń </w:t>
      </w:r>
    </w:p>
    <w:p w:rsidR="009A2FB4" w:rsidRDefault="009A2FB4" w:rsidP="004E0DC6">
      <w:pPr>
        <w:pStyle w:val="NormalnyArialUnicodeMS"/>
        <w:tabs>
          <w:tab w:val="clear" w:pos="540"/>
          <w:tab w:val="clear" w:pos="900"/>
        </w:tabs>
        <w:spacing w:line="360" w:lineRule="auto"/>
        <w:ind w:left="709"/>
        <w:rPr>
          <w:rFonts w:ascii="Arial" w:hAnsi="Arial" w:cs="Arial"/>
          <w:szCs w:val="20"/>
        </w:rPr>
      </w:pPr>
      <w:r w:rsidRPr="000952B1">
        <w:rPr>
          <w:rFonts w:ascii="Arial" w:hAnsi="Arial" w:cs="Arial"/>
          <w:szCs w:val="20"/>
        </w:rPr>
        <w:t xml:space="preserve">w latach poprzednich </w:t>
      </w:r>
      <w:r w:rsidR="008737E7" w:rsidRPr="000952B1">
        <w:rPr>
          <w:rFonts w:ascii="Arial" w:hAnsi="Arial" w:cs="Arial"/>
          <w:szCs w:val="20"/>
        </w:rPr>
        <w:t xml:space="preserve">na plan </w:t>
      </w:r>
      <w:r w:rsidR="000952B1" w:rsidRPr="000952B1">
        <w:rPr>
          <w:rFonts w:ascii="Arial" w:hAnsi="Arial" w:cs="Arial"/>
          <w:szCs w:val="20"/>
        </w:rPr>
        <w:t>4</w:t>
      </w:r>
      <w:r w:rsidRPr="000952B1">
        <w:rPr>
          <w:rFonts w:ascii="Arial" w:hAnsi="Arial" w:cs="Arial"/>
          <w:szCs w:val="20"/>
        </w:rPr>
        <w:t>.</w:t>
      </w:r>
      <w:r w:rsidR="000952B1" w:rsidRPr="000952B1">
        <w:rPr>
          <w:rFonts w:ascii="Arial" w:hAnsi="Arial" w:cs="Arial"/>
          <w:szCs w:val="20"/>
        </w:rPr>
        <w:t>430,00</w:t>
      </w:r>
      <w:r w:rsidR="008737E7" w:rsidRPr="000952B1">
        <w:rPr>
          <w:rFonts w:ascii="Arial" w:hAnsi="Arial" w:cs="Arial"/>
          <w:szCs w:val="20"/>
        </w:rPr>
        <w:t xml:space="preserve"> zł, dochody wykonano w wysokości </w:t>
      </w:r>
      <w:r w:rsidR="000952B1" w:rsidRPr="000952B1">
        <w:rPr>
          <w:rFonts w:ascii="Arial" w:hAnsi="Arial" w:cs="Arial"/>
          <w:szCs w:val="20"/>
        </w:rPr>
        <w:t>5.346</w:t>
      </w:r>
      <w:r w:rsidRPr="000952B1">
        <w:rPr>
          <w:rFonts w:ascii="Arial" w:hAnsi="Arial" w:cs="Arial"/>
          <w:szCs w:val="20"/>
        </w:rPr>
        <w:t>,</w:t>
      </w:r>
      <w:r w:rsidR="000952B1" w:rsidRPr="000952B1">
        <w:rPr>
          <w:rFonts w:ascii="Arial" w:hAnsi="Arial" w:cs="Arial"/>
          <w:szCs w:val="20"/>
        </w:rPr>
        <w:t>50</w:t>
      </w:r>
      <w:r w:rsidR="008737E7" w:rsidRPr="000952B1">
        <w:rPr>
          <w:rFonts w:ascii="Arial" w:hAnsi="Arial" w:cs="Arial"/>
          <w:szCs w:val="20"/>
        </w:rPr>
        <w:t xml:space="preserve"> zł tj</w:t>
      </w:r>
      <w:r w:rsidR="000952B1" w:rsidRPr="000952B1">
        <w:rPr>
          <w:rFonts w:ascii="Arial" w:hAnsi="Arial" w:cs="Arial"/>
          <w:szCs w:val="20"/>
        </w:rPr>
        <w:t>. 124</w:t>
      </w:r>
      <w:r w:rsidRPr="000952B1">
        <w:rPr>
          <w:rFonts w:ascii="Arial" w:hAnsi="Arial" w:cs="Arial"/>
          <w:szCs w:val="20"/>
        </w:rPr>
        <w:t>,</w:t>
      </w:r>
      <w:r w:rsidR="000952B1" w:rsidRPr="000952B1">
        <w:rPr>
          <w:rFonts w:ascii="Arial" w:hAnsi="Arial" w:cs="Arial"/>
          <w:szCs w:val="20"/>
        </w:rPr>
        <w:t>34</w:t>
      </w:r>
      <w:r w:rsidR="008737E7" w:rsidRPr="000952B1">
        <w:rPr>
          <w:rFonts w:ascii="Arial" w:hAnsi="Arial" w:cs="Arial"/>
          <w:szCs w:val="20"/>
        </w:rPr>
        <w:t xml:space="preserve">%. </w:t>
      </w:r>
    </w:p>
    <w:p w:rsidR="000952B1" w:rsidRPr="000952B1" w:rsidRDefault="000952B1" w:rsidP="00E977E3">
      <w:pPr>
        <w:pStyle w:val="NormalnyArialUnicodeMS"/>
        <w:numPr>
          <w:ilvl w:val="0"/>
          <w:numId w:val="165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Wpływy z różnych dochodów wykonano w kwocie 24.514,50 zł, należności wymagalne wykoszą  10.</w:t>
      </w:r>
      <w:r w:rsidR="00B927B3">
        <w:rPr>
          <w:rFonts w:ascii="Arial" w:hAnsi="Arial" w:cs="Arial"/>
          <w:szCs w:val="20"/>
        </w:rPr>
        <w:t>839,60 zł</w:t>
      </w:r>
    </w:p>
    <w:p w:rsidR="008737E7" w:rsidRPr="00B927B3" w:rsidRDefault="008737E7" w:rsidP="004E0DC6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709"/>
        <w:rPr>
          <w:rFonts w:ascii="Arial" w:hAnsi="Arial" w:cs="Arial"/>
          <w:szCs w:val="20"/>
        </w:rPr>
      </w:pPr>
      <w:r w:rsidRPr="00B927B3">
        <w:rPr>
          <w:rFonts w:ascii="Arial" w:hAnsi="Arial" w:cs="Arial"/>
          <w:szCs w:val="20"/>
        </w:rPr>
        <w:t>Realizacja dochodów w tym dziale jest prawidłowa</w:t>
      </w:r>
      <w:r w:rsidR="00A67E39" w:rsidRPr="00B927B3">
        <w:rPr>
          <w:rFonts w:ascii="Arial" w:hAnsi="Arial" w:cs="Arial"/>
          <w:szCs w:val="20"/>
        </w:rPr>
        <w:t>.</w:t>
      </w:r>
    </w:p>
    <w:p w:rsidR="009A2FB4" w:rsidRPr="009A2FB4" w:rsidRDefault="009A2FB4" w:rsidP="009A2FB4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360"/>
        <w:rPr>
          <w:rFonts w:ascii="Arial" w:hAnsi="Arial" w:cs="Arial"/>
          <w:szCs w:val="20"/>
        </w:rPr>
      </w:pPr>
    </w:p>
    <w:p w:rsidR="00667350" w:rsidRPr="009C4E85" w:rsidRDefault="00667350" w:rsidP="00667350">
      <w:pPr>
        <w:spacing w:after="200"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85</w:t>
      </w:r>
      <w:r>
        <w:rPr>
          <w:rFonts w:ascii="Arial" w:hAnsi="Arial" w:cs="Arial"/>
          <w:b/>
          <w:i/>
          <w:sz w:val="22"/>
          <w:szCs w:val="22"/>
        </w:rPr>
        <w:t>3</w:t>
      </w:r>
      <w:r w:rsidRPr="009C4E85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Pozostałe zadania w zakresie polityki społecznej</w:t>
      </w:r>
    </w:p>
    <w:p w:rsidR="00667350" w:rsidRPr="009C3013" w:rsidRDefault="00F40F7B" w:rsidP="00667350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Dochody planowane na rok 2021</w:t>
      </w:r>
      <w:r w:rsidR="00667350"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51</w:t>
      </w:r>
      <w:r w:rsidR="009A2FB4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408</w:t>
      </w:r>
      <w:r w:rsidR="009A2FB4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00</w:t>
      </w:r>
      <w:r w:rsidR="00667350" w:rsidRPr="009C3013">
        <w:rPr>
          <w:rFonts w:ascii="Arial" w:hAnsi="Arial" w:cs="Arial"/>
          <w:b/>
          <w:szCs w:val="20"/>
        </w:rPr>
        <w:t xml:space="preserve"> zł</w:t>
      </w:r>
    </w:p>
    <w:p w:rsidR="00667350" w:rsidRPr="009C3013" w:rsidRDefault="00667350" w:rsidP="00667350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12.201</w:t>
      </w:r>
      <w:r w:rsidR="009A2FB4">
        <w:rPr>
          <w:rFonts w:ascii="Arial" w:hAnsi="Arial" w:cs="Arial"/>
          <w:b/>
          <w:szCs w:val="20"/>
        </w:rPr>
        <w:t>8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3</w:t>
      </w:r>
      <w:r w:rsidR="009A2FB4">
        <w:rPr>
          <w:rFonts w:ascii="Arial" w:hAnsi="Arial" w:cs="Arial"/>
          <w:b/>
          <w:szCs w:val="20"/>
        </w:rPr>
        <w:t>8.</w:t>
      </w:r>
      <w:r w:rsidR="00F40F7B">
        <w:rPr>
          <w:rFonts w:ascii="Arial" w:hAnsi="Arial" w:cs="Arial"/>
          <w:b/>
          <w:szCs w:val="20"/>
        </w:rPr>
        <w:t>907</w:t>
      </w:r>
      <w:r w:rsidR="009A2FB4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70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667350" w:rsidRDefault="00667350" w:rsidP="00667350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Realizacja wynosi</w:t>
      </w:r>
      <w:r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75</w:t>
      </w:r>
      <w:r w:rsidR="009A2FB4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68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4169B0" w:rsidRPr="00B927B3" w:rsidRDefault="00667350" w:rsidP="00B927B3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szCs w:val="20"/>
        </w:rPr>
      </w:pPr>
      <w:r w:rsidRPr="00B927B3">
        <w:rPr>
          <w:rFonts w:ascii="Arial" w:hAnsi="Arial" w:cs="Arial"/>
          <w:szCs w:val="20"/>
        </w:rPr>
        <w:t>Dochody w tym dziale dotyc</w:t>
      </w:r>
      <w:r w:rsidR="00B927B3" w:rsidRPr="00B927B3">
        <w:rPr>
          <w:rFonts w:ascii="Arial" w:hAnsi="Arial" w:cs="Arial"/>
          <w:szCs w:val="20"/>
        </w:rPr>
        <w:t>zą środków otrzymanych z państwowego funduszu celowego na realizację zadań bieżących jednostek sektora finansów publicznych na plan 51.408,00 zł wykonano 38.907,70 zł tj. 75,68 %</w:t>
      </w:r>
      <w:r w:rsidR="00B927B3">
        <w:rPr>
          <w:rFonts w:ascii="Arial" w:hAnsi="Arial" w:cs="Arial"/>
          <w:szCs w:val="20"/>
        </w:rPr>
        <w:t xml:space="preserve"> . Zwrot niewykorzystanych środków w kwocie 12.500,30 zł </w:t>
      </w:r>
      <w:r w:rsidR="002D5C88">
        <w:rPr>
          <w:rFonts w:ascii="Arial" w:hAnsi="Arial" w:cs="Arial"/>
          <w:szCs w:val="20"/>
        </w:rPr>
        <w:t xml:space="preserve"> został dokonany w ustawowym i umownym terminie rozliczenia  środków do dysponenta.</w:t>
      </w:r>
    </w:p>
    <w:p w:rsidR="00D36266" w:rsidRPr="00D36266" w:rsidRDefault="00D36266" w:rsidP="0076592B">
      <w:pPr>
        <w:spacing w:after="200" w:line="276" w:lineRule="auto"/>
        <w:ind w:firstLine="284"/>
        <w:rPr>
          <w:rFonts w:ascii="Arial" w:hAnsi="Arial" w:cs="Arial"/>
          <w:b/>
          <w:i/>
          <w:sz w:val="10"/>
          <w:szCs w:val="10"/>
        </w:rPr>
      </w:pPr>
    </w:p>
    <w:p w:rsidR="008737E7" w:rsidRPr="009C4E85" w:rsidRDefault="008737E7" w:rsidP="0076592B">
      <w:pPr>
        <w:spacing w:after="200" w:line="276" w:lineRule="auto"/>
        <w:ind w:firstLine="284"/>
        <w:rPr>
          <w:rFonts w:ascii="Arial" w:hAnsi="Arial" w:cs="Arial"/>
          <w:b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>W dziale 854</w:t>
      </w:r>
      <w:r w:rsidRPr="009C4E85">
        <w:rPr>
          <w:rFonts w:ascii="Arial" w:hAnsi="Arial" w:cs="Arial"/>
          <w:b/>
          <w:i/>
          <w:sz w:val="22"/>
          <w:szCs w:val="22"/>
        </w:rPr>
        <w:tab/>
        <w:t>Edukacyjna opieka wychowawcza</w:t>
      </w:r>
    </w:p>
    <w:p w:rsidR="008737E7" w:rsidRPr="009C3013" w:rsidRDefault="00F40F7B" w:rsidP="008737E7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Dochody planowane na rok 2021</w:t>
      </w:r>
      <w:r w:rsidR="008737E7" w:rsidRPr="009C301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229</w:t>
      </w:r>
      <w:r w:rsidR="00943054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337</w:t>
      </w:r>
      <w:r w:rsidR="00943054">
        <w:rPr>
          <w:rFonts w:ascii="Arial" w:hAnsi="Arial" w:cs="Arial"/>
          <w:b/>
          <w:szCs w:val="20"/>
        </w:rPr>
        <w:t>,00</w:t>
      </w:r>
      <w:r w:rsidR="008737E7"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12.2021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217</w:t>
      </w:r>
      <w:r w:rsidR="00943054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207</w:t>
      </w:r>
      <w:r w:rsidR="00483F2D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67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Pr="009C3013" w:rsidRDefault="008737E7" w:rsidP="008737E7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Realizacja wynosi</w:t>
      </w:r>
      <w:r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94</w:t>
      </w:r>
      <w:r w:rsidR="00483F2D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71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9C3013" w:rsidRDefault="008737E7" w:rsidP="008737E7">
      <w:pPr>
        <w:pStyle w:val="NormalnyArialUnicodeMS"/>
        <w:tabs>
          <w:tab w:val="clear" w:pos="90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</w:t>
      </w:r>
      <w:r w:rsidRPr="009C3013">
        <w:rPr>
          <w:rFonts w:ascii="Arial" w:hAnsi="Arial" w:cs="Arial"/>
          <w:b/>
          <w:szCs w:val="20"/>
        </w:rPr>
        <w:t xml:space="preserve"> tym:</w:t>
      </w:r>
    </w:p>
    <w:p w:rsidR="008737E7" w:rsidRPr="002D5C88" w:rsidRDefault="008737E7" w:rsidP="007556A3">
      <w:pPr>
        <w:pStyle w:val="NormalnyArialUnicodeMS"/>
        <w:numPr>
          <w:ilvl w:val="0"/>
          <w:numId w:val="23"/>
        </w:numPr>
        <w:tabs>
          <w:tab w:val="clear" w:pos="540"/>
          <w:tab w:val="clear" w:pos="900"/>
          <w:tab w:val="clear" w:pos="108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2D5C88">
        <w:rPr>
          <w:rFonts w:ascii="Arial" w:hAnsi="Arial" w:cs="Arial"/>
          <w:szCs w:val="20"/>
        </w:rPr>
        <w:t>Dotacje celowe otrzymane z budżetu państwa na realizację własnych zadań bieżących gmin         z przeznaczeniem na:</w:t>
      </w:r>
    </w:p>
    <w:p w:rsidR="008737E7" w:rsidRPr="002D5C88" w:rsidRDefault="00D36266" w:rsidP="002D5C88">
      <w:pPr>
        <w:pStyle w:val="NormalnyArialUnicodeMS"/>
        <w:tabs>
          <w:tab w:val="clear" w:pos="540"/>
          <w:tab w:val="clear" w:pos="900"/>
        </w:tabs>
        <w:spacing w:line="360" w:lineRule="auto"/>
        <w:ind w:left="709" w:hanging="349"/>
        <w:rPr>
          <w:rFonts w:ascii="Arial" w:hAnsi="Arial" w:cs="Arial"/>
          <w:sz w:val="6"/>
          <w:szCs w:val="6"/>
        </w:rPr>
      </w:pPr>
      <w:r w:rsidRPr="002D5C88">
        <w:rPr>
          <w:rFonts w:ascii="Arial" w:hAnsi="Arial" w:cs="Arial"/>
          <w:szCs w:val="20"/>
        </w:rPr>
        <w:t>-</w:t>
      </w:r>
      <w:r w:rsidRPr="002D5C88">
        <w:rPr>
          <w:rFonts w:ascii="Arial" w:hAnsi="Arial" w:cs="Arial"/>
          <w:szCs w:val="20"/>
        </w:rPr>
        <w:tab/>
      </w:r>
      <w:r w:rsidR="008737E7" w:rsidRPr="002D5C88">
        <w:rPr>
          <w:rFonts w:ascii="Arial" w:hAnsi="Arial" w:cs="Arial"/>
          <w:szCs w:val="20"/>
        </w:rPr>
        <w:t xml:space="preserve">pomoc materialną dla uczniów o charakterze socjalnym plan </w:t>
      </w:r>
      <w:r w:rsidR="002D5C88" w:rsidRPr="002D5C88">
        <w:rPr>
          <w:rFonts w:ascii="Arial" w:hAnsi="Arial" w:cs="Arial"/>
          <w:szCs w:val="20"/>
        </w:rPr>
        <w:t>227</w:t>
      </w:r>
      <w:r w:rsidR="00943054" w:rsidRPr="002D5C88">
        <w:rPr>
          <w:rFonts w:ascii="Arial" w:hAnsi="Arial" w:cs="Arial"/>
          <w:szCs w:val="20"/>
        </w:rPr>
        <w:t>.</w:t>
      </w:r>
      <w:r w:rsidR="002D5C88" w:rsidRPr="002D5C88">
        <w:rPr>
          <w:rFonts w:ascii="Arial" w:hAnsi="Arial" w:cs="Arial"/>
          <w:szCs w:val="20"/>
        </w:rPr>
        <w:t>112,00</w:t>
      </w:r>
      <w:r w:rsidR="008737E7" w:rsidRPr="002D5C88">
        <w:rPr>
          <w:rFonts w:ascii="Arial" w:hAnsi="Arial" w:cs="Arial"/>
          <w:szCs w:val="20"/>
        </w:rPr>
        <w:t xml:space="preserve"> zł, wykonano </w:t>
      </w:r>
      <w:r w:rsidRPr="002D5C88">
        <w:rPr>
          <w:rFonts w:ascii="Arial" w:hAnsi="Arial" w:cs="Arial"/>
          <w:szCs w:val="20"/>
        </w:rPr>
        <w:t>w</w:t>
      </w:r>
      <w:r w:rsidR="008737E7" w:rsidRPr="002D5C88">
        <w:rPr>
          <w:rFonts w:ascii="Arial" w:hAnsi="Arial" w:cs="Arial"/>
          <w:szCs w:val="20"/>
        </w:rPr>
        <w:t xml:space="preserve"> </w:t>
      </w:r>
      <w:r w:rsidR="002D5C88" w:rsidRPr="002D5C88">
        <w:rPr>
          <w:rFonts w:ascii="Arial" w:hAnsi="Arial" w:cs="Arial"/>
          <w:szCs w:val="20"/>
        </w:rPr>
        <w:t>94,72%  na kwotę 215.125,12 zł</w:t>
      </w:r>
      <w:r w:rsidR="008737E7" w:rsidRPr="002D5C88">
        <w:rPr>
          <w:rFonts w:ascii="Arial" w:hAnsi="Arial" w:cs="Arial"/>
          <w:szCs w:val="20"/>
        </w:rPr>
        <w:t xml:space="preserve"> </w:t>
      </w:r>
    </w:p>
    <w:p w:rsidR="00483F2D" w:rsidRPr="002D5C88" w:rsidRDefault="002D5C88" w:rsidP="007556A3">
      <w:pPr>
        <w:pStyle w:val="NormalnyArialUnicodeMS"/>
        <w:numPr>
          <w:ilvl w:val="1"/>
          <w:numId w:val="23"/>
        </w:numPr>
        <w:tabs>
          <w:tab w:val="clear" w:pos="540"/>
          <w:tab w:val="clear" w:pos="900"/>
          <w:tab w:val="clear" w:pos="1778"/>
          <w:tab w:val="num" w:pos="1080"/>
        </w:tabs>
        <w:spacing w:line="360" w:lineRule="auto"/>
        <w:ind w:left="720" w:hanging="360"/>
        <w:rPr>
          <w:rFonts w:ascii="Arial" w:hAnsi="Arial" w:cs="Arial"/>
          <w:szCs w:val="20"/>
        </w:rPr>
      </w:pPr>
      <w:r w:rsidRPr="002D5C88">
        <w:rPr>
          <w:rFonts w:ascii="Arial" w:hAnsi="Arial" w:cs="Arial"/>
          <w:szCs w:val="20"/>
        </w:rPr>
        <w:t>pomoc uczniom w 2021</w:t>
      </w:r>
      <w:r w:rsidR="008737E7" w:rsidRPr="002D5C88">
        <w:rPr>
          <w:rFonts w:ascii="Arial" w:hAnsi="Arial" w:cs="Arial"/>
          <w:szCs w:val="20"/>
        </w:rPr>
        <w:t xml:space="preserve"> roku w formie „Wyprawki szkolnej” sfinansowanej w całości przez budżet państwa zaplanowano </w:t>
      </w:r>
      <w:r w:rsidRPr="002D5C88">
        <w:rPr>
          <w:rFonts w:ascii="Arial" w:hAnsi="Arial" w:cs="Arial"/>
          <w:szCs w:val="20"/>
        </w:rPr>
        <w:t>2</w:t>
      </w:r>
      <w:r w:rsidR="00943054" w:rsidRPr="002D5C88">
        <w:rPr>
          <w:rFonts w:ascii="Arial" w:hAnsi="Arial" w:cs="Arial"/>
          <w:szCs w:val="20"/>
        </w:rPr>
        <w:t>.</w:t>
      </w:r>
      <w:r w:rsidRPr="002D5C88">
        <w:rPr>
          <w:rFonts w:ascii="Arial" w:hAnsi="Arial" w:cs="Arial"/>
          <w:szCs w:val="20"/>
        </w:rPr>
        <w:t>225</w:t>
      </w:r>
      <w:r w:rsidR="008737E7" w:rsidRPr="002D5C88">
        <w:rPr>
          <w:rFonts w:ascii="Arial" w:hAnsi="Arial" w:cs="Arial"/>
          <w:szCs w:val="20"/>
        </w:rPr>
        <w:t>,</w:t>
      </w:r>
      <w:r w:rsidRPr="002D5C88">
        <w:rPr>
          <w:rFonts w:ascii="Arial" w:hAnsi="Arial" w:cs="Arial"/>
          <w:szCs w:val="20"/>
        </w:rPr>
        <w:t>00 zł</w:t>
      </w:r>
      <w:r w:rsidR="008737E7" w:rsidRPr="002D5C88">
        <w:rPr>
          <w:rFonts w:ascii="Arial" w:hAnsi="Arial" w:cs="Arial"/>
          <w:szCs w:val="20"/>
        </w:rPr>
        <w:t xml:space="preserve"> wykonano </w:t>
      </w:r>
      <w:r w:rsidRPr="002D5C88">
        <w:rPr>
          <w:rFonts w:ascii="Arial" w:hAnsi="Arial" w:cs="Arial"/>
          <w:szCs w:val="20"/>
        </w:rPr>
        <w:t xml:space="preserve">2.082,55 zł </w:t>
      </w:r>
      <w:r w:rsidR="00483F2D" w:rsidRPr="002D5C88">
        <w:rPr>
          <w:rFonts w:ascii="Arial" w:hAnsi="Arial" w:cs="Arial"/>
          <w:szCs w:val="20"/>
        </w:rPr>
        <w:t xml:space="preserve">w </w:t>
      </w:r>
      <w:r w:rsidRPr="002D5C88">
        <w:rPr>
          <w:rFonts w:ascii="Arial" w:hAnsi="Arial" w:cs="Arial"/>
          <w:szCs w:val="20"/>
        </w:rPr>
        <w:t>93,60</w:t>
      </w:r>
      <w:r w:rsidR="00483F2D" w:rsidRPr="002D5C88">
        <w:rPr>
          <w:rFonts w:ascii="Arial" w:hAnsi="Arial" w:cs="Arial"/>
          <w:szCs w:val="20"/>
        </w:rPr>
        <w:t>%</w:t>
      </w:r>
      <w:r w:rsidR="00500A97" w:rsidRPr="002D5C88">
        <w:rPr>
          <w:rFonts w:ascii="Arial" w:hAnsi="Arial" w:cs="Arial"/>
          <w:szCs w:val="20"/>
        </w:rPr>
        <w:t>.</w:t>
      </w:r>
    </w:p>
    <w:p w:rsidR="008737E7" w:rsidRPr="002D5C88" w:rsidRDefault="008737E7" w:rsidP="00483F2D">
      <w:pPr>
        <w:pStyle w:val="NormalnyArialUnicodeMS"/>
        <w:tabs>
          <w:tab w:val="clear" w:pos="540"/>
          <w:tab w:val="clear" w:pos="900"/>
        </w:tabs>
        <w:spacing w:line="360" w:lineRule="auto"/>
        <w:ind w:left="720"/>
        <w:rPr>
          <w:rFonts w:ascii="Arial" w:hAnsi="Arial" w:cs="Arial"/>
          <w:szCs w:val="20"/>
        </w:rPr>
      </w:pPr>
      <w:r w:rsidRPr="002D5C88">
        <w:rPr>
          <w:rFonts w:ascii="Arial" w:hAnsi="Arial" w:cs="Arial"/>
          <w:szCs w:val="20"/>
        </w:rPr>
        <w:t>Przyznanie tej pomocy uczniom uzależnione było od dochodu przypadającego na jednego członka rodziny.</w:t>
      </w:r>
    </w:p>
    <w:p w:rsidR="008737E7" w:rsidRPr="002D5C88" w:rsidRDefault="008737E7" w:rsidP="008737E7">
      <w:pPr>
        <w:pStyle w:val="NormalnyArialUnicodeMS"/>
        <w:tabs>
          <w:tab w:val="clear" w:pos="540"/>
          <w:tab w:val="clear" w:pos="900"/>
        </w:tabs>
        <w:spacing w:line="360" w:lineRule="auto"/>
        <w:ind w:left="720"/>
        <w:rPr>
          <w:rFonts w:ascii="Arial" w:hAnsi="Arial" w:cs="Arial"/>
          <w:szCs w:val="20"/>
        </w:rPr>
      </w:pPr>
      <w:r w:rsidRPr="002D5C88">
        <w:rPr>
          <w:rFonts w:ascii="Arial" w:hAnsi="Arial" w:cs="Arial"/>
          <w:szCs w:val="20"/>
        </w:rPr>
        <w:t>Realizacja dochodów w tym dziale jest prawidłowa.</w:t>
      </w:r>
    </w:p>
    <w:p w:rsidR="006A2490" w:rsidRPr="006A2490" w:rsidRDefault="006A2490" w:rsidP="00D36266">
      <w:pPr>
        <w:spacing w:after="200" w:line="276" w:lineRule="auto"/>
        <w:ind w:left="142" w:firstLine="142"/>
        <w:rPr>
          <w:rFonts w:ascii="Arial" w:hAnsi="Arial" w:cs="Arial"/>
          <w:b/>
          <w:i/>
          <w:sz w:val="10"/>
          <w:szCs w:val="10"/>
        </w:rPr>
      </w:pPr>
    </w:p>
    <w:p w:rsidR="00D36266" w:rsidRPr="009C4E85" w:rsidRDefault="00D36266" w:rsidP="00D36266">
      <w:pPr>
        <w:spacing w:after="200" w:line="276" w:lineRule="auto"/>
        <w:ind w:left="142" w:firstLine="142"/>
        <w:rPr>
          <w:rFonts w:ascii="Arial" w:hAnsi="Arial" w:cs="Arial"/>
          <w:b/>
          <w:i/>
          <w:sz w:val="22"/>
          <w:szCs w:val="22"/>
        </w:rPr>
      </w:pPr>
      <w:r w:rsidRPr="009C4E85">
        <w:rPr>
          <w:rFonts w:ascii="Arial" w:hAnsi="Arial" w:cs="Arial"/>
          <w:b/>
          <w:i/>
          <w:sz w:val="22"/>
          <w:szCs w:val="22"/>
        </w:rPr>
        <w:t xml:space="preserve">W dziale </w:t>
      </w:r>
      <w:r>
        <w:rPr>
          <w:rFonts w:ascii="Arial" w:hAnsi="Arial" w:cs="Arial"/>
          <w:b/>
          <w:i/>
          <w:sz w:val="22"/>
          <w:szCs w:val="22"/>
        </w:rPr>
        <w:t>855</w:t>
      </w:r>
      <w:r w:rsidRPr="009C4E85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>Rodzina</w:t>
      </w:r>
    </w:p>
    <w:p w:rsidR="00D36266" w:rsidRPr="009C3013" w:rsidRDefault="00D36266" w:rsidP="00D36266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F40F7B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 xml:space="preserve">    </w:t>
      </w:r>
      <w:r w:rsidRPr="009C3013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2.</w:t>
      </w:r>
      <w:r w:rsidR="00F40F7B">
        <w:rPr>
          <w:rFonts w:ascii="Arial" w:hAnsi="Arial" w:cs="Arial"/>
          <w:b/>
          <w:szCs w:val="20"/>
        </w:rPr>
        <w:t>835</w:t>
      </w:r>
      <w:r w:rsidR="00943054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949</w:t>
      </w:r>
      <w:r w:rsidR="00943054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86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D36266" w:rsidRDefault="00D36266" w:rsidP="00D36266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12.2021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3</w:t>
      </w:r>
      <w:r>
        <w:rPr>
          <w:rFonts w:ascii="Arial" w:hAnsi="Arial" w:cs="Arial"/>
          <w:b/>
          <w:szCs w:val="20"/>
        </w:rPr>
        <w:t>2.</w:t>
      </w:r>
      <w:r w:rsidR="00F40F7B">
        <w:rPr>
          <w:rFonts w:ascii="Arial" w:hAnsi="Arial" w:cs="Arial"/>
          <w:b/>
          <w:szCs w:val="20"/>
        </w:rPr>
        <w:t>761</w:t>
      </w:r>
      <w:r w:rsidR="00943054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461</w:t>
      </w:r>
      <w:r w:rsidR="00943054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28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D36266" w:rsidRDefault="00D36266" w:rsidP="00D36266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Realizacja wynosi</w:t>
      </w:r>
      <w:r>
        <w:rPr>
          <w:rFonts w:ascii="Arial" w:hAnsi="Arial" w:cs="Arial"/>
          <w:b/>
          <w:szCs w:val="20"/>
        </w:rPr>
        <w:tab/>
      </w:r>
      <w:r w:rsidR="00943054">
        <w:rPr>
          <w:rFonts w:ascii="Arial" w:hAnsi="Arial" w:cs="Arial"/>
          <w:b/>
          <w:szCs w:val="20"/>
        </w:rPr>
        <w:t>99,7</w:t>
      </w:r>
      <w:r w:rsidR="00F40F7B">
        <w:rPr>
          <w:rFonts w:ascii="Arial" w:hAnsi="Arial" w:cs="Arial"/>
          <w:b/>
          <w:szCs w:val="20"/>
        </w:rPr>
        <w:t>7</w:t>
      </w:r>
      <w:r>
        <w:rPr>
          <w:rFonts w:ascii="Arial" w:hAnsi="Arial" w:cs="Arial"/>
          <w:b/>
          <w:szCs w:val="20"/>
        </w:rPr>
        <w:t xml:space="preserve"> %</w:t>
      </w:r>
    </w:p>
    <w:p w:rsidR="00D36266" w:rsidRDefault="00D36266" w:rsidP="00D36266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 tym:</w:t>
      </w:r>
    </w:p>
    <w:p w:rsidR="00D36266" w:rsidRPr="005C2DE5" w:rsidRDefault="00D36266" w:rsidP="00E977E3">
      <w:pPr>
        <w:pStyle w:val="NormalnyArialUnicodeMS"/>
        <w:numPr>
          <w:ilvl w:val="0"/>
          <w:numId w:val="127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b/>
          <w:szCs w:val="20"/>
        </w:rPr>
      </w:pPr>
      <w:r w:rsidRPr="005C2DE5">
        <w:rPr>
          <w:rFonts w:ascii="Arial" w:hAnsi="Arial" w:cs="Arial"/>
          <w:szCs w:val="20"/>
        </w:rPr>
        <w:t>Dotacje celowe otrzymane z budżetu państwa na realizację zadań z zakresu administracji rządowej oraz innych zadań zlec</w:t>
      </w:r>
      <w:r w:rsidR="005C2DE5" w:rsidRPr="005C2DE5">
        <w:rPr>
          <w:rFonts w:ascii="Arial" w:hAnsi="Arial" w:cs="Arial"/>
          <w:szCs w:val="20"/>
        </w:rPr>
        <w:t>onych gminie ustawami, na plan 30</w:t>
      </w:r>
      <w:r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176</w:t>
      </w:r>
      <w:r w:rsidR="00943054"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793</w:t>
      </w:r>
      <w:r w:rsidR="00943054" w:rsidRPr="005C2DE5">
        <w:rPr>
          <w:rFonts w:ascii="Arial" w:hAnsi="Arial" w:cs="Arial"/>
          <w:szCs w:val="20"/>
        </w:rPr>
        <w:t>,</w:t>
      </w:r>
      <w:r w:rsidR="005C2DE5" w:rsidRPr="005C2DE5">
        <w:rPr>
          <w:rFonts w:ascii="Arial" w:hAnsi="Arial" w:cs="Arial"/>
          <w:szCs w:val="20"/>
        </w:rPr>
        <w:t>86</w:t>
      </w:r>
      <w:r w:rsidRPr="005C2DE5">
        <w:rPr>
          <w:rFonts w:ascii="Arial" w:hAnsi="Arial" w:cs="Arial"/>
          <w:szCs w:val="20"/>
        </w:rPr>
        <w:t xml:space="preserve"> zł, dochody wykonano </w:t>
      </w:r>
      <w:r w:rsidR="005C2DE5" w:rsidRPr="005C2DE5">
        <w:rPr>
          <w:rFonts w:ascii="Arial" w:hAnsi="Arial" w:cs="Arial"/>
          <w:szCs w:val="20"/>
        </w:rPr>
        <w:t>30</w:t>
      </w:r>
      <w:r w:rsidR="00943054"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166</w:t>
      </w:r>
      <w:r w:rsidR="00943054"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832</w:t>
      </w:r>
      <w:r w:rsidR="00943054" w:rsidRPr="005C2DE5">
        <w:rPr>
          <w:rFonts w:ascii="Arial" w:hAnsi="Arial" w:cs="Arial"/>
          <w:szCs w:val="20"/>
        </w:rPr>
        <w:t>,</w:t>
      </w:r>
      <w:r w:rsidR="005C2DE5" w:rsidRPr="005C2DE5">
        <w:rPr>
          <w:rFonts w:ascii="Arial" w:hAnsi="Arial" w:cs="Arial"/>
          <w:szCs w:val="20"/>
        </w:rPr>
        <w:t>66</w:t>
      </w:r>
      <w:r w:rsidRPr="005C2DE5">
        <w:rPr>
          <w:rFonts w:ascii="Arial" w:hAnsi="Arial" w:cs="Arial"/>
          <w:szCs w:val="20"/>
        </w:rPr>
        <w:t xml:space="preserve"> zł z tego w dochodach wykonanych:</w:t>
      </w:r>
    </w:p>
    <w:p w:rsidR="00D36266" w:rsidRPr="005C2DE5" w:rsidRDefault="00D36266" w:rsidP="00E977E3">
      <w:pPr>
        <w:pStyle w:val="NormalnyArialUnicodeMS"/>
        <w:numPr>
          <w:ilvl w:val="0"/>
          <w:numId w:val="128"/>
        </w:numPr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 w:rsidRPr="005C2DE5">
        <w:rPr>
          <w:rFonts w:ascii="Arial" w:hAnsi="Arial" w:cs="Arial"/>
          <w:szCs w:val="20"/>
        </w:rPr>
        <w:t>świadcze</w:t>
      </w:r>
      <w:r w:rsidR="005C2DE5" w:rsidRPr="005C2DE5">
        <w:rPr>
          <w:rFonts w:ascii="Arial" w:hAnsi="Arial" w:cs="Arial"/>
          <w:szCs w:val="20"/>
        </w:rPr>
        <w:t>nia wychowawcze stanowią kwotę 21</w:t>
      </w:r>
      <w:r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696</w:t>
      </w:r>
      <w:r w:rsidR="00943054"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874</w:t>
      </w:r>
      <w:r w:rsidR="00943054" w:rsidRPr="005C2DE5">
        <w:rPr>
          <w:rFonts w:ascii="Arial" w:hAnsi="Arial" w:cs="Arial"/>
          <w:szCs w:val="20"/>
        </w:rPr>
        <w:t>,</w:t>
      </w:r>
      <w:r w:rsidR="005C2DE5" w:rsidRPr="005C2DE5">
        <w:rPr>
          <w:rFonts w:ascii="Arial" w:hAnsi="Arial" w:cs="Arial"/>
          <w:szCs w:val="20"/>
        </w:rPr>
        <w:t>23</w:t>
      </w:r>
      <w:r w:rsidRPr="005C2DE5">
        <w:rPr>
          <w:rFonts w:ascii="Arial" w:hAnsi="Arial" w:cs="Arial"/>
          <w:szCs w:val="20"/>
        </w:rPr>
        <w:t xml:space="preserve"> zł;</w:t>
      </w:r>
    </w:p>
    <w:p w:rsidR="00D36266" w:rsidRPr="005C2DE5" w:rsidRDefault="00D36266" w:rsidP="00E977E3">
      <w:pPr>
        <w:pStyle w:val="NormalnyArialUnicodeMS"/>
        <w:numPr>
          <w:ilvl w:val="0"/>
          <w:numId w:val="128"/>
        </w:numPr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 w:rsidRPr="005C2DE5">
        <w:rPr>
          <w:rFonts w:ascii="Arial" w:hAnsi="Arial" w:cs="Arial"/>
          <w:szCs w:val="20"/>
        </w:rPr>
        <w:t xml:space="preserve">świadczenia rodzinne, świadczenia z funduszu alimentacyjnego oraz składki na ubezpieczenia emerytalne i rentowe z ubezpieczenia społecznego  </w:t>
      </w:r>
      <w:r w:rsidR="006A2490" w:rsidRPr="005C2DE5">
        <w:rPr>
          <w:rFonts w:ascii="Arial" w:hAnsi="Arial" w:cs="Arial"/>
          <w:szCs w:val="20"/>
        </w:rPr>
        <w:t xml:space="preserve">stanowią kwotę </w:t>
      </w:r>
      <w:r w:rsidR="005C2DE5" w:rsidRPr="005C2DE5">
        <w:rPr>
          <w:rFonts w:ascii="Arial" w:hAnsi="Arial" w:cs="Arial"/>
          <w:szCs w:val="20"/>
        </w:rPr>
        <w:t>8</w:t>
      </w:r>
      <w:r w:rsidR="006A2490"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348</w:t>
      </w:r>
      <w:r w:rsidR="00943054"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496</w:t>
      </w:r>
      <w:r w:rsidR="00943054" w:rsidRPr="005C2DE5">
        <w:rPr>
          <w:rFonts w:ascii="Arial" w:hAnsi="Arial" w:cs="Arial"/>
          <w:szCs w:val="20"/>
        </w:rPr>
        <w:t>,</w:t>
      </w:r>
      <w:r w:rsidR="005C2DE5" w:rsidRPr="005C2DE5">
        <w:rPr>
          <w:rFonts w:ascii="Arial" w:hAnsi="Arial" w:cs="Arial"/>
          <w:szCs w:val="20"/>
        </w:rPr>
        <w:t>14</w:t>
      </w:r>
      <w:r w:rsidR="006A2490" w:rsidRPr="005C2DE5">
        <w:rPr>
          <w:rFonts w:ascii="Arial" w:hAnsi="Arial" w:cs="Arial"/>
          <w:szCs w:val="20"/>
        </w:rPr>
        <w:t xml:space="preserve"> zł;</w:t>
      </w:r>
    </w:p>
    <w:p w:rsidR="006A2490" w:rsidRPr="005C2DE5" w:rsidRDefault="006A2490" w:rsidP="00E977E3">
      <w:pPr>
        <w:pStyle w:val="NormalnyArialUnicodeMS"/>
        <w:numPr>
          <w:ilvl w:val="0"/>
          <w:numId w:val="128"/>
        </w:numPr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 w:rsidRPr="005C2DE5">
        <w:rPr>
          <w:rFonts w:ascii="Arial" w:hAnsi="Arial" w:cs="Arial"/>
          <w:szCs w:val="20"/>
        </w:rPr>
        <w:t xml:space="preserve">Karta Dużej Rodziny stanowi kwotę </w:t>
      </w:r>
      <w:r w:rsidR="005C2DE5" w:rsidRPr="005C2DE5">
        <w:rPr>
          <w:rFonts w:ascii="Arial" w:hAnsi="Arial" w:cs="Arial"/>
          <w:szCs w:val="20"/>
        </w:rPr>
        <w:t>848,07</w:t>
      </w:r>
      <w:r w:rsidR="00943054" w:rsidRPr="005C2DE5">
        <w:rPr>
          <w:rFonts w:ascii="Arial" w:hAnsi="Arial" w:cs="Arial"/>
          <w:szCs w:val="20"/>
        </w:rPr>
        <w:t xml:space="preserve"> zł;</w:t>
      </w:r>
    </w:p>
    <w:p w:rsidR="00943054" w:rsidRDefault="00943054" w:rsidP="00E977E3">
      <w:pPr>
        <w:pStyle w:val="NormalnyArialUnicodeMS"/>
        <w:numPr>
          <w:ilvl w:val="0"/>
          <w:numId w:val="128"/>
        </w:numPr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 w:rsidRPr="005C2DE5">
        <w:rPr>
          <w:rFonts w:ascii="Arial" w:hAnsi="Arial" w:cs="Arial"/>
          <w:szCs w:val="20"/>
        </w:rPr>
        <w:t xml:space="preserve">Wspieranie rodziny </w:t>
      </w:r>
      <w:r w:rsidR="005C2DE5" w:rsidRPr="005C2DE5">
        <w:rPr>
          <w:rFonts w:ascii="Arial" w:hAnsi="Arial" w:cs="Arial"/>
          <w:szCs w:val="20"/>
        </w:rPr>
        <w:t>4</w:t>
      </w:r>
      <w:r w:rsidRPr="005C2DE5">
        <w:rPr>
          <w:rFonts w:ascii="Arial" w:hAnsi="Arial" w:cs="Arial"/>
          <w:szCs w:val="20"/>
        </w:rPr>
        <w:t>.</w:t>
      </w:r>
      <w:r w:rsidR="005C2DE5" w:rsidRPr="005C2DE5">
        <w:rPr>
          <w:rFonts w:ascii="Arial" w:hAnsi="Arial" w:cs="Arial"/>
          <w:szCs w:val="20"/>
        </w:rPr>
        <w:t>673,79</w:t>
      </w:r>
      <w:r w:rsidR="005C2DE5">
        <w:rPr>
          <w:rFonts w:ascii="Arial" w:hAnsi="Arial" w:cs="Arial"/>
          <w:szCs w:val="20"/>
        </w:rPr>
        <w:t xml:space="preserve"> zł;</w:t>
      </w:r>
    </w:p>
    <w:p w:rsidR="005C2DE5" w:rsidRPr="005C2DE5" w:rsidRDefault="005C2DE5" w:rsidP="00E977E3">
      <w:pPr>
        <w:pStyle w:val="NormalnyArialUnicodeMS"/>
        <w:numPr>
          <w:ilvl w:val="0"/>
          <w:numId w:val="128"/>
        </w:numPr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Świadczenia na ubezpieczenie zdrowotne opłacane za osoby pobierające niektóre świadczenia z pomocy społecznej, niektóre świadczenia rodzinne oraz za osoby uczestniczące w zajęciach w centrum integracji społecznej 115.940,43</w:t>
      </w:r>
    </w:p>
    <w:p w:rsidR="006A2490" w:rsidRDefault="006A2490" w:rsidP="00E977E3">
      <w:pPr>
        <w:pStyle w:val="NormalnyArialUnicodeMS"/>
        <w:numPr>
          <w:ilvl w:val="0"/>
          <w:numId w:val="127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szCs w:val="20"/>
        </w:rPr>
      </w:pPr>
      <w:r w:rsidRPr="00F11C6B">
        <w:rPr>
          <w:rFonts w:ascii="Arial" w:hAnsi="Arial" w:cs="Arial"/>
          <w:szCs w:val="20"/>
        </w:rPr>
        <w:lastRenderedPageBreak/>
        <w:t xml:space="preserve">Dotacje celowe z budżetu państwa na realizację </w:t>
      </w:r>
      <w:r w:rsidR="00F11C6B" w:rsidRPr="00F11C6B">
        <w:rPr>
          <w:rFonts w:ascii="Arial" w:hAnsi="Arial" w:cs="Arial"/>
          <w:szCs w:val="20"/>
        </w:rPr>
        <w:t xml:space="preserve">inwestycji i zakupów inwestycyjnych własnych gmin </w:t>
      </w:r>
      <w:r w:rsidRPr="00F11C6B">
        <w:rPr>
          <w:rFonts w:ascii="Arial" w:hAnsi="Arial" w:cs="Arial"/>
          <w:szCs w:val="20"/>
        </w:rPr>
        <w:t xml:space="preserve"> na plan </w:t>
      </w:r>
      <w:r w:rsidR="00F11C6B" w:rsidRPr="00F11C6B">
        <w:rPr>
          <w:rFonts w:ascii="Arial" w:hAnsi="Arial" w:cs="Arial"/>
          <w:szCs w:val="20"/>
        </w:rPr>
        <w:t>1.650.000,00</w:t>
      </w:r>
      <w:r w:rsidRPr="00F11C6B">
        <w:rPr>
          <w:rFonts w:ascii="Arial" w:hAnsi="Arial" w:cs="Arial"/>
          <w:szCs w:val="20"/>
        </w:rPr>
        <w:t xml:space="preserve"> zł, wykonanie wyniosło </w:t>
      </w:r>
      <w:r w:rsidR="00943054" w:rsidRPr="00F11C6B">
        <w:rPr>
          <w:rFonts w:ascii="Arial" w:hAnsi="Arial" w:cs="Arial"/>
          <w:szCs w:val="20"/>
        </w:rPr>
        <w:t>100,00</w:t>
      </w:r>
      <w:r w:rsidRPr="00F11C6B">
        <w:rPr>
          <w:rFonts w:ascii="Arial" w:hAnsi="Arial" w:cs="Arial"/>
          <w:szCs w:val="20"/>
        </w:rPr>
        <w:t xml:space="preserve">% wykonania planowanych dochodów. </w:t>
      </w:r>
      <w:r w:rsidRPr="003F254A">
        <w:rPr>
          <w:rFonts w:ascii="Arial" w:hAnsi="Arial" w:cs="Arial"/>
          <w:szCs w:val="20"/>
        </w:rPr>
        <w:t xml:space="preserve">Dotacja została przyznana i wykorzystana </w:t>
      </w:r>
      <w:r w:rsidR="003F254A" w:rsidRPr="003F254A">
        <w:rPr>
          <w:rFonts w:ascii="Arial" w:hAnsi="Arial" w:cs="Arial"/>
          <w:szCs w:val="20"/>
        </w:rPr>
        <w:t xml:space="preserve">w ramach Resortowego programu rozwoju instytucji opieki nad dziećmi w wieku do lat 3 „MALUCH”+2021 </w:t>
      </w:r>
      <w:r w:rsidRPr="00F40F7B">
        <w:rPr>
          <w:rFonts w:ascii="Arial" w:hAnsi="Arial" w:cs="Arial"/>
          <w:color w:val="FF0000"/>
          <w:szCs w:val="20"/>
        </w:rPr>
        <w:t xml:space="preserve"> </w:t>
      </w:r>
      <w:r w:rsidRPr="003F254A">
        <w:rPr>
          <w:rFonts w:ascii="Arial" w:hAnsi="Arial" w:cs="Arial"/>
          <w:szCs w:val="20"/>
        </w:rPr>
        <w:t>na realizacj</w:t>
      </w:r>
      <w:r w:rsidR="00732F6F" w:rsidRPr="003F254A">
        <w:rPr>
          <w:rFonts w:ascii="Arial" w:hAnsi="Arial" w:cs="Arial"/>
          <w:szCs w:val="20"/>
        </w:rPr>
        <w:t>ę</w:t>
      </w:r>
      <w:r w:rsidR="003F254A" w:rsidRPr="003F254A">
        <w:rPr>
          <w:rFonts w:ascii="Arial" w:hAnsi="Arial" w:cs="Arial"/>
          <w:szCs w:val="20"/>
        </w:rPr>
        <w:t xml:space="preserve"> Programu  w roku 2021</w:t>
      </w:r>
      <w:r w:rsidR="00446F0C">
        <w:rPr>
          <w:rFonts w:ascii="Arial" w:hAnsi="Arial" w:cs="Arial"/>
          <w:szCs w:val="20"/>
        </w:rPr>
        <w:t xml:space="preserve">, które stanowiły </w:t>
      </w:r>
      <w:r w:rsidR="00855514" w:rsidRPr="003F254A">
        <w:rPr>
          <w:rFonts w:ascii="Arial" w:hAnsi="Arial" w:cs="Arial"/>
          <w:szCs w:val="20"/>
        </w:rPr>
        <w:t>7</w:t>
      </w:r>
      <w:r w:rsidR="003F254A" w:rsidRPr="003F254A">
        <w:rPr>
          <w:rFonts w:ascii="Arial" w:hAnsi="Arial" w:cs="Arial"/>
          <w:szCs w:val="20"/>
        </w:rPr>
        <w:t>7,91</w:t>
      </w:r>
      <w:r w:rsidR="00446F0C">
        <w:rPr>
          <w:rFonts w:ascii="Arial" w:hAnsi="Arial" w:cs="Arial"/>
          <w:szCs w:val="20"/>
        </w:rPr>
        <w:t xml:space="preserve">% udział środków budżetu </w:t>
      </w:r>
      <w:r w:rsidR="001A3852" w:rsidRPr="003F254A">
        <w:rPr>
          <w:rFonts w:ascii="Arial" w:hAnsi="Arial" w:cs="Arial"/>
          <w:szCs w:val="20"/>
        </w:rPr>
        <w:t>państwa w tym programie</w:t>
      </w:r>
      <w:r w:rsidRPr="003F254A">
        <w:rPr>
          <w:rFonts w:ascii="Arial" w:hAnsi="Arial" w:cs="Arial"/>
          <w:szCs w:val="20"/>
        </w:rPr>
        <w:t>.</w:t>
      </w:r>
    </w:p>
    <w:p w:rsidR="003F254A" w:rsidRPr="002C3EF7" w:rsidRDefault="003F254A" w:rsidP="00E977E3">
      <w:pPr>
        <w:pStyle w:val="NormalnyArialUnicodeMS"/>
        <w:numPr>
          <w:ilvl w:val="0"/>
          <w:numId w:val="127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Dotacja celowa w ramach programów finansowych z udziałem środków europejskich</w:t>
      </w:r>
    </w:p>
    <w:p w:rsidR="003F254A" w:rsidRDefault="003963C3" w:rsidP="003F254A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oraz środków , o których mowa w art. 5 ust.3 pkt 5 lit a i b ustawy lub płatności w ramach budżetu środków europejskich realizowanych przez jednostki samorządu terytorialnego na realizację zadania pn. „Publiczny żłobek w Gminie Rogoźno”. Zadanie zostało wprowadzone do budżetu Uchwałą Nr LIV/518/2021 Rady Miejskiej w Rogoźnie z dnia 29 września 2021 roku w tym:</w:t>
      </w:r>
    </w:p>
    <w:p w:rsidR="003963C3" w:rsidRDefault="003963C3" w:rsidP="003F254A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środki na realizację zadań bieżących na plan 234.794,79 zł , wykonano 100%,</w:t>
      </w:r>
    </w:p>
    <w:p w:rsidR="003963C3" w:rsidRPr="003F254A" w:rsidRDefault="003963C3" w:rsidP="003963C3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-środki na realizację zadań majątkowych na plan 565.205,21, wykonano w 100 %</w:t>
      </w:r>
    </w:p>
    <w:p w:rsidR="001A3852" w:rsidRPr="00F40F7B" w:rsidRDefault="006A2490" w:rsidP="00E977E3">
      <w:pPr>
        <w:pStyle w:val="NormalnyArialUnicodeMS"/>
        <w:numPr>
          <w:ilvl w:val="0"/>
          <w:numId w:val="127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color w:val="FF0000"/>
          <w:szCs w:val="20"/>
        </w:rPr>
      </w:pPr>
      <w:r w:rsidRPr="002354B8">
        <w:rPr>
          <w:rFonts w:ascii="Arial" w:hAnsi="Arial" w:cs="Arial"/>
          <w:szCs w:val="20"/>
        </w:rPr>
        <w:t xml:space="preserve">Środki pozyskane od pozostałych jednostek zaliczanych do sektora finansów publicznych zaplanowano w wysokości </w:t>
      </w:r>
      <w:r w:rsidR="002354B8" w:rsidRPr="002354B8">
        <w:rPr>
          <w:rFonts w:ascii="Arial" w:hAnsi="Arial" w:cs="Arial"/>
          <w:szCs w:val="20"/>
        </w:rPr>
        <w:t>6</w:t>
      </w:r>
      <w:r w:rsidR="00855514" w:rsidRPr="002354B8">
        <w:rPr>
          <w:rFonts w:ascii="Arial" w:hAnsi="Arial" w:cs="Arial"/>
          <w:szCs w:val="20"/>
        </w:rPr>
        <w:t>.</w:t>
      </w:r>
      <w:r w:rsidR="002354B8" w:rsidRPr="002354B8">
        <w:rPr>
          <w:rFonts w:ascii="Arial" w:hAnsi="Arial" w:cs="Arial"/>
          <w:szCs w:val="20"/>
        </w:rPr>
        <w:t>000,00</w:t>
      </w:r>
      <w:r w:rsidRPr="002354B8">
        <w:rPr>
          <w:rFonts w:ascii="Arial" w:hAnsi="Arial" w:cs="Arial"/>
          <w:szCs w:val="20"/>
        </w:rPr>
        <w:t xml:space="preserve"> zł, dochody wykonano na kwotę </w:t>
      </w:r>
      <w:r w:rsidR="002354B8" w:rsidRPr="002354B8">
        <w:rPr>
          <w:rFonts w:ascii="Arial" w:hAnsi="Arial" w:cs="Arial"/>
          <w:szCs w:val="20"/>
        </w:rPr>
        <w:t>6</w:t>
      </w:r>
      <w:r w:rsidR="00855514" w:rsidRPr="002354B8">
        <w:rPr>
          <w:rFonts w:ascii="Arial" w:hAnsi="Arial" w:cs="Arial"/>
          <w:szCs w:val="20"/>
        </w:rPr>
        <w:t>.</w:t>
      </w:r>
      <w:r w:rsidR="002354B8" w:rsidRPr="002354B8">
        <w:rPr>
          <w:rFonts w:ascii="Arial" w:hAnsi="Arial" w:cs="Arial"/>
          <w:szCs w:val="20"/>
        </w:rPr>
        <w:t>000,00</w:t>
      </w:r>
      <w:r w:rsidRPr="002354B8">
        <w:rPr>
          <w:rFonts w:ascii="Arial" w:hAnsi="Arial" w:cs="Arial"/>
          <w:szCs w:val="20"/>
        </w:rPr>
        <w:t xml:space="preserve"> zł. Środki </w:t>
      </w:r>
      <w:r w:rsidR="003D1274" w:rsidRPr="002354B8">
        <w:rPr>
          <w:rFonts w:ascii="Arial" w:hAnsi="Arial" w:cs="Arial"/>
          <w:szCs w:val="20"/>
        </w:rPr>
        <w:br/>
      </w:r>
      <w:r w:rsidRPr="002354B8">
        <w:rPr>
          <w:rFonts w:ascii="Arial" w:hAnsi="Arial" w:cs="Arial"/>
          <w:szCs w:val="20"/>
        </w:rPr>
        <w:t>te otrzymaliśmy z Funduszu Pracy</w:t>
      </w:r>
      <w:r w:rsidR="003F254A">
        <w:rPr>
          <w:rFonts w:ascii="Arial" w:hAnsi="Arial" w:cs="Arial"/>
          <w:color w:val="FF0000"/>
          <w:szCs w:val="20"/>
        </w:rPr>
        <w:t>.</w:t>
      </w:r>
    </w:p>
    <w:p w:rsidR="006A2490" w:rsidRPr="002354B8" w:rsidRDefault="001A3852" w:rsidP="00E977E3">
      <w:pPr>
        <w:pStyle w:val="NormalnyArialUnicodeMS"/>
        <w:numPr>
          <w:ilvl w:val="0"/>
          <w:numId w:val="127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szCs w:val="20"/>
        </w:rPr>
      </w:pPr>
      <w:r w:rsidRPr="002354B8">
        <w:rPr>
          <w:rFonts w:ascii="Arial" w:hAnsi="Arial" w:cs="Arial"/>
          <w:szCs w:val="20"/>
        </w:rPr>
        <w:t xml:space="preserve">Dochody związane z realizacją zadań z zakresu </w:t>
      </w:r>
      <w:r w:rsidR="002354B8" w:rsidRPr="002354B8">
        <w:rPr>
          <w:rFonts w:ascii="Arial" w:hAnsi="Arial" w:cs="Arial"/>
          <w:szCs w:val="20"/>
        </w:rPr>
        <w:t>administracji rządowej na plan 113</w:t>
      </w:r>
      <w:r w:rsidRPr="002354B8">
        <w:rPr>
          <w:rFonts w:ascii="Arial" w:hAnsi="Arial" w:cs="Arial"/>
          <w:szCs w:val="20"/>
        </w:rPr>
        <w:t>.</w:t>
      </w:r>
      <w:r w:rsidR="002354B8" w:rsidRPr="002354B8">
        <w:rPr>
          <w:rFonts w:ascii="Arial" w:hAnsi="Arial" w:cs="Arial"/>
          <w:szCs w:val="20"/>
        </w:rPr>
        <w:t>456,00</w:t>
      </w:r>
      <w:r w:rsidRPr="002354B8">
        <w:rPr>
          <w:rFonts w:ascii="Arial" w:hAnsi="Arial" w:cs="Arial"/>
          <w:szCs w:val="20"/>
        </w:rPr>
        <w:t xml:space="preserve"> zł wykonanie wynosi </w:t>
      </w:r>
      <w:r w:rsidR="002354B8" w:rsidRPr="002354B8">
        <w:rPr>
          <w:rFonts w:ascii="Arial" w:hAnsi="Arial" w:cs="Arial"/>
          <w:szCs w:val="20"/>
        </w:rPr>
        <w:t>89</w:t>
      </w:r>
      <w:r w:rsidR="00855514" w:rsidRPr="002354B8">
        <w:rPr>
          <w:rFonts w:ascii="Arial" w:hAnsi="Arial" w:cs="Arial"/>
          <w:szCs w:val="20"/>
        </w:rPr>
        <w:t>.</w:t>
      </w:r>
      <w:r w:rsidR="002354B8" w:rsidRPr="002354B8">
        <w:rPr>
          <w:rFonts w:ascii="Arial" w:hAnsi="Arial" w:cs="Arial"/>
          <w:szCs w:val="20"/>
        </w:rPr>
        <w:t>701</w:t>
      </w:r>
      <w:r w:rsidR="00855514" w:rsidRPr="002354B8">
        <w:rPr>
          <w:rFonts w:ascii="Arial" w:hAnsi="Arial" w:cs="Arial"/>
          <w:szCs w:val="20"/>
        </w:rPr>
        <w:t>,</w:t>
      </w:r>
      <w:r w:rsidR="002354B8" w:rsidRPr="002354B8">
        <w:rPr>
          <w:rFonts w:ascii="Arial" w:hAnsi="Arial" w:cs="Arial"/>
          <w:szCs w:val="20"/>
        </w:rPr>
        <w:t>62</w:t>
      </w:r>
      <w:r w:rsidRPr="002354B8">
        <w:rPr>
          <w:rFonts w:ascii="Arial" w:hAnsi="Arial" w:cs="Arial"/>
          <w:szCs w:val="20"/>
        </w:rPr>
        <w:t xml:space="preserve"> zł,</w:t>
      </w:r>
      <w:r w:rsidRPr="002354B8">
        <w:rPr>
          <w:rFonts w:ascii="Arial" w:hAnsi="Arial" w:cs="Arial"/>
          <w:b/>
          <w:szCs w:val="20"/>
        </w:rPr>
        <w:t xml:space="preserve"> </w:t>
      </w:r>
      <w:r w:rsidRPr="002354B8">
        <w:rPr>
          <w:rFonts w:ascii="Arial" w:hAnsi="Arial" w:cs="Arial"/>
          <w:szCs w:val="20"/>
        </w:rPr>
        <w:t xml:space="preserve">co stanowi </w:t>
      </w:r>
      <w:r w:rsidR="002354B8" w:rsidRPr="002354B8">
        <w:rPr>
          <w:rFonts w:ascii="Arial" w:hAnsi="Arial" w:cs="Arial"/>
          <w:szCs w:val="20"/>
        </w:rPr>
        <w:t>79</w:t>
      </w:r>
      <w:r w:rsidR="00855514" w:rsidRPr="002354B8">
        <w:rPr>
          <w:rFonts w:ascii="Arial" w:hAnsi="Arial" w:cs="Arial"/>
          <w:szCs w:val="20"/>
        </w:rPr>
        <w:t>,</w:t>
      </w:r>
      <w:r w:rsidR="002354B8" w:rsidRPr="002354B8">
        <w:rPr>
          <w:rFonts w:ascii="Arial" w:hAnsi="Arial" w:cs="Arial"/>
          <w:szCs w:val="20"/>
        </w:rPr>
        <w:t>07</w:t>
      </w:r>
      <w:r w:rsidRPr="002354B8">
        <w:rPr>
          <w:rFonts w:ascii="Arial" w:hAnsi="Arial" w:cs="Arial"/>
          <w:szCs w:val="20"/>
        </w:rPr>
        <w:t>% planowanych dochodów.</w:t>
      </w:r>
      <w:r w:rsidR="003D1274" w:rsidRPr="002354B8">
        <w:rPr>
          <w:rFonts w:ascii="Arial" w:hAnsi="Arial" w:cs="Arial"/>
          <w:szCs w:val="20"/>
        </w:rPr>
        <w:t xml:space="preserve"> Należność </w:t>
      </w:r>
      <w:r w:rsidR="003D1274" w:rsidRPr="002354B8">
        <w:rPr>
          <w:rFonts w:ascii="Arial" w:hAnsi="Arial" w:cs="Arial"/>
          <w:szCs w:val="20"/>
        </w:rPr>
        <w:br/>
        <w:t>na koniec roku wyniosła 3.</w:t>
      </w:r>
      <w:r w:rsidR="002354B8" w:rsidRPr="002354B8">
        <w:rPr>
          <w:rFonts w:ascii="Arial" w:hAnsi="Arial" w:cs="Arial"/>
          <w:szCs w:val="20"/>
        </w:rPr>
        <w:t>896</w:t>
      </w:r>
      <w:r w:rsidR="003D1274" w:rsidRPr="002354B8">
        <w:rPr>
          <w:rFonts w:ascii="Arial" w:hAnsi="Arial" w:cs="Arial"/>
          <w:szCs w:val="20"/>
        </w:rPr>
        <w:t>.</w:t>
      </w:r>
      <w:r w:rsidR="002354B8" w:rsidRPr="002354B8">
        <w:rPr>
          <w:rFonts w:ascii="Arial" w:hAnsi="Arial" w:cs="Arial"/>
          <w:szCs w:val="20"/>
        </w:rPr>
        <w:t>351</w:t>
      </w:r>
      <w:r w:rsidR="003D1274" w:rsidRPr="002354B8">
        <w:rPr>
          <w:rFonts w:ascii="Arial" w:hAnsi="Arial" w:cs="Arial"/>
          <w:szCs w:val="20"/>
        </w:rPr>
        <w:t>,</w:t>
      </w:r>
      <w:r w:rsidR="002354B8" w:rsidRPr="002354B8">
        <w:rPr>
          <w:rFonts w:ascii="Arial" w:hAnsi="Arial" w:cs="Arial"/>
          <w:szCs w:val="20"/>
        </w:rPr>
        <w:t>84</w:t>
      </w:r>
      <w:r w:rsidR="003D1274" w:rsidRPr="002354B8">
        <w:rPr>
          <w:rFonts w:ascii="Arial" w:hAnsi="Arial" w:cs="Arial"/>
          <w:szCs w:val="20"/>
        </w:rPr>
        <w:t xml:space="preserve"> zł i dotyczy zaliczek i funduszu alimentacyjnego.</w:t>
      </w:r>
    </w:p>
    <w:p w:rsidR="006A2490" w:rsidRDefault="006A2490" w:rsidP="00E977E3">
      <w:pPr>
        <w:pStyle w:val="NormalnyArialUnicodeMS"/>
        <w:numPr>
          <w:ilvl w:val="0"/>
          <w:numId w:val="127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szCs w:val="20"/>
        </w:rPr>
      </w:pPr>
      <w:r w:rsidRPr="002C3EF7">
        <w:rPr>
          <w:rFonts w:ascii="Arial" w:hAnsi="Arial" w:cs="Arial"/>
          <w:szCs w:val="20"/>
        </w:rPr>
        <w:t xml:space="preserve">wpływy z odsetek, nienależnie pobranych świadczeń w latach poprzednich oraz zwrot kosztów upomnienia </w:t>
      </w:r>
      <w:r w:rsidR="001A3852" w:rsidRPr="002C3EF7">
        <w:rPr>
          <w:rFonts w:ascii="Arial" w:hAnsi="Arial" w:cs="Arial"/>
          <w:szCs w:val="20"/>
        </w:rPr>
        <w:t xml:space="preserve">zaplanowano na łączną kwotę </w:t>
      </w:r>
      <w:r w:rsidR="002C3EF7" w:rsidRPr="002C3EF7">
        <w:rPr>
          <w:rFonts w:ascii="Arial" w:hAnsi="Arial" w:cs="Arial"/>
          <w:szCs w:val="20"/>
        </w:rPr>
        <w:t>88</w:t>
      </w:r>
      <w:r w:rsidR="00855514" w:rsidRPr="002C3EF7">
        <w:rPr>
          <w:rFonts w:ascii="Arial" w:hAnsi="Arial" w:cs="Arial"/>
          <w:szCs w:val="20"/>
        </w:rPr>
        <w:t>.</w:t>
      </w:r>
      <w:r w:rsidR="002C3EF7" w:rsidRPr="002C3EF7">
        <w:rPr>
          <w:rFonts w:ascii="Arial" w:hAnsi="Arial" w:cs="Arial"/>
          <w:szCs w:val="20"/>
        </w:rPr>
        <w:t>0</w:t>
      </w:r>
      <w:r w:rsidR="00855514" w:rsidRPr="002C3EF7">
        <w:rPr>
          <w:rFonts w:ascii="Arial" w:hAnsi="Arial" w:cs="Arial"/>
          <w:szCs w:val="20"/>
        </w:rPr>
        <w:t>00</w:t>
      </w:r>
      <w:r w:rsidR="002C3EF7" w:rsidRPr="002C3EF7">
        <w:rPr>
          <w:rFonts w:ascii="Arial" w:hAnsi="Arial" w:cs="Arial"/>
          <w:szCs w:val="20"/>
        </w:rPr>
        <w:t>,00</w:t>
      </w:r>
      <w:r w:rsidR="001A3852" w:rsidRPr="002C3EF7">
        <w:rPr>
          <w:rFonts w:ascii="Arial" w:hAnsi="Arial" w:cs="Arial"/>
          <w:szCs w:val="20"/>
        </w:rPr>
        <w:t xml:space="preserve"> zł, dochody wykonano na kwotę </w:t>
      </w:r>
      <w:r w:rsidR="002C3EF7" w:rsidRPr="002C3EF7">
        <w:rPr>
          <w:rFonts w:ascii="Arial" w:hAnsi="Arial" w:cs="Arial"/>
          <w:szCs w:val="20"/>
        </w:rPr>
        <w:t>48</w:t>
      </w:r>
      <w:r w:rsidR="00855514" w:rsidRPr="002C3EF7">
        <w:rPr>
          <w:rFonts w:ascii="Arial" w:hAnsi="Arial" w:cs="Arial"/>
          <w:szCs w:val="20"/>
        </w:rPr>
        <w:t>.</w:t>
      </w:r>
      <w:r w:rsidR="002C3EF7" w:rsidRPr="002C3EF7">
        <w:rPr>
          <w:rFonts w:ascii="Arial" w:hAnsi="Arial" w:cs="Arial"/>
          <w:szCs w:val="20"/>
        </w:rPr>
        <w:t>927</w:t>
      </w:r>
      <w:r w:rsidR="00855514" w:rsidRPr="002C3EF7">
        <w:rPr>
          <w:rFonts w:ascii="Arial" w:hAnsi="Arial" w:cs="Arial"/>
          <w:szCs w:val="20"/>
        </w:rPr>
        <w:t>,</w:t>
      </w:r>
      <w:r w:rsidR="002C3EF7" w:rsidRPr="002C3EF7">
        <w:rPr>
          <w:rFonts w:ascii="Arial" w:hAnsi="Arial" w:cs="Arial"/>
          <w:szCs w:val="20"/>
        </w:rPr>
        <w:t>00</w:t>
      </w:r>
      <w:r w:rsidR="001A3852" w:rsidRPr="002C3EF7">
        <w:rPr>
          <w:rFonts w:ascii="Arial" w:hAnsi="Arial" w:cs="Arial"/>
          <w:szCs w:val="20"/>
        </w:rPr>
        <w:t xml:space="preserve"> zł, co stanowi </w:t>
      </w:r>
      <w:r w:rsidR="002C3EF7" w:rsidRPr="002C3EF7">
        <w:rPr>
          <w:rFonts w:ascii="Arial" w:hAnsi="Arial" w:cs="Arial"/>
          <w:szCs w:val="20"/>
        </w:rPr>
        <w:t>55</w:t>
      </w:r>
      <w:r w:rsidR="00855514" w:rsidRPr="002C3EF7">
        <w:rPr>
          <w:rFonts w:ascii="Arial" w:hAnsi="Arial" w:cs="Arial"/>
          <w:szCs w:val="20"/>
        </w:rPr>
        <w:t>,</w:t>
      </w:r>
      <w:r w:rsidR="002C3EF7" w:rsidRPr="002C3EF7">
        <w:rPr>
          <w:rFonts w:ascii="Arial" w:hAnsi="Arial" w:cs="Arial"/>
          <w:szCs w:val="20"/>
        </w:rPr>
        <w:t>60</w:t>
      </w:r>
      <w:r w:rsidR="001A3852" w:rsidRPr="002C3EF7">
        <w:rPr>
          <w:rFonts w:ascii="Arial" w:hAnsi="Arial" w:cs="Arial"/>
          <w:szCs w:val="20"/>
        </w:rPr>
        <w:t xml:space="preserve">% zaplanowanych dochodów. Należności ogółem na koniec okresu sprawozdawczego wyniosły </w:t>
      </w:r>
      <w:r w:rsidR="002C3EF7" w:rsidRPr="002C3EF7">
        <w:rPr>
          <w:rFonts w:ascii="Arial" w:hAnsi="Arial" w:cs="Arial"/>
          <w:szCs w:val="20"/>
        </w:rPr>
        <w:t>8</w:t>
      </w:r>
      <w:r w:rsidR="00855514" w:rsidRPr="002C3EF7">
        <w:rPr>
          <w:rFonts w:ascii="Arial" w:hAnsi="Arial" w:cs="Arial"/>
          <w:szCs w:val="20"/>
        </w:rPr>
        <w:t>.</w:t>
      </w:r>
      <w:r w:rsidR="002C3EF7" w:rsidRPr="002C3EF7">
        <w:rPr>
          <w:rFonts w:ascii="Arial" w:hAnsi="Arial" w:cs="Arial"/>
          <w:szCs w:val="20"/>
        </w:rPr>
        <w:t>630</w:t>
      </w:r>
      <w:r w:rsidR="00855514" w:rsidRPr="002C3EF7">
        <w:rPr>
          <w:rFonts w:ascii="Arial" w:hAnsi="Arial" w:cs="Arial"/>
          <w:szCs w:val="20"/>
        </w:rPr>
        <w:t>,</w:t>
      </w:r>
      <w:r w:rsidR="002C3EF7" w:rsidRPr="002C3EF7">
        <w:rPr>
          <w:rFonts w:ascii="Arial" w:hAnsi="Arial" w:cs="Arial"/>
          <w:szCs w:val="20"/>
        </w:rPr>
        <w:t>46</w:t>
      </w:r>
      <w:r w:rsidR="001A3852" w:rsidRPr="002C3EF7">
        <w:rPr>
          <w:rFonts w:ascii="Arial" w:hAnsi="Arial" w:cs="Arial"/>
          <w:szCs w:val="20"/>
        </w:rPr>
        <w:t xml:space="preserve"> zł.</w:t>
      </w:r>
    </w:p>
    <w:p w:rsidR="002C3EF7" w:rsidRPr="002C3EF7" w:rsidRDefault="002C3EF7" w:rsidP="003F254A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426"/>
        <w:rPr>
          <w:rFonts w:ascii="Arial" w:hAnsi="Arial" w:cs="Arial"/>
          <w:szCs w:val="20"/>
        </w:rPr>
      </w:pPr>
    </w:p>
    <w:p w:rsidR="00992466" w:rsidRPr="00992466" w:rsidRDefault="00992466" w:rsidP="00D36266">
      <w:pPr>
        <w:pStyle w:val="NormalnyArialUnicodeMS"/>
        <w:tabs>
          <w:tab w:val="clear" w:pos="540"/>
          <w:tab w:val="clear" w:pos="900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37E7" w:rsidRPr="004E1B7B" w:rsidRDefault="008737E7" w:rsidP="0076592B">
      <w:pPr>
        <w:spacing w:after="200" w:line="276" w:lineRule="auto"/>
        <w:ind w:left="142" w:firstLine="142"/>
        <w:rPr>
          <w:rFonts w:ascii="Arial" w:hAnsi="Arial" w:cs="Arial"/>
          <w:b/>
          <w:i/>
          <w:sz w:val="22"/>
          <w:szCs w:val="22"/>
        </w:rPr>
      </w:pPr>
      <w:r w:rsidRPr="004E1B7B">
        <w:rPr>
          <w:rFonts w:ascii="Arial" w:hAnsi="Arial" w:cs="Arial"/>
          <w:b/>
          <w:i/>
          <w:sz w:val="22"/>
          <w:szCs w:val="22"/>
        </w:rPr>
        <w:t>W dziale 900</w:t>
      </w:r>
      <w:r w:rsidRPr="004E1B7B">
        <w:rPr>
          <w:rFonts w:ascii="Arial" w:hAnsi="Arial" w:cs="Arial"/>
          <w:b/>
          <w:i/>
          <w:sz w:val="22"/>
          <w:szCs w:val="22"/>
        </w:rPr>
        <w:tab/>
        <w:t>Gospodarka komunalna i ochrona środowiska</w:t>
      </w:r>
    </w:p>
    <w:p w:rsidR="008737E7" w:rsidRPr="004E1B7B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4E1B7B">
        <w:rPr>
          <w:rFonts w:ascii="Arial" w:hAnsi="Arial" w:cs="Arial"/>
          <w:b/>
          <w:szCs w:val="20"/>
        </w:rPr>
        <w:t>Dochody planowane na rok 20</w:t>
      </w:r>
      <w:r w:rsidR="00F40F7B">
        <w:rPr>
          <w:rFonts w:ascii="Arial" w:hAnsi="Arial" w:cs="Arial"/>
          <w:b/>
          <w:szCs w:val="20"/>
        </w:rPr>
        <w:t>21</w:t>
      </w:r>
      <w:r w:rsidRPr="004E1B7B">
        <w:rPr>
          <w:rFonts w:ascii="Arial" w:hAnsi="Arial" w:cs="Arial"/>
          <w:b/>
          <w:szCs w:val="20"/>
        </w:rPr>
        <w:t xml:space="preserve">    </w:t>
      </w:r>
      <w:r w:rsidRPr="004E1B7B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6</w:t>
      </w:r>
      <w:r w:rsidR="00DE4106" w:rsidRP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761</w:t>
      </w:r>
      <w:r w:rsidR="006975A5" w:rsidRP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551</w:t>
      </w:r>
      <w:r w:rsidR="006975A5" w:rsidRP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82</w:t>
      </w:r>
      <w:r w:rsidRPr="004E1B7B">
        <w:rPr>
          <w:rFonts w:ascii="Arial" w:hAnsi="Arial" w:cs="Arial"/>
          <w:b/>
          <w:szCs w:val="20"/>
        </w:rPr>
        <w:t xml:space="preserve"> zł</w:t>
      </w:r>
    </w:p>
    <w:p w:rsidR="008737E7" w:rsidRPr="004E1B7B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4E1B7B">
        <w:rPr>
          <w:rFonts w:ascii="Arial" w:hAnsi="Arial" w:cs="Arial"/>
          <w:b/>
          <w:szCs w:val="20"/>
        </w:rPr>
        <w:t>Dochody</w:t>
      </w:r>
      <w:r w:rsidR="00F40F7B">
        <w:rPr>
          <w:rFonts w:ascii="Arial" w:hAnsi="Arial" w:cs="Arial"/>
          <w:b/>
          <w:szCs w:val="20"/>
        </w:rPr>
        <w:t xml:space="preserve"> zrealizowane na dzień 31.12.2021</w:t>
      </w:r>
      <w:r w:rsidRPr="004E1B7B">
        <w:rPr>
          <w:rFonts w:ascii="Arial" w:hAnsi="Arial" w:cs="Arial"/>
          <w:b/>
          <w:szCs w:val="20"/>
        </w:rPr>
        <w:t>r.</w:t>
      </w:r>
      <w:r w:rsidRPr="004E1B7B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5</w:t>
      </w:r>
      <w:r w:rsidR="00DE4106" w:rsidRP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868</w:t>
      </w:r>
      <w:r w:rsidR="006975A5" w:rsidRP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821</w:t>
      </w:r>
      <w:r w:rsidR="006975A5" w:rsidRP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93</w:t>
      </w:r>
      <w:r w:rsidRPr="004E1B7B">
        <w:rPr>
          <w:rFonts w:ascii="Arial" w:hAnsi="Arial" w:cs="Arial"/>
          <w:b/>
          <w:szCs w:val="20"/>
        </w:rPr>
        <w:t xml:space="preserve"> zł</w:t>
      </w:r>
    </w:p>
    <w:p w:rsidR="008737E7" w:rsidRPr="004E1B7B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4E1B7B">
        <w:rPr>
          <w:rFonts w:ascii="Arial" w:hAnsi="Arial" w:cs="Arial"/>
          <w:b/>
          <w:szCs w:val="20"/>
        </w:rPr>
        <w:t>Realizacja wynosi</w:t>
      </w:r>
      <w:r w:rsidRPr="004E1B7B">
        <w:rPr>
          <w:rFonts w:ascii="Arial" w:hAnsi="Arial" w:cs="Arial"/>
          <w:b/>
          <w:szCs w:val="20"/>
        </w:rPr>
        <w:tab/>
      </w:r>
      <w:r w:rsidR="006975A5" w:rsidRPr="004E1B7B">
        <w:rPr>
          <w:rFonts w:ascii="Arial" w:hAnsi="Arial" w:cs="Arial"/>
          <w:b/>
          <w:szCs w:val="20"/>
        </w:rPr>
        <w:t>8</w:t>
      </w:r>
      <w:r w:rsidR="00F40F7B">
        <w:rPr>
          <w:rFonts w:ascii="Arial" w:hAnsi="Arial" w:cs="Arial"/>
          <w:b/>
          <w:szCs w:val="20"/>
        </w:rPr>
        <w:t>6</w:t>
      </w:r>
      <w:r w:rsidR="006975A5" w:rsidRP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80</w:t>
      </w:r>
      <w:r w:rsidRPr="004E1B7B">
        <w:rPr>
          <w:rFonts w:ascii="Arial" w:hAnsi="Arial" w:cs="Arial"/>
          <w:b/>
          <w:szCs w:val="20"/>
        </w:rPr>
        <w:t xml:space="preserve"> %</w:t>
      </w:r>
    </w:p>
    <w:p w:rsidR="008737E7" w:rsidRPr="004E1B7B" w:rsidRDefault="008737E7" w:rsidP="008737E7">
      <w:pPr>
        <w:pStyle w:val="NormalnyArialUnicodeMS"/>
        <w:tabs>
          <w:tab w:val="clear" w:pos="90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4E1B7B">
        <w:rPr>
          <w:rFonts w:ascii="Arial" w:hAnsi="Arial" w:cs="Arial"/>
          <w:b/>
          <w:szCs w:val="20"/>
        </w:rPr>
        <w:t>W tym:</w:t>
      </w:r>
    </w:p>
    <w:p w:rsidR="008737E7" w:rsidRPr="0093736B" w:rsidRDefault="008737E7" w:rsidP="008737E7">
      <w:pPr>
        <w:pStyle w:val="NormalnyArialUnicodeMS"/>
        <w:tabs>
          <w:tab w:val="clear" w:pos="540"/>
          <w:tab w:val="clear" w:pos="900"/>
          <w:tab w:val="left" w:pos="720"/>
        </w:tabs>
        <w:spacing w:line="360" w:lineRule="auto"/>
        <w:ind w:left="720"/>
        <w:rPr>
          <w:rFonts w:ascii="Arial" w:hAnsi="Arial" w:cs="Arial"/>
          <w:sz w:val="6"/>
          <w:szCs w:val="6"/>
        </w:rPr>
      </w:pPr>
    </w:p>
    <w:p w:rsidR="008737E7" w:rsidRPr="00257797" w:rsidRDefault="008737E7" w:rsidP="00E977E3">
      <w:pPr>
        <w:pStyle w:val="NormalnyArialUnicodeMS"/>
        <w:numPr>
          <w:ilvl w:val="4"/>
          <w:numId w:val="78"/>
        </w:numPr>
        <w:tabs>
          <w:tab w:val="clear" w:pos="540"/>
          <w:tab w:val="clear" w:pos="900"/>
          <w:tab w:val="clear" w:pos="3960"/>
          <w:tab w:val="num" w:pos="720"/>
        </w:tabs>
        <w:spacing w:line="360" w:lineRule="auto"/>
        <w:ind w:left="720"/>
        <w:rPr>
          <w:rFonts w:ascii="Arial" w:hAnsi="Arial" w:cs="Arial"/>
          <w:szCs w:val="20"/>
        </w:rPr>
      </w:pPr>
      <w:r w:rsidRPr="00257797">
        <w:rPr>
          <w:rFonts w:ascii="Arial" w:hAnsi="Arial" w:cs="Arial"/>
          <w:szCs w:val="20"/>
        </w:rPr>
        <w:t xml:space="preserve">W rozdziale Gospodarka odpadami zaplanowano dochody w kwocie </w:t>
      </w:r>
      <w:r w:rsidR="00257797" w:rsidRPr="00257797">
        <w:rPr>
          <w:rFonts w:ascii="Arial" w:hAnsi="Arial" w:cs="Arial"/>
          <w:szCs w:val="20"/>
        </w:rPr>
        <w:t>6</w:t>
      </w:r>
      <w:r w:rsidR="00EE1267" w:rsidRPr="00257797">
        <w:rPr>
          <w:rFonts w:ascii="Arial" w:hAnsi="Arial" w:cs="Arial"/>
          <w:b/>
          <w:szCs w:val="20"/>
        </w:rPr>
        <w:t>.</w:t>
      </w:r>
      <w:r w:rsidR="00257797" w:rsidRPr="00257797">
        <w:rPr>
          <w:rFonts w:ascii="Arial" w:hAnsi="Arial" w:cs="Arial"/>
          <w:b/>
          <w:szCs w:val="20"/>
        </w:rPr>
        <w:t>636</w:t>
      </w:r>
      <w:r w:rsidR="00EE1267" w:rsidRPr="00257797">
        <w:rPr>
          <w:rFonts w:ascii="Arial" w:hAnsi="Arial" w:cs="Arial"/>
          <w:b/>
          <w:szCs w:val="20"/>
        </w:rPr>
        <w:t>.</w:t>
      </w:r>
      <w:r w:rsidR="00257797" w:rsidRPr="00257797">
        <w:rPr>
          <w:rFonts w:ascii="Arial" w:hAnsi="Arial" w:cs="Arial"/>
          <w:b/>
          <w:szCs w:val="20"/>
        </w:rPr>
        <w:t>809</w:t>
      </w:r>
      <w:r w:rsidR="00EE1267" w:rsidRPr="00257797">
        <w:rPr>
          <w:rFonts w:ascii="Arial" w:hAnsi="Arial" w:cs="Arial"/>
          <w:b/>
          <w:szCs w:val="20"/>
        </w:rPr>
        <w:t>,</w:t>
      </w:r>
      <w:r w:rsidR="00257797" w:rsidRPr="00257797">
        <w:rPr>
          <w:rFonts w:ascii="Arial" w:hAnsi="Arial" w:cs="Arial"/>
          <w:b/>
          <w:szCs w:val="20"/>
        </w:rPr>
        <w:t>52</w:t>
      </w:r>
      <w:r w:rsidRPr="00257797">
        <w:rPr>
          <w:rFonts w:ascii="Arial" w:hAnsi="Arial" w:cs="Arial"/>
          <w:b/>
          <w:szCs w:val="20"/>
        </w:rPr>
        <w:t xml:space="preserve"> zł</w:t>
      </w:r>
      <w:r w:rsidRPr="00257797">
        <w:rPr>
          <w:rFonts w:ascii="Arial" w:hAnsi="Arial" w:cs="Arial"/>
          <w:szCs w:val="20"/>
        </w:rPr>
        <w:t xml:space="preserve">, wykonanie </w:t>
      </w:r>
      <w:r w:rsidR="00257797" w:rsidRPr="00257797">
        <w:rPr>
          <w:rFonts w:ascii="Arial" w:hAnsi="Arial" w:cs="Arial"/>
          <w:szCs w:val="20"/>
        </w:rPr>
        <w:t>5</w:t>
      </w:r>
      <w:r w:rsidR="00EE1267" w:rsidRPr="00257797">
        <w:rPr>
          <w:rFonts w:ascii="Arial" w:hAnsi="Arial" w:cs="Arial"/>
          <w:b/>
          <w:szCs w:val="20"/>
        </w:rPr>
        <w:t>.</w:t>
      </w:r>
      <w:r w:rsidR="00257797" w:rsidRPr="00257797">
        <w:rPr>
          <w:rFonts w:ascii="Arial" w:hAnsi="Arial" w:cs="Arial"/>
          <w:b/>
          <w:szCs w:val="20"/>
        </w:rPr>
        <w:t>776</w:t>
      </w:r>
      <w:r w:rsidR="00EE1267" w:rsidRPr="00257797">
        <w:rPr>
          <w:rFonts w:ascii="Arial" w:hAnsi="Arial" w:cs="Arial"/>
          <w:b/>
          <w:szCs w:val="20"/>
        </w:rPr>
        <w:t>.</w:t>
      </w:r>
      <w:r w:rsidR="00257797" w:rsidRPr="00257797">
        <w:rPr>
          <w:rFonts w:ascii="Arial" w:hAnsi="Arial" w:cs="Arial"/>
          <w:b/>
          <w:szCs w:val="20"/>
        </w:rPr>
        <w:t>018</w:t>
      </w:r>
      <w:r w:rsidR="00EE1267" w:rsidRPr="00257797">
        <w:rPr>
          <w:rFonts w:ascii="Arial" w:hAnsi="Arial" w:cs="Arial"/>
          <w:b/>
          <w:szCs w:val="20"/>
        </w:rPr>
        <w:t>,</w:t>
      </w:r>
      <w:r w:rsidR="00257797" w:rsidRPr="00257797">
        <w:rPr>
          <w:rFonts w:ascii="Arial" w:hAnsi="Arial" w:cs="Arial"/>
          <w:b/>
          <w:szCs w:val="20"/>
        </w:rPr>
        <w:t>90</w:t>
      </w:r>
      <w:r w:rsidRPr="00257797">
        <w:rPr>
          <w:rFonts w:ascii="Arial" w:hAnsi="Arial" w:cs="Arial"/>
          <w:b/>
          <w:szCs w:val="20"/>
        </w:rPr>
        <w:t xml:space="preserve"> zł </w:t>
      </w:r>
      <w:r w:rsidRPr="00257797">
        <w:rPr>
          <w:rFonts w:ascii="Arial" w:hAnsi="Arial" w:cs="Arial"/>
          <w:szCs w:val="20"/>
        </w:rPr>
        <w:t xml:space="preserve">tj. </w:t>
      </w:r>
      <w:r w:rsidR="00EE1267" w:rsidRPr="00257797">
        <w:rPr>
          <w:rFonts w:ascii="Arial" w:hAnsi="Arial" w:cs="Arial"/>
          <w:b/>
          <w:szCs w:val="20"/>
        </w:rPr>
        <w:t>8</w:t>
      </w:r>
      <w:r w:rsidR="00257797" w:rsidRPr="00257797">
        <w:rPr>
          <w:rFonts w:ascii="Arial" w:hAnsi="Arial" w:cs="Arial"/>
          <w:b/>
          <w:szCs w:val="20"/>
        </w:rPr>
        <w:t>7</w:t>
      </w:r>
      <w:r w:rsidR="00EE1267" w:rsidRPr="00257797">
        <w:rPr>
          <w:rFonts w:ascii="Arial" w:hAnsi="Arial" w:cs="Arial"/>
          <w:b/>
          <w:szCs w:val="20"/>
        </w:rPr>
        <w:t>,</w:t>
      </w:r>
      <w:r w:rsidR="00257797" w:rsidRPr="00257797">
        <w:rPr>
          <w:rFonts w:ascii="Arial" w:hAnsi="Arial" w:cs="Arial"/>
          <w:b/>
          <w:szCs w:val="20"/>
        </w:rPr>
        <w:t>03</w:t>
      </w:r>
      <w:r w:rsidRPr="00257797">
        <w:rPr>
          <w:rFonts w:ascii="Arial" w:hAnsi="Arial" w:cs="Arial"/>
          <w:b/>
          <w:szCs w:val="20"/>
        </w:rPr>
        <w:t>%.</w:t>
      </w:r>
      <w:r w:rsidRPr="00257797">
        <w:rPr>
          <w:rFonts w:ascii="Arial" w:hAnsi="Arial" w:cs="Arial"/>
          <w:szCs w:val="20"/>
        </w:rPr>
        <w:t xml:space="preserve"> Należności wymagalne wynoszą </w:t>
      </w:r>
      <w:r w:rsidR="00EE1267" w:rsidRPr="00257797">
        <w:rPr>
          <w:rFonts w:ascii="Arial" w:hAnsi="Arial" w:cs="Arial"/>
          <w:szCs w:val="20"/>
        </w:rPr>
        <w:t>3</w:t>
      </w:r>
      <w:r w:rsidR="00257797" w:rsidRPr="00257797">
        <w:rPr>
          <w:rFonts w:ascii="Arial" w:hAnsi="Arial" w:cs="Arial"/>
          <w:szCs w:val="20"/>
        </w:rPr>
        <w:t>636</w:t>
      </w:r>
      <w:r w:rsidR="00EE1267" w:rsidRPr="00257797">
        <w:rPr>
          <w:rFonts w:ascii="Arial" w:hAnsi="Arial" w:cs="Arial"/>
          <w:szCs w:val="20"/>
        </w:rPr>
        <w:t>0</w:t>
      </w:r>
      <w:r w:rsidR="00257797" w:rsidRPr="00257797">
        <w:rPr>
          <w:rFonts w:ascii="Arial" w:hAnsi="Arial" w:cs="Arial"/>
          <w:szCs w:val="20"/>
        </w:rPr>
        <w:t>688</w:t>
      </w:r>
      <w:r w:rsidR="00EE1267" w:rsidRPr="00257797">
        <w:rPr>
          <w:rFonts w:ascii="Arial" w:hAnsi="Arial" w:cs="Arial"/>
          <w:szCs w:val="20"/>
        </w:rPr>
        <w:t>5</w:t>
      </w:r>
      <w:r w:rsidR="00257797" w:rsidRPr="00257797">
        <w:rPr>
          <w:rFonts w:ascii="Arial" w:hAnsi="Arial" w:cs="Arial"/>
          <w:szCs w:val="20"/>
        </w:rPr>
        <w:t>90</w:t>
      </w:r>
      <w:r w:rsidRPr="00257797">
        <w:rPr>
          <w:rFonts w:ascii="Arial" w:hAnsi="Arial" w:cs="Arial"/>
          <w:szCs w:val="20"/>
        </w:rPr>
        <w:t xml:space="preserve">zł, nadpłaty </w:t>
      </w:r>
      <w:r w:rsidR="00992466" w:rsidRPr="00257797">
        <w:rPr>
          <w:rFonts w:ascii="Arial" w:hAnsi="Arial" w:cs="Arial"/>
          <w:szCs w:val="20"/>
        </w:rPr>
        <w:br/>
      </w:r>
      <w:r w:rsidR="00257797" w:rsidRPr="00257797">
        <w:rPr>
          <w:rFonts w:ascii="Arial" w:hAnsi="Arial" w:cs="Arial"/>
          <w:szCs w:val="20"/>
        </w:rPr>
        <w:t>44</w:t>
      </w:r>
      <w:r w:rsidR="00EE1267" w:rsidRPr="00257797">
        <w:rPr>
          <w:rFonts w:ascii="Arial" w:hAnsi="Arial" w:cs="Arial"/>
          <w:szCs w:val="20"/>
        </w:rPr>
        <w:t>.</w:t>
      </w:r>
      <w:r w:rsidR="00257797" w:rsidRPr="00257797">
        <w:rPr>
          <w:rFonts w:ascii="Arial" w:hAnsi="Arial" w:cs="Arial"/>
          <w:szCs w:val="20"/>
        </w:rPr>
        <w:t>699</w:t>
      </w:r>
      <w:r w:rsidR="00EE1267" w:rsidRPr="00257797">
        <w:rPr>
          <w:rFonts w:ascii="Arial" w:hAnsi="Arial" w:cs="Arial"/>
          <w:szCs w:val="20"/>
        </w:rPr>
        <w:t>,</w:t>
      </w:r>
      <w:r w:rsidR="00257797" w:rsidRPr="00257797">
        <w:rPr>
          <w:rFonts w:ascii="Arial" w:hAnsi="Arial" w:cs="Arial"/>
          <w:szCs w:val="20"/>
        </w:rPr>
        <w:t>81</w:t>
      </w:r>
      <w:r w:rsidR="00992466" w:rsidRPr="00257797">
        <w:rPr>
          <w:rFonts w:ascii="Arial" w:hAnsi="Arial" w:cs="Arial"/>
          <w:szCs w:val="20"/>
        </w:rPr>
        <w:t xml:space="preserve"> </w:t>
      </w:r>
      <w:r w:rsidRPr="00257797">
        <w:rPr>
          <w:rFonts w:ascii="Arial" w:hAnsi="Arial" w:cs="Arial"/>
          <w:szCs w:val="20"/>
        </w:rPr>
        <w:t>zł. Wykonanie dochodów dotyczy:</w:t>
      </w:r>
    </w:p>
    <w:p w:rsidR="008737E7" w:rsidRPr="00257797" w:rsidRDefault="00257797" w:rsidP="00257797">
      <w:pPr>
        <w:pStyle w:val="NormalnyArialUnicodeMS"/>
        <w:tabs>
          <w:tab w:val="clear" w:pos="540"/>
          <w:tab w:val="clear" w:pos="900"/>
        </w:tabs>
        <w:spacing w:line="360" w:lineRule="auto"/>
        <w:ind w:firstLine="36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Cs w:val="20"/>
        </w:rPr>
        <w:t xml:space="preserve">    </w:t>
      </w:r>
      <w:r w:rsidR="004B2608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 -    </w:t>
      </w:r>
      <w:r w:rsidR="008737E7" w:rsidRPr="00257797">
        <w:rPr>
          <w:rFonts w:ascii="Arial" w:hAnsi="Arial" w:cs="Arial"/>
          <w:szCs w:val="20"/>
        </w:rPr>
        <w:t xml:space="preserve">realizacji  programu zagospodarowania odpadów komunalnych </w:t>
      </w:r>
      <w:r w:rsidRPr="00257797">
        <w:rPr>
          <w:rFonts w:ascii="Arial" w:hAnsi="Arial" w:cs="Arial"/>
          <w:szCs w:val="20"/>
        </w:rPr>
        <w:t>5</w:t>
      </w:r>
      <w:r w:rsidR="00EE1267" w:rsidRPr="00257797">
        <w:rPr>
          <w:rFonts w:ascii="Arial" w:hAnsi="Arial" w:cs="Arial"/>
          <w:szCs w:val="20"/>
        </w:rPr>
        <w:t>.</w:t>
      </w:r>
      <w:r w:rsidRPr="00257797">
        <w:rPr>
          <w:rFonts w:ascii="Arial" w:hAnsi="Arial" w:cs="Arial"/>
          <w:szCs w:val="20"/>
        </w:rPr>
        <w:t>744</w:t>
      </w:r>
      <w:r w:rsidR="00EE1267" w:rsidRPr="00257797">
        <w:rPr>
          <w:rFonts w:ascii="Arial" w:hAnsi="Arial" w:cs="Arial"/>
          <w:szCs w:val="20"/>
        </w:rPr>
        <w:t>.</w:t>
      </w:r>
      <w:r w:rsidRPr="00257797">
        <w:rPr>
          <w:rFonts w:ascii="Arial" w:hAnsi="Arial" w:cs="Arial"/>
          <w:szCs w:val="20"/>
        </w:rPr>
        <w:t>948</w:t>
      </w:r>
      <w:r w:rsidR="00EE1267" w:rsidRPr="00257797">
        <w:rPr>
          <w:rFonts w:ascii="Arial" w:hAnsi="Arial" w:cs="Arial"/>
          <w:szCs w:val="20"/>
        </w:rPr>
        <w:t>,</w:t>
      </w:r>
      <w:r w:rsidRPr="00257797">
        <w:rPr>
          <w:rFonts w:ascii="Arial" w:hAnsi="Arial" w:cs="Arial"/>
          <w:szCs w:val="20"/>
        </w:rPr>
        <w:t>03</w:t>
      </w:r>
      <w:r w:rsidR="008737E7" w:rsidRPr="00257797">
        <w:rPr>
          <w:rFonts w:ascii="Arial" w:hAnsi="Arial" w:cs="Arial"/>
          <w:szCs w:val="20"/>
        </w:rPr>
        <w:t xml:space="preserve"> zł,</w:t>
      </w:r>
    </w:p>
    <w:p w:rsidR="008737E7" w:rsidRPr="00257797" w:rsidRDefault="008737E7" w:rsidP="008737E7">
      <w:pPr>
        <w:pStyle w:val="NormalnyArialUnicodeMS"/>
        <w:tabs>
          <w:tab w:val="clear" w:pos="540"/>
          <w:tab w:val="clear" w:pos="900"/>
          <w:tab w:val="left" w:pos="993"/>
        </w:tabs>
        <w:spacing w:line="360" w:lineRule="auto"/>
        <w:ind w:left="709"/>
        <w:rPr>
          <w:rFonts w:ascii="Arial" w:hAnsi="Arial" w:cs="Arial"/>
          <w:szCs w:val="20"/>
        </w:rPr>
      </w:pPr>
      <w:r w:rsidRPr="00257797">
        <w:rPr>
          <w:rFonts w:ascii="Arial" w:hAnsi="Arial" w:cs="Arial"/>
          <w:szCs w:val="20"/>
        </w:rPr>
        <w:t>-</w:t>
      </w:r>
      <w:r w:rsidRPr="00257797">
        <w:rPr>
          <w:rFonts w:ascii="Arial" w:hAnsi="Arial" w:cs="Arial"/>
          <w:szCs w:val="20"/>
        </w:rPr>
        <w:tab/>
        <w:t xml:space="preserve">kosztów upomnienia </w:t>
      </w:r>
      <w:r w:rsidR="00EE1267" w:rsidRPr="00257797">
        <w:rPr>
          <w:rFonts w:ascii="Arial" w:hAnsi="Arial" w:cs="Arial"/>
          <w:szCs w:val="20"/>
        </w:rPr>
        <w:t>1</w:t>
      </w:r>
      <w:r w:rsidR="00257797" w:rsidRPr="00257797">
        <w:rPr>
          <w:rFonts w:ascii="Arial" w:hAnsi="Arial" w:cs="Arial"/>
          <w:szCs w:val="20"/>
        </w:rPr>
        <w:t>6</w:t>
      </w:r>
      <w:r w:rsidR="00EE1267" w:rsidRPr="00257797">
        <w:rPr>
          <w:rFonts w:ascii="Arial" w:hAnsi="Arial" w:cs="Arial"/>
          <w:szCs w:val="20"/>
        </w:rPr>
        <w:t>.</w:t>
      </w:r>
      <w:r w:rsidR="00257797" w:rsidRPr="00257797">
        <w:rPr>
          <w:rFonts w:ascii="Arial" w:hAnsi="Arial" w:cs="Arial"/>
          <w:szCs w:val="20"/>
        </w:rPr>
        <w:t>998</w:t>
      </w:r>
      <w:r w:rsidR="00EE1267" w:rsidRPr="00257797">
        <w:rPr>
          <w:rFonts w:ascii="Arial" w:hAnsi="Arial" w:cs="Arial"/>
          <w:szCs w:val="20"/>
        </w:rPr>
        <w:t>,</w:t>
      </w:r>
      <w:r w:rsidR="00257797" w:rsidRPr="00257797">
        <w:rPr>
          <w:rFonts w:ascii="Arial" w:hAnsi="Arial" w:cs="Arial"/>
          <w:szCs w:val="20"/>
        </w:rPr>
        <w:t>16</w:t>
      </w:r>
      <w:r w:rsidR="00EE1267" w:rsidRPr="00257797">
        <w:rPr>
          <w:rFonts w:ascii="Arial" w:hAnsi="Arial" w:cs="Arial"/>
          <w:szCs w:val="20"/>
        </w:rPr>
        <w:t xml:space="preserve"> </w:t>
      </w:r>
      <w:r w:rsidRPr="00257797">
        <w:rPr>
          <w:rFonts w:ascii="Arial" w:hAnsi="Arial" w:cs="Arial"/>
          <w:szCs w:val="20"/>
        </w:rPr>
        <w:t>zł,</w:t>
      </w:r>
    </w:p>
    <w:p w:rsidR="008737E7" w:rsidRPr="004B2608" w:rsidRDefault="008737E7" w:rsidP="00E977E3">
      <w:pPr>
        <w:pStyle w:val="NormalnyArialUnicodeMS"/>
        <w:numPr>
          <w:ilvl w:val="0"/>
          <w:numId w:val="87"/>
        </w:numPr>
        <w:tabs>
          <w:tab w:val="clear" w:pos="540"/>
          <w:tab w:val="clear" w:pos="900"/>
        </w:tabs>
        <w:spacing w:line="360" w:lineRule="auto"/>
        <w:ind w:left="993" w:hanging="284"/>
        <w:rPr>
          <w:rFonts w:ascii="Arial" w:hAnsi="Arial" w:cs="Arial"/>
          <w:sz w:val="6"/>
          <w:szCs w:val="6"/>
        </w:rPr>
      </w:pPr>
      <w:r w:rsidRPr="004B2608">
        <w:rPr>
          <w:rFonts w:ascii="Arial" w:hAnsi="Arial" w:cs="Arial"/>
          <w:szCs w:val="20"/>
        </w:rPr>
        <w:t xml:space="preserve">dzierżawy składników majątkowych w kwocie </w:t>
      </w:r>
      <w:r w:rsidR="00992466" w:rsidRPr="004B2608">
        <w:rPr>
          <w:rFonts w:ascii="Arial" w:hAnsi="Arial" w:cs="Arial"/>
          <w:szCs w:val="20"/>
        </w:rPr>
        <w:t>585,36</w:t>
      </w:r>
      <w:r w:rsidRPr="004B2608">
        <w:rPr>
          <w:rFonts w:ascii="Arial" w:hAnsi="Arial" w:cs="Arial"/>
          <w:szCs w:val="20"/>
        </w:rPr>
        <w:t xml:space="preserve"> zł,</w:t>
      </w:r>
    </w:p>
    <w:p w:rsidR="004B2608" w:rsidRPr="004B2608" w:rsidRDefault="004B2608" w:rsidP="00E977E3">
      <w:pPr>
        <w:pStyle w:val="NormalnyArialUnicodeMS"/>
        <w:numPr>
          <w:ilvl w:val="0"/>
          <w:numId w:val="87"/>
        </w:numPr>
        <w:tabs>
          <w:tab w:val="clear" w:pos="540"/>
          <w:tab w:val="clear" w:pos="900"/>
        </w:tabs>
        <w:spacing w:line="360" w:lineRule="auto"/>
        <w:ind w:left="993" w:hanging="284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Cs w:val="20"/>
        </w:rPr>
        <w:t>opłaty prolongacyjnej 122,00 zł,</w:t>
      </w:r>
    </w:p>
    <w:p w:rsidR="00E135E6" w:rsidRPr="004B2608" w:rsidRDefault="008737E7" w:rsidP="00E977E3">
      <w:pPr>
        <w:pStyle w:val="NormalnyArialUnicodeMS"/>
        <w:numPr>
          <w:ilvl w:val="0"/>
          <w:numId w:val="87"/>
        </w:numPr>
        <w:tabs>
          <w:tab w:val="clear" w:pos="540"/>
          <w:tab w:val="clear" w:pos="900"/>
        </w:tabs>
        <w:spacing w:line="360" w:lineRule="auto"/>
        <w:ind w:left="993" w:hanging="284"/>
        <w:rPr>
          <w:rFonts w:ascii="Arial" w:hAnsi="Arial" w:cs="Arial"/>
          <w:sz w:val="6"/>
          <w:szCs w:val="6"/>
        </w:rPr>
      </w:pPr>
      <w:r w:rsidRPr="004B2608">
        <w:rPr>
          <w:rFonts w:ascii="Arial" w:hAnsi="Arial" w:cs="Arial"/>
          <w:szCs w:val="20"/>
        </w:rPr>
        <w:t xml:space="preserve">odsetek od nieterminowych opłat </w:t>
      </w:r>
      <w:r w:rsidR="00EE1267" w:rsidRPr="004B2608">
        <w:rPr>
          <w:rFonts w:ascii="Arial" w:hAnsi="Arial" w:cs="Arial"/>
          <w:szCs w:val="20"/>
        </w:rPr>
        <w:t>1</w:t>
      </w:r>
      <w:r w:rsidR="004B2608" w:rsidRPr="004B2608">
        <w:rPr>
          <w:rFonts w:ascii="Arial" w:hAnsi="Arial" w:cs="Arial"/>
          <w:szCs w:val="20"/>
        </w:rPr>
        <w:t>3</w:t>
      </w:r>
      <w:r w:rsidR="00EE1267" w:rsidRPr="004B2608">
        <w:rPr>
          <w:rFonts w:ascii="Arial" w:hAnsi="Arial" w:cs="Arial"/>
          <w:szCs w:val="20"/>
        </w:rPr>
        <w:t>.</w:t>
      </w:r>
      <w:r w:rsidR="004B2608" w:rsidRPr="004B2608">
        <w:rPr>
          <w:rFonts w:ascii="Arial" w:hAnsi="Arial" w:cs="Arial"/>
          <w:szCs w:val="20"/>
        </w:rPr>
        <w:t>365</w:t>
      </w:r>
      <w:r w:rsidR="00EE1267" w:rsidRPr="004B2608">
        <w:rPr>
          <w:rFonts w:ascii="Arial" w:hAnsi="Arial" w:cs="Arial"/>
          <w:szCs w:val="20"/>
        </w:rPr>
        <w:t>,</w:t>
      </w:r>
      <w:r w:rsidR="004B2608" w:rsidRPr="004B2608">
        <w:rPr>
          <w:rFonts w:ascii="Arial" w:hAnsi="Arial" w:cs="Arial"/>
          <w:szCs w:val="20"/>
        </w:rPr>
        <w:t>35</w:t>
      </w:r>
      <w:r w:rsidRPr="004B2608">
        <w:rPr>
          <w:rFonts w:ascii="Arial" w:hAnsi="Arial" w:cs="Arial"/>
          <w:szCs w:val="20"/>
        </w:rPr>
        <w:t xml:space="preserve"> zł</w:t>
      </w:r>
      <w:r w:rsidR="00DE4106" w:rsidRPr="004B2608">
        <w:rPr>
          <w:rFonts w:ascii="Arial" w:hAnsi="Arial" w:cs="Arial"/>
          <w:szCs w:val="20"/>
        </w:rPr>
        <w:t>.</w:t>
      </w:r>
    </w:p>
    <w:p w:rsidR="008737E7" w:rsidRDefault="008737E7" w:rsidP="00E135E6">
      <w:pPr>
        <w:pStyle w:val="NormalnyArialUnicodeMS"/>
        <w:tabs>
          <w:tab w:val="clear" w:pos="540"/>
          <w:tab w:val="clear" w:pos="900"/>
        </w:tabs>
        <w:spacing w:line="360" w:lineRule="auto"/>
        <w:ind w:left="709"/>
        <w:rPr>
          <w:rFonts w:ascii="Arial" w:hAnsi="Arial" w:cs="Arial"/>
          <w:szCs w:val="20"/>
        </w:rPr>
      </w:pPr>
      <w:r w:rsidRPr="006C0F81">
        <w:rPr>
          <w:rFonts w:ascii="Arial" w:hAnsi="Arial" w:cs="Arial"/>
          <w:szCs w:val="20"/>
        </w:rPr>
        <w:t>System odpłatności mieszkańców za odbiór odpadów komuna</w:t>
      </w:r>
      <w:r w:rsidR="004B2608" w:rsidRPr="006C0F81">
        <w:rPr>
          <w:rFonts w:ascii="Arial" w:hAnsi="Arial" w:cs="Arial"/>
          <w:szCs w:val="20"/>
        </w:rPr>
        <w:t>lnych obejmuje okres całego</w:t>
      </w:r>
      <w:r w:rsidR="004B2608" w:rsidRPr="006C0F81">
        <w:rPr>
          <w:rFonts w:ascii="Arial" w:hAnsi="Arial" w:cs="Arial"/>
          <w:szCs w:val="20"/>
        </w:rPr>
        <w:br/>
        <w:t xml:space="preserve"> 2021</w:t>
      </w:r>
      <w:r w:rsidRPr="006C0F81">
        <w:rPr>
          <w:rFonts w:ascii="Arial" w:hAnsi="Arial" w:cs="Arial"/>
          <w:szCs w:val="20"/>
        </w:rPr>
        <w:t xml:space="preserve"> roku. Wykonane dochod</w:t>
      </w:r>
      <w:r w:rsidR="00266A1A" w:rsidRPr="006C0F81">
        <w:rPr>
          <w:rFonts w:ascii="Arial" w:hAnsi="Arial" w:cs="Arial"/>
          <w:szCs w:val="20"/>
        </w:rPr>
        <w:t>y</w:t>
      </w:r>
      <w:r w:rsidRPr="006C0F81">
        <w:rPr>
          <w:rFonts w:ascii="Arial" w:hAnsi="Arial" w:cs="Arial"/>
          <w:szCs w:val="20"/>
        </w:rPr>
        <w:t xml:space="preserve"> </w:t>
      </w:r>
      <w:r w:rsidR="00266A1A" w:rsidRPr="006C0F81">
        <w:rPr>
          <w:rFonts w:ascii="Arial" w:hAnsi="Arial" w:cs="Arial"/>
          <w:szCs w:val="20"/>
        </w:rPr>
        <w:t xml:space="preserve">są </w:t>
      </w:r>
      <w:r w:rsidR="00EE1267" w:rsidRPr="006C0F81">
        <w:rPr>
          <w:rFonts w:ascii="Arial" w:hAnsi="Arial" w:cs="Arial"/>
          <w:szCs w:val="20"/>
        </w:rPr>
        <w:t>niższe</w:t>
      </w:r>
      <w:r w:rsidRPr="006C0F81">
        <w:rPr>
          <w:rFonts w:ascii="Arial" w:hAnsi="Arial" w:cs="Arial"/>
          <w:szCs w:val="20"/>
        </w:rPr>
        <w:t xml:space="preserve"> z uwagi na fakt, że</w:t>
      </w:r>
      <w:r w:rsidR="00266A1A" w:rsidRPr="006C0F81">
        <w:rPr>
          <w:rFonts w:ascii="Arial" w:hAnsi="Arial" w:cs="Arial"/>
          <w:szCs w:val="20"/>
        </w:rPr>
        <w:t xml:space="preserve"> n</w:t>
      </w:r>
      <w:r w:rsidRPr="006C0F81">
        <w:rPr>
          <w:rFonts w:ascii="Arial" w:hAnsi="Arial" w:cs="Arial"/>
          <w:szCs w:val="20"/>
        </w:rPr>
        <w:t xml:space="preserve">ależności wymagalne na koniec roku </w:t>
      </w:r>
      <w:r w:rsidR="00EE1267" w:rsidRPr="006C0F81">
        <w:rPr>
          <w:rFonts w:ascii="Arial" w:hAnsi="Arial" w:cs="Arial"/>
          <w:szCs w:val="20"/>
        </w:rPr>
        <w:t>wzrosły</w:t>
      </w:r>
      <w:r w:rsidR="004B2608" w:rsidRPr="006C0F81">
        <w:rPr>
          <w:rFonts w:ascii="Arial" w:hAnsi="Arial" w:cs="Arial"/>
          <w:szCs w:val="20"/>
        </w:rPr>
        <w:t xml:space="preserve"> w porównaniu do 2020</w:t>
      </w:r>
      <w:r w:rsidRPr="006C0F81">
        <w:rPr>
          <w:rFonts w:ascii="Arial" w:hAnsi="Arial" w:cs="Arial"/>
          <w:szCs w:val="20"/>
        </w:rPr>
        <w:t xml:space="preserve"> roku o </w:t>
      </w:r>
      <w:r w:rsidR="006C0F81" w:rsidRPr="006C0F81">
        <w:rPr>
          <w:rFonts w:ascii="Arial" w:hAnsi="Arial" w:cs="Arial"/>
          <w:szCs w:val="20"/>
        </w:rPr>
        <w:t>20</w:t>
      </w:r>
      <w:r w:rsidR="00EE1267" w:rsidRPr="006C0F81">
        <w:rPr>
          <w:rFonts w:ascii="Arial" w:hAnsi="Arial" w:cs="Arial"/>
          <w:szCs w:val="20"/>
        </w:rPr>
        <w:t>,</w:t>
      </w:r>
      <w:r w:rsidR="006C0F81" w:rsidRPr="006C0F81">
        <w:rPr>
          <w:rFonts w:ascii="Arial" w:hAnsi="Arial" w:cs="Arial"/>
          <w:szCs w:val="20"/>
        </w:rPr>
        <w:t>40</w:t>
      </w:r>
      <w:r w:rsidR="004B2608" w:rsidRPr="006C0F81">
        <w:rPr>
          <w:rFonts w:ascii="Arial" w:hAnsi="Arial" w:cs="Arial"/>
          <w:szCs w:val="20"/>
        </w:rPr>
        <w:t xml:space="preserve"> </w:t>
      </w:r>
      <w:r w:rsidRPr="006C0F81">
        <w:rPr>
          <w:rFonts w:ascii="Arial" w:hAnsi="Arial" w:cs="Arial"/>
          <w:szCs w:val="20"/>
        </w:rPr>
        <w:t>%</w:t>
      </w:r>
      <w:r w:rsidR="00992466" w:rsidRPr="006C0F81">
        <w:rPr>
          <w:rFonts w:ascii="Arial" w:hAnsi="Arial" w:cs="Arial"/>
          <w:szCs w:val="20"/>
        </w:rPr>
        <w:t>.</w:t>
      </w:r>
      <w:r w:rsidR="00D92118" w:rsidRPr="006C0F81">
        <w:rPr>
          <w:rFonts w:ascii="Arial" w:hAnsi="Arial" w:cs="Arial"/>
          <w:szCs w:val="20"/>
        </w:rPr>
        <w:t xml:space="preserve"> Przy planowaniu uwzględniono</w:t>
      </w:r>
      <w:r w:rsidR="00DE4106" w:rsidRPr="006C0F81">
        <w:rPr>
          <w:rFonts w:ascii="Arial" w:hAnsi="Arial" w:cs="Arial"/>
          <w:szCs w:val="20"/>
        </w:rPr>
        <w:t xml:space="preserve"> </w:t>
      </w:r>
      <w:r w:rsidR="00D92118" w:rsidRPr="006C0F81">
        <w:rPr>
          <w:rFonts w:ascii="Arial" w:hAnsi="Arial" w:cs="Arial"/>
          <w:szCs w:val="20"/>
        </w:rPr>
        <w:t>częściową spłatę zaległości z lat poprzednich.</w:t>
      </w:r>
      <w:r w:rsidR="00450867" w:rsidRPr="006C0F81">
        <w:rPr>
          <w:rFonts w:ascii="Arial" w:hAnsi="Arial" w:cs="Arial"/>
          <w:szCs w:val="20"/>
        </w:rPr>
        <w:t xml:space="preserve"> Szczegółowe rozliczenie dochodów z tytułu opłat </w:t>
      </w:r>
      <w:r w:rsidR="00415B26" w:rsidRPr="006C0F81">
        <w:rPr>
          <w:rFonts w:ascii="Arial" w:hAnsi="Arial" w:cs="Arial"/>
          <w:szCs w:val="20"/>
        </w:rPr>
        <w:br/>
      </w:r>
      <w:r w:rsidR="00450867" w:rsidRPr="006C0F81">
        <w:rPr>
          <w:rFonts w:ascii="Arial" w:hAnsi="Arial" w:cs="Arial"/>
          <w:szCs w:val="20"/>
        </w:rPr>
        <w:t xml:space="preserve">za gospodarowanie odpadów komunalnych przedstawiono </w:t>
      </w:r>
      <w:r w:rsidR="00415B26" w:rsidRPr="006C0F81">
        <w:rPr>
          <w:rFonts w:ascii="Arial" w:hAnsi="Arial" w:cs="Arial"/>
          <w:szCs w:val="20"/>
        </w:rPr>
        <w:t xml:space="preserve">w załączniku nr </w:t>
      </w:r>
      <w:r w:rsidR="00415B26" w:rsidRPr="00023AAE">
        <w:rPr>
          <w:rFonts w:ascii="Arial" w:hAnsi="Arial" w:cs="Arial"/>
          <w:szCs w:val="20"/>
        </w:rPr>
        <w:t>13</w:t>
      </w:r>
      <w:r w:rsidR="00450867" w:rsidRPr="006C0F81">
        <w:rPr>
          <w:rFonts w:ascii="Arial" w:hAnsi="Arial" w:cs="Arial"/>
          <w:szCs w:val="20"/>
        </w:rPr>
        <w:t xml:space="preserve"> do sprawozdania opisowego.</w:t>
      </w:r>
    </w:p>
    <w:p w:rsidR="008C229F" w:rsidRDefault="008C229F" w:rsidP="00E977E3">
      <w:pPr>
        <w:pStyle w:val="NormalnyArialUnicodeMS"/>
        <w:numPr>
          <w:ilvl w:val="0"/>
          <w:numId w:val="164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W rozdziale Utrzymanie zieleni w miastach i gminach na plan 18.000,00 zł, wykonano w 100 %,</w:t>
      </w:r>
    </w:p>
    <w:p w:rsidR="008C229F" w:rsidRPr="006C0F81" w:rsidRDefault="008C229F" w:rsidP="00E977E3">
      <w:pPr>
        <w:pStyle w:val="NormalnyArialUnicodeMS"/>
        <w:numPr>
          <w:ilvl w:val="0"/>
          <w:numId w:val="164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 rozdziale Ochrona powietrza atmosferycznego i klimatu na plan 11.275,00 zł, wykonano w 100%,</w:t>
      </w:r>
    </w:p>
    <w:p w:rsidR="00415B26" w:rsidRDefault="00415B26" w:rsidP="00E977E3">
      <w:pPr>
        <w:pStyle w:val="NormalnyArialUnicodeMS"/>
        <w:numPr>
          <w:ilvl w:val="0"/>
          <w:numId w:val="14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b/>
          <w:szCs w:val="20"/>
        </w:rPr>
      </w:pPr>
      <w:r w:rsidRPr="006C0F81">
        <w:rPr>
          <w:rFonts w:ascii="Arial" w:hAnsi="Arial" w:cs="Arial"/>
          <w:szCs w:val="20"/>
        </w:rPr>
        <w:t xml:space="preserve">W rozdziale Schroniska dla zwierząt wystąpiła na koniec okresu sprawozdawczego należność </w:t>
      </w:r>
      <w:r w:rsidR="00CB772E" w:rsidRPr="006C0F81">
        <w:rPr>
          <w:rFonts w:ascii="Arial" w:hAnsi="Arial" w:cs="Arial"/>
          <w:szCs w:val="20"/>
        </w:rPr>
        <w:br/>
      </w:r>
      <w:r w:rsidRPr="006C0F81">
        <w:rPr>
          <w:rFonts w:ascii="Arial" w:hAnsi="Arial" w:cs="Arial"/>
          <w:szCs w:val="20"/>
        </w:rPr>
        <w:t>z tytułu zwrotu części niewykorzystanej dotacji na zadania</w:t>
      </w:r>
      <w:r w:rsidR="00CB772E" w:rsidRPr="006C0F81">
        <w:rPr>
          <w:rFonts w:ascii="Arial" w:hAnsi="Arial" w:cs="Arial"/>
          <w:szCs w:val="20"/>
        </w:rPr>
        <w:t xml:space="preserve">ch </w:t>
      </w:r>
      <w:r w:rsidRPr="006C0F81">
        <w:rPr>
          <w:rFonts w:ascii="Arial" w:hAnsi="Arial" w:cs="Arial"/>
          <w:szCs w:val="20"/>
        </w:rPr>
        <w:t>bie</w:t>
      </w:r>
      <w:r w:rsidR="00CB772E" w:rsidRPr="006C0F81">
        <w:rPr>
          <w:rFonts w:ascii="Arial" w:hAnsi="Arial" w:cs="Arial"/>
          <w:szCs w:val="20"/>
        </w:rPr>
        <w:t xml:space="preserve">żących i majątkowych </w:t>
      </w:r>
      <w:r w:rsidR="00CB772E" w:rsidRPr="006C0F81">
        <w:rPr>
          <w:rFonts w:ascii="Arial" w:hAnsi="Arial" w:cs="Arial"/>
          <w:szCs w:val="20"/>
        </w:rPr>
        <w:br/>
        <w:t xml:space="preserve">w łącznej wysokości </w:t>
      </w:r>
      <w:r w:rsidR="006C0F81" w:rsidRPr="008C229F">
        <w:rPr>
          <w:rFonts w:ascii="Arial" w:hAnsi="Arial" w:cs="Arial"/>
          <w:b/>
          <w:szCs w:val="20"/>
        </w:rPr>
        <w:t>2</w:t>
      </w:r>
      <w:r w:rsidR="00CB772E" w:rsidRPr="008C229F">
        <w:rPr>
          <w:rFonts w:ascii="Arial" w:hAnsi="Arial" w:cs="Arial"/>
          <w:b/>
          <w:szCs w:val="20"/>
        </w:rPr>
        <w:t>.</w:t>
      </w:r>
      <w:r w:rsidR="006C0F81" w:rsidRPr="008C229F">
        <w:rPr>
          <w:rFonts w:ascii="Arial" w:hAnsi="Arial" w:cs="Arial"/>
          <w:b/>
          <w:szCs w:val="20"/>
        </w:rPr>
        <w:t>550</w:t>
      </w:r>
      <w:r w:rsidR="00CB772E" w:rsidRPr="008C229F">
        <w:rPr>
          <w:rFonts w:ascii="Arial" w:hAnsi="Arial" w:cs="Arial"/>
          <w:b/>
          <w:szCs w:val="20"/>
        </w:rPr>
        <w:t>,</w:t>
      </w:r>
      <w:r w:rsidR="006C0F81" w:rsidRPr="008C229F">
        <w:rPr>
          <w:rFonts w:ascii="Arial" w:hAnsi="Arial" w:cs="Arial"/>
          <w:b/>
          <w:szCs w:val="20"/>
        </w:rPr>
        <w:t>00</w:t>
      </w:r>
      <w:r w:rsidR="00CB772E" w:rsidRPr="008C229F">
        <w:rPr>
          <w:rFonts w:ascii="Arial" w:hAnsi="Arial" w:cs="Arial"/>
          <w:b/>
          <w:szCs w:val="20"/>
        </w:rPr>
        <w:t xml:space="preserve"> zł.</w:t>
      </w:r>
    </w:p>
    <w:p w:rsidR="008C229F" w:rsidRPr="008C229F" w:rsidRDefault="008C229F" w:rsidP="00E977E3">
      <w:pPr>
        <w:pStyle w:val="NormalnyArialUnicodeMS"/>
        <w:numPr>
          <w:ilvl w:val="0"/>
          <w:numId w:val="149"/>
        </w:numPr>
        <w:tabs>
          <w:tab w:val="clear" w:pos="540"/>
          <w:tab w:val="clear" w:pos="90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W rozdziale Oświetlenie ulic, placów i dróg na plan 18.211,96, wykonano w 100%,</w:t>
      </w:r>
    </w:p>
    <w:p w:rsidR="001E78BD" w:rsidRDefault="008737E7" w:rsidP="00E977E3">
      <w:pPr>
        <w:pStyle w:val="NormalnyArialUnicodeMS"/>
        <w:numPr>
          <w:ilvl w:val="4"/>
          <w:numId w:val="78"/>
        </w:numPr>
        <w:tabs>
          <w:tab w:val="clear" w:pos="540"/>
          <w:tab w:val="clear" w:pos="900"/>
          <w:tab w:val="clear" w:pos="3960"/>
          <w:tab w:val="num" w:pos="709"/>
        </w:tabs>
        <w:spacing w:line="360" w:lineRule="auto"/>
        <w:ind w:left="720"/>
        <w:rPr>
          <w:rFonts w:ascii="Arial" w:hAnsi="Arial" w:cs="Arial"/>
          <w:szCs w:val="20"/>
        </w:rPr>
      </w:pPr>
      <w:r w:rsidRPr="006C0F81">
        <w:rPr>
          <w:rFonts w:ascii="Arial" w:hAnsi="Arial" w:cs="Arial"/>
          <w:szCs w:val="20"/>
        </w:rPr>
        <w:t xml:space="preserve">W rozdziale Wpływy i wydatki związane z gromadzeniem środków z opłat i kar za korzystanie </w:t>
      </w:r>
      <w:r w:rsidRPr="006C0F81">
        <w:rPr>
          <w:rFonts w:ascii="Arial" w:hAnsi="Arial" w:cs="Arial"/>
          <w:szCs w:val="20"/>
        </w:rPr>
        <w:br/>
        <w:t xml:space="preserve">ze środowiska zaplanowano na kwotę </w:t>
      </w:r>
      <w:r w:rsidR="006C0F81" w:rsidRPr="006C0F81">
        <w:rPr>
          <w:rFonts w:ascii="Arial" w:hAnsi="Arial" w:cs="Arial"/>
          <w:b/>
          <w:szCs w:val="20"/>
        </w:rPr>
        <w:t>55</w:t>
      </w:r>
      <w:r w:rsidR="00133526" w:rsidRPr="006C0F81">
        <w:rPr>
          <w:rFonts w:ascii="Arial" w:hAnsi="Arial" w:cs="Arial"/>
          <w:b/>
          <w:szCs w:val="20"/>
        </w:rPr>
        <w:t>.000</w:t>
      </w:r>
      <w:r w:rsidRPr="006C0F81">
        <w:rPr>
          <w:rFonts w:ascii="Arial" w:hAnsi="Arial" w:cs="Arial"/>
          <w:b/>
          <w:szCs w:val="20"/>
        </w:rPr>
        <w:t xml:space="preserve"> zł</w:t>
      </w:r>
      <w:r w:rsidRPr="006C0F81">
        <w:rPr>
          <w:rFonts w:ascii="Arial" w:hAnsi="Arial" w:cs="Arial"/>
          <w:szCs w:val="20"/>
        </w:rPr>
        <w:t xml:space="preserve">, dochody zrealizowano w wysokości </w:t>
      </w:r>
      <w:r w:rsidR="003D1274" w:rsidRPr="006C0F81">
        <w:rPr>
          <w:rFonts w:ascii="Arial" w:hAnsi="Arial" w:cs="Arial"/>
          <w:szCs w:val="20"/>
        </w:rPr>
        <w:br/>
      </w:r>
      <w:r w:rsidR="006C0F81" w:rsidRPr="006C0F81">
        <w:rPr>
          <w:rFonts w:ascii="Arial" w:hAnsi="Arial" w:cs="Arial"/>
          <w:b/>
          <w:szCs w:val="20"/>
        </w:rPr>
        <w:t>33</w:t>
      </w:r>
      <w:r w:rsidR="00133526" w:rsidRPr="006C0F81">
        <w:rPr>
          <w:rFonts w:ascii="Arial" w:hAnsi="Arial" w:cs="Arial"/>
          <w:b/>
          <w:szCs w:val="20"/>
        </w:rPr>
        <w:t>.</w:t>
      </w:r>
      <w:r w:rsidR="006C0F81" w:rsidRPr="006C0F81">
        <w:rPr>
          <w:rFonts w:ascii="Arial" w:hAnsi="Arial" w:cs="Arial"/>
          <w:b/>
          <w:szCs w:val="20"/>
        </w:rPr>
        <w:t>636</w:t>
      </w:r>
      <w:r w:rsidR="00133526" w:rsidRPr="006C0F81">
        <w:rPr>
          <w:rFonts w:ascii="Arial" w:hAnsi="Arial" w:cs="Arial"/>
          <w:b/>
          <w:szCs w:val="20"/>
        </w:rPr>
        <w:t>,</w:t>
      </w:r>
      <w:r w:rsidR="006C0F81" w:rsidRPr="006C0F81">
        <w:rPr>
          <w:rFonts w:ascii="Arial" w:hAnsi="Arial" w:cs="Arial"/>
          <w:b/>
          <w:szCs w:val="20"/>
        </w:rPr>
        <w:t>75</w:t>
      </w:r>
      <w:r w:rsidRPr="006C0F81">
        <w:rPr>
          <w:rFonts w:ascii="Arial" w:hAnsi="Arial" w:cs="Arial"/>
          <w:b/>
          <w:szCs w:val="20"/>
        </w:rPr>
        <w:t xml:space="preserve"> zł</w:t>
      </w:r>
      <w:r w:rsidRPr="006C0F81">
        <w:rPr>
          <w:rFonts w:ascii="Arial" w:hAnsi="Arial" w:cs="Arial"/>
          <w:szCs w:val="20"/>
        </w:rPr>
        <w:t xml:space="preserve"> tj. w </w:t>
      </w:r>
      <w:r w:rsidR="006C0F81" w:rsidRPr="006C0F81">
        <w:rPr>
          <w:rFonts w:ascii="Arial" w:hAnsi="Arial" w:cs="Arial"/>
          <w:b/>
          <w:szCs w:val="20"/>
        </w:rPr>
        <w:t>61</w:t>
      </w:r>
      <w:r w:rsidR="00133526" w:rsidRPr="006C0F81">
        <w:rPr>
          <w:rFonts w:ascii="Arial" w:hAnsi="Arial" w:cs="Arial"/>
          <w:b/>
          <w:szCs w:val="20"/>
        </w:rPr>
        <w:t>,</w:t>
      </w:r>
      <w:r w:rsidR="006C0F81" w:rsidRPr="006C0F81">
        <w:rPr>
          <w:rFonts w:ascii="Arial" w:hAnsi="Arial" w:cs="Arial"/>
          <w:b/>
          <w:szCs w:val="20"/>
        </w:rPr>
        <w:t>16</w:t>
      </w:r>
      <w:r w:rsidR="00D92118" w:rsidRPr="006C0F81">
        <w:rPr>
          <w:rFonts w:ascii="Arial" w:hAnsi="Arial" w:cs="Arial"/>
          <w:b/>
          <w:szCs w:val="20"/>
        </w:rPr>
        <w:t>%.</w:t>
      </w:r>
      <w:r w:rsidR="00DE4106" w:rsidRPr="006C0F81">
        <w:rPr>
          <w:rFonts w:ascii="Arial" w:hAnsi="Arial" w:cs="Arial"/>
          <w:b/>
          <w:szCs w:val="20"/>
        </w:rPr>
        <w:t xml:space="preserve"> </w:t>
      </w:r>
      <w:r w:rsidR="00DE4106" w:rsidRPr="006C0F81">
        <w:rPr>
          <w:rFonts w:ascii="Arial" w:hAnsi="Arial" w:cs="Arial"/>
          <w:szCs w:val="20"/>
        </w:rPr>
        <w:t>Dochod</w:t>
      </w:r>
      <w:r w:rsidR="006C0F81" w:rsidRPr="006C0F81">
        <w:rPr>
          <w:rFonts w:ascii="Arial" w:hAnsi="Arial" w:cs="Arial"/>
          <w:szCs w:val="20"/>
        </w:rPr>
        <w:t>y zaplanowano wg wykonania z 2020</w:t>
      </w:r>
      <w:r w:rsidR="00DE4106" w:rsidRPr="006C0F81">
        <w:rPr>
          <w:rFonts w:ascii="Arial" w:hAnsi="Arial" w:cs="Arial"/>
          <w:szCs w:val="20"/>
        </w:rPr>
        <w:t xml:space="preserve"> roku. </w:t>
      </w:r>
      <w:r w:rsidR="00E56317" w:rsidRPr="006C0F81">
        <w:rPr>
          <w:rFonts w:ascii="Arial" w:hAnsi="Arial" w:cs="Arial"/>
          <w:szCs w:val="20"/>
        </w:rPr>
        <w:t xml:space="preserve">Dochody w tym rozdziale zmniejszyły się w związku </w:t>
      </w:r>
      <w:r w:rsidR="001E78BD" w:rsidRPr="006C0F81">
        <w:rPr>
          <w:rFonts w:ascii="Arial" w:hAnsi="Arial" w:cs="Arial"/>
          <w:szCs w:val="20"/>
        </w:rPr>
        <w:t>zamknięciem gminnego wysypiska w Studzieńcu i odbiorem odpadów komunalnych od mieszkańców przez  Składowisko w Kopaszynie.</w:t>
      </w:r>
      <w:r w:rsidR="00E56317" w:rsidRPr="006C0F81">
        <w:rPr>
          <w:rFonts w:ascii="Arial" w:hAnsi="Arial" w:cs="Arial"/>
          <w:szCs w:val="20"/>
        </w:rPr>
        <w:t xml:space="preserve"> </w:t>
      </w:r>
      <w:r w:rsidR="00DE4106" w:rsidRPr="006C0F81">
        <w:rPr>
          <w:rFonts w:ascii="Arial" w:hAnsi="Arial" w:cs="Arial"/>
          <w:szCs w:val="20"/>
        </w:rPr>
        <w:t xml:space="preserve">Nie skorygowano planu </w:t>
      </w:r>
      <w:r w:rsidR="001E78BD" w:rsidRPr="006C0F81">
        <w:rPr>
          <w:rFonts w:ascii="Arial" w:hAnsi="Arial" w:cs="Arial"/>
          <w:szCs w:val="20"/>
        </w:rPr>
        <w:t>dochodów.</w:t>
      </w:r>
    </w:p>
    <w:p w:rsidR="008C229F" w:rsidRPr="006C0F81" w:rsidRDefault="008C229F" w:rsidP="00E977E3">
      <w:pPr>
        <w:pStyle w:val="NormalnyArialUnicodeMS"/>
        <w:numPr>
          <w:ilvl w:val="4"/>
          <w:numId w:val="78"/>
        </w:numPr>
        <w:tabs>
          <w:tab w:val="clear" w:pos="540"/>
          <w:tab w:val="clear" w:pos="900"/>
          <w:tab w:val="clear" w:pos="3960"/>
          <w:tab w:val="num" w:pos="709"/>
        </w:tabs>
        <w:spacing w:line="360" w:lineRule="auto"/>
        <w:ind w:left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rozdziale Pozostała działalność związana z gospodarka odpadami na plan </w:t>
      </w:r>
      <w:r w:rsidRPr="008C229F">
        <w:rPr>
          <w:rFonts w:ascii="Arial" w:hAnsi="Arial" w:cs="Arial"/>
          <w:b/>
          <w:szCs w:val="20"/>
        </w:rPr>
        <w:t>7.755,34,</w:t>
      </w:r>
      <w:r>
        <w:rPr>
          <w:rFonts w:ascii="Arial" w:hAnsi="Arial" w:cs="Arial"/>
          <w:szCs w:val="20"/>
        </w:rPr>
        <w:t xml:space="preserve"> wykonano w 100%</w:t>
      </w:r>
    </w:p>
    <w:p w:rsidR="00D92118" w:rsidRPr="006C0F81" w:rsidRDefault="008737E7" w:rsidP="00E977E3">
      <w:pPr>
        <w:pStyle w:val="NormalnyArialUnicodeMS"/>
        <w:numPr>
          <w:ilvl w:val="4"/>
          <w:numId w:val="78"/>
        </w:numPr>
        <w:tabs>
          <w:tab w:val="clear" w:pos="540"/>
          <w:tab w:val="clear" w:pos="900"/>
          <w:tab w:val="clear" w:pos="3960"/>
          <w:tab w:val="num" w:pos="709"/>
        </w:tabs>
        <w:spacing w:line="360" w:lineRule="auto"/>
        <w:ind w:left="720"/>
        <w:rPr>
          <w:rFonts w:ascii="Arial" w:hAnsi="Arial" w:cs="Arial"/>
          <w:szCs w:val="20"/>
        </w:rPr>
      </w:pPr>
      <w:r w:rsidRPr="006C0F81">
        <w:rPr>
          <w:rFonts w:ascii="Arial" w:hAnsi="Arial" w:cs="Arial"/>
          <w:szCs w:val="20"/>
        </w:rPr>
        <w:t xml:space="preserve">W rozdziale Pozostała działalność plan wynosi </w:t>
      </w:r>
      <w:r w:rsidR="006C0F81" w:rsidRPr="006C0F81">
        <w:rPr>
          <w:rFonts w:ascii="Arial" w:hAnsi="Arial" w:cs="Arial"/>
          <w:b/>
          <w:szCs w:val="20"/>
        </w:rPr>
        <w:t>12.000</w:t>
      </w:r>
      <w:r w:rsidR="00133526" w:rsidRPr="006C0F81">
        <w:rPr>
          <w:rFonts w:ascii="Arial" w:hAnsi="Arial" w:cs="Arial"/>
          <w:b/>
          <w:szCs w:val="20"/>
        </w:rPr>
        <w:t>,00</w:t>
      </w:r>
      <w:r w:rsidRPr="006C0F81">
        <w:rPr>
          <w:rFonts w:ascii="Arial" w:hAnsi="Arial" w:cs="Arial"/>
          <w:b/>
          <w:szCs w:val="20"/>
        </w:rPr>
        <w:t xml:space="preserve"> zł</w:t>
      </w:r>
      <w:r w:rsidR="00C04FCE" w:rsidRPr="006C0F81">
        <w:rPr>
          <w:rFonts w:ascii="Arial" w:hAnsi="Arial" w:cs="Arial"/>
          <w:b/>
          <w:szCs w:val="20"/>
        </w:rPr>
        <w:t>, wykonanie</w:t>
      </w:r>
      <w:r w:rsidR="006C0F81">
        <w:rPr>
          <w:rFonts w:ascii="Arial" w:hAnsi="Arial" w:cs="Arial"/>
          <w:b/>
          <w:szCs w:val="20"/>
        </w:rPr>
        <w:t xml:space="preserve"> </w:t>
      </w:r>
      <w:r w:rsidR="006C0F81" w:rsidRPr="006C0F81">
        <w:rPr>
          <w:rFonts w:ascii="Arial" w:hAnsi="Arial" w:cs="Arial"/>
          <w:b/>
          <w:szCs w:val="20"/>
        </w:rPr>
        <w:t>1</w:t>
      </w:r>
      <w:r w:rsidR="00133526" w:rsidRPr="006C0F81">
        <w:rPr>
          <w:rFonts w:ascii="Arial" w:hAnsi="Arial" w:cs="Arial"/>
          <w:b/>
          <w:szCs w:val="20"/>
        </w:rPr>
        <w:t>.</w:t>
      </w:r>
      <w:r w:rsidR="006C0F81" w:rsidRPr="006C0F81">
        <w:rPr>
          <w:rFonts w:ascii="Arial" w:hAnsi="Arial" w:cs="Arial"/>
          <w:b/>
          <w:szCs w:val="20"/>
        </w:rPr>
        <w:t>373</w:t>
      </w:r>
      <w:r w:rsidR="00133526" w:rsidRPr="006C0F81">
        <w:rPr>
          <w:rFonts w:ascii="Arial" w:hAnsi="Arial" w:cs="Arial"/>
          <w:b/>
          <w:szCs w:val="20"/>
        </w:rPr>
        <w:t>,</w:t>
      </w:r>
      <w:r w:rsidR="006C0F81" w:rsidRPr="006C0F81">
        <w:rPr>
          <w:rFonts w:ascii="Arial" w:hAnsi="Arial" w:cs="Arial"/>
          <w:b/>
          <w:szCs w:val="20"/>
        </w:rPr>
        <w:t>98</w:t>
      </w:r>
      <w:r w:rsidR="00C04FCE" w:rsidRPr="006C0F81">
        <w:rPr>
          <w:rFonts w:ascii="Arial" w:hAnsi="Arial" w:cs="Arial"/>
          <w:b/>
          <w:szCs w:val="20"/>
        </w:rPr>
        <w:t xml:space="preserve"> zł</w:t>
      </w:r>
      <w:r w:rsidRPr="006C0F81">
        <w:rPr>
          <w:rFonts w:ascii="Arial" w:hAnsi="Arial" w:cs="Arial"/>
          <w:b/>
          <w:szCs w:val="20"/>
        </w:rPr>
        <w:t xml:space="preserve"> </w:t>
      </w:r>
      <w:r w:rsidR="00D92118" w:rsidRPr="006C0F81">
        <w:rPr>
          <w:rFonts w:ascii="Arial" w:hAnsi="Arial" w:cs="Arial"/>
          <w:szCs w:val="20"/>
        </w:rPr>
        <w:t>i</w:t>
      </w:r>
      <w:r w:rsidRPr="006C0F81">
        <w:rPr>
          <w:rFonts w:ascii="Arial" w:hAnsi="Arial" w:cs="Arial"/>
          <w:szCs w:val="20"/>
        </w:rPr>
        <w:t xml:space="preserve"> dotyczy</w:t>
      </w:r>
      <w:r w:rsidR="00D92118" w:rsidRPr="006C0F81">
        <w:rPr>
          <w:rFonts w:ascii="Arial" w:hAnsi="Arial" w:cs="Arial"/>
          <w:szCs w:val="20"/>
        </w:rPr>
        <w:t>:</w:t>
      </w:r>
    </w:p>
    <w:p w:rsidR="00133526" w:rsidRPr="006C0F81" w:rsidRDefault="00C04FCE" w:rsidP="00E977E3">
      <w:pPr>
        <w:pStyle w:val="NormalnyArialUnicodeMS"/>
        <w:numPr>
          <w:ilvl w:val="0"/>
          <w:numId w:val="110"/>
        </w:numPr>
        <w:tabs>
          <w:tab w:val="clear" w:pos="540"/>
          <w:tab w:val="clear" w:pos="900"/>
        </w:tabs>
        <w:spacing w:line="360" w:lineRule="auto"/>
        <w:ind w:left="1134" w:hanging="283"/>
        <w:rPr>
          <w:rFonts w:ascii="Arial" w:hAnsi="Arial" w:cs="Arial"/>
          <w:szCs w:val="20"/>
        </w:rPr>
      </w:pPr>
      <w:r w:rsidRPr="006C0F81">
        <w:rPr>
          <w:rFonts w:ascii="Arial" w:hAnsi="Arial" w:cs="Arial"/>
          <w:szCs w:val="20"/>
        </w:rPr>
        <w:t>usług związanych z rezerwacją stanowisk handlowych na targowisku miejskim</w:t>
      </w:r>
      <w:r w:rsidR="00D92118" w:rsidRPr="006C0F81">
        <w:rPr>
          <w:rFonts w:ascii="Arial" w:hAnsi="Arial" w:cs="Arial"/>
          <w:szCs w:val="20"/>
        </w:rPr>
        <w:t xml:space="preserve"> – </w:t>
      </w:r>
      <w:r w:rsidR="006C0F81" w:rsidRPr="006C0F81">
        <w:rPr>
          <w:rFonts w:ascii="Arial" w:hAnsi="Arial" w:cs="Arial"/>
          <w:szCs w:val="20"/>
        </w:rPr>
        <w:t>500,00</w:t>
      </w:r>
      <w:r w:rsidR="00D92118" w:rsidRPr="006C0F81">
        <w:rPr>
          <w:rFonts w:ascii="Arial" w:hAnsi="Arial" w:cs="Arial"/>
          <w:szCs w:val="20"/>
        </w:rPr>
        <w:t xml:space="preserve"> zł,</w:t>
      </w:r>
    </w:p>
    <w:p w:rsidR="00D92118" w:rsidRPr="006C0F81" w:rsidRDefault="00D92118" w:rsidP="00E977E3">
      <w:pPr>
        <w:pStyle w:val="NormalnyArialUnicodeMS"/>
        <w:numPr>
          <w:ilvl w:val="0"/>
          <w:numId w:val="110"/>
        </w:numPr>
        <w:tabs>
          <w:tab w:val="clear" w:pos="540"/>
          <w:tab w:val="clear" w:pos="900"/>
        </w:tabs>
        <w:spacing w:line="360" w:lineRule="auto"/>
        <w:ind w:left="1134" w:hanging="283"/>
        <w:rPr>
          <w:rFonts w:ascii="Arial" w:hAnsi="Arial" w:cs="Arial"/>
          <w:szCs w:val="20"/>
        </w:rPr>
      </w:pPr>
      <w:r w:rsidRPr="006C0F81">
        <w:rPr>
          <w:rFonts w:ascii="Arial" w:hAnsi="Arial" w:cs="Arial"/>
          <w:szCs w:val="20"/>
        </w:rPr>
        <w:t xml:space="preserve">wpływów z </w:t>
      </w:r>
      <w:r w:rsidR="006C0F81" w:rsidRPr="006C0F81">
        <w:rPr>
          <w:rFonts w:ascii="Arial" w:hAnsi="Arial" w:cs="Arial"/>
          <w:szCs w:val="20"/>
        </w:rPr>
        <w:t>tytułu kar i odszkodowań 873</w:t>
      </w:r>
      <w:r w:rsidR="00133526" w:rsidRPr="006C0F81">
        <w:rPr>
          <w:rFonts w:ascii="Arial" w:hAnsi="Arial" w:cs="Arial"/>
          <w:szCs w:val="20"/>
        </w:rPr>
        <w:t>,</w:t>
      </w:r>
      <w:r w:rsidR="006C0F81" w:rsidRPr="006C0F81">
        <w:rPr>
          <w:rFonts w:ascii="Arial" w:hAnsi="Arial" w:cs="Arial"/>
          <w:szCs w:val="20"/>
        </w:rPr>
        <w:t>98</w:t>
      </w:r>
      <w:r w:rsidR="00AD1120" w:rsidRPr="006C0F81">
        <w:rPr>
          <w:rFonts w:ascii="Arial" w:hAnsi="Arial" w:cs="Arial"/>
          <w:szCs w:val="20"/>
        </w:rPr>
        <w:t xml:space="preserve"> zł</w:t>
      </w:r>
      <w:r w:rsidR="001E78BD" w:rsidRPr="006C0F81">
        <w:rPr>
          <w:rFonts w:ascii="Arial" w:hAnsi="Arial" w:cs="Arial"/>
          <w:szCs w:val="20"/>
        </w:rPr>
        <w:t>.</w:t>
      </w:r>
    </w:p>
    <w:p w:rsidR="008737E7" w:rsidRPr="006C0F81" w:rsidRDefault="008737E7" w:rsidP="00C04FCE">
      <w:pPr>
        <w:pStyle w:val="NormalnyArialUnicodeMS"/>
        <w:tabs>
          <w:tab w:val="clear" w:pos="540"/>
          <w:tab w:val="clear" w:pos="900"/>
        </w:tabs>
        <w:spacing w:line="360" w:lineRule="auto"/>
        <w:ind w:left="720"/>
        <w:rPr>
          <w:rFonts w:ascii="Arial" w:hAnsi="Arial" w:cs="Arial"/>
          <w:szCs w:val="20"/>
        </w:rPr>
      </w:pPr>
      <w:r w:rsidRPr="006C0F81">
        <w:rPr>
          <w:rFonts w:ascii="Arial" w:hAnsi="Arial" w:cs="Arial"/>
          <w:szCs w:val="20"/>
        </w:rPr>
        <w:t>Realizacja dochodów w tym dziale jest prawidłowa.</w:t>
      </w:r>
    </w:p>
    <w:p w:rsidR="008737E7" w:rsidRPr="00BA373E" w:rsidRDefault="008737E7" w:rsidP="008737E7">
      <w:pPr>
        <w:pStyle w:val="NormalnyArialUnicodeMS"/>
        <w:tabs>
          <w:tab w:val="clear" w:pos="540"/>
          <w:tab w:val="clear" w:pos="900"/>
          <w:tab w:val="left" w:pos="360"/>
        </w:tabs>
        <w:ind w:left="720"/>
        <w:rPr>
          <w:rFonts w:ascii="Arial" w:hAnsi="Arial" w:cs="Arial"/>
          <w:sz w:val="6"/>
          <w:szCs w:val="6"/>
        </w:rPr>
      </w:pPr>
    </w:p>
    <w:p w:rsidR="008737E7" w:rsidRPr="00450867" w:rsidRDefault="008737E7" w:rsidP="008737E7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  <w:r w:rsidRPr="00450867">
        <w:rPr>
          <w:rFonts w:ascii="Arial" w:hAnsi="Arial" w:cs="Arial"/>
          <w:b/>
          <w:i/>
          <w:sz w:val="22"/>
          <w:szCs w:val="22"/>
        </w:rPr>
        <w:t>W dziale 921</w:t>
      </w:r>
      <w:r w:rsidRPr="00450867">
        <w:rPr>
          <w:rFonts w:ascii="Arial" w:hAnsi="Arial" w:cs="Arial"/>
          <w:b/>
          <w:i/>
          <w:sz w:val="22"/>
          <w:szCs w:val="22"/>
        </w:rPr>
        <w:tab/>
        <w:t>Kultura i ochrona dziedzictwa narodowego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F40F7B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31</w:t>
      </w:r>
      <w:r w:rsidR="001E78BD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291</w:t>
      </w:r>
      <w:r w:rsidR="00450867">
        <w:rPr>
          <w:rFonts w:ascii="Arial" w:hAnsi="Arial" w:cs="Arial"/>
          <w:b/>
          <w:szCs w:val="20"/>
        </w:rPr>
        <w:t>,00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F40F7B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4E1B7B">
        <w:rPr>
          <w:rFonts w:ascii="Arial" w:hAnsi="Arial" w:cs="Arial"/>
          <w:b/>
          <w:szCs w:val="20"/>
        </w:rPr>
        <w:t>2</w:t>
      </w:r>
      <w:r w:rsidR="00F40F7B">
        <w:rPr>
          <w:rFonts w:ascii="Arial" w:hAnsi="Arial" w:cs="Arial"/>
          <w:b/>
          <w:szCs w:val="20"/>
        </w:rPr>
        <w:t>4</w:t>
      </w:r>
      <w:r w:rsid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518</w:t>
      </w:r>
      <w:r w:rsid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30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 xml:space="preserve">Realizacja wynosi     </w:t>
      </w:r>
      <w:r w:rsidRPr="009C3013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78</w:t>
      </w:r>
      <w:r w:rsid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36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Pr="00C3580C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W tym:</w:t>
      </w:r>
    </w:p>
    <w:p w:rsidR="00C3580C" w:rsidRPr="00C3580C" w:rsidRDefault="00C3580C" w:rsidP="00E977E3">
      <w:pPr>
        <w:pStyle w:val="NormalnyArialUnicodeMS"/>
        <w:numPr>
          <w:ilvl w:val="0"/>
          <w:numId w:val="166"/>
        </w:numPr>
        <w:tabs>
          <w:tab w:val="clear" w:pos="900"/>
          <w:tab w:val="left" w:pos="1980"/>
          <w:tab w:val="right" w:pos="6840"/>
        </w:tabs>
        <w:spacing w:line="360" w:lineRule="auto"/>
        <w:ind w:left="709" w:hanging="283"/>
        <w:rPr>
          <w:rFonts w:ascii="Arial" w:hAnsi="Arial" w:cs="Arial"/>
          <w:szCs w:val="20"/>
        </w:rPr>
      </w:pPr>
      <w:r w:rsidRPr="00C3580C">
        <w:rPr>
          <w:rFonts w:ascii="Arial" w:hAnsi="Arial" w:cs="Arial"/>
          <w:szCs w:val="20"/>
        </w:rPr>
        <w:t xml:space="preserve">W rozdziale Pozostałe zadania w zakresie kultury </w:t>
      </w:r>
      <w:r>
        <w:rPr>
          <w:rFonts w:ascii="Arial" w:hAnsi="Arial" w:cs="Arial"/>
          <w:szCs w:val="20"/>
        </w:rPr>
        <w:t>wykonanie wyniosło 38,30 zł , dotycz zwrotu niewykorzystanej dotacji z roku 2020.</w:t>
      </w:r>
    </w:p>
    <w:p w:rsidR="008B2E24" w:rsidRPr="00C3580C" w:rsidRDefault="008737E7" w:rsidP="00E977E3">
      <w:pPr>
        <w:pStyle w:val="NormalnyArialUnicodeMS"/>
        <w:numPr>
          <w:ilvl w:val="0"/>
          <w:numId w:val="79"/>
        </w:numPr>
        <w:tabs>
          <w:tab w:val="clear" w:pos="540"/>
          <w:tab w:val="clear" w:pos="900"/>
          <w:tab w:val="clear" w:pos="5085"/>
          <w:tab w:val="left" w:pos="720"/>
          <w:tab w:val="right" w:pos="6840"/>
        </w:tabs>
        <w:spacing w:line="360" w:lineRule="auto"/>
        <w:ind w:left="720"/>
        <w:rPr>
          <w:rFonts w:ascii="Arial" w:hAnsi="Arial" w:cs="Arial"/>
          <w:szCs w:val="20"/>
        </w:rPr>
      </w:pPr>
      <w:r w:rsidRPr="00C3580C">
        <w:rPr>
          <w:rFonts w:ascii="Arial" w:hAnsi="Arial" w:cs="Arial"/>
          <w:szCs w:val="20"/>
        </w:rPr>
        <w:t xml:space="preserve">W rozdziale Domy i ośrodki kultury, świetlice i kluby na plan </w:t>
      </w:r>
      <w:r w:rsidR="008C229F" w:rsidRPr="00C3580C">
        <w:rPr>
          <w:rFonts w:ascii="Arial" w:hAnsi="Arial" w:cs="Arial"/>
          <w:b/>
          <w:szCs w:val="20"/>
        </w:rPr>
        <w:t>31</w:t>
      </w:r>
      <w:r w:rsidR="004F27DB" w:rsidRPr="00C3580C">
        <w:rPr>
          <w:rFonts w:ascii="Arial" w:hAnsi="Arial" w:cs="Arial"/>
          <w:b/>
          <w:szCs w:val="20"/>
        </w:rPr>
        <w:t>.</w:t>
      </w:r>
      <w:r w:rsidR="008C229F" w:rsidRPr="00C3580C">
        <w:rPr>
          <w:rFonts w:ascii="Arial" w:hAnsi="Arial" w:cs="Arial"/>
          <w:b/>
          <w:szCs w:val="20"/>
        </w:rPr>
        <w:t>291,00</w:t>
      </w:r>
      <w:r w:rsidRPr="00C3580C">
        <w:rPr>
          <w:rFonts w:ascii="Arial" w:hAnsi="Arial" w:cs="Arial"/>
          <w:b/>
          <w:szCs w:val="20"/>
        </w:rPr>
        <w:t xml:space="preserve"> zł</w:t>
      </w:r>
      <w:r w:rsidRPr="00C3580C">
        <w:rPr>
          <w:rFonts w:ascii="Arial" w:hAnsi="Arial" w:cs="Arial"/>
          <w:szCs w:val="20"/>
        </w:rPr>
        <w:t xml:space="preserve"> wykonanie wynosi </w:t>
      </w:r>
      <w:r w:rsidR="004E1B7B" w:rsidRPr="00C3580C">
        <w:rPr>
          <w:rFonts w:ascii="Arial" w:hAnsi="Arial" w:cs="Arial"/>
          <w:b/>
          <w:szCs w:val="20"/>
        </w:rPr>
        <w:t>2</w:t>
      </w:r>
      <w:r w:rsidR="008C229F" w:rsidRPr="00C3580C">
        <w:rPr>
          <w:rFonts w:ascii="Arial" w:hAnsi="Arial" w:cs="Arial"/>
          <w:b/>
          <w:szCs w:val="20"/>
        </w:rPr>
        <w:t>4</w:t>
      </w:r>
      <w:r w:rsidR="004E1B7B" w:rsidRPr="00C3580C">
        <w:rPr>
          <w:rFonts w:ascii="Arial" w:hAnsi="Arial" w:cs="Arial"/>
          <w:b/>
          <w:szCs w:val="20"/>
        </w:rPr>
        <w:t>.</w:t>
      </w:r>
      <w:r w:rsidR="008C229F" w:rsidRPr="00C3580C">
        <w:rPr>
          <w:rFonts w:ascii="Arial" w:hAnsi="Arial" w:cs="Arial"/>
          <w:b/>
          <w:szCs w:val="20"/>
        </w:rPr>
        <w:t>518</w:t>
      </w:r>
      <w:r w:rsidR="004E1B7B" w:rsidRPr="00C3580C">
        <w:rPr>
          <w:rFonts w:ascii="Arial" w:hAnsi="Arial" w:cs="Arial"/>
          <w:b/>
          <w:szCs w:val="20"/>
        </w:rPr>
        <w:t>,</w:t>
      </w:r>
      <w:r w:rsidR="008C229F" w:rsidRPr="00C3580C">
        <w:rPr>
          <w:rFonts w:ascii="Arial" w:hAnsi="Arial" w:cs="Arial"/>
          <w:b/>
          <w:szCs w:val="20"/>
        </w:rPr>
        <w:t>30</w:t>
      </w:r>
      <w:r w:rsidRPr="00C3580C">
        <w:rPr>
          <w:rFonts w:ascii="Arial" w:hAnsi="Arial" w:cs="Arial"/>
          <w:b/>
          <w:szCs w:val="20"/>
        </w:rPr>
        <w:t xml:space="preserve"> zł</w:t>
      </w:r>
      <w:r w:rsidRPr="00C3580C">
        <w:rPr>
          <w:rFonts w:ascii="Arial" w:hAnsi="Arial" w:cs="Arial"/>
          <w:szCs w:val="20"/>
        </w:rPr>
        <w:t xml:space="preserve"> tj</w:t>
      </w:r>
      <w:r w:rsidR="00500A97" w:rsidRPr="00C3580C">
        <w:rPr>
          <w:rFonts w:ascii="Arial" w:hAnsi="Arial" w:cs="Arial"/>
          <w:szCs w:val="20"/>
        </w:rPr>
        <w:t xml:space="preserve">. </w:t>
      </w:r>
      <w:r w:rsidR="008C229F" w:rsidRPr="00C3580C">
        <w:rPr>
          <w:rFonts w:ascii="Arial" w:hAnsi="Arial" w:cs="Arial"/>
          <w:szCs w:val="20"/>
        </w:rPr>
        <w:t>78</w:t>
      </w:r>
      <w:r w:rsidR="004E1B7B" w:rsidRPr="00C3580C">
        <w:rPr>
          <w:rFonts w:ascii="Arial" w:hAnsi="Arial" w:cs="Arial"/>
          <w:szCs w:val="20"/>
        </w:rPr>
        <w:t>,</w:t>
      </w:r>
      <w:r w:rsidR="008C229F" w:rsidRPr="00C3580C">
        <w:rPr>
          <w:rFonts w:ascii="Arial" w:hAnsi="Arial" w:cs="Arial"/>
          <w:szCs w:val="20"/>
        </w:rPr>
        <w:t>36</w:t>
      </w:r>
      <w:r w:rsidRPr="00C3580C">
        <w:rPr>
          <w:rFonts w:ascii="Arial" w:hAnsi="Arial" w:cs="Arial"/>
          <w:b/>
          <w:szCs w:val="20"/>
        </w:rPr>
        <w:t>%</w:t>
      </w:r>
      <w:r w:rsidRPr="00C3580C">
        <w:rPr>
          <w:rFonts w:ascii="Arial" w:hAnsi="Arial" w:cs="Arial"/>
          <w:szCs w:val="20"/>
        </w:rPr>
        <w:t xml:space="preserve"> planowanych dochodów </w:t>
      </w:r>
      <w:r w:rsidR="00500A97" w:rsidRPr="00C3580C">
        <w:rPr>
          <w:rFonts w:ascii="Arial" w:hAnsi="Arial" w:cs="Arial"/>
          <w:szCs w:val="20"/>
        </w:rPr>
        <w:t xml:space="preserve">z </w:t>
      </w:r>
      <w:r w:rsidR="008B2E24" w:rsidRPr="00C3580C">
        <w:rPr>
          <w:rFonts w:ascii="Arial" w:hAnsi="Arial" w:cs="Arial"/>
          <w:szCs w:val="20"/>
        </w:rPr>
        <w:tab/>
      </w:r>
      <w:r w:rsidRPr="00C3580C">
        <w:rPr>
          <w:rFonts w:ascii="Arial" w:hAnsi="Arial" w:cs="Arial"/>
          <w:szCs w:val="20"/>
        </w:rPr>
        <w:t>wpływów z usług w wartości netto</w:t>
      </w:r>
      <w:r w:rsidR="001E78BD" w:rsidRPr="00C3580C">
        <w:rPr>
          <w:rFonts w:ascii="Arial" w:hAnsi="Arial" w:cs="Arial"/>
          <w:szCs w:val="20"/>
        </w:rPr>
        <w:t>,</w:t>
      </w:r>
      <w:r w:rsidRPr="00C3580C">
        <w:rPr>
          <w:rFonts w:ascii="Arial" w:hAnsi="Arial" w:cs="Arial"/>
          <w:szCs w:val="20"/>
        </w:rPr>
        <w:t xml:space="preserve"> odsetek </w:t>
      </w:r>
      <w:r w:rsidR="00B15955" w:rsidRPr="00C3580C">
        <w:rPr>
          <w:rFonts w:ascii="Arial" w:hAnsi="Arial" w:cs="Arial"/>
          <w:szCs w:val="20"/>
        </w:rPr>
        <w:br/>
      </w:r>
      <w:r w:rsidRPr="00C3580C">
        <w:rPr>
          <w:rFonts w:ascii="Arial" w:hAnsi="Arial" w:cs="Arial"/>
          <w:szCs w:val="20"/>
        </w:rPr>
        <w:t>za zwłokę za wynajem świetlic wiejskich</w:t>
      </w:r>
      <w:r w:rsidR="004E1B7B" w:rsidRPr="00C3580C">
        <w:rPr>
          <w:rFonts w:ascii="Arial" w:hAnsi="Arial" w:cs="Arial"/>
          <w:szCs w:val="20"/>
        </w:rPr>
        <w:t>. Należność wymagalna w</w:t>
      </w:r>
      <w:r w:rsidR="007129CD" w:rsidRPr="00C3580C">
        <w:rPr>
          <w:rFonts w:ascii="Arial" w:hAnsi="Arial" w:cs="Arial"/>
          <w:szCs w:val="20"/>
        </w:rPr>
        <w:t xml:space="preserve"> ogólnej</w:t>
      </w:r>
      <w:r w:rsidR="004E1B7B" w:rsidRPr="00C3580C">
        <w:rPr>
          <w:rFonts w:ascii="Arial" w:hAnsi="Arial" w:cs="Arial"/>
          <w:szCs w:val="20"/>
        </w:rPr>
        <w:t xml:space="preserve"> kwocie</w:t>
      </w:r>
      <w:r w:rsidR="007129CD" w:rsidRPr="00C3580C">
        <w:rPr>
          <w:rFonts w:ascii="Arial" w:hAnsi="Arial" w:cs="Arial"/>
          <w:szCs w:val="20"/>
        </w:rPr>
        <w:t xml:space="preserve"> </w:t>
      </w:r>
      <w:r w:rsidR="008C229F" w:rsidRPr="00C3580C">
        <w:rPr>
          <w:rFonts w:ascii="Arial" w:hAnsi="Arial" w:cs="Arial"/>
          <w:szCs w:val="20"/>
        </w:rPr>
        <w:t>968</w:t>
      </w:r>
      <w:r w:rsidR="007129CD" w:rsidRPr="00C3580C">
        <w:rPr>
          <w:rFonts w:ascii="Arial" w:hAnsi="Arial" w:cs="Arial"/>
          <w:szCs w:val="20"/>
        </w:rPr>
        <w:t>,</w:t>
      </w:r>
      <w:r w:rsidR="008C229F" w:rsidRPr="00C3580C">
        <w:rPr>
          <w:rFonts w:ascii="Arial" w:hAnsi="Arial" w:cs="Arial"/>
          <w:szCs w:val="20"/>
        </w:rPr>
        <w:t>65</w:t>
      </w:r>
      <w:r w:rsidR="007129CD" w:rsidRPr="00C3580C">
        <w:rPr>
          <w:rFonts w:ascii="Arial" w:hAnsi="Arial" w:cs="Arial"/>
          <w:szCs w:val="20"/>
        </w:rPr>
        <w:t xml:space="preserve"> zł</w:t>
      </w:r>
      <w:r w:rsidR="004E1B7B" w:rsidRPr="00C3580C">
        <w:rPr>
          <w:rFonts w:ascii="Arial" w:hAnsi="Arial" w:cs="Arial"/>
          <w:szCs w:val="20"/>
        </w:rPr>
        <w:t xml:space="preserve"> dotyczy</w:t>
      </w:r>
      <w:r w:rsidR="007129CD" w:rsidRPr="00C3580C">
        <w:rPr>
          <w:rFonts w:ascii="Arial" w:hAnsi="Arial" w:cs="Arial"/>
          <w:szCs w:val="20"/>
        </w:rPr>
        <w:t>:</w:t>
      </w:r>
      <w:r w:rsidR="00C3580C" w:rsidRPr="00C3580C">
        <w:rPr>
          <w:rFonts w:ascii="Arial" w:hAnsi="Arial" w:cs="Arial"/>
          <w:szCs w:val="20"/>
        </w:rPr>
        <w:t xml:space="preserve"> </w:t>
      </w:r>
      <w:r w:rsidR="007129CD" w:rsidRPr="00C3580C">
        <w:rPr>
          <w:rFonts w:ascii="Arial" w:hAnsi="Arial" w:cs="Arial"/>
          <w:szCs w:val="20"/>
        </w:rPr>
        <w:t xml:space="preserve"> </w:t>
      </w:r>
      <w:r w:rsidR="00AC766B" w:rsidRPr="00C3580C">
        <w:rPr>
          <w:rFonts w:ascii="Arial" w:hAnsi="Arial" w:cs="Arial"/>
          <w:szCs w:val="20"/>
        </w:rPr>
        <w:t xml:space="preserve">wynajmu świetlic </w:t>
      </w:r>
      <w:r w:rsidR="00C3580C" w:rsidRPr="00C3580C">
        <w:rPr>
          <w:rFonts w:ascii="Arial" w:hAnsi="Arial" w:cs="Arial"/>
          <w:szCs w:val="20"/>
        </w:rPr>
        <w:t>745</w:t>
      </w:r>
      <w:r w:rsidR="00AC766B" w:rsidRPr="00C3580C">
        <w:rPr>
          <w:rFonts w:ascii="Arial" w:hAnsi="Arial" w:cs="Arial"/>
          <w:szCs w:val="20"/>
        </w:rPr>
        <w:t>,</w:t>
      </w:r>
      <w:r w:rsidR="00C3580C" w:rsidRPr="00C3580C">
        <w:rPr>
          <w:rFonts w:ascii="Arial" w:hAnsi="Arial" w:cs="Arial"/>
          <w:szCs w:val="20"/>
        </w:rPr>
        <w:t>45</w:t>
      </w:r>
      <w:r w:rsidR="00AC766B" w:rsidRPr="00C3580C">
        <w:rPr>
          <w:rFonts w:ascii="Arial" w:hAnsi="Arial" w:cs="Arial"/>
          <w:szCs w:val="20"/>
        </w:rPr>
        <w:t xml:space="preserve"> zł oraz odsetek </w:t>
      </w:r>
      <w:r w:rsidR="008C229F" w:rsidRPr="00C3580C">
        <w:rPr>
          <w:rFonts w:ascii="Arial" w:hAnsi="Arial" w:cs="Arial"/>
          <w:szCs w:val="20"/>
        </w:rPr>
        <w:t>223</w:t>
      </w:r>
      <w:r w:rsidR="00AC766B" w:rsidRPr="00C3580C">
        <w:rPr>
          <w:rFonts w:ascii="Arial" w:hAnsi="Arial" w:cs="Arial"/>
          <w:szCs w:val="20"/>
        </w:rPr>
        <w:t>,</w:t>
      </w:r>
      <w:r w:rsidR="008C229F" w:rsidRPr="00C3580C">
        <w:rPr>
          <w:rFonts w:ascii="Arial" w:hAnsi="Arial" w:cs="Arial"/>
          <w:szCs w:val="20"/>
        </w:rPr>
        <w:t>20</w:t>
      </w:r>
      <w:r w:rsidR="00AC766B" w:rsidRPr="00C3580C">
        <w:rPr>
          <w:rFonts w:ascii="Arial" w:hAnsi="Arial" w:cs="Arial"/>
          <w:szCs w:val="20"/>
        </w:rPr>
        <w:t xml:space="preserve"> zł.</w:t>
      </w:r>
    </w:p>
    <w:p w:rsidR="00F96C16" w:rsidRDefault="00F96C16">
      <w:pPr>
        <w:spacing w:after="200" w:line="276" w:lineRule="auto"/>
        <w:rPr>
          <w:rFonts w:ascii="Arial" w:eastAsia="Arial Unicode MS" w:hAnsi="Arial" w:cs="Arial"/>
          <w:sz w:val="6"/>
          <w:szCs w:val="6"/>
        </w:rPr>
      </w:pPr>
    </w:p>
    <w:p w:rsidR="008B2E24" w:rsidRPr="00BA373E" w:rsidRDefault="008B2E24" w:rsidP="008B2E24">
      <w:pPr>
        <w:pStyle w:val="NormalnyArialUnicodeMS"/>
        <w:tabs>
          <w:tab w:val="clear" w:pos="540"/>
          <w:tab w:val="clear" w:pos="900"/>
          <w:tab w:val="left" w:pos="720"/>
          <w:tab w:val="left" w:pos="851"/>
        </w:tabs>
        <w:spacing w:line="360" w:lineRule="auto"/>
        <w:ind w:left="709"/>
        <w:rPr>
          <w:rFonts w:ascii="Arial" w:hAnsi="Arial" w:cs="Arial"/>
          <w:sz w:val="6"/>
          <w:szCs w:val="6"/>
        </w:rPr>
      </w:pPr>
    </w:p>
    <w:p w:rsidR="008737E7" w:rsidRPr="00452731" w:rsidRDefault="008737E7" w:rsidP="008737E7">
      <w:pPr>
        <w:pStyle w:val="NormalnyArialUnicodeMS"/>
        <w:tabs>
          <w:tab w:val="clear" w:pos="540"/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i/>
          <w:sz w:val="22"/>
          <w:szCs w:val="22"/>
        </w:rPr>
      </w:pPr>
      <w:r w:rsidRPr="00452731">
        <w:rPr>
          <w:rFonts w:ascii="Arial" w:hAnsi="Arial" w:cs="Arial"/>
          <w:b/>
          <w:i/>
          <w:sz w:val="22"/>
          <w:szCs w:val="22"/>
        </w:rPr>
        <w:t>W dziale 926</w:t>
      </w:r>
      <w:r w:rsidRPr="00452731">
        <w:rPr>
          <w:rFonts w:ascii="Arial" w:hAnsi="Arial" w:cs="Arial"/>
          <w:b/>
          <w:i/>
          <w:sz w:val="22"/>
          <w:szCs w:val="22"/>
        </w:rPr>
        <w:tab/>
        <w:t>Kultura fizyczna i sport</w:t>
      </w:r>
    </w:p>
    <w:p w:rsidR="003A6A6B" w:rsidRPr="009C3013" w:rsidRDefault="003A6A6B" w:rsidP="003A6A6B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planowane na rok 20</w:t>
      </w:r>
      <w:r w:rsidR="00F40F7B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22</w:t>
      </w:r>
      <w:r w:rsid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582</w:t>
      </w:r>
      <w:r w:rsid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5</w:t>
      </w:r>
      <w:r w:rsidR="004E1B7B">
        <w:rPr>
          <w:rFonts w:ascii="Arial" w:hAnsi="Arial" w:cs="Arial"/>
          <w:b/>
          <w:szCs w:val="20"/>
        </w:rPr>
        <w:t>0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3A6A6B" w:rsidRPr="009C3013" w:rsidRDefault="003A6A6B" w:rsidP="003A6A6B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Dochody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F40F7B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</w:t>
      </w:r>
      <w:r w:rsidRPr="009C3013">
        <w:rPr>
          <w:rFonts w:ascii="Arial" w:hAnsi="Arial" w:cs="Arial"/>
          <w:b/>
          <w:szCs w:val="20"/>
        </w:rPr>
        <w:tab/>
      </w:r>
      <w:r w:rsidR="00F40F7B">
        <w:rPr>
          <w:rFonts w:ascii="Arial" w:hAnsi="Arial" w:cs="Arial"/>
          <w:b/>
          <w:szCs w:val="20"/>
        </w:rPr>
        <w:t>23</w:t>
      </w:r>
      <w:r w:rsidR="004E1B7B">
        <w:rPr>
          <w:rFonts w:ascii="Arial" w:hAnsi="Arial" w:cs="Arial"/>
          <w:b/>
          <w:szCs w:val="20"/>
        </w:rPr>
        <w:t>.</w:t>
      </w:r>
      <w:r w:rsidR="00F40F7B">
        <w:rPr>
          <w:rFonts w:ascii="Arial" w:hAnsi="Arial" w:cs="Arial"/>
          <w:b/>
          <w:szCs w:val="20"/>
        </w:rPr>
        <w:t>041</w:t>
      </w:r>
      <w:r w:rsidR="004E1B7B">
        <w:rPr>
          <w:rFonts w:ascii="Arial" w:hAnsi="Arial" w:cs="Arial"/>
          <w:b/>
          <w:szCs w:val="20"/>
        </w:rPr>
        <w:t>,</w:t>
      </w:r>
      <w:r w:rsidR="00F40F7B">
        <w:rPr>
          <w:rFonts w:ascii="Arial" w:hAnsi="Arial" w:cs="Arial"/>
          <w:b/>
          <w:szCs w:val="20"/>
        </w:rPr>
        <w:t>51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 xml:space="preserve">Realizacja wynosi    </w:t>
      </w:r>
      <w:r w:rsidRPr="009C3013">
        <w:rPr>
          <w:rFonts w:ascii="Arial" w:hAnsi="Arial" w:cs="Arial"/>
          <w:b/>
          <w:szCs w:val="20"/>
        </w:rPr>
        <w:tab/>
      </w:r>
      <w:r w:rsidR="00353390">
        <w:rPr>
          <w:rFonts w:ascii="Arial" w:hAnsi="Arial" w:cs="Arial"/>
          <w:b/>
          <w:szCs w:val="20"/>
        </w:rPr>
        <w:t>102</w:t>
      </w:r>
      <w:r w:rsidR="004E1B7B">
        <w:rPr>
          <w:rFonts w:ascii="Arial" w:hAnsi="Arial" w:cs="Arial"/>
          <w:b/>
          <w:szCs w:val="20"/>
        </w:rPr>
        <w:t>,</w:t>
      </w:r>
      <w:r w:rsidR="00353390">
        <w:rPr>
          <w:rFonts w:ascii="Arial" w:hAnsi="Arial" w:cs="Arial"/>
          <w:b/>
          <w:szCs w:val="20"/>
        </w:rPr>
        <w:t>03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%</w:t>
      </w:r>
    </w:p>
    <w:p w:rsidR="008737E7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ind w:left="36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 tym:</w:t>
      </w:r>
    </w:p>
    <w:p w:rsidR="004E1B7B" w:rsidRPr="00C3580C" w:rsidRDefault="00B15955" w:rsidP="00E977E3">
      <w:pPr>
        <w:pStyle w:val="NormalnyArialUnicodeMS"/>
        <w:numPr>
          <w:ilvl w:val="0"/>
          <w:numId w:val="129"/>
        </w:numPr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 w:rsidRPr="00C3580C">
        <w:rPr>
          <w:rFonts w:ascii="Arial" w:hAnsi="Arial" w:cs="Arial"/>
          <w:szCs w:val="20"/>
        </w:rPr>
        <w:t xml:space="preserve">w rozdziale Obiekty sportowe wykonane dochody </w:t>
      </w:r>
      <w:r w:rsidR="009357A9" w:rsidRPr="00C3580C">
        <w:rPr>
          <w:rFonts w:ascii="Arial" w:hAnsi="Arial" w:cs="Arial"/>
          <w:szCs w:val="20"/>
        </w:rPr>
        <w:t xml:space="preserve">na kwotę </w:t>
      </w:r>
      <w:r w:rsidR="00C3580C" w:rsidRPr="00C3580C">
        <w:rPr>
          <w:rFonts w:ascii="Arial" w:hAnsi="Arial" w:cs="Arial"/>
          <w:szCs w:val="20"/>
        </w:rPr>
        <w:t>2</w:t>
      </w:r>
      <w:r w:rsidR="009357A9" w:rsidRPr="00C3580C">
        <w:rPr>
          <w:rFonts w:ascii="Arial" w:hAnsi="Arial" w:cs="Arial"/>
          <w:b/>
          <w:szCs w:val="20"/>
        </w:rPr>
        <w:t>.</w:t>
      </w:r>
      <w:r w:rsidR="00C3580C" w:rsidRPr="00C3580C">
        <w:rPr>
          <w:rFonts w:ascii="Arial" w:hAnsi="Arial" w:cs="Arial"/>
          <w:b/>
          <w:szCs w:val="20"/>
        </w:rPr>
        <w:t>326</w:t>
      </w:r>
      <w:r w:rsidR="009357A9" w:rsidRPr="00C3580C">
        <w:rPr>
          <w:rFonts w:ascii="Arial" w:hAnsi="Arial" w:cs="Arial"/>
          <w:b/>
          <w:szCs w:val="20"/>
        </w:rPr>
        <w:t>,</w:t>
      </w:r>
      <w:r w:rsidR="00C3580C" w:rsidRPr="00C3580C">
        <w:rPr>
          <w:rFonts w:ascii="Arial" w:hAnsi="Arial" w:cs="Arial"/>
          <w:b/>
          <w:szCs w:val="20"/>
        </w:rPr>
        <w:t>00</w:t>
      </w:r>
      <w:r w:rsidR="009357A9" w:rsidRPr="00C3580C">
        <w:rPr>
          <w:rFonts w:ascii="Arial" w:hAnsi="Arial" w:cs="Arial"/>
          <w:b/>
          <w:szCs w:val="20"/>
        </w:rPr>
        <w:t xml:space="preserve"> zł</w:t>
      </w:r>
      <w:r w:rsidR="009357A9" w:rsidRPr="00C3580C">
        <w:rPr>
          <w:rFonts w:ascii="Arial" w:hAnsi="Arial" w:cs="Arial"/>
          <w:szCs w:val="20"/>
        </w:rPr>
        <w:t xml:space="preserve"> </w:t>
      </w:r>
      <w:r w:rsidRPr="00C3580C">
        <w:rPr>
          <w:rFonts w:ascii="Arial" w:hAnsi="Arial" w:cs="Arial"/>
          <w:szCs w:val="20"/>
        </w:rPr>
        <w:t>dotyczą</w:t>
      </w:r>
      <w:r w:rsidR="00C3580C" w:rsidRPr="00C3580C">
        <w:rPr>
          <w:rFonts w:ascii="Arial" w:hAnsi="Arial" w:cs="Arial"/>
          <w:szCs w:val="20"/>
        </w:rPr>
        <w:t xml:space="preserve"> wpływów z usług</w:t>
      </w:r>
    </w:p>
    <w:p w:rsidR="00281C39" w:rsidRPr="006B759A" w:rsidRDefault="006B759A" w:rsidP="006B759A">
      <w:pPr>
        <w:pStyle w:val="NormalnyArialUnicodeMS"/>
        <w:tabs>
          <w:tab w:val="clear" w:pos="900"/>
          <w:tab w:val="left" w:pos="993"/>
          <w:tab w:val="right" w:pos="6840"/>
        </w:tabs>
        <w:spacing w:line="360" w:lineRule="auto"/>
        <w:ind w:left="709"/>
        <w:rPr>
          <w:rFonts w:ascii="Arial" w:hAnsi="Arial" w:cs="Arial"/>
          <w:szCs w:val="20"/>
        </w:rPr>
      </w:pPr>
      <w:r w:rsidRPr="006B759A">
        <w:rPr>
          <w:rFonts w:ascii="Arial" w:hAnsi="Arial" w:cs="Arial"/>
          <w:szCs w:val="20"/>
        </w:rPr>
        <w:t xml:space="preserve">-   </w:t>
      </w:r>
      <w:r w:rsidR="00B15955" w:rsidRPr="006B759A">
        <w:rPr>
          <w:rFonts w:ascii="Arial" w:hAnsi="Arial" w:cs="Arial"/>
          <w:szCs w:val="20"/>
        </w:rPr>
        <w:t>w</w:t>
      </w:r>
      <w:r w:rsidR="008737E7" w:rsidRPr="006B759A">
        <w:rPr>
          <w:rFonts w:ascii="Arial" w:hAnsi="Arial" w:cs="Arial"/>
          <w:szCs w:val="20"/>
        </w:rPr>
        <w:t xml:space="preserve"> rozdziale Pozostała działalność</w:t>
      </w:r>
      <w:r w:rsidRPr="006B759A">
        <w:rPr>
          <w:rFonts w:ascii="Arial" w:hAnsi="Arial" w:cs="Arial"/>
          <w:szCs w:val="20"/>
        </w:rPr>
        <w:t xml:space="preserve"> zaplanowano dochody na kwotę 20</w:t>
      </w:r>
      <w:r w:rsidR="00281C39" w:rsidRPr="006B759A">
        <w:rPr>
          <w:rFonts w:ascii="Arial" w:hAnsi="Arial" w:cs="Arial"/>
          <w:szCs w:val="20"/>
        </w:rPr>
        <w:t>.</w:t>
      </w:r>
      <w:r w:rsidRPr="006B759A">
        <w:rPr>
          <w:rFonts w:ascii="Arial" w:hAnsi="Arial" w:cs="Arial"/>
          <w:szCs w:val="20"/>
        </w:rPr>
        <w:t>406</w:t>
      </w:r>
      <w:r w:rsidR="00281C39" w:rsidRPr="006B759A">
        <w:rPr>
          <w:rFonts w:ascii="Arial" w:hAnsi="Arial" w:cs="Arial"/>
          <w:szCs w:val="20"/>
        </w:rPr>
        <w:t xml:space="preserve"> </w:t>
      </w:r>
      <w:r w:rsidRPr="006B759A">
        <w:rPr>
          <w:rFonts w:ascii="Arial" w:hAnsi="Arial" w:cs="Arial"/>
          <w:szCs w:val="20"/>
        </w:rPr>
        <w:t>50 zł</w:t>
      </w:r>
      <w:r w:rsidR="00281C39" w:rsidRPr="006B759A">
        <w:rPr>
          <w:rFonts w:ascii="Arial" w:hAnsi="Arial" w:cs="Arial"/>
          <w:szCs w:val="20"/>
        </w:rPr>
        <w:t xml:space="preserve">, wykonano na kwotę </w:t>
      </w:r>
      <w:r w:rsidR="00281C39" w:rsidRPr="006B759A">
        <w:rPr>
          <w:rFonts w:ascii="Arial" w:hAnsi="Arial" w:cs="Arial"/>
          <w:b/>
          <w:szCs w:val="20"/>
        </w:rPr>
        <w:t>2</w:t>
      </w:r>
      <w:r w:rsidRPr="006B759A">
        <w:rPr>
          <w:rFonts w:ascii="Arial" w:hAnsi="Arial" w:cs="Arial"/>
          <w:b/>
          <w:szCs w:val="20"/>
        </w:rPr>
        <w:t>0</w:t>
      </w:r>
      <w:r w:rsidR="00281C39" w:rsidRPr="006B759A">
        <w:rPr>
          <w:rFonts w:ascii="Arial" w:hAnsi="Arial" w:cs="Arial"/>
          <w:b/>
          <w:szCs w:val="20"/>
        </w:rPr>
        <w:t>.</w:t>
      </w:r>
      <w:r w:rsidRPr="006B759A">
        <w:rPr>
          <w:rFonts w:ascii="Arial" w:hAnsi="Arial" w:cs="Arial"/>
          <w:b/>
          <w:szCs w:val="20"/>
        </w:rPr>
        <w:t>715</w:t>
      </w:r>
      <w:r w:rsidR="00281C39" w:rsidRPr="006B759A">
        <w:rPr>
          <w:rFonts w:ascii="Arial" w:hAnsi="Arial" w:cs="Arial"/>
          <w:b/>
          <w:szCs w:val="20"/>
        </w:rPr>
        <w:t>,</w:t>
      </w:r>
      <w:r w:rsidRPr="006B759A">
        <w:rPr>
          <w:rFonts w:ascii="Arial" w:hAnsi="Arial" w:cs="Arial"/>
          <w:b/>
          <w:szCs w:val="20"/>
        </w:rPr>
        <w:t>51</w:t>
      </w:r>
      <w:r w:rsidR="00281C39" w:rsidRPr="006B759A">
        <w:rPr>
          <w:rFonts w:ascii="Arial" w:hAnsi="Arial" w:cs="Arial"/>
          <w:b/>
          <w:szCs w:val="20"/>
        </w:rPr>
        <w:t xml:space="preserve"> zł</w:t>
      </w:r>
      <w:r w:rsidR="00281C39" w:rsidRPr="006B759A">
        <w:rPr>
          <w:rFonts w:ascii="Arial" w:hAnsi="Arial" w:cs="Arial"/>
          <w:szCs w:val="20"/>
        </w:rPr>
        <w:t>, tj. w 1</w:t>
      </w:r>
      <w:r w:rsidRPr="006B759A">
        <w:rPr>
          <w:rFonts w:ascii="Arial" w:hAnsi="Arial" w:cs="Arial"/>
          <w:szCs w:val="20"/>
        </w:rPr>
        <w:t>01</w:t>
      </w:r>
      <w:r w:rsidR="00281C39" w:rsidRPr="006B759A">
        <w:rPr>
          <w:rFonts w:ascii="Arial" w:hAnsi="Arial" w:cs="Arial"/>
          <w:szCs w:val="20"/>
        </w:rPr>
        <w:t>,</w:t>
      </w:r>
      <w:r w:rsidRPr="006B759A">
        <w:rPr>
          <w:rFonts w:ascii="Arial" w:hAnsi="Arial" w:cs="Arial"/>
          <w:szCs w:val="20"/>
        </w:rPr>
        <w:t>51</w:t>
      </w:r>
      <w:r w:rsidR="00281C39" w:rsidRPr="006B759A">
        <w:rPr>
          <w:rFonts w:ascii="Arial" w:hAnsi="Arial" w:cs="Arial"/>
          <w:szCs w:val="20"/>
        </w:rPr>
        <w:t>%.</w:t>
      </w:r>
      <w:r w:rsidR="008737E7" w:rsidRPr="006B759A">
        <w:rPr>
          <w:rFonts w:ascii="Arial" w:hAnsi="Arial" w:cs="Arial"/>
          <w:szCs w:val="20"/>
        </w:rPr>
        <w:t xml:space="preserve"> </w:t>
      </w:r>
      <w:r w:rsidR="00281C39" w:rsidRPr="006B759A">
        <w:rPr>
          <w:rFonts w:ascii="Arial" w:hAnsi="Arial" w:cs="Arial"/>
          <w:szCs w:val="20"/>
        </w:rPr>
        <w:t>W</w:t>
      </w:r>
      <w:r w:rsidR="008737E7" w:rsidRPr="006B759A">
        <w:rPr>
          <w:rFonts w:ascii="Arial" w:hAnsi="Arial" w:cs="Arial"/>
          <w:szCs w:val="20"/>
        </w:rPr>
        <w:t>ykonanie dotyczy</w:t>
      </w:r>
      <w:r w:rsidR="008D3C53" w:rsidRPr="006B759A">
        <w:rPr>
          <w:rFonts w:ascii="Arial" w:hAnsi="Arial" w:cs="Arial"/>
          <w:szCs w:val="20"/>
        </w:rPr>
        <w:t xml:space="preserve"> </w:t>
      </w:r>
      <w:r w:rsidR="00281C39" w:rsidRPr="006B759A">
        <w:rPr>
          <w:rFonts w:ascii="Arial" w:hAnsi="Arial" w:cs="Arial"/>
          <w:szCs w:val="20"/>
        </w:rPr>
        <w:t xml:space="preserve">wpłat startowych dokonanych przez uczestników  biorących udział w </w:t>
      </w:r>
      <w:r w:rsidR="00650784" w:rsidRPr="006B759A">
        <w:rPr>
          <w:rFonts w:ascii="Arial" w:hAnsi="Arial" w:cs="Arial"/>
          <w:szCs w:val="20"/>
        </w:rPr>
        <w:t>P</w:t>
      </w:r>
      <w:r w:rsidR="00281C39" w:rsidRPr="006B759A">
        <w:rPr>
          <w:rFonts w:ascii="Arial" w:hAnsi="Arial" w:cs="Arial"/>
          <w:szCs w:val="20"/>
        </w:rPr>
        <w:t xml:space="preserve">ółmaratonie </w:t>
      </w:r>
      <w:r w:rsidR="00650784" w:rsidRPr="006B759A">
        <w:rPr>
          <w:rFonts w:ascii="Arial" w:hAnsi="Arial" w:cs="Arial"/>
          <w:szCs w:val="20"/>
        </w:rPr>
        <w:t xml:space="preserve">Przemysła II </w:t>
      </w:r>
      <w:r w:rsidR="00281C39" w:rsidRPr="006B759A">
        <w:rPr>
          <w:rFonts w:ascii="Arial" w:hAnsi="Arial" w:cs="Arial"/>
          <w:szCs w:val="20"/>
        </w:rPr>
        <w:t xml:space="preserve">w kwocie netto </w:t>
      </w:r>
      <w:r w:rsidR="00650784" w:rsidRPr="006B759A">
        <w:rPr>
          <w:rFonts w:ascii="Arial" w:hAnsi="Arial" w:cs="Arial"/>
          <w:szCs w:val="20"/>
        </w:rPr>
        <w:t>20.</w:t>
      </w:r>
      <w:r w:rsidRPr="006B759A">
        <w:rPr>
          <w:rFonts w:ascii="Arial" w:hAnsi="Arial" w:cs="Arial"/>
          <w:szCs w:val="20"/>
        </w:rPr>
        <w:t>406</w:t>
      </w:r>
      <w:r w:rsidR="00650784" w:rsidRPr="006B759A">
        <w:rPr>
          <w:rFonts w:ascii="Arial" w:hAnsi="Arial" w:cs="Arial"/>
          <w:szCs w:val="20"/>
        </w:rPr>
        <w:t>,</w:t>
      </w:r>
      <w:r w:rsidRPr="006B759A">
        <w:rPr>
          <w:rFonts w:ascii="Arial" w:hAnsi="Arial" w:cs="Arial"/>
          <w:szCs w:val="20"/>
        </w:rPr>
        <w:t>50</w:t>
      </w:r>
      <w:r w:rsidR="00650784" w:rsidRPr="006B759A">
        <w:rPr>
          <w:rFonts w:ascii="Arial" w:hAnsi="Arial" w:cs="Arial"/>
          <w:szCs w:val="20"/>
        </w:rPr>
        <w:t xml:space="preserve"> zł</w:t>
      </w:r>
      <w:r>
        <w:rPr>
          <w:rFonts w:ascii="Arial" w:hAnsi="Arial" w:cs="Arial"/>
          <w:szCs w:val="20"/>
        </w:rPr>
        <w:t>,</w:t>
      </w:r>
      <w:r w:rsidR="00650784" w:rsidRPr="006B759A">
        <w:rPr>
          <w:rFonts w:ascii="Arial" w:hAnsi="Arial" w:cs="Arial"/>
          <w:szCs w:val="20"/>
        </w:rPr>
        <w:t xml:space="preserve"> z zwrotu części</w:t>
      </w:r>
      <w:r w:rsidRPr="006B759A">
        <w:rPr>
          <w:rFonts w:ascii="Arial" w:hAnsi="Arial" w:cs="Arial"/>
          <w:szCs w:val="20"/>
        </w:rPr>
        <w:t xml:space="preserve"> niewykorzystanych dotacji w 2021</w:t>
      </w:r>
      <w:r w:rsidR="00650784" w:rsidRPr="006B759A">
        <w:rPr>
          <w:rFonts w:ascii="Arial" w:hAnsi="Arial" w:cs="Arial"/>
          <w:szCs w:val="20"/>
        </w:rPr>
        <w:t xml:space="preserve"> roku p</w:t>
      </w:r>
      <w:r w:rsidRPr="006B759A">
        <w:rPr>
          <w:rFonts w:ascii="Arial" w:hAnsi="Arial" w:cs="Arial"/>
          <w:szCs w:val="20"/>
        </w:rPr>
        <w:t>rzez UKS</w:t>
      </w:r>
      <w:r w:rsidR="00650784" w:rsidRPr="006B759A">
        <w:rPr>
          <w:rFonts w:ascii="Arial" w:hAnsi="Arial" w:cs="Arial"/>
          <w:szCs w:val="20"/>
        </w:rPr>
        <w:t xml:space="preserve"> Olimpijczyk </w:t>
      </w:r>
      <w:r w:rsidRPr="006B759A">
        <w:rPr>
          <w:rFonts w:ascii="Arial" w:hAnsi="Arial" w:cs="Arial"/>
          <w:szCs w:val="20"/>
        </w:rPr>
        <w:t>9</w:t>
      </w:r>
      <w:r w:rsidR="00650784" w:rsidRPr="006B759A">
        <w:rPr>
          <w:rFonts w:ascii="Arial" w:hAnsi="Arial" w:cs="Arial"/>
          <w:szCs w:val="20"/>
        </w:rPr>
        <w:t>,</w:t>
      </w:r>
      <w:r w:rsidRPr="006B759A">
        <w:rPr>
          <w:rFonts w:ascii="Arial" w:hAnsi="Arial" w:cs="Arial"/>
          <w:szCs w:val="20"/>
        </w:rPr>
        <w:t>01</w:t>
      </w:r>
      <w:r w:rsidR="00650784" w:rsidRPr="006B759A">
        <w:rPr>
          <w:rFonts w:ascii="Arial" w:hAnsi="Arial" w:cs="Arial"/>
          <w:szCs w:val="20"/>
        </w:rPr>
        <w:t xml:space="preserve"> zł</w:t>
      </w:r>
      <w:r>
        <w:rPr>
          <w:rFonts w:ascii="Arial" w:hAnsi="Arial" w:cs="Arial"/>
          <w:color w:val="FF0000"/>
          <w:szCs w:val="20"/>
        </w:rPr>
        <w:t xml:space="preserve"> </w:t>
      </w:r>
      <w:r w:rsidRPr="006B759A">
        <w:rPr>
          <w:rFonts w:ascii="Arial" w:hAnsi="Arial" w:cs="Arial"/>
          <w:szCs w:val="20"/>
        </w:rPr>
        <w:t xml:space="preserve">oraz otrzymanych </w:t>
      </w:r>
      <w:r>
        <w:rPr>
          <w:rFonts w:ascii="Arial" w:hAnsi="Arial" w:cs="Arial"/>
          <w:szCs w:val="20"/>
        </w:rPr>
        <w:t>spadków, zapisów i darowizn w</w:t>
      </w:r>
      <w:r w:rsidRPr="006B759A">
        <w:rPr>
          <w:rFonts w:ascii="Arial" w:hAnsi="Arial" w:cs="Arial"/>
          <w:szCs w:val="20"/>
        </w:rPr>
        <w:t xml:space="preserve"> postaci pieniężnej w kwocie 300,00 zł</w:t>
      </w:r>
    </w:p>
    <w:p w:rsidR="00450FC3" w:rsidRDefault="00450FC3" w:rsidP="008A7F1D">
      <w:pPr>
        <w:pStyle w:val="NormalnyArialUnicodeMS"/>
        <w:tabs>
          <w:tab w:val="clear" w:pos="540"/>
          <w:tab w:val="clear" w:pos="900"/>
          <w:tab w:val="left" w:pos="709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</w:p>
    <w:p w:rsidR="008737E7" w:rsidRPr="003A6A6B" w:rsidRDefault="008737E7" w:rsidP="008A7F1D">
      <w:pPr>
        <w:pStyle w:val="NormalnyArialUnicodeMS"/>
        <w:tabs>
          <w:tab w:val="clear" w:pos="540"/>
          <w:tab w:val="clear" w:pos="900"/>
          <w:tab w:val="left" w:pos="709"/>
          <w:tab w:val="left" w:pos="1980"/>
          <w:tab w:val="right" w:pos="6840"/>
        </w:tabs>
        <w:spacing w:line="360" w:lineRule="auto"/>
        <w:rPr>
          <w:rFonts w:ascii="Arial" w:hAnsi="Arial" w:cs="Arial"/>
          <w:szCs w:val="20"/>
        </w:rPr>
      </w:pPr>
      <w:r w:rsidRPr="003A6A6B">
        <w:rPr>
          <w:rFonts w:ascii="Arial" w:hAnsi="Arial" w:cs="Arial"/>
          <w:szCs w:val="20"/>
        </w:rPr>
        <w:t>Szczegółowe zestawienie wykon</w:t>
      </w:r>
      <w:r w:rsidR="00353390">
        <w:rPr>
          <w:rFonts w:ascii="Arial" w:hAnsi="Arial" w:cs="Arial"/>
          <w:szCs w:val="20"/>
        </w:rPr>
        <w:t>ania dochodów na dzień 31.12.2021</w:t>
      </w:r>
      <w:r w:rsidRPr="003A6A6B">
        <w:rPr>
          <w:rFonts w:ascii="Arial" w:hAnsi="Arial" w:cs="Arial"/>
          <w:szCs w:val="20"/>
        </w:rPr>
        <w:t xml:space="preserve"> roku z uwzględnieniem planu, wykonania, procentowego wykonania oraz stanu należności w działach, rozdziałach i paragrafach przedstawiono w </w:t>
      </w:r>
      <w:r w:rsidRPr="003A6A6B">
        <w:rPr>
          <w:rFonts w:ascii="Arial" w:hAnsi="Arial" w:cs="Arial"/>
          <w:b/>
          <w:szCs w:val="20"/>
        </w:rPr>
        <w:t>załączniku Nr 1</w:t>
      </w:r>
      <w:r w:rsidRPr="003A6A6B">
        <w:rPr>
          <w:rFonts w:ascii="Arial" w:hAnsi="Arial" w:cs="Arial"/>
          <w:szCs w:val="20"/>
        </w:rPr>
        <w:t xml:space="preserve"> do sprawozdania opisowego.</w:t>
      </w:r>
    </w:p>
    <w:p w:rsidR="008737E7" w:rsidRDefault="008737E7" w:rsidP="008737E7">
      <w:pPr>
        <w:pStyle w:val="NormalnyArialUnicodeMS"/>
        <w:tabs>
          <w:tab w:val="clear" w:pos="900"/>
          <w:tab w:val="left" w:pos="9354"/>
        </w:tabs>
        <w:spacing w:line="360" w:lineRule="auto"/>
        <w:jc w:val="left"/>
        <w:rPr>
          <w:rFonts w:ascii="Arial" w:hAnsi="Arial" w:cs="Arial"/>
          <w:szCs w:val="20"/>
        </w:rPr>
      </w:pPr>
      <w:r w:rsidRPr="009C3013">
        <w:rPr>
          <w:rFonts w:ascii="Arial" w:hAnsi="Arial" w:cs="Arial"/>
          <w:szCs w:val="20"/>
        </w:rPr>
        <w:t>Szczegółowe wykonanie dotacji otrzyman</w:t>
      </w:r>
      <w:r>
        <w:rPr>
          <w:rFonts w:ascii="Arial" w:hAnsi="Arial" w:cs="Arial"/>
          <w:szCs w:val="20"/>
        </w:rPr>
        <w:t>ych</w:t>
      </w:r>
      <w:r w:rsidRPr="009C3013">
        <w:rPr>
          <w:rFonts w:ascii="Arial" w:hAnsi="Arial" w:cs="Arial"/>
          <w:szCs w:val="20"/>
        </w:rPr>
        <w:t xml:space="preserve"> do budżetu zostało przedstawione w</w:t>
      </w:r>
      <w:r w:rsidRPr="00446F0C">
        <w:rPr>
          <w:rFonts w:ascii="Arial" w:hAnsi="Arial" w:cs="Arial"/>
          <w:szCs w:val="20"/>
        </w:rPr>
        <w:t xml:space="preserve"> załącznikach</w:t>
      </w:r>
      <w:r w:rsidRPr="00446F0C">
        <w:rPr>
          <w:rFonts w:ascii="Arial" w:hAnsi="Arial" w:cs="Arial"/>
          <w:b/>
          <w:szCs w:val="20"/>
        </w:rPr>
        <w:t xml:space="preserve">  </w:t>
      </w:r>
      <w:r w:rsidRPr="00446F0C">
        <w:rPr>
          <w:rFonts w:ascii="Arial" w:hAnsi="Arial" w:cs="Arial"/>
          <w:szCs w:val="20"/>
        </w:rPr>
        <w:t xml:space="preserve">do </w:t>
      </w:r>
      <w:r w:rsidRPr="009C3013">
        <w:rPr>
          <w:rFonts w:ascii="Arial" w:hAnsi="Arial" w:cs="Arial"/>
          <w:szCs w:val="20"/>
        </w:rPr>
        <w:t>sprawozdania opisowego.</w:t>
      </w:r>
    </w:p>
    <w:p w:rsidR="008737E7" w:rsidRPr="009C3013" w:rsidRDefault="008737E7" w:rsidP="008737E7">
      <w:pPr>
        <w:pStyle w:val="NormalnyArialUnicodeMS"/>
        <w:tabs>
          <w:tab w:val="clear" w:pos="900"/>
        </w:tabs>
        <w:spacing w:line="360" w:lineRule="auto"/>
        <w:jc w:val="left"/>
        <w:rPr>
          <w:rFonts w:ascii="Arial" w:hAnsi="Arial" w:cs="Arial"/>
          <w:szCs w:val="20"/>
        </w:rPr>
        <w:sectPr w:rsidR="008737E7" w:rsidRPr="009C3013" w:rsidSect="00BE76BF">
          <w:pgSz w:w="11906" w:h="16838"/>
          <w:pgMar w:top="709" w:right="1134" w:bottom="85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Cs w:val="20"/>
        </w:rPr>
        <w:t>Dane w zakresie dochodów planowanych i wykonanych są zgodne z ewidencją księgową budżetu.</w:t>
      </w:r>
    </w:p>
    <w:p w:rsidR="008737E7" w:rsidRPr="00D6097C" w:rsidRDefault="008737E7" w:rsidP="008737E7">
      <w:pPr>
        <w:pStyle w:val="Podrozdzia"/>
        <w:numPr>
          <w:ilvl w:val="0"/>
          <w:numId w:val="0"/>
        </w:numPr>
        <w:tabs>
          <w:tab w:val="left" w:pos="900"/>
        </w:tabs>
        <w:spacing w:line="360" w:lineRule="auto"/>
        <w:rPr>
          <w:rFonts w:eastAsia="Arial Unicode MS"/>
          <w:bCs w:val="0"/>
          <w:sz w:val="22"/>
          <w:szCs w:val="22"/>
        </w:rPr>
      </w:pPr>
      <w:r>
        <w:rPr>
          <w:rFonts w:eastAsia="Arial Unicode MS"/>
          <w:bCs w:val="0"/>
          <w:sz w:val="22"/>
          <w:szCs w:val="22"/>
        </w:rPr>
        <w:lastRenderedPageBreak/>
        <w:tab/>
      </w:r>
    </w:p>
    <w:p w:rsidR="008737E7" w:rsidRPr="002B691C" w:rsidRDefault="008737E7" w:rsidP="008737E7">
      <w:pPr>
        <w:ind w:left="-567" w:right="167"/>
        <w:jc w:val="center"/>
        <w:rPr>
          <w:rFonts w:ascii="Arial" w:hAnsi="Arial" w:cs="Arial"/>
          <w:b/>
          <w:sz w:val="20"/>
        </w:rPr>
      </w:pPr>
      <w:r w:rsidRPr="00B03F72">
        <w:rPr>
          <w:rFonts w:ascii="Arial" w:hAnsi="Arial" w:cs="Arial"/>
          <w:b/>
          <w:sz w:val="20"/>
        </w:rPr>
        <w:tab/>
      </w:r>
      <w:r w:rsidRPr="00B03F72">
        <w:rPr>
          <w:rFonts w:ascii="Arial" w:hAnsi="Arial"/>
          <w:b/>
          <w:sz w:val="20"/>
        </w:rPr>
        <w:t>III.3</w:t>
      </w:r>
      <w:r w:rsidRPr="00B03F72">
        <w:rPr>
          <w:rFonts w:ascii="Arial" w:hAnsi="Arial" w:cs="Arial"/>
          <w:b/>
          <w:sz w:val="20"/>
        </w:rPr>
        <w:t>. Zaległości w podatkach, opłatach i niepodatkowych należnościach budżetowych na dzień 3</w:t>
      </w:r>
      <w:r w:rsidR="00353390">
        <w:rPr>
          <w:rFonts w:ascii="Arial" w:hAnsi="Arial" w:cs="Arial"/>
          <w:b/>
          <w:sz w:val="20"/>
        </w:rPr>
        <w:t>1.12.2021</w:t>
      </w:r>
      <w:r w:rsidRPr="00B03F72">
        <w:rPr>
          <w:rFonts w:ascii="Arial" w:hAnsi="Arial" w:cs="Arial"/>
          <w:b/>
          <w:sz w:val="20"/>
        </w:rPr>
        <w:t xml:space="preserve"> roku przedstawia tabela:</w:t>
      </w:r>
    </w:p>
    <w:tbl>
      <w:tblPr>
        <w:tblW w:w="161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1382"/>
        <w:gridCol w:w="1134"/>
        <w:gridCol w:w="876"/>
        <w:gridCol w:w="841"/>
        <w:gridCol w:w="851"/>
        <w:gridCol w:w="1134"/>
        <w:gridCol w:w="992"/>
        <w:gridCol w:w="998"/>
        <w:gridCol w:w="1134"/>
        <w:gridCol w:w="1133"/>
        <w:gridCol w:w="1113"/>
        <w:gridCol w:w="851"/>
        <w:gridCol w:w="850"/>
        <w:gridCol w:w="851"/>
      </w:tblGrid>
      <w:tr w:rsidR="00545864" w:rsidRPr="00B03F72" w:rsidTr="00E81F6B">
        <w:trPr>
          <w:cantSplit/>
          <w:trHeight w:hRule="exact" w:val="356"/>
          <w:tblHeader/>
          <w:jc w:val="right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pStyle w:val="Nagwek3"/>
              <w:snapToGrid w:val="0"/>
              <w:spacing w:before="0" w:after="0"/>
              <w:jc w:val="center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B03F72">
              <w:rPr>
                <w:rFonts w:cs="Times New Roman"/>
                <w:b w:val="0"/>
                <w:bCs w:val="0"/>
                <w:sz w:val="18"/>
                <w:szCs w:val="18"/>
              </w:rPr>
              <w:t xml:space="preserve">Rodzaj zaległości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864" w:rsidRPr="00B03F72" w:rsidRDefault="00545864" w:rsidP="00545864">
            <w:pPr>
              <w:tabs>
                <w:tab w:val="left" w:pos="1054"/>
              </w:tabs>
              <w:snapToGrid w:val="0"/>
              <w:ind w:right="-116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64" w:rsidRPr="00B03F72" w:rsidRDefault="00545864" w:rsidP="00353390">
            <w:pPr>
              <w:snapToGrid w:val="0"/>
              <w:ind w:right="-116"/>
              <w:jc w:val="center"/>
              <w:rPr>
                <w:rFonts w:ascii="Arial" w:hAnsi="Arial"/>
                <w:sz w:val="18"/>
                <w:szCs w:val="18"/>
              </w:rPr>
            </w:pPr>
            <w:r w:rsidRPr="00B03F72">
              <w:rPr>
                <w:rFonts w:ascii="Arial" w:hAnsi="Arial"/>
                <w:sz w:val="18"/>
                <w:szCs w:val="18"/>
              </w:rPr>
              <w:t>St</w:t>
            </w:r>
            <w:r w:rsidR="00353390">
              <w:rPr>
                <w:rFonts w:ascii="Arial" w:hAnsi="Arial"/>
                <w:sz w:val="18"/>
                <w:szCs w:val="18"/>
              </w:rPr>
              <w:t>an zaległości na dzień 31.12.2021</w:t>
            </w:r>
            <w:r w:rsidRPr="00B03F72">
              <w:rPr>
                <w:rFonts w:ascii="Arial" w:hAnsi="Arial"/>
                <w:sz w:val="18"/>
                <w:szCs w:val="18"/>
              </w:rPr>
              <w:t>r.</w:t>
            </w:r>
          </w:p>
        </w:tc>
      </w:tr>
      <w:tr w:rsidR="00545864" w:rsidRPr="00B03F72" w:rsidTr="00E81F6B">
        <w:trPr>
          <w:cantSplit/>
          <w:trHeight w:hRule="exact" w:val="245"/>
          <w:tblHeader/>
          <w:jc w:val="right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545864">
            <w:pPr>
              <w:tabs>
                <w:tab w:val="left" w:pos="1054"/>
              </w:tabs>
              <w:snapToGrid w:val="0"/>
              <w:ind w:right="-52"/>
              <w:jc w:val="center"/>
              <w:rPr>
                <w:rFonts w:ascii="Arial" w:hAnsi="Arial"/>
                <w:sz w:val="16"/>
                <w:szCs w:val="16"/>
              </w:rPr>
            </w:pPr>
            <w:r w:rsidRPr="00B03F72">
              <w:rPr>
                <w:rFonts w:ascii="Arial" w:hAnsi="Arial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864" w:rsidRPr="00AE190B" w:rsidRDefault="00545864" w:rsidP="00B36000">
            <w:pPr>
              <w:snapToGrid w:val="0"/>
              <w:ind w:right="-116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6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64" w:rsidRPr="00AE190B" w:rsidRDefault="00545864" w:rsidP="00B36000">
            <w:pPr>
              <w:snapToGrid w:val="0"/>
              <w:ind w:right="-116"/>
              <w:rPr>
                <w:rFonts w:ascii="Arial" w:hAnsi="Arial"/>
                <w:b/>
                <w:sz w:val="16"/>
                <w:szCs w:val="16"/>
              </w:rPr>
            </w:pPr>
            <w:r w:rsidRPr="00AE190B">
              <w:rPr>
                <w:rFonts w:ascii="Arial" w:hAnsi="Arial"/>
                <w:b/>
                <w:sz w:val="16"/>
                <w:szCs w:val="16"/>
              </w:rPr>
              <w:t>w tym:</w:t>
            </w:r>
          </w:p>
        </w:tc>
      </w:tr>
      <w:tr w:rsidR="009E1C4C" w:rsidRPr="00B03F72" w:rsidTr="00E81F6B">
        <w:trPr>
          <w:cantSplit/>
          <w:trHeight w:hRule="exact" w:val="245"/>
          <w:tblHeader/>
          <w:jc w:val="right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B03F72" w:rsidRDefault="009E1C4C" w:rsidP="00B3600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B03F72" w:rsidRDefault="009E1C4C" w:rsidP="00545864">
            <w:pPr>
              <w:tabs>
                <w:tab w:val="left" w:pos="1054"/>
              </w:tabs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B03F72" w:rsidRDefault="009E1C4C" w:rsidP="00B36000">
            <w:pPr>
              <w:pStyle w:val="Nagwek4"/>
              <w:snapToGrid w:val="0"/>
              <w:spacing w:before="0" w:after="0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0B03F72">
              <w:rPr>
                <w:rFonts w:ascii="Arial" w:hAnsi="Arial"/>
                <w:b w:val="0"/>
                <w:bCs w:val="0"/>
                <w:sz w:val="16"/>
                <w:szCs w:val="16"/>
              </w:rPr>
              <w:t>Wymagalne</w:t>
            </w:r>
          </w:p>
        </w:tc>
        <w:tc>
          <w:tcPr>
            <w:tcW w:w="2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C4C" w:rsidRPr="00AE190B" w:rsidRDefault="009E1C4C" w:rsidP="00B36000">
            <w:pPr>
              <w:pStyle w:val="Nagwek1"/>
              <w:snapToGrid w:val="0"/>
              <w:spacing w:before="0" w:after="0"/>
              <w:ind w:right="109"/>
              <w:jc w:val="center"/>
              <w:rPr>
                <w:rFonts w:cs="Times New Roman"/>
                <w:b w:val="0"/>
                <w:bCs w:val="0"/>
                <w:kern w:val="0"/>
                <w:sz w:val="15"/>
                <w:szCs w:val="15"/>
              </w:rPr>
            </w:pPr>
            <w:r w:rsidRPr="00B03F72">
              <w:rPr>
                <w:sz w:val="16"/>
                <w:szCs w:val="16"/>
              </w:rPr>
              <w:t>Niewymagalne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AE190B" w:rsidRDefault="009E1C4C" w:rsidP="00B36000">
            <w:pPr>
              <w:pStyle w:val="Nagwek1"/>
              <w:snapToGrid w:val="0"/>
              <w:spacing w:before="0" w:after="0"/>
              <w:ind w:right="109"/>
              <w:jc w:val="center"/>
              <w:rPr>
                <w:rFonts w:cs="Times New Roman"/>
                <w:b w:val="0"/>
                <w:bCs w:val="0"/>
                <w:kern w:val="0"/>
                <w:sz w:val="15"/>
                <w:szCs w:val="15"/>
              </w:rPr>
            </w:pPr>
            <w:r w:rsidRPr="00AE190B">
              <w:rPr>
                <w:rFonts w:cs="Times New Roman"/>
                <w:b w:val="0"/>
                <w:bCs w:val="0"/>
                <w:kern w:val="0"/>
                <w:sz w:val="15"/>
                <w:szCs w:val="15"/>
              </w:rPr>
              <w:t>Skutki obniżenia górnych stawek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AE190B" w:rsidRDefault="004B74FB" w:rsidP="00B36000">
            <w:pPr>
              <w:pStyle w:val="Nagwek1"/>
              <w:snapToGrid w:val="0"/>
              <w:spacing w:before="0" w:after="0"/>
              <w:ind w:right="109"/>
              <w:jc w:val="center"/>
              <w:rPr>
                <w:rFonts w:cs="Times New Roman"/>
                <w:b w:val="0"/>
                <w:bCs w:val="0"/>
                <w:kern w:val="0"/>
                <w:sz w:val="15"/>
                <w:szCs w:val="15"/>
              </w:rPr>
            </w:pPr>
            <w:r>
              <w:rPr>
                <w:rFonts w:cs="Times New Roman"/>
                <w:b w:val="0"/>
                <w:bCs w:val="0"/>
                <w:kern w:val="0"/>
                <w:sz w:val="15"/>
                <w:szCs w:val="15"/>
              </w:rPr>
              <w:t>Umorzenia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AE190B" w:rsidRDefault="004B74FB" w:rsidP="00B36000">
            <w:pPr>
              <w:pStyle w:val="Nagwek5"/>
              <w:snapToGrid w:val="0"/>
              <w:spacing w:before="0" w:after="0"/>
              <w:ind w:right="109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5"/>
                <w:szCs w:val="15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5"/>
                <w:szCs w:val="15"/>
              </w:rPr>
              <w:t>Zwolnienia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C4C" w:rsidRPr="00AE190B" w:rsidRDefault="009E1C4C" w:rsidP="00B36000">
            <w:pPr>
              <w:pStyle w:val="Nagwek5"/>
              <w:snapToGrid w:val="0"/>
              <w:spacing w:before="0" w:after="0"/>
              <w:ind w:right="109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5"/>
                <w:szCs w:val="15"/>
              </w:rPr>
            </w:pPr>
            <w:r w:rsidRPr="00AE190B">
              <w:rPr>
                <w:rFonts w:ascii="Arial" w:hAnsi="Arial"/>
                <w:b w:val="0"/>
                <w:bCs w:val="0"/>
                <w:i w:val="0"/>
                <w:iCs w:val="0"/>
                <w:sz w:val="15"/>
                <w:szCs w:val="15"/>
              </w:rPr>
              <w:t>Skutki</w:t>
            </w:r>
          </w:p>
          <w:p w:rsidR="009E1C4C" w:rsidRPr="00AE190B" w:rsidRDefault="009E1C4C" w:rsidP="00B36000">
            <w:pPr>
              <w:pStyle w:val="Nagwek5"/>
              <w:snapToGrid w:val="0"/>
              <w:spacing w:before="0" w:after="0"/>
              <w:ind w:right="109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5"/>
                <w:szCs w:val="15"/>
              </w:rPr>
            </w:pPr>
            <w:r w:rsidRPr="00AE190B">
              <w:rPr>
                <w:rFonts w:ascii="Arial" w:hAnsi="Arial"/>
                <w:b w:val="0"/>
                <w:bCs w:val="0"/>
                <w:i w:val="0"/>
                <w:iCs w:val="0"/>
                <w:sz w:val="15"/>
                <w:szCs w:val="15"/>
              </w:rPr>
              <w:t>rozłożenia na raty i odroczenia na koniec roku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E1C4C" w:rsidRPr="00AE190B" w:rsidRDefault="009E1C4C" w:rsidP="009B40DB">
            <w:pPr>
              <w:snapToGrid w:val="0"/>
              <w:ind w:left="113" w:right="109"/>
              <w:jc w:val="center"/>
              <w:rPr>
                <w:rFonts w:ascii="Arial" w:hAnsi="Arial"/>
                <w:sz w:val="15"/>
                <w:szCs w:val="15"/>
              </w:rPr>
            </w:pPr>
            <w:r w:rsidRPr="00AE190B">
              <w:rPr>
                <w:rFonts w:ascii="Arial" w:hAnsi="Arial"/>
                <w:sz w:val="15"/>
                <w:szCs w:val="15"/>
              </w:rPr>
              <w:t>Objęte tytułami wykonawczymi przekazanymi do egzekucji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E1C4C" w:rsidRPr="00AE190B" w:rsidRDefault="009E1C4C" w:rsidP="00B36000">
            <w:pPr>
              <w:snapToGrid w:val="0"/>
              <w:ind w:left="-9" w:right="109"/>
              <w:jc w:val="center"/>
              <w:rPr>
                <w:rFonts w:ascii="Arial" w:hAnsi="Arial"/>
                <w:sz w:val="15"/>
                <w:szCs w:val="15"/>
              </w:rPr>
            </w:pPr>
            <w:r w:rsidRPr="00AE190B">
              <w:rPr>
                <w:rFonts w:ascii="Arial" w:hAnsi="Arial"/>
                <w:sz w:val="15"/>
                <w:szCs w:val="15"/>
              </w:rPr>
              <w:t xml:space="preserve">Objęte innymi </w:t>
            </w:r>
            <w:r w:rsidRPr="008C544D">
              <w:rPr>
                <w:rFonts w:ascii="Arial" w:hAnsi="Arial"/>
                <w:sz w:val="14"/>
                <w:szCs w:val="14"/>
              </w:rPr>
              <w:t xml:space="preserve">czynnościami </w:t>
            </w:r>
            <w:r w:rsidRPr="00F31055">
              <w:rPr>
                <w:rFonts w:ascii="Arial" w:hAnsi="Arial"/>
                <w:b/>
                <w:sz w:val="14"/>
                <w:szCs w:val="14"/>
              </w:rPr>
              <w:t>(upomnienia)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1C4C" w:rsidRPr="0067117B" w:rsidRDefault="009E1C4C" w:rsidP="00B36000">
            <w:pPr>
              <w:snapToGrid w:val="0"/>
              <w:ind w:right="-69"/>
              <w:jc w:val="center"/>
              <w:rPr>
                <w:rFonts w:ascii="Arial" w:hAnsi="Arial"/>
                <w:sz w:val="12"/>
                <w:szCs w:val="12"/>
              </w:rPr>
            </w:pPr>
            <w:r w:rsidRPr="0067117B">
              <w:rPr>
                <w:rFonts w:ascii="Arial" w:hAnsi="Arial"/>
                <w:sz w:val="12"/>
                <w:szCs w:val="12"/>
              </w:rPr>
              <w:t>Nie podjęto żadnych czynności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9E1C4C" w:rsidRPr="00AE190B" w:rsidRDefault="009E1C4C" w:rsidP="009B40DB">
            <w:pPr>
              <w:snapToGrid w:val="0"/>
              <w:ind w:left="113" w:right="-69"/>
              <w:jc w:val="center"/>
              <w:rPr>
                <w:rFonts w:ascii="Arial" w:hAnsi="Arial"/>
                <w:sz w:val="15"/>
                <w:szCs w:val="15"/>
              </w:rPr>
            </w:pPr>
            <w:r w:rsidRPr="00AE190B">
              <w:rPr>
                <w:rFonts w:ascii="Arial" w:hAnsi="Arial"/>
                <w:sz w:val="14"/>
                <w:szCs w:val="14"/>
              </w:rPr>
              <w:t xml:space="preserve">Zabezpieczone </w:t>
            </w:r>
            <w:r w:rsidRPr="00AE190B">
              <w:rPr>
                <w:rFonts w:ascii="Arial" w:hAnsi="Arial"/>
                <w:sz w:val="15"/>
                <w:szCs w:val="15"/>
              </w:rPr>
              <w:t>hipotecznie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E1C4C" w:rsidRPr="00F236AB" w:rsidRDefault="009E1C4C" w:rsidP="009B40DB">
            <w:pPr>
              <w:snapToGrid w:val="0"/>
              <w:ind w:left="-68"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F236AB">
              <w:rPr>
                <w:rFonts w:ascii="Arial" w:hAnsi="Arial"/>
                <w:sz w:val="14"/>
                <w:szCs w:val="14"/>
              </w:rPr>
              <w:t>Sprawy sądowe oraz zgłoszenie wierzytelności do masy upadłościowej</w:t>
            </w:r>
          </w:p>
        </w:tc>
      </w:tr>
      <w:tr w:rsidR="00545864" w:rsidRPr="00B03F72" w:rsidTr="00E81F6B">
        <w:trPr>
          <w:cantSplit/>
          <w:trHeight w:hRule="exact" w:val="2092"/>
          <w:tblHeader/>
          <w:jc w:val="right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545864">
            <w:pPr>
              <w:tabs>
                <w:tab w:val="left" w:pos="1054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45864" w:rsidRPr="009E1C4C" w:rsidRDefault="00545864" w:rsidP="009E1C4C">
            <w:pPr>
              <w:snapToGrid w:val="0"/>
              <w:ind w:left="113" w:right="113"/>
              <w:jc w:val="center"/>
              <w:rPr>
                <w:rFonts w:ascii="Arial" w:hAnsi="Arial"/>
                <w:sz w:val="16"/>
                <w:szCs w:val="16"/>
              </w:rPr>
            </w:pPr>
            <w:r w:rsidRPr="009E1C4C">
              <w:rPr>
                <w:rFonts w:ascii="Arial" w:hAnsi="Arial"/>
                <w:sz w:val="16"/>
                <w:szCs w:val="16"/>
              </w:rPr>
              <w:t xml:space="preserve">rozłożone </w:t>
            </w:r>
            <w:r w:rsidRPr="009E1C4C">
              <w:rPr>
                <w:rFonts w:ascii="Arial" w:hAnsi="Arial"/>
                <w:sz w:val="16"/>
                <w:szCs w:val="16"/>
              </w:rPr>
              <w:br/>
              <w:t>na raty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45864" w:rsidRPr="009E1C4C" w:rsidRDefault="00545864" w:rsidP="009E1C4C">
            <w:pPr>
              <w:snapToGrid w:val="0"/>
              <w:ind w:left="-13" w:right="-89"/>
              <w:jc w:val="center"/>
              <w:rPr>
                <w:rFonts w:ascii="Arial" w:hAnsi="Arial"/>
                <w:sz w:val="16"/>
                <w:szCs w:val="16"/>
              </w:rPr>
            </w:pPr>
            <w:r w:rsidRPr="009E1C4C">
              <w:rPr>
                <w:rFonts w:ascii="Arial" w:hAnsi="Arial"/>
                <w:sz w:val="16"/>
                <w:szCs w:val="16"/>
              </w:rPr>
              <w:t>odroczone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45864" w:rsidRPr="009E1C4C" w:rsidRDefault="00DC192E" w:rsidP="009E1C4C">
            <w:pPr>
              <w:ind w:left="113" w:right="113"/>
              <w:rPr>
                <w:rFonts w:ascii="Arial" w:hAnsi="Arial"/>
                <w:sz w:val="16"/>
                <w:szCs w:val="16"/>
              </w:rPr>
            </w:pPr>
            <w:r w:rsidRPr="009E1C4C">
              <w:rPr>
                <w:rFonts w:ascii="Arial" w:hAnsi="Arial"/>
                <w:sz w:val="16"/>
                <w:szCs w:val="16"/>
              </w:rPr>
              <w:t>Termin</w:t>
            </w:r>
          </w:p>
          <w:p w:rsidR="00DC192E" w:rsidRPr="00DC192E" w:rsidRDefault="00DC192E" w:rsidP="00D328BC">
            <w:pPr>
              <w:ind w:left="113" w:right="113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6"/>
                <w:szCs w:val="16"/>
              </w:rPr>
              <w:t xml:space="preserve">zapłaty </w:t>
            </w:r>
            <w:r w:rsidR="009E1C4C" w:rsidRPr="009E1C4C">
              <w:rPr>
                <w:rFonts w:ascii="Arial" w:hAnsi="Arial"/>
                <w:sz w:val="16"/>
                <w:szCs w:val="16"/>
              </w:rPr>
              <w:t xml:space="preserve">przypada </w:t>
            </w:r>
            <w:r w:rsidR="009E1C4C">
              <w:rPr>
                <w:rFonts w:ascii="Arial" w:hAnsi="Arial"/>
                <w:sz w:val="16"/>
                <w:szCs w:val="16"/>
              </w:rPr>
              <w:t xml:space="preserve">po </w:t>
            </w:r>
            <w:r w:rsidR="00D328BC">
              <w:rPr>
                <w:rFonts w:ascii="Arial" w:hAnsi="Arial"/>
                <w:sz w:val="14"/>
                <w:szCs w:val="14"/>
              </w:rPr>
              <w:t>31.12.2021</w:t>
            </w:r>
            <w:r w:rsidR="009E1C4C" w:rsidRPr="009E1C4C">
              <w:rPr>
                <w:rFonts w:ascii="Arial" w:hAnsi="Arial"/>
                <w:sz w:val="14"/>
                <w:szCs w:val="14"/>
              </w:rPr>
              <w:t>r.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64" w:rsidRPr="00B03F72" w:rsidRDefault="00545864" w:rsidP="00B3600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45864" w:rsidRPr="00B03F72" w:rsidTr="00E81F6B">
        <w:trPr>
          <w:tblHeader/>
          <w:jc w:val="right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545864" w:rsidP="009E1C4C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545864" w:rsidP="009E1C4C">
            <w:pPr>
              <w:tabs>
                <w:tab w:val="left" w:pos="1054"/>
              </w:tabs>
              <w:snapToGrid w:val="0"/>
              <w:ind w:right="-52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545864" w:rsidP="009E1C4C">
            <w:pPr>
              <w:snapToGrid w:val="0"/>
              <w:ind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545864" w:rsidP="009E1C4C">
            <w:pPr>
              <w:snapToGrid w:val="0"/>
              <w:ind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545864" w:rsidP="009E1C4C">
            <w:pPr>
              <w:snapToGrid w:val="0"/>
              <w:ind w:left="-51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9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189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132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68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68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68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864" w:rsidRPr="009E1C4C" w:rsidRDefault="009E1C4C" w:rsidP="009E1C4C">
            <w:pPr>
              <w:snapToGrid w:val="0"/>
              <w:ind w:left="-68" w:right="-116"/>
              <w:jc w:val="center"/>
              <w:rPr>
                <w:rFonts w:ascii="Arial" w:hAnsi="Arial"/>
                <w:sz w:val="14"/>
                <w:szCs w:val="14"/>
              </w:rPr>
            </w:pPr>
            <w:r w:rsidRPr="009E1C4C">
              <w:rPr>
                <w:rFonts w:ascii="Arial" w:hAnsi="Arial"/>
                <w:sz w:val="14"/>
                <w:szCs w:val="14"/>
              </w:rPr>
              <w:t>15</w:t>
            </w:r>
          </w:p>
        </w:tc>
      </w:tr>
      <w:tr w:rsidR="007605F8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021D0A">
              <w:rPr>
                <w:rFonts w:ascii="Arial" w:hAnsi="Arial"/>
                <w:b/>
                <w:sz w:val="16"/>
                <w:szCs w:val="16"/>
              </w:rPr>
              <w:t>Podatek od nieruchomości: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w tym: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745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789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832299" w:rsidP="00832299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686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463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D328BC" w:rsidP="00D328BC">
            <w:pPr>
              <w:snapToGrid w:val="0"/>
              <w:ind w:left="-13" w:right="-9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58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086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83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C10123" w:rsidRDefault="00D328BC" w:rsidP="0095703C">
            <w:pPr>
              <w:snapToGrid w:val="0"/>
              <w:ind w:left="-5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C10123" w:rsidRPr="00C10123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7605F8" w:rsidRDefault="00C10123" w:rsidP="00D328BC">
            <w:pPr>
              <w:snapToGrid w:val="0"/>
              <w:ind w:left="-5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D328BC">
              <w:rPr>
                <w:rFonts w:ascii="Arial" w:hAnsi="Arial"/>
                <w:b/>
                <w:sz w:val="16"/>
                <w:szCs w:val="16"/>
              </w:rPr>
              <w:t>.238</w:t>
            </w:r>
            <w:r>
              <w:rPr>
                <w:rFonts w:ascii="Arial" w:hAnsi="Arial"/>
                <w:b/>
                <w:sz w:val="16"/>
                <w:szCs w:val="16"/>
              </w:rPr>
              <w:t>,</w:t>
            </w:r>
            <w:r w:rsidR="00D328BC"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D328BC" w:rsidP="00D328B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660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031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B74FB" w:rsidP="004B74FB">
            <w:pPr>
              <w:snapToGrid w:val="0"/>
              <w:ind w:left="-51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7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287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B74FB" w:rsidP="004B74FB">
            <w:pPr>
              <w:snapToGrid w:val="0"/>
              <w:ind w:left="-145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130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174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B74FB" w:rsidP="004B74FB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58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086</w:t>
            </w:r>
            <w:r w:rsidR="00C1012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83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B74FB" w:rsidP="004B74F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2</w:t>
            </w:r>
            <w:r w:rsidR="004C775C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597</w:t>
            </w:r>
            <w:r w:rsidR="004C775C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598</w:t>
            </w:r>
            <w:r w:rsidR="004C775C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04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B74FB" w:rsidP="004B74FB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1.078</w:t>
            </w:r>
            <w:r w:rsidR="00A91234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548</w:t>
            </w:r>
            <w:r w:rsidR="00A91234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B74FB" w:rsidP="004B74FB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10.317</w:t>
            </w:r>
            <w:r w:rsidR="004C775C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3D79C8" w:rsidRDefault="004B74FB" w:rsidP="004B74FB">
            <w:pPr>
              <w:snapToGrid w:val="0"/>
              <w:ind w:left="-68"/>
              <w:jc w:val="righ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="004C775C">
              <w:rPr>
                <w:rFonts w:ascii="Arial" w:hAnsi="Arial"/>
                <w:b/>
                <w:sz w:val="14"/>
                <w:szCs w:val="14"/>
              </w:rPr>
              <w:t>,</w:t>
            </w: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="004C775C">
              <w:rPr>
                <w:rFonts w:ascii="Arial" w:hAnsi="Arial"/>
                <w:b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3D79C8" w:rsidRDefault="004C775C" w:rsidP="00B36000">
            <w:pPr>
              <w:snapToGrid w:val="0"/>
              <w:jc w:val="righ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0,00</w:t>
            </w:r>
          </w:p>
        </w:tc>
      </w:tr>
      <w:tr w:rsidR="007605F8" w:rsidRPr="00B03F72" w:rsidTr="00E81F6B">
        <w:trPr>
          <w:trHeight w:val="265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prawne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738</w:t>
            </w:r>
            <w:r w:rsidR="00C1012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144</w:t>
            </w:r>
            <w:r w:rsidR="00C1012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832299" w:rsidP="00832299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737</w:t>
            </w:r>
            <w:r w:rsidR="00C1012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315</w:t>
            </w:r>
            <w:r w:rsidR="00C1012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B74F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C10123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C10123" w:rsidP="007605F8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123" w:rsidRPr="007605F8" w:rsidRDefault="004B74FB" w:rsidP="004B74FB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828</w:t>
            </w:r>
            <w:r w:rsidR="00C10123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C10123" w:rsidP="004B74FB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1.</w:t>
            </w:r>
            <w:r w:rsidR="004B74FB">
              <w:rPr>
                <w:rFonts w:ascii="Arial" w:hAnsi="Arial"/>
                <w:sz w:val="15"/>
                <w:szCs w:val="15"/>
              </w:rPr>
              <w:t>843</w:t>
            </w:r>
            <w:r>
              <w:rPr>
                <w:rFonts w:ascii="Arial" w:hAnsi="Arial"/>
                <w:sz w:val="15"/>
                <w:szCs w:val="15"/>
              </w:rPr>
              <w:t>.</w:t>
            </w:r>
            <w:r w:rsidR="004B74FB">
              <w:rPr>
                <w:rFonts w:ascii="Arial" w:hAnsi="Arial"/>
                <w:sz w:val="15"/>
                <w:szCs w:val="15"/>
              </w:rPr>
              <w:t>579</w:t>
            </w:r>
            <w:r>
              <w:rPr>
                <w:rFonts w:ascii="Arial" w:hAnsi="Arial"/>
                <w:sz w:val="15"/>
                <w:szCs w:val="15"/>
              </w:rPr>
              <w:t>,</w:t>
            </w:r>
            <w:r w:rsidR="004B74FB">
              <w:rPr>
                <w:rFonts w:ascii="Arial" w:hAnsi="Arial"/>
                <w:sz w:val="15"/>
                <w:szCs w:val="15"/>
              </w:rPr>
              <w:t>29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B74FB" w:rsidP="004B74FB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6</w:t>
            </w:r>
            <w:r w:rsidR="00C10123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190</w:t>
            </w:r>
            <w:r w:rsidR="00C10123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B74FB" w:rsidP="004B74FB">
            <w:pPr>
              <w:snapToGrid w:val="0"/>
              <w:ind w:left="-51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130</w:t>
            </w:r>
            <w:r w:rsidR="00C10123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174</w:t>
            </w:r>
            <w:r w:rsidR="00C10123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B74F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C10123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B74FB" w:rsidP="004B74FB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138</w:t>
            </w:r>
            <w:r w:rsidR="004C775C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137</w:t>
            </w:r>
            <w:r w:rsidR="004C775C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08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B74FB" w:rsidP="004B74FB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599</w:t>
            </w:r>
            <w:r w:rsidR="004C775C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178</w:t>
            </w:r>
            <w:r w:rsidR="004C775C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7605F8" w:rsidRDefault="004C775C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C775C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7605F8" w:rsidRDefault="004C775C" w:rsidP="0095703C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7605F8" w:rsidRPr="00B03F72" w:rsidTr="00E81F6B">
        <w:trPr>
          <w:trHeight w:val="232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fizyczne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  <w:r w:rsidR="00C1012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007</w:t>
            </w:r>
            <w:r w:rsidR="00C1012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645</w:t>
            </w:r>
            <w:r w:rsidR="00C1012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832299" w:rsidP="00832299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  <w:r w:rsidR="00C1012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949</w:t>
            </w:r>
            <w:r w:rsidR="00C10123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148</w:t>
            </w:r>
            <w:r w:rsidR="00C10123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467256">
            <w:pPr>
              <w:snapToGrid w:val="0"/>
              <w:ind w:left="-13" w:right="-9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58</w:t>
            </w:r>
            <w:r w:rsidR="00C10123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086</w:t>
            </w:r>
            <w:r w:rsidR="00C10123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83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7605F8">
            <w:pPr>
              <w:snapToGrid w:val="0"/>
              <w:ind w:left="-51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C10123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7605F8" w:rsidRDefault="00467256" w:rsidP="00B86CDE">
            <w:pPr>
              <w:snapToGrid w:val="0"/>
              <w:ind w:left="-51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410</w:t>
            </w:r>
            <w:r w:rsidR="00C10123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C10123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1.</w:t>
            </w:r>
            <w:r w:rsidR="00467256">
              <w:rPr>
                <w:rFonts w:ascii="Arial" w:hAnsi="Arial"/>
                <w:sz w:val="15"/>
                <w:szCs w:val="15"/>
              </w:rPr>
              <w:t>816</w:t>
            </w:r>
            <w:r>
              <w:rPr>
                <w:rFonts w:ascii="Arial" w:hAnsi="Arial"/>
                <w:sz w:val="15"/>
                <w:szCs w:val="15"/>
              </w:rPr>
              <w:t>.</w:t>
            </w:r>
            <w:r w:rsidR="00467256">
              <w:rPr>
                <w:rFonts w:ascii="Arial" w:hAnsi="Arial"/>
                <w:sz w:val="15"/>
                <w:szCs w:val="15"/>
              </w:rPr>
              <w:t>452</w:t>
            </w:r>
            <w:r>
              <w:rPr>
                <w:rFonts w:ascii="Arial" w:hAnsi="Arial"/>
                <w:sz w:val="15"/>
                <w:szCs w:val="15"/>
              </w:rPr>
              <w:t>,</w:t>
            </w:r>
            <w:r w:rsidR="00467256">
              <w:rPr>
                <w:rFonts w:ascii="Arial" w:hAnsi="Arial"/>
                <w:sz w:val="15"/>
                <w:szCs w:val="15"/>
              </w:rPr>
              <w:t>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467256">
            <w:pPr>
              <w:snapToGrid w:val="0"/>
              <w:ind w:left="-51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1.097</w:t>
            </w:r>
            <w:r w:rsidR="00C10123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FA1A99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C10123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467256">
            <w:pPr>
              <w:snapToGrid w:val="0"/>
              <w:ind w:left="-68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58</w:t>
            </w:r>
            <w:r w:rsidR="00C10123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086</w:t>
            </w:r>
            <w:r w:rsidR="00C10123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83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</w:t>
            </w:r>
            <w:r w:rsidR="004C775C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459</w:t>
            </w:r>
            <w:r w:rsidR="004C775C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460</w:t>
            </w:r>
            <w:r w:rsidR="004C775C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96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7605F8" w:rsidRDefault="00467256" w:rsidP="00467256">
            <w:pPr>
              <w:snapToGrid w:val="0"/>
              <w:ind w:left="-68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479</w:t>
            </w:r>
            <w:r w:rsidR="009923DF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369</w:t>
            </w:r>
            <w:r w:rsidR="00A91234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7605F8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10.317</w:t>
            </w:r>
            <w:r w:rsidR="00A02BF5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9</w:t>
            </w:r>
            <w:r w:rsidR="00A02BF5">
              <w:rPr>
                <w:rFonts w:ascii="Arial" w:hAnsi="Arial"/>
                <w:sz w:val="15"/>
                <w:szCs w:val="15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660404" w:rsidRDefault="00467256" w:rsidP="00467256">
            <w:pPr>
              <w:snapToGrid w:val="0"/>
              <w:ind w:left="-68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4C775C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0</w:t>
            </w:r>
            <w:r w:rsidR="004C775C">
              <w:rPr>
                <w:rFonts w:ascii="Arial" w:hAnsi="Arial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7605F8" w:rsidRDefault="004C775C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7605F8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021D0A">
              <w:rPr>
                <w:rFonts w:ascii="Arial" w:hAnsi="Arial"/>
                <w:b/>
                <w:sz w:val="16"/>
                <w:szCs w:val="16"/>
              </w:rPr>
              <w:t xml:space="preserve">Podatek rolny, 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w tym: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112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680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832299" w:rsidP="00832299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112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644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B36000">
            <w:pPr>
              <w:snapToGrid w:val="0"/>
              <w:ind w:left="-13" w:right="-9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B36000">
            <w:pPr>
              <w:snapToGrid w:val="0"/>
              <w:ind w:left="-51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36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46725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575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515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07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2.371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BF6236" w:rsidP="008B0AF6">
            <w:pPr>
              <w:snapToGrid w:val="0"/>
              <w:ind w:left="-51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8B0AF6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46725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70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393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57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BF6236" w:rsidP="00467256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r w:rsidR="00467256">
              <w:rPr>
                <w:rFonts w:ascii="Arial" w:hAnsi="Arial"/>
                <w:b/>
                <w:sz w:val="17"/>
                <w:szCs w:val="17"/>
              </w:rPr>
              <w:t>7</w:t>
            </w:r>
            <w:r>
              <w:rPr>
                <w:rFonts w:ascii="Arial" w:hAnsi="Arial"/>
                <w:b/>
                <w:sz w:val="17"/>
                <w:szCs w:val="17"/>
              </w:rPr>
              <w:t>.</w:t>
            </w:r>
            <w:r w:rsidR="00467256">
              <w:rPr>
                <w:rFonts w:ascii="Arial" w:hAnsi="Arial"/>
                <w:b/>
                <w:sz w:val="17"/>
                <w:szCs w:val="17"/>
              </w:rPr>
              <w:t>983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467256">
              <w:rPr>
                <w:rFonts w:ascii="Arial" w:hAnsi="Arial"/>
                <w:b/>
                <w:sz w:val="17"/>
                <w:szCs w:val="17"/>
              </w:rPr>
              <w:t>93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467256" w:rsidP="00B36000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4.267</w:t>
            </w:r>
            <w:r w:rsidR="00BF6236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BF6236" w:rsidP="00B36000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BF6236" w:rsidP="0095703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</w:tr>
      <w:tr w:rsidR="007605F8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021D0A" w:rsidRDefault="007605F8" w:rsidP="00B36000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- osoby prawne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65</w:t>
            </w:r>
            <w:r w:rsidR="004C775C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832299" w:rsidP="00832299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6</w:t>
            </w:r>
            <w:r w:rsidR="004C775C">
              <w:rPr>
                <w:rFonts w:ascii="Arial" w:hAnsi="Arial"/>
                <w:sz w:val="17"/>
                <w:szCs w:val="17"/>
              </w:rPr>
              <w:t>5,</w:t>
            </w:r>
            <w:r>
              <w:rPr>
                <w:rFonts w:ascii="Arial" w:hAnsi="Arial"/>
                <w:sz w:val="17"/>
                <w:szCs w:val="17"/>
              </w:rPr>
              <w:t>90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BF6236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65</w:t>
            </w:r>
            <w:r w:rsidR="00BF6236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181</w:t>
            </w:r>
            <w:r w:rsidR="00BF6236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8B0AF6">
            <w:pPr>
              <w:snapToGrid w:val="0"/>
              <w:ind w:left="-145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65</w:t>
            </w:r>
            <w:r w:rsidR="00BF6236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BF6236" w:rsidP="0095703C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7605F8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021D0A" w:rsidRDefault="007605F8" w:rsidP="00B36000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- osoby fizyczne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112</w:t>
            </w:r>
            <w:r w:rsidR="004C775C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614</w:t>
            </w:r>
            <w:r w:rsidR="004C775C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D328BC" w:rsidP="00D328BC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112</w:t>
            </w:r>
            <w:r w:rsidR="004C775C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578</w:t>
            </w:r>
            <w:r w:rsidR="004C775C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6</w:t>
            </w:r>
            <w:r w:rsidR="004C775C">
              <w:rPr>
                <w:rFonts w:ascii="Arial" w:hAnsi="Arial"/>
                <w:sz w:val="17"/>
                <w:szCs w:val="17"/>
              </w:rPr>
              <w:t>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ind w:left="-13" w:right="-9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B36000">
            <w:pPr>
              <w:snapToGrid w:val="0"/>
              <w:ind w:left="-51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BF6236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467256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36</w:t>
            </w:r>
            <w:r w:rsidR="00BF6236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510</w:t>
            </w:r>
            <w:r w:rsidR="00BF6236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333</w:t>
            </w:r>
            <w:r w:rsidR="00BF6236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2.371</w:t>
            </w:r>
            <w:r w:rsidR="00BF6236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8B0AF6">
            <w:pPr>
              <w:snapToGrid w:val="0"/>
              <w:ind w:left="-145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8B0AF6">
            <w:pPr>
              <w:snapToGrid w:val="0"/>
              <w:ind w:left="-68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BF6236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467256" w:rsidP="0046725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70</w:t>
            </w:r>
            <w:r w:rsidR="00BF6236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393</w:t>
            </w:r>
            <w:r w:rsidR="00BF6236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57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467256">
            <w:pPr>
              <w:snapToGrid w:val="0"/>
              <w:ind w:left="-68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3</w:t>
            </w:r>
            <w:r w:rsidR="00467256">
              <w:rPr>
                <w:rFonts w:ascii="Arial" w:hAnsi="Arial"/>
                <w:sz w:val="15"/>
                <w:szCs w:val="15"/>
              </w:rPr>
              <w:t>7</w:t>
            </w:r>
            <w:r>
              <w:rPr>
                <w:rFonts w:ascii="Arial" w:hAnsi="Arial"/>
                <w:sz w:val="15"/>
                <w:szCs w:val="15"/>
              </w:rPr>
              <w:t>.</w:t>
            </w:r>
            <w:r w:rsidR="00467256">
              <w:rPr>
                <w:rFonts w:ascii="Arial" w:hAnsi="Arial"/>
                <w:sz w:val="15"/>
                <w:szCs w:val="15"/>
              </w:rPr>
              <w:t>918</w:t>
            </w:r>
            <w:r>
              <w:rPr>
                <w:rFonts w:ascii="Arial" w:hAnsi="Arial"/>
                <w:sz w:val="15"/>
                <w:szCs w:val="15"/>
              </w:rPr>
              <w:t>,</w:t>
            </w:r>
            <w:r w:rsidR="00467256">
              <w:rPr>
                <w:rFonts w:ascii="Arial" w:hAnsi="Arial"/>
                <w:sz w:val="15"/>
                <w:szCs w:val="15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467256" w:rsidP="00B36000">
            <w:pPr>
              <w:snapToGrid w:val="0"/>
              <w:ind w:left="-68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4.267</w:t>
            </w:r>
            <w:r w:rsidR="00BF6236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ind w:left="-68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BF6236" w:rsidP="00190854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7605F8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021D0A">
              <w:rPr>
                <w:rFonts w:ascii="Arial" w:hAnsi="Arial"/>
                <w:b/>
                <w:sz w:val="16"/>
                <w:szCs w:val="16"/>
              </w:rPr>
              <w:t xml:space="preserve">Podatek leśny, 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w tym: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1.194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D328BC" w:rsidP="00D328BC">
            <w:pPr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1.194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9778CB" w:rsidP="00AC2DBF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9778C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218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9778C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976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605F8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</w:tr>
      <w:tr w:rsidR="007605F8" w:rsidRPr="00B54431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prawne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946B66" w:rsidP="00545864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33</w:t>
            </w:r>
            <w:r w:rsidR="00BF6236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D328BC" w:rsidP="00B36000">
            <w:pPr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33</w:t>
            </w:r>
            <w:r w:rsidR="00BF6236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BF623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EC7A85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9778C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33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7605F8" w:rsidRPr="00B54431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7605F8" w:rsidRPr="00021D0A" w:rsidRDefault="007605F8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fizyczne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1.161</w:t>
            </w:r>
            <w:r w:rsidR="00EC7A85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B5162" w:rsidRDefault="00D328BC" w:rsidP="00D328BC">
            <w:pPr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1.161</w:t>
            </w:r>
            <w:r w:rsidR="00EC7A85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EC7A85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9778C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9778CB" w:rsidP="00190854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218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9778C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943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605F8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5F8" w:rsidRPr="00B54431" w:rsidRDefault="00EC7A85" w:rsidP="00190854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EC7A85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C7A85" w:rsidRPr="00021D0A" w:rsidRDefault="00EC7A85" w:rsidP="00B36000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021D0A">
              <w:rPr>
                <w:rFonts w:ascii="Arial" w:hAnsi="Arial"/>
                <w:b/>
                <w:sz w:val="16"/>
                <w:szCs w:val="16"/>
              </w:rPr>
              <w:t xml:space="preserve">Podatek 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od środków transportowych: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w tym: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491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315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D328BC" w:rsidP="00D328B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487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405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96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9778C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3.910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EC7A85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EC7A85" w:rsidP="009778C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2</w:t>
            </w:r>
            <w:r w:rsidR="009778CB">
              <w:rPr>
                <w:rFonts w:ascii="Arial" w:hAnsi="Arial"/>
                <w:b/>
                <w:sz w:val="17"/>
                <w:szCs w:val="17"/>
              </w:rPr>
              <w:t>31</w:t>
            </w:r>
            <w:r>
              <w:rPr>
                <w:rFonts w:ascii="Arial" w:hAnsi="Arial"/>
                <w:b/>
                <w:sz w:val="17"/>
                <w:szCs w:val="17"/>
              </w:rPr>
              <w:t>.</w:t>
            </w:r>
            <w:r w:rsidR="009778CB">
              <w:rPr>
                <w:rFonts w:ascii="Arial" w:hAnsi="Arial"/>
                <w:b/>
                <w:sz w:val="17"/>
                <w:szCs w:val="17"/>
              </w:rPr>
              <w:t>308</w:t>
            </w:r>
            <w:r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9778C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938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9778CB" w:rsidP="00AC2DBF">
            <w:pPr>
              <w:snapToGrid w:val="0"/>
              <w:ind w:left="-145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9778C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3.910</w:t>
            </w:r>
            <w:r w:rsidR="00EC7A85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EC7A85" w:rsidRDefault="009778CB" w:rsidP="009778C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350</w:t>
            </w:r>
            <w:r w:rsidR="00EC7A85" w:rsidRPr="00EC7A85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521</w:t>
            </w:r>
            <w:r w:rsidR="00EC7A85" w:rsidRPr="00EC7A85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96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EC7A85" w:rsidRDefault="009778CB" w:rsidP="009778C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136</w:t>
            </w:r>
            <w:r w:rsidR="00EC7A85" w:rsidRPr="00EC7A85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884</w:t>
            </w:r>
            <w:r w:rsidR="00EC7A85" w:rsidRPr="00EC7A85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C7A85" w:rsidRPr="00545864" w:rsidRDefault="00EC7A85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</w:tr>
      <w:tr w:rsidR="00EC7A85" w:rsidRPr="00B03F72" w:rsidTr="00E81F6B">
        <w:trPr>
          <w:trHeight w:val="283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021D0A" w:rsidRDefault="00EC7A85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prawne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CE1C66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  <w:r w:rsidR="00EC7A8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594</w:t>
            </w:r>
            <w:r w:rsidR="00EC7A85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CE1C66" w:rsidRDefault="00D328BC" w:rsidP="00D328B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178</w:t>
            </w:r>
            <w:r w:rsidR="00EC7A8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594</w:t>
            </w:r>
            <w:r w:rsidR="00EC7A85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85" w:rsidRPr="00B54431" w:rsidRDefault="00EC7A85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60</w:t>
            </w:r>
            <w:r w:rsidR="00EC7A85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020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8B0AF6">
            <w:pPr>
              <w:snapToGrid w:val="0"/>
              <w:ind w:left="-145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121</w:t>
            </w:r>
            <w:r w:rsidR="00EC7A85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260</w:t>
            </w:r>
            <w:r w:rsidR="00EC7A85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97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57.334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85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85" w:rsidRPr="00B54431" w:rsidRDefault="00EC7A85" w:rsidP="00190854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EC7A85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021D0A" w:rsidRDefault="00EC7A85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fizyczne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CE1C66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312</w:t>
            </w:r>
            <w:r w:rsidR="00EC7A8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720</w:t>
            </w:r>
            <w:r w:rsidR="00EC7A85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CE1C66" w:rsidRDefault="00D328BC" w:rsidP="00D328B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308</w:t>
            </w:r>
            <w:r w:rsidR="00EC7A85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810</w:t>
            </w:r>
            <w:r w:rsidR="00EC7A85"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3.910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85" w:rsidRPr="00B54431" w:rsidRDefault="00EC7A85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171</w:t>
            </w:r>
            <w:r w:rsidR="00EC7A85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288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938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B0AF6">
            <w:pPr>
              <w:snapToGrid w:val="0"/>
              <w:ind w:left="-145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3.910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229</w:t>
            </w:r>
            <w:r w:rsidR="00EC7A85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260</w:t>
            </w:r>
            <w:r w:rsidR="00EC7A85">
              <w:rPr>
                <w:rFonts w:ascii="Arial" w:hAnsi="Arial"/>
                <w:sz w:val="15"/>
                <w:szCs w:val="15"/>
              </w:rPr>
              <w:t>,</w:t>
            </w:r>
            <w:r>
              <w:rPr>
                <w:rFonts w:ascii="Arial" w:hAnsi="Arial"/>
                <w:sz w:val="15"/>
                <w:szCs w:val="15"/>
              </w:rPr>
              <w:t>99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8C09A6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79</w:t>
            </w:r>
            <w:r w:rsidR="00EC7A85">
              <w:rPr>
                <w:rFonts w:ascii="Arial" w:hAnsi="Arial"/>
                <w:sz w:val="15"/>
                <w:szCs w:val="15"/>
              </w:rPr>
              <w:t>.</w:t>
            </w:r>
            <w:r>
              <w:rPr>
                <w:rFonts w:ascii="Arial" w:hAnsi="Arial"/>
                <w:sz w:val="15"/>
                <w:szCs w:val="15"/>
              </w:rPr>
              <w:t>550</w:t>
            </w:r>
            <w:r w:rsidR="00EC7A85">
              <w:rPr>
                <w:rFonts w:ascii="Arial" w:hAnsi="Arial"/>
                <w:sz w:val="15"/>
                <w:szCs w:val="15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85" w:rsidRPr="00B54431" w:rsidRDefault="00EC7A85" w:rsidP="000368C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A85" w:rsidRPr="00B54431" w:rsidRDefault="00EC7A85" w:rsidP="000368C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A85" w:rsidRPr="00B54431" w:rsidRDefault="00EC7A85" w:rsidP="000368C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094F6B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94F6B" w:rsidRPr="00021D0A" w:rsidRDefault="00094F6B" w:rsidP="00B36000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021D0A">
              <w:rPr>
                <w:rFonts w:ascii="Arial" w:hAnsi="Arial"/>
                <w:b/>
                <w:sz w:val="16"/>
                <w:szCs w:val="16"/>
              </w:rPr>
              <w:t>Wieczyste użytkowanie: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w tym: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34</w:t>
            </w:r>
            <w:r w:rsidR="00094F6B" w:rsidRPr="00094F6B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349</w:t>
            </w:r>
            <w:r w:rsidR="00094F6B" w:rsidRPr="00094F6B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D328BC" w:rsidP="00D328B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34</w:t>
            </w:r>
            <w:r w:rsidR="00094F6B" w:rsidRPr="00094F6B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349</w:t>
            </w:r>
            <w:r w:rsidR="00094F6B" w:rsidRPr="00094F6B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DD3188" w:rsidRDefault="00094F6B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545864" w:rsidRDefault="00094F6B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4F6B" w:rsidRPr="00545864" w:rsidRDefault="00094F6B" w:rsidP="00E029BD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545864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545864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545864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545864" w:rsidRDefault="00094F6B" w:rsidP="00094F6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8C09A6" w:rsidP="008C09A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18</w:t>
            </w:r>
            <w:r w:rsidR="00094F6B" w:rsidRPr="00094F6B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951</w:t>
            </w:r>
            <w:r w:rsidR="00094F6B" w:rsidRPr="00094F6B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38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094F6B" w:rsidP="008C09A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 w:rsidRPr="00094F6B">
              <w:rPr>
                <w:rFonts w:ascii="Arial" w:hAnsi="Arial"/>
                <w:b/>
                <w:sz w:val="17"/>
                <w:szCs w:val="17"/>
              </w:rPr>
              <w:t>1</w:t>
            </w:r>
            <w:r w:rsidR="008C09A6">
              <w:rPr>
                <w:rFonts w:ascii="Arial" w:hAnsi="Arial"/>
                <w:b/>
                <w:sz w:val="17"/>
                <w:szCs w:val="17"/>
              </w:rPr>
              <w:t>5</w:t>
            </w:r>
            <w:r w:rsidRPr="00094F6B">
              <w:rPr>
                <w:rFonts w:ascii="Arial" w:hAnsi="Arial"/>
                <w:b/>
                <w:sz w:val="17"/>
                <w:szCs w:val="17"/>
              </w:rPr>
              <w:t>.</w:t>
            </w:r>
            <w:r w:rsidR="008C09A6">
              <w:rPr>
                <w:rFonts w:ascii="Arial" w:hAnsi="Arial"/>
                <w:b/>
                <w:sz w:val="17"/>
                <w:szCs w:val="17"/>
              </w:rPr>
              <w:t>398</w:t>
            </w:r>
            <w:r w:rsidRPr="00094F6B">
              <w:rPr>
                <w:rFonts w:ascii="Arial" w:hAnsi="Arial"/>
                <w:b/>
                <w:sz w:val="17"/>
                <w:szCs w:val="17"/>
              </w:rPr>
              <w:t>,</w:t>
            </w:r>
            <w:r w:rsidR="008C09A6">
              <w:rPr>
                <w:rFonts w:ascii="Arial" w:hAnsi="Arial"/>
                <w:b/>
                <w:sz w:val="17"/>
                <w:szCs w:val="17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94F6B" w:rsidRPr="00094F6B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</w:tr>
      <w:tr w:rsidR="00094F6B" w:rsidRPr="00B03F72" w:rsidTr="00E81F6B">
        <w:trPr>
          <w:trHeight w:val="304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21D0A" w:rsidRDefault="00094F6B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prawne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BB5162" w:rsidRDefault="00946B66" w:rsidP="00946B6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1.772</w:t>
            </w:r>
            <w:r w:rsidR="00094F6B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67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BB5162" w:rsidRDefault="00D328BC" w:rsidP="00D328BC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1.772</w:t>
            </w:r>
            <w:r w:rsidR="00094F6B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67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E591F" w:rsidRDefault="00094F6B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8C09A6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1.772,67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E591F" w:rsidRDefault="00094F6B" w:rsidP="00EC7A85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094F6B" w:rsidRPr="00B03F72" w:rsidTr="00E81F6B">
        <w:trPr>
          <w:trHeight w:val="266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21D0A" w:rsidRDefault="00094F6B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021D0A">
              <w:rPr>
                <w:rFonts w:ascii="Arial" w:hAnsi="Arial"/>
                <w:sz w:val="16"/>
                <w:szCs w:val="16"/>
              </w:rPr>
              <w:t xml:space="preserve">     - osoby fizyczne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BB5162" w:rsidRDefault="00832299" w:rsidP="00832299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32</w:t>
            </w:r>
            <w:r w:rsidR="00094F6B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576</w:t>
            </w:r>
            <w:r w:rsidR="00094F6B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91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BB5162" w:rsidRDefault="00D328BC" w:rsidP="00D328BC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32</w:t>
            </w:r>
            <w:r w:rsidR="00094F6B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576</w:t>
            </w:r>
            <w:r w:rsidR="00094F6B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91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B36000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E591F" w:rsidRDefault="00094F6B" w:rsidP="00E029B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B0AF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</w:t>
            </w:r>
            <w:r w:rsidR="008C09A6">
              <w:rPr>
                <w:rFonts w:ascii="Arial" w:hAnsi="Arial"/>
                <w:sz w:val="15"/>
                <w:szCs w:val="15"/>
              </w:rPr>
              <w:t>8</w:t>
            </w:r>
            <w:r>
              <w:rPr>
                <w:rFonts w:ascii="Arial" w:hAnsi="Arial"/>
                <w:sz w:val="15"/>
                <w:szCs w:val="15"/>
              </w:rPr>
              <w:t>.</w:t>
            </w:r>
            <w:r w:rsidR="008C09A6">
              <w:rPr>
                <w:rFonts w:ascii="Arial" w:hAnsi="Arial"/>
                <w:sz w:val="15"/>
                <w:szCs w:val="15"/>
              </w:rPr>
              <w:t>951</w:t>
            </w:r>
            <w:r>
              <w:rPr>
                <w:rFonts w:ascii="Arial" w:hAnsi="Arial"/>
                <w:sz w:val="15"/>
                <w:szCs w:val="15"/>
              </w:rPr>
              <w:t>,</w:t>
            </w:r>
            <w:r w:rsidR="008C09A6">
              <w:rPr>
                <w:rFonts w:ascii="Arial" w:hAnsi="Arial"/>
                <w:sz w:val="15"/>
                <w:szCs w:val="15"/>
              </w:rPr>
              <w:t>38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8C09A6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</w:t>
            </w:r>
            <w:r w:rsidR="008C09A6">
              <w:rPr>
                <w:rFonts w:ascii="Arial" w:hAnsi="Arial"/>
                <w:sz w:val="15"/>
                <w:szCs w:val="15"/>
              </w:rPr>
              <w:t>3</w:t>
            </w:r>
            <w:r>
              <w:rPr>
                <w:rFonts w:ascii="Arial" w:hAnsi="Arial"/>
                <w:sz w:val="15"/>
                <w:szCs w:val="15"/>
              </w:rPr>
              <w:t>.</w:t>
            </w:r>
            <w:r w:rsidR="008C09A6">
              <w:rPr>
                <w:rFonts w:ascii="Arial" w:hAnsi="Arial"/>
                <w:sz w:val="15"/>
                <w:szCs w:val="15"/>
              </w:rPr>
              <w:t>625</w:t>
            </w:r>
            <w:r>
              <w:rPr>
                <w:rFonts w:ascii="Arial" w:hAnsi="Arial"/>
                <w:sz w:val="15"/>
                <w:szCs w:val="15"/>
              </w:rPr>
              <w:t>,</w:t>
            </w:r>
            <w:r w:rsidR="008C09A6">
              <w:rPr>
                <w:rFonts w:ascii="Arial" w:hAnsi="Arial"/>
                <w:sz w:val="15"/>
                <w:szCs w:val="15"/>
              </w:rPr>
              <w:t>53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E591F" w:rsidRDefault="00094F6B" w:rsidP="000368C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E591F" w:rsidRDefault="00094F6B" w:rsidP="000368C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E591F" w:rsidRDefault="00094F6B" w:rsidP="000368CD">
            <w:pPr>
              <w:snapToGrid w:val="0"/>
              <w:jc w:val="right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0,00</w:t>
            </w:r>
          </w:p>
        </w:tc>
      </w:tr>
      <w:tr w:rsidR="00094F6B" w:rsidRPr="00B03F72" w:rsidTr="00E81F6B">
        <w:trPr>
          <w:trHeight w:val="266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F8566A" w:rsidRDefault="00094F6B" w:rsidP="00F8566A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F8566A">
              <w:rPr>
                <w:rFonts w:ascii="Arial" w:hAnsi="Arial"/>
                <w:b/>
                <w:sz w:val="16"/>
                <w:szCs w:val="16"/>
              </w:rPr>
              <w:t xml:space="preserve">Opłata </w:t>
            </w:r>
            <w:r w:rsidR="00832299">
              <w:rPr>
                <w:rFonts w:ascii="Arial" w:hAnsi="Arial"/>
                <w:b/>
                <w:sz w:val="16"/>
                <w:szCs w:val="16"/>
              </w:rPr>
              <w:t xml:space="preserve">za </w:t>
            </w:r>
            <w:r w:rsidRPr="00F8566A">
              <w:rPr>
                <w:rFonts w:ascii="Arial" w:hAnsi="Arial"/>
                <w:b/>
                <w:sz w:val="16"/>
                <w:szCs w:val="16"/>
              </w:rPr>
              <w:t>służebność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832299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4.</w:t>
            </w:r>
            <w:r w:rsidR="00832299">
              <w:rPr>
                <w:rFonts w:ascii="Arial" w:hAnsi="Arial"/>
                <w:b/>
                <w:sz w:val="17"/>
                <w:szCs w:val="17"/>
              </w:rPr>
              <w:t>959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832299">
              <w:rPr>
                <w:rFonts w:ascii="Arial" w:hAnsi="Arial"/>
                <w:b/>
                <w:sz w:val="17"/>
                <w:szCs w:val="17"/>
              </w:rPr>
              <w:t>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D328BC" w:rsidP="00D328B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300</w:t>
            </w:r>
            <w:r w:rsidR="00094F6B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83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1B2" w:rsidRPr="009E1C4C" w:rsidRDefault="008C09A6" w:rsidP="008C09A6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="005371B2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658</w:t>
            </w:r>
            <w:r w:rsidR="005371B2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 w:rsidRPr="00094F6B"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8C09A6" w:rsidP="008C09A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300</w:t>
            </w:r>
            <w:r w:rsidR="005E25E2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545864" w:rsidRDefault="00094F6B" w:rsidP="003E591F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545864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</w:tr>
      <w:tr w:rsidR="00832299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32299" w:rsidP="00832299">
            <w:pPr>
              <w:pStyle w:val="Nagwek2"/>
              <w:spacing w:before="0" w:after="0"/>
              <w:jc w:val="center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32299">
              <w:rPr>
                <w:b w:val="0"/>
                <w:i w:val="0"/>
                <w:sz w:val="16"/>
                <w:szCs w:val="16"/>
              </w:rPr>
              <w:t>- osoby prawne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32299" w:rsidP="00545864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4.658,40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D328BC" w:rsidP="00B36000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B36000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B36000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4.658,40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09A6" w:rsidRPr="00832299" w:rsidRDefault="008C09A6" w:rsidP="008C09A6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ind w:left="-145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5E25E2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832299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32299" w:rsidP="00832299">
            <w:pPr>
              <w:pStyle w:val="Nagwek2"/>
              <w:spacing w:before="0" w:after="0"/>
              <w:jc w:val="center"/>
              <w:rPr>
                <w:rFonts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00832299">
              <w:rPr>
                <w:b w:val="0"/>
                <w:i w:val="0"/>
                <w:sz w:val="16"/>
                <w:szCs w:val="16"/>
              </w:rPr>
              <w:t>- osoby fizyczne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32299" w:rsidP="00545864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300,83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D328BC" w:rsidP="00B36000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300,83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B36000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B36000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ind w:left="-145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5E25E2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300,83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299" w:rsidRPr="00832299" w:rsidRDefault="008C09A6" w:rsidP="00474B2C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094F6B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21D0A" w:rsidRDefault="00094F6B" w:rsidP="00F92A43">
            <w:pPr>
              <w:pStyle w:val="Nagwek2"/>
              <w:spacing w:before="0" w:after="0"/>
              <w:rPr>
                <w:rFonts w:cs="Times New Roman"/>
                <w:bCs w:val="0"/>
                <w:i w:val="0"/>
                <w:iCs w:val="0"/>
                <w:sz w:val="16"/>
                <w:szCs w:val="16"/>
              </w:rPr>
            </w:pPr>
            <w:r w:rsidRPr="00021D0A">
              <w:rPr>
                <w:rFonts w:cs="Times New Roman"/>
                <w:bCs w:val="0"/>
                <w:i w:val="0"/>
                <w:iCs w:val="0"/>
                <w:sz w:val="16"/>
                <w:szCs w:val="16"/>
              </w:rPr>
              <w:t>Opłata „śmieciowa”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832299" w:rsidP="00832299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634</w:t>
            </w:r>
            <w:r w:rsidR="00094F6B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431</w:t>
            </w:r>
            <w:r w:rsidR="00094F6B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D328BC" w:rsidP="00D328B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629</w:t>
            </w:r>
            <w:r w:rsidR="00094F6B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488</w:t>
            </w:r>
            <w:r w:rsidR="00094F6B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E029BD" w:rsidRDefault="008C09A6" w:rsidP="008C09A6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094F6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343</w:t>
            </w:r>
            <w:r w:rsidR="00094F6B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B36000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094F6B" w:rsidRDefault="00094F6B" w:rsidP="00474B2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474B2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8C09A6" w:rsidP="00474B2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1.041,60</w:t>
            </w:r>
            <w:r w:rsidR="00094F6B" w:rsidRPr="00094F6B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8C09A6" w:rsidP="00474B2C">
            <w:pPr>
              <w:snapToGrid w:val="0"/>
              <w:ind w:left="-145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094F6B" w:rsidRPr="00094F6B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8C09A6" w:rsidP="008C09A6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="00094F6B" w:rsidRPr="00094F6B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385</w:t>
            </w:r>
            <w:r w:rsidR="00094F6B" w:rsidRPr="00094F6B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357A9" w:rsidRDefault="008C09A6" w:rsidP="008C09A6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335</w:t>
            </w:r>
            <w:r w:rsidR="00094F6B" w:rsidRPr="009357A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891</w:t>
            </w:r>
            <w:r w:rsidR="00094F6B" w:rsidRPr="009357A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84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357A9" w:rsidRDefault="008C09A6" w:rsidP="008C09A6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204</w:t>
            </w:r>
            <w:r w:rsidR="00094F6B" w:rsidRPr="009357A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585</w:t>
            </w:r>
            <w:r w:rsidR="00094F6B" w:rsidRPr="009357A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9357A9" w:rsidRDefault="00CC3309" w:rsidP="00CC3309">
            <w:pPr>
              <w:snapToGrid w:val="0"/>
              <w:jc w:val="righ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0</w:t>
            </w:r>
            <w:r w:rsidR="00094F6B" w:rsidRPr="009357A9">
              <w:rPr>
                <w:rFonts w:ascii="Arial" w:hAnsi="Arial"/>
                <w:b/>
                <w:sz w:val="14"/>
                <w:szCs w:val="14"/>
              </w:rPr>
              <w:t>,</w:t>
            </w:r>
            <w:r>
              <w:rPr>
                <w:rFonts w:ascii="Arial" w:hAnsi="Arial"/>
                <w:b/>
                <w:sz w:val="14"/>
                <w:szCs w:val="14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357A9" w:rsidRDefault="00094F6B" w:rsidP="00474B2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9357A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9357A9" w:rsidRDefault="00094F6B" w:rsidP="00474B2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9357A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094F6B" w:rsidRPr="00B03F72" w:rsidTr="00E81F6B">
        <w:trPr>
          <w:trHeight w:val="249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200428" w:rsidRDefault="00094F6B" w:rsidP="00200428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20042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Opłata planistyczna 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545864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149.664,30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B36000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149.664,30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094F6B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149.664,30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094F6B" w:rsidRDefault="00094F6B" w:rsidP="00094F6B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097AC4" w:rsidRPr="00B03F72" w:rsidTr="00E81F6B">
        <w:trPr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</w:tcPr>
          <w:p w:rsidR="00097AC4" w:rsidRPr="00021D0A" w:rsidRDefault="00097AC4" w:rsidP="00B36000">
            <w:pPr>
              <w:snapToGrid w:val="0"/>
              <w:rPr>
                <w:rFonts w:ascii="Arial" w:hAnsi="Arial"/>
                <w:b/>
                <w:sz w:val="16"/>
                <w:szCs w:val="16"/>
              </w:rPr>
            </w:pPr>
            <w:r w:rsidRPr="00021D0A">
              <w:rPr>
                <w:rFonts w:ascii="Arial" w:hAnsi="Arial"/>
                <w:b/>
                <w:sz w:val="16"/>
                <w:szCs w:val="16"/>
              </w:rPr>
              <w:t xml:space="preserve">Dochody  </w:t>
            </w:r>
            <w:r w:rsidRPr="00021D0A">
              <w:rPr>
                <w:rFonts w:ascii="Arial" w:hAnsi="Arial"/>
                <w:b/>
                <w:sz w:val="16"/>
                <w:szCs w:val="16"/>
              </w:rPr>
              <w:br/>
              <w:t>z Urzędów Skarbowych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545864" w:rsidRDefault="00446F0C" w:rsidP="00446F0C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95</w:t>
            </w:r>
            <w:r w:rsidR="00097AC4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077</w:t>
            </w:r>
            <w:r w:rsidR="00097AC4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545864" w:rsidRDefault="00446F0C" w:rsidP="00446F0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67</w:t>
            </w:r>
            <w:r w:rsidR="00097AC4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497</w:t>
            </w:r>
            <w:r w:rsidR="00097AC4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E029BD" w:rsidRDefault="00CC3309" w:rsidP="00E029BD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097AC4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E029BD" w:rsidRDefault="00097AC4" w:rsidP="00E029BD">
            <w:pPr>
              <w:snapToGrid w:val="0"/>
              <w:ind w:left="-5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70C" w:rsidRDefault="0092170C" w:rsidP="0092170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097AC4" w:rsidRDefault="00967D23" w:rsidP="0092170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CC3309">
              <w:rPr>
                <w:rFonts w:ascii="Arial" w:hAnsi="Arial"/>
                <w:b/>
                <w:sz w:val="16"/>
                <w:szCs w:val="16"/>
              </w:rPr>
              <w:t>,00</w:t>
            </w:r>
          </w:p>
          <w:p w:rsidR="00967D23" w:rsidRPr="00E029BD" w:rsidRDefault="00967D23" w:rsidP="0092170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545864" w:rsidRDefault="00097AC4" w:rsidP="0092170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545864" w:rsidRDefault="00097AC4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545864" w:rsidRDefault="00CC3309" w:rsidP="008B0AF6">
            <w:pPr>
              <w:snapToGrid w:val="0"/>
              <w:ind w:left="-145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AC4" w:rsidRPr="00545864" w:rsidRDefault="00446F0C" w:rsidP="00CC3309">
            <w:pPr>
              <w:snapToGrid w:val="0"/>
              <w:ind w:left="-189" w:right="-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4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AC4" w:rsidRPr="00545864" w:rsidRDefault="00097AC4" w:rsidP="00097AC4">
            <w:pPr>
              <w:snapToGrid w:val="0"/>
              <w:jc w:val="center"/>
              <w:rPr>
                <w:rFonts w:ascii="Arial" w:hAnsi="Arial"/>
                <w:b/>
                <w:sz w:val="17"/>
                <w:szCs w:val="17"/>
              </w:rPr>
            </w:pPr>
            <w:r w:rsidRPr="00097AC4">
              <w:rPr>
                <w:rFonts w:ascii="Arial" w:hAnsi="Arial"/>
                <w:b/>
                <w:sz w:val="15"/>
                <w:szCs w:val="15"/>
              </w:rPr>
              <w:t>Brak informacji z Urzędu Skarbowego</w:t>
            </w:r>
          </w:p>
        </w:tc>
      </w:tr>
      <w:tr w:rsidR="00094F6B" w:rsidRPr="00B03F72" w:rsidTr="00E81F6B">
        <w:trPr>
          <w:trHeight w:val="552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F21DBC" w:rsidRDefault="00094F6B" w:rsidP="00B777F3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F21DBC">
              <w:rPr>
                <w:rFonts w:ascii="Arial" w:hAnsi="Arial"/>
                <w:b/>
                <w:sz w:val="18"/>
                <w:szCs w:val="18"/>
              </w:rPr>
              <w:t xml:space="preserve">RAZEM  PODATKI </w:t>
            </w:r>
            <w:r>
              <w:rPr>
                <w:rFonts w:ascii="Arial" w:hAnsi="Arial"/>
                <w:b/>
                <w:sz w:val="18"/>
                <w:szCs w:val="18"/>
              </w:rPr>
              <w:br/>
            </w:r>
            <w:r w:rsidRPr="00F21DBC">
              <w:rPr>
                <w:rFonts w:ascii="Arial" w:hAnsi="Arial"/>
                <w:b/>
                <w:sz w:val="18"/>
                <w:szCs w:val="18"/>
              </w:rPr>
              <w:t xml:space="preserve"> I OPŁATY: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832299" w:rsidP="00832299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A02BF5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258</w:t>
            </w:r>
            <w:r w:rsidR="00A02BF5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869</w:t>
            </w:r>
            <w:r w:rsidR="00A02BF5" w:rsidRPr="00DB5F79">
              <w:rPr>
                <w:rFonts w:ascii="Arial" w:hAnsi="Arial"/>
                <w:b/>
                <w:sz w:val="16"/>
                <w:szCs w:val="16"/>
              </w:rPr>
              <w:t>,3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D328BC" w:rsidP="00D328BC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A02BF5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137</w:t>
            </w:r>
            <w:r w:rsidR="00A02BF5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285</w:t>
            </w:r>
            <w:r w:rsidR="00A02BF5" w:rsidRPr="00DB5F7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85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ind w:left="-13" w:right="-9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67</w:t>
            </w:r>
            <w:r w:rsidR="00DB5F79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340</w:t>
            </w:r>
            <w:r w:rsidR="00DB5F79" w:rsidRPr="00DB5F7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33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E029BD">
            <w:pPr>
              <w:snapToGrid w:val="0"/>
              <w:ind w:left="-5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DB5F79" w:rsidRPr="00DB5F79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4F6B" w:rsidRPr="001B60B2" w:rsidRDefault="00CC3309" w:rsidP="00CC3309">
            <w:pPr>
              <w:snapToGrid w:val="0"/>
              <w:jc w:val="right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5</w:t>
            </w:r>
            <w:r w:rsidR="00DB5F79" w:rsidRPr="001B60B2">
              <w:rPr>
                <w:rFonts w:ascii="Arial" w:hAnsi="Arial"/>
                <w:b/>
                <w:sz w:val="15"/>
                <w:szCs w:val="15"/>
              </w:rPr>
              <w:t>.</w:t>
            </w:r>
            <w:r>
              <w:rPr>
                <w:rFonts w:ascii="Arial" w:hAnsi="Arial"/>
                <w:b/>
                <w:sz w:val="15"/>
                <w:szCs w:val="15"/>
              </w:rPr>
              <w:t>932</w:t>
            </w:r>
            <w:r w:rsidR="00DB5F79" w:rsidRPr="001B60B2">
              <w:rPr>
                <w:rFonts w:ascii="Arial" w:hAnsi="Arial"/>
                <w:b/>
                <w:sz w:val="15"/>
                <w:szCs w:val="15"/>
              </w:rPr>
              <w:t>,</w:t>
            </w:r>
            <w:r>
              <w:rPr>
                <w:rFonts w:ascii="Arial" w:hAnsi="Arial"/>
                <w:b/>
                <w:sz w:val="15"/>
                <w:szCs w:val="15"/>
              </w:rPr>
              <w:t>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="00DB5F79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466</w:t>
            </w:r>
            <w:r w:rsidR="00DB5F79" w:rsidRP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854</w:t>
            </w:r>
            <w:r w:rsidR="00DB5F79" w:rsidRPr="00DB5F7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11</w:t>
            </w:r>
            <w:r w:rsidR="00DB5F7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637</w:t>
            </w:r>
            <w:r w:rsidR="00DB5F7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ind w:left="-145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130</w:t>
            </w:r>
            <w:r w:rsidR="00FA1A9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174</w:t>
            </w:r>
            <w:r w:rsidR="00FA1A9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ind w:left="-189" w:right="-8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93</w:t>
            </w:r>
            <w:r w:rsidR="00FA1A99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223</w:t>
            </w:r>
            <w:r w:rsidR="00FA1A99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01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523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239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09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ind w:left="-68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1.474</w:t>
            </w:r>
            <w:r w:rsidR="005E25E2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676</w:t>
            </w:r>
            <w:r w:rsidR="005E25E2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ind w:left="-68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14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.</w:t>
            </w:r>
            <w:r>
              <w:rPr>
                <w:rFonts w:ascii="Arial" w:hAnsi="Arial"/>
                <w:b/>
                <w:sz w:val="16"/>
                <w:szCs w:val="16"/>
              </w:rPr>
              <w:t>584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CC3309" w:rsidP="00CC3309">
            <w:pPr>
              <w:snapToGrid w:val="0"/>
              <w:ind w:left="-68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sz w:val="16"/>
                <w:szCs w:val="16"/>
              </w:rPr>
              <w:t>0</w:t>
            </w:r>
            <w:r w:rsidR="009923DF">
              <w:rPr>
                <w:rFonts w:ascii="Arial" w:hAnsi="Arial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94F6B" w:rsidRPr="00DB5F79" w:rsidRDefault="009923DF" w:rsidP="00E30E13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094F6B" w:rsidRPr="00B03F72" w:rsidTr="00E81F6B">
        <w:trPr>
          <w:trHeight w:val="543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83854" w:rsidRDefault="00094F6B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383854">
              <w:rPr>
                <w:rFonts w:ascii="Arial" w:hAnsi="Arial"/>
                <w:sz w:val="16"/>
                <w:szCs w:val="16"/>
              </w:rPr>
              <w:lastRenderedPageBreak/>
              <w:t>Odsetki od podatków i opłat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3F2B" w:rsidRDefault="00673F2B" w:rsidP="0030658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</w:p>
          <w:p w:rsidR="00CB2409" w:rsidRDefault="00CC3309" w:rsidP="0030658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1.332</w:t>
            </w:r>
            <w:r w:rsidR="00673F2B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318</w:t>
            </w:r>
            <w:r w:rsidR="00673F2B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00</w:t>
            </w:r>
          </w:p>
          <w:p w:rsidR="00CB2409" w:rsidRPr="008E1189" w:rsidRDefault="00CB2409" w:rsidP="0030658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673F2B" w:rsidP="00306587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CC3309" w:rsidP="00CC3309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</w:t>
            </w:r>
            <w:r w:rsidR="00673F2B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715</w:t>
            </w:r>
            <w:r w:rsidR="00673F2B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274D6" w:rsidRDefault="00673F2B" w:rsidP="00306587">
            <w:pPr>
              <w:snapToGrid w:val="0"/>
              <w:ind w:left="-5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9274D6" w:rsidRDefault="00673F2B" w:rsidP="00306587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274D6" w:rsidRDefault="00673F2B" w:rsidP="00306587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CC3309" w:rsidP="00306587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20.614</w:t>
            </w:r>
            <w:r w:rsidR="00673F2B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CC3309" w:rsidP="00306587">
            <w:pPr>
              <w:snapToGrid w:val="0"/>
              <w:ind w:left="-145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</w:t>
            </w:r>
            <w:r w:rsidR="00673F2B">
              <w:rPr>
                <w:rFonts w:ascii="Arial" w:hAnsi="Arial"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CC3309" w:rsidP="00CC3309">
            <w:pPr>
              <w:snapToGrid w:val="0"/>
              <w:ind w:left="-189" w:right="-8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4</w:t>
            </w:r>
            <w:r w:rsidR="00673F2B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521</w:t>
            </w:r>
            <w:r w:rsidR="00673F2B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92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6587" w:rsidRPr="00306587" w:rsidRDefault="00CC3309" w:rsidP="00CC3309">
            <w:pPr>
              <w:pStyle w:val="Nagwek1"/>
              <w:jc w:val="right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1.163</w:t>
            </w:r>
            <w:r w:rsidR="00085FA2" w:rsidRPr="00085FA2">
              <w:rPr>
                <w:b w:val="0"/>
                <w:sz w:val="17"/>
                <w:szCs w:val="17"/>
              </w:rPr>
              <w:t>.</w:t>
            </w:r>
            <w:r>
              <w:rPr>
                <w:b w:val="0"/>
                <w:sz w:val="17"/>
                <w:szCs w:val="17"/>
              </w:rPr>
              <w:t>474</w:t>
            </w:r>
            <w:r w:rsidR="00085FA2" w:rsidRPr="00085FA2">
              <w:rPr>
                <w:b w:val="0"/>
                <w:sz w:val="17"/>
                <w:szCs w:val="17"/>
              </w:rPr>
              <w:t>,</w:t>
            </w:r>
            <w:r>
              <w:rPr>
                <w:b w:val="0"/>
                <w:sz w:val="17"/>
                <w:szCs w:val="17"/>
              </w:rPr>
              <w:t>64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85FA2" w:rsidRDefault="00CC3309" w:rsidP="00CC3309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108</w:t>
            </w:r>
            <w:r w:rsidR="00085FA2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716</w:t>
            </w:r>
            <w:r w:rsidR="00085FA2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085FA2" w:rsidRDefault="00CC3309" w:rsidP="00CC3309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34.930</w:t>
            </w:r>
            <w:r w:rsidR="00085FA2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085FA2" w:rsidRDefault="00CC3309" w:rsidP="0030658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</w:t>
            </w:r>
            <w:r w:rsidR="00085FA2">
              <w:rPr>
                <w:rFonts w:ascii="Arial" w:hAnsi="Arial"/>
                <w:sz w:val="14"/>
                <w:szCs w:val="14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085FA2" w:rsidRDefault="001E6A7A" w:rsidP="0030658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0,0</w:t>
            </w:r>
          </w:p>
        </w:tc>
      </w:tr>
      <w:tr w:rsidR="00094F6B" w:rsidRPr="00B03F72" w:rsidTr="00E81F6B">
        <w:trPr>
          <w:trHeight w:val="279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83854" w:rsidRDefault="00094F6B" w:rsidP="00B36000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Pozostałe odsetki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EF6607" w:rsidP="00EF660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39</w:t>
            </w:r>
            <w:r w:rsidR="00E20C38">
              <w:rPr>
                <w:rFonts w:ascii="Arial" w:hAnsi="Arial"/>
                <w:sz w:val="17"/>
                <w:szCs w:val="17"/>
              </w:rPr>
              <w:t>.</w:t>
            </w:r>
            <w:r>
              <w:rPr>
                <w:rFonts w:ascii="Arial" w:hAnsi="Arial"/>
                <w:sz w:val="17"/>
                <w:szCs w:val="17"/>
              </w:rPr>
              <w:t>118</w:t>
            </w:r>
            <w:r w:rsidR="00E20C38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EF6607" w:rsidP="00EF6607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</w:t>
            </w:r>
            <w:r w:rsidR="00E20C38">
              <w:rPr>
                <w:rFonts w:ascii="Arial" w:hAnsi="Arial"/>
                <w:sz w:val="17"/>
                <w:szCs w:val="17"/>
              </w:rPr>
              <w:t>,</w:t>
            </w:r>
            <w:r>
              <w:rPr>
                <w:rFonts w:ascii="Arial" w:hAnsi="Arial"/>
                <w:sz w:val="17"/>
                <w:szCs w:val="17"/>
              </w:rPr>
              <w:t>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FA1A99" w:rsidP="009274D6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274D6" w:rsidRDefault="00FA1A99" w:rsidP="009274D6">
            <w:pPr>
              <w:snapToGrid w:val="0"/>
              <w:ind w:left="-5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9274D6" w:rsidRDefault="00FA1A99" w:rsidP="009274D6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274D6" w:rsidRDefault="00FA1A99" w:rsidP="009274D6">
            <w:pPr>
              <w:snapToGrid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FA1A99" w:rsidP="009274D6">
            <w:pPr>
              <w:snapToGrid w:val="0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FA1A99" w:rsidP="009274D6">
            <w:pPr>
              <w:snapToGrid w:val="0"/>
              <w:ind w:left="-145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E1189" w:rsidRDefault="00FA1A99" w:rsidP="009274D6">
            <w:pPr>
              <w:snapToGrid w:val="0"/>
              <w:ind w:left="-189" w:right="-8"/>
              <w:jc w:val="right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373B9" w:rsidRDefault="00EF6607" w:rsidP="00EF660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1.603</w:t>
            </w:r>
            <w:r w:rsidR="003373B9" w:rsidRPr="003373B9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90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373B9" w:rsidRDefault="00EF6607" w:rsidP="00EF660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14</w:t>
            </w:r>
            <w:r w:rsidR="003373B9" w:rsidRPr="003373B9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>928</w:t>
            </w:r>
            <w:r w:rsidR="003373B9" w:rsidRPr="003373B9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373B9" w:rsidRDefault="00EF6607" w:rsidP="00EF660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</w:t>
            </w:r>
            <w:r w:rsidR="003373B9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373B9" w:rsidRDefault="00EF6607" w:rsidP="00EF660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20</w:t>
            </w:r>
            <w:r w:rsidR="003373B9" w:rsidRPr="003373B9">
              <w:rPr>
                <w:rFonts w:ascii="Arial" w:hAnsi="Arial"/>
                <w:sz w:val="14"/>
                <w:szCs w:val="14"/>
              </w:rPr>
              <w:t>.</w:t>
            </w:r>
            <w:r>
              <w:rPr>
                <w:rFonts w:ascii="Arial" w:hAnsi="Arial"/>
                <w:sz w:val="14"/>
                <w:szCs w:val="14"/>
              </w:rPr>
              <w:t>073</w:t>
            </w:r>
            <w:r w:rsidR="003373B9" w:rsidRPr="003373B9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3373B9" w:rsidRDefault="00EF6607" w:rsidP="00EF6607">
            <w:pPr>
              <w:snapToGrid w:val="0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2.508</w:t>
            </w:r>
            <w:r w:rsidR="003373B9">
              <w:rPr>
                <w:rFonts w:ascii="Arial" w:hAnsi="Arial"/>
                <w:sz w:val="14"/>
                <w:szCs w:val="14"/>
              </w:rPr>
              <w:t>,</w:t>
            </w:r>
            <w:r>
              <w:rPr>
                <w:rFonts w:ascii="Arial" w:hAnsi="Arial"/>
                <w:sz w:val="14"/>
                <w:szCs w:val="14"/>
              </w:rPr>
              <w:t>13</w:t>
            </w:r>
          </w:p>
        </w:tc>
      </w:tr>
      <w:tr w:rsidR="00094F6B" w:rsidRPr="00B03F72" w:rsidTr="00E81F6B">
        <w:trPr>
          <w:trHeight w:val="537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2B691C" w:rsidRDefault="00094F6B" w:rsidP="00B36000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2B691C">
              <w:rPr>
                <w:rFonts w:ascii="Arial" w:hAnsi="Arial"/>
                <w:b/>
                <w:sz w:val="18"/>
                <w:szCs w:val="18"/>
              </w:rPr>
              <w:t>RAZEM § 0910, § 0920: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EF660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1.371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436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EF6607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9E1C4C" w:rsidRDefault="00EF6607" w:rsidP="00EF6607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715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9E1C4C" w:rsidRDefault="00FA1A99" w:rsidP="009E1C4C">
            <w:pPr>
              <w:snapToGrid w:val="0"/>
              <w:ind w:left="-51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F6B" w:rsidRPr="009E1C4C" w:rsidRDefault="00FA1A99" w:rsidP="009E1C4C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FA1A99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8B0AF6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20.614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8B0AF6">
            <w:pPr>
              <w:snapToGrid w:val="0"/>
              <w:ind w:left="-145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EF6607">
            <w:pPr>
              <w:snapToGrid w:val="0"/>
              <w:ind w:left="-189" w:right="-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521</w:t>
            </w:r>
            <w:r w:rsidR="00FA1A99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92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EF6607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1.165</w:t>
            </w:r>
            <w:r w:rsidR="001E6A7A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078</w:t>
            </w:r>
            <w:r w:rsidR="001E6A7A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54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545864" w:rsidRDefault="00EF6607" w:rsidP="00EF6607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123</w:t>
            </w:r>
            <w:r w:rsidR="001E6A7A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644</w:t>
            </w:r>
            <w:r w:rsidR="001E6A7A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F6B" w:rsidRPr="009923DF" w:rsidRDefault="00EF6607" w:rsidP="00EF6607">
            <w:pPr>
              <w:snapToGrid w:val="0"/>
              <w:jc w:val="right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34.934</w:t>
            </w:r>
            <w:r w:rsidR="001E6A7A" w:rsidRPr="009923DF">
              <w:rPr>
                <w:rFonts w:ascii="Arial" w:hAnsi="Arial"/>
                <w:b/>
                <w:sz w:val="15"/>
                <w:szCs w:val="15"/>
              </w:rPr>
              <w:t>,</w:t>
            </w:r>
            <w:r>
              <w:rPr>
                <w:rFonts w:ascii="Arial" w:hAnsi="Arial"/>
                <w:b/>
                <w:sz w:val="15"/>
                <w:szCs w:val="15"/>
              </w:rPr>
              <w:t>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094F6B" w:rsidRPr="009923DF" w:rsidRDefault="00EF6607" w:rsidP="00EF6607">
            <w:pPr>
              <w:snapToGrid w:val="0"/>
              <w:jc w:val="right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20073</w:t>
            </w:r>
            <w:r w:rsidR="001E6A7A" w:rsidRPr="009923DF">
              <w:rPr>
                <w:rFonts w:ascii="Arial" w:hAnsi="Arial"/>
                <w:b/>
                <w:sz w:val="15"/>
                <w:szCs w:val="15"/>
              </w:rPr>
              <w:t>,</w:t>
            </w:r>
            <w:r>
              <w:rPr>
                <w:rFonts w:ascii="Arial" w:hAnsi="Arial"/>
                <w:b/>
                <w:sz w:val="15"/>
                <w:szCs w:val="15"/>
              </w:rPr>
              <w:t>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94F6B" w:rsidRPr="003D79C8" w:rsidRDefault="00EF6607" w:rsidP="00EF6607">
            <w:pPr>
              <w:snapToGrid w:val="0"/>
              <w:jc w:val="righ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2.508,13</w:t>
            </w:r>
          </w:p>
        </w:tc>
      </w:tr>
      <w:tr w:rsidR="00094F6B" w:rsidRPr="00B03F72" w:rsidTr="00E81F6B">
        <w:trPr>
          <w:trHeight w:val="465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200428" w:rsidRDefault="00094F6B" w:rsidP="009E2A9E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Kary i grzywny od osób fizycznych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EF660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  <w:r w:rsidR="00C66CBE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050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EF6607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  <w:r w:rsidR="00C66CBE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050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B3600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B36000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Default="00C66CBE" w:rsidP="00821224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821224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821224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821224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821224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B777F3" w:rsidRDefault="00C66CBE" w:rsidP="00EF6607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1.</w:t>
            </w:r>
            <w:r w:rsidR="00EF6607">
              <w:rPr>
                <w:rFonts w:ascii="Arial" w:hAnsi="Arial" w:cs="Arial"/>
                <w:sz w:val="17"/>
                <w:szCs w:val="17"/>
              </w:rPr>
              <w:t>720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EF6607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EF6607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11.330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660404" w:rsidRDefault="00C66CBE" w:rsidP="00821224">
            <w:pPr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821224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C66CBE" w:rsidP="00821224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094F6B" w:rsidRPr="00B03F72" w:rsidTr="00E81F6B">
        <w:trPr>
          <w:trHeight w:val="713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200428" w:rsidRDefault="00094F6B" w:rsidP="008C544D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200428">
              <w:rPr>
                <w:rFonts w:ascii="Arial" w:hAnsi="Arial"/>
                <w:sz w:val="16"/>
                <w:szCs w:val="16"/>
              </w:rPr>
              <w:t>Przekształcenie wieczystego użytkowania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EF660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14.579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EF6607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14.579</w:t>
            </w:r>
            <w:r w:rsidR="00C66CBE">
              <w:rPr>
                <w:rFonts w:ascii="Arial" w:hAnsi="Arial" w:cs="Arial"/>
                <w:sz w:val="17"/>
                <w:szCs w:val="17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78</w:t>
            </w:r>
            <w:r w:rsidR="00C66CBE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E029B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,000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E029BD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EF6607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14.579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78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EF6607" w:rsidP="00F92A43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C66CBE" w:rsidP="00F92A43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F92A43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C66CBE" w:rsidP="00F92A43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094F6B" w:rsidRPr="00B03F72" w:rsidTr="00E81F6B">
        <w:trPr>
          <w:trHeight w:val="551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200428" w:rsidRDefault="00094F6B" w:rsidP="008C544D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Należności z tytułu sprzedaży ratalnej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EF6607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</w:t>
            </w:r>
            <w:r w:rsidR="00EF6607">
              <w:rPr>
                <w:rFonts w:ascii="Arial" w:hAnsi="Arial" w:cs="Arial"/>
                <w:sz w:val="17"/>
                <w:szCs w:val="17"/>
              </w:rPr>
              <w:t>264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EF6607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EF6607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13.</w:t>
            </w:r>
            <w:r w:rsidR="00EF6607">
              <w:rPr>
                <w:rFonts w:ascii="Arial" w:hAnsi="Arial" w:cs="Arial"/>
                <w:sz w:val="17"/>
                <w:szCs w:val="17"/>
              </w:rPr>
              <w:t>264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EF6607">
              <w:rPr>
                <w:rFonts w:ascii="Arial" w:hAnsi="Arial" w:cs="Arial"/>
                <w:sz w:val="17"/>
                <w:szCs w:val="17"/>
              </w:rPr>
              <w:t>62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FC692D" w:rsidRDefault="00C66CBE" w:rsidP="00F92A4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FC692D" w:rsidRDefault="00C66CBE" w:rsidP="00F92A4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FC692D" w:rsidRDefault="00C66CBE" w:rsidP="007B3A38">
            <w:pPr>
              <w:snapToGrid w:val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</w:t>
            </w:r>
            <w:r w:rsidR="007B3A38">
              <w:rPr>
                <w:rFonts w:ascii="Arial" w:hAnsi="Arial" w:cs="Arial"/>
                <w:sz w:val="14"/>
                <w:szCs w:val="14"/>
              </w:rPr>
              <w:t>264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="007B3A38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FC692D" w:rsidRDefault="00C66CBE" w:rsidP="00F92A43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94F6B" w:rsidRPr="00B03F72" w:rsidTr="00E81F6B">
        <w:trPr>
          <w:trHeight w:val="545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200428" w:rsidRDefault="00094F6B" w:rsidP="008C544D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383854">
              <w:rPr>
                <w:rFonts w:ascii="Arial" w:hAnsi="Arial"/>
                <w:sz w:val="16"/>
                <w:szCs w:val="16"/>
              </w:rPr>
              <w:t>Dzierżawa składników majątkowych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="00C66CBE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249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  <w:r w:rsidR="00C66CBE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249,73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66CBE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Default="00C66CBE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306587">
              <w:rPr>
                <w:rFonts w:ascii="Arial" w:hAnsi="Arial" w:cs="Arial"/>
                <w:sz w:val="17"/>
                <w:szCs w:val="17"/>
              </w:rPr>
              <w:t>,</w:t>
            </w:r>
            <w:r w:rsidR="007B3A38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66CBE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7B3A38">
              <w:rPr>
                <w:rFonts w:ascii="Arial" w:hAnsi="Arial" w:cs="Arial"/>
                <w:sz w:val="17"/>
                <w:szCs w:val="17"/>
              </w:rPr>
              <w:t>6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="007B3A38">
              <w:rPr>
                <w:rFonts w:ascii="Arial" w:hAnsi="Arial" w:cs="Arial"/>
                <w:sz w:val="17"/>
                <w:szCs w:val="17"/>
              </w:rPr>
              <w:t>924</w:t>
            </w:r>
            <w:r>
              <w:rPr>
                <w:rFonts w:ascii="Arial" w:hAnsi="Arial" w:cs="Arial"/>
                <w:sz w:val="17"/>
                <w:szCs w:val="17"/>
              </w:rPr>
              <w:t>,</w:t>
            </w:r>
            <w:r w:rsidR="007B3A38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642</w:t>
            </w:r>
            <w:r w:rsidR="00C66CBE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96DA9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5.682,60</w:t>
            </w:r>
          </w:p>
        </w:tc>
      </w:tr>
      <w:tr w:rsidR="00094F6B" w:rsidRPr="00B03F72" w:rsidTr="00E81F6B">
        <w:trPr>
          <w:trHeight w:val="333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83854" w:rsidRDefault="00094F6B" w:rsidP="008C544D">
            <w:pPr>
              <w:snapToGrid w:val="0"/>
              <w:rPr>
                <w:rFonts w:ascii="Arial" w:hAnsi="Arial"/>
                <w:sz w:val="16"/>
                <w:szCs w:val="16"/>
              </w:rPr>
            </w:pPr>
            <w:r w:rsidRPr="00383854">
              <w:rPr>
                <w:rFonts w:ascii="Arial" w:hAnsi="Arial"/>
                <w:sz w:val="16"/>
                <w:szCs w:val="16"/>
              </w:rPr>
              <w:t>Z tytułu usług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C96DA9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901</w:t>
            </w:r>
            <w:r w:rsidR="00C96DA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745</w:t>
            </w:r>
            <w:r w:rsidR="00C96DA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96DA9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9E1C4C" w:rsidRDefault="00C96DA9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967D23">
              <w:rPr>
                <w:rFonts w:ascii="Arial" w:hAnsi="Arial" w:cs="Arial"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t>155</w:t>
            </w:r>
            <w:r w:rsidR="00967D23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96DA9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96DA9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96DA9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96DA9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7B3A38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745,45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745</w:t>
            </w:r>
            <w:r w:rsidR="00C96DA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7B3A38" w:rsidP="007B3A3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  <w:r w:rsidR="00C96DA9">
              <w:rPr>
                <w:rFonts w:ascii="Arial" w:hAnsi="Arial" w:cs="Arial"/>
                <w:sz w:val="17"/>
                <w:szCs w:val="17"/>
              </w:rPr>
              <w:t>,</w:t>
            </w:r>
            <w:r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8C544D" w:rsidRDefault="00C96DA9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8C544D" w:rsidRDefault="00C96DA9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094F6B" w:rsidRPr="00B03F72" w:rsidTr="00E81F6B">
        <w:trPr>
          <w:cantSplit/>
          <w:trHeight w:val="509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383854" w:rsidRDefault="00094F6B" w:rsidP="008C544D">
            <w:pPr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Fundusz alimentacyjny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AF2218" w:rsidP="00AF2218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3.896</w:t>
            </w:r>
            <w:r w:rsidR="00C96DA9" w:rsidRPr="00AF2218">
              <w:rPr>
                <w:rFonts w:ascii="Arial" w:hAnsi="Arial" w:cs="Arial"/>
                <w:sz w:val="17"/>
                <w:szCs w:val="17"/>
              </w:rPr>
              <w:t>.</w:t>
            </w:r>
            <w:r w:rsidRPr="00AF2218">
              <w:rPr>
                <w:rFonts w:ascii="Arial" w:hAnsi="Arial" w:cs="Arial"/>
                <w:sz w:val="17"/>
                <w:szCs w:val="17"/>
              </w:rPr>
              <w:t>351</w:t>
            </w:r>
            <w:r w:rsidR="00C96DA9" w:rsidRPr="00AF2218">
              <w:rPr>
                <w:rFonts w:ascii="Arial" w:hAnsi="Arial" w:cs="Arial"/>
                <w:sz w:val="17"/>
                <w:szCs w:val="17"/>
              </w:rPr>
              <w:t>,</w:t>
            </w:r>
            <w:r w:rsidRPr="00AF2218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C96DA9" w:rsidP="00AF2218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3.</w:t>
            </w:r>
            <w:r w:rsidR="00AF2218" w:rsidRPr="00AF2218">
              <w:rPr>
                <w:rFonts w:ascii="Arial" w:hAnsi="Arial" w:cs="Arial"/>
                <w:sz w:val="17"/>
                <w:szCs w:val="17"/>
              </w:rPr>
              <w:t>896</w:t>
            </w:r>
            <w:r w:rsidRPr="00AF2218">
              <w:rPr>
                <w:rFonts w:ascii="Arial" w:hAnsi="Arial" w:cs="Arial"/>
                <w:sz w:val="17"/>
                <w:szCs w:val="17"/>
              </w:rPr>
              <w:t>.</w:t>
            </w:r>
            <w:r w:rsidR="00AF2218" w:rsidRPr="00AF2218">
              <w:rPr>
                <w:rFonts w:ascii="Arial" w:hAnsi="Arial" w:cs="Arial"/>
                <w:sz w:val="17"/>
                <w:szCs w:val="17"/>
              </w:rPr>
              <w:t>351</w:t>
            </w:r>
            <w:r w:rsidRPr="00AF2218">
              <w:rPr>
                <w:rFonts w:ascii="Arial" w:hAnsi="Arial" w:cs="Arial"/>
                <w:sz w:val="17"/>
                <w:szCs w:val="17"/>
              </w:rPr>
              <w:t>,</w:t>
            </w:r>
            <w:r w:rsidR="00AF2218" w:rsidRPr="00AF2218">
              <w:rPr>
                <w:rFonts w:ascii="Arial" w:hAnsi="Arial" w:cs="Arial"/>
                <w:sz w:val="17"/>
                <w:szCs w:val="17"/>
              </w:rPr>
              <w:t>84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22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221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F2218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F2218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36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F2218" w:rsidRDefault="00FE0552" w:rsidP="00AF2218">
            <w:pPr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AF2218">
              <w:rPr>
                <w:rFonts w:ascii="Arial" w:hAnsi="Arial" w:cs="Arial"/>
                <w:sz w:val="13"/>
                <w:szCs w:val="13"/>
              </w:rPr>
              <w:t>Na podstawie ustawy o pomocy osobom uprawnionym do alimentów z 07.09.2007r. -  Dz.U. z 201</w:t>
            </w:r>
            <w:r w:rsidR="007C0226" w:rsidRPr="00AF2218">
              <w:rPr>
                <w:rFonts w:ascii="Arial" w:hAnsi="Arial" w:cs="Arial"/>
                <w:sz w:val="13"/>
                <w:szCs w:val="13"/>
              </w:rPr>
              <w:t>8</w:t>
            </w:r>
            <w:r w:rsidRPr="00AF2218">
              <w:rPr>
                <w:rFonts w:ascii="Arial" w:hAnsi="Arial" w:cs="Arial"/>
                <w:sz w:val="13"/>
                <w:szCs w:val="13"/>
              </w:rPr>
              <w:t xml:space="preserve">r. poz. </w:t>
            </w:r>
            <w:r w:rsidR="007C0226" w:rsidRPr="00AF2218">
              <w:rPr>
                <w:rFonts w:ascii="Arial" w:hAnsi="Arial" w:cs="Arial"/>
                <w:sz w:val="13"/>
                <w:szCs w:val="13"/>
              </w:rPr>
              <w:t>554</w:t>
            </w:r>
            <w:r w:rsidRPr="00AF2218">
              <w:rPr>
                <w:rFonts w:ascii="Arial" w:hAnsi="Arial" w:cs="Arial"/>
                <w:sz w:val="13"/>
                <w:szCs w:val="13"/>
              </w:rPr>
              <w:t xml:space="preserve"> ze zm. Egzekucję prowadzi Komornik Sądowy - 3</w:t>
            </w:r>
            <w:r w:rsidR="00AF2218" w:rsidRPr="00AF2218">
              <w:rPr>
                <w:rFonts w:ascii="Arial" w:hAnsi="Arial" w:cs="Arial"/>
                <w:sz w:val="13"/>
                <w:szCs w:val="13"/>
              </w:rPr>
              <w:t>896</w:t>
            </w:r>
            <w:r w:rsidRPr="00AF2218">
              <w:rPr>
                <w:rFonts w:ascii="Arial" w:hAnsi="Arial" w:cs="Arial"/>
                <w:sz w:val="13"/>
                <w:szCs w:val="13"/>
              </w:rPr>
              <w:t>.</w:t>
            </w:r>
            <w:r w:rsidR="00AF2218" w:rsidRPr="00AF2218">
              <w:rPr>
                <w:rFonts w:ascii="Arial" w:hAnsi="Arial" w:cs="Arial"/>
                <w:sz w:val="13"/>
                <w:szCs w:val="13"/>
              </w:rPr>
              <w:t>351</w:t>
            </w:r>
            <w:r w:rsidRPr="00AF2218">
              <w:rPr>
                <w:rFonts w:ascii="Arial" w:hAnsi="Arial" w:cs="Arial"/>
                <w:sz w:val="13"/>
                <w:szCs w:val="13"/>
              </w:rPr>
              <w:t>,</w:t>
            </w:r>
            <w:r w:rsidR="00AF2218" w:rsidRPr="00AF2218">
              <w:rPr>
                <w:rFonts w:ascii="Arial" w:hAnsi="Arial" w:cs="Arial"/>
                <w:sz w:val="13"/>
                <w:szCs w:val="13"/>
              </w:rPr>
              <w:t>84</w:t>
            </w:r>
          </w:p>
        </w:tc>
      </w:tr>
      <w:tr w:rsidR="00094F6B" w:rsidRPr="00B03F72" w:rsidTr="00E81F6B">
        <w:trPr>
          <w:cantSplit/>
          <w:trHeight w:val="509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545864" w:rsidRDefault="00094F6B" w:rsidP="007419AA">
            <w:pPr>
              <w:snapToGrid w:val="0"/>
              <w:rPr>
                <w:rFonts w:ascii="Arial" w:hAnsi="Arial"/>
                <w:sz w:val="15"/>
                <w:szCs w:val="15"/>
              </w:rPr>
            </w:pPr>
            <w:r w:rsidRPr="00545864">
              <w:rPr>
                <w:rFonts w:ascii="Arial" w:hAnsi="Arial"/>
                <w:sz w:val="15"/>
                <w:szCs w:val="15"/>
              </w:rPr>
              <w:t>Udział  gminy w dochodach  związanych z realizacją zadań z zakresu administracji rządowej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A50E6F" w:rsidP="00AB715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2</w:t>
            </w:r>
            <w:r w:rsidR="00AB7156" w:rsidRPr="00AB7156">
              <w:rPr>
                <w:rFonts w:ascii="Arial" w:hAnsi="Arial" w:cs="Arial"/>
                <w:sz w:val="17"/>
                <w:szCs w:val="17"/>
              </w:rPr>
              <w:t>99</w:t>
            </w:r>
            <w:r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="00AB7156" w:rsidRPr="00AB7156">
              <w:rPr>
                <w:rFonts w:ascii="Arial" w:hAnsi="Arial" w:cs="Arial"/>
                <w:sz w:val="17"/>
                <w:szCs w:val="17"/>
              </w:rPr>
              <w:t>73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69</w:t>
            </w:r>
            <w:r w:rsidR="00C96DA9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73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230</w:t>
            </w:r>
            <w:r w:rsidR="00963893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69</w:t>
            </w:r>
            <w:r w:rsidR="00A50E6F" w:rsidRPr="00AB7156">
              <w:rPr>
                <w:rFonts w:ascii="Arial" w:hAnsi="Arial" w:cs="Arial"/>
                <w:sz w:val="16"/>
                <w:szCs w:val="16"/>
              </w:rPr>
              <w:t>,</w:t>
            </w:r>
            <w:r w:rsidRPr="00AB715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B7156" w:rsidRDefault="00A50E6F" w:rsidP="005E3E2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5E3E2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B7156" w:rsidRDefault="00963893" w:rsidP="005E3E2F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094F6B" w:rsidRPr="00B03F72" w:rsidTr="00E81F6B">
        <w:trPr>
          <w:trHeight w:val="551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D85B9A" w:rsidRDefault="00094F6B" w:rsidP="008C544D">
            <w:pPr>
              <w:snapToGrid w:val="0"/>
              <w:rPr>
                <w:rFonts w:ascii="Arial" w:hAnsi="Arial"/>
                <w:sz w:val="15"/>
                <w:szCs w:val="15"/>
              </w:rPr>
            </w:pPr>
            <w:r w:rsidRPr="00D85B9A">
              <w:rPr>
                <w:rFonts w:ascii="Arial" w:hAnsi="Arial"/>
                <w:sz w:val="15"/>
                <w:szCs w:val="15"/>
              </w:rPr>
              <w:t>Należności z tytułu zwrotu dotacji oraz świadczeń pobranych nienależnie w latach poprzednich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AB7156" w:rsidP="00AB715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61</w:t>
            </w:r>
            <w:r w:rsidR="00A50E6F" w:rsidRPr="00AB7156">
              <w:rPr>
                <w:rFonts w:ascii="Arial" w:hAnsi="Arial" w:cs="Arial"/>
                <w:sz w:val="17"/>
                <w:szCs w:val="17"/>
              </w:rPr>
              <w:t>.</w:t>
            </w:r>
            <w:r w:rsidRPr="00AB7156">
              <w:rPr>
                <w:rFonts w:ascii="Arial" w:hAnsi="Arial" w:cs="Arial"/>
                <w:sz w:val="17"/>
                <w:szCs w:val="17"/>
              </w:rPr>
              <w:t>533</w:t>
            </w:r>
            <w:r w:rsidR="00A50E6F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14</w:t>
            </w:r>
            <w:r w:rsidR="00A50E6F" w:rsidRPr="00AB7156">
              <w:rPr>
                <w:rFonts w:ascii="Arial" w:hAnsi="Arial" w:cs="Arial"/>
                <w:sz w:val="17"/>
                <w:szCs w:val="17"/>
              </w:rPr>
              <w:t>.</w:t>
            </w:r>
            <w:r w:rsidRPr="00AB7156">
              <w:rPr>
                <w:rFonts w:ascii="Arial" w:hAnsi="Arial" w:cs="Arial"/>
                <w:sz w:val="17"/>
                <w:szCs w:val="17"/>
              </w:rPr>
              <w:t>103</w:t>
            </w:r>
            <w:r w:rsidR="00C728A3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B7156" w:rsidRDefault="00967D23" w:rsidP="00AB7156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B7156">
              <w:rPr>
                <w:rFonts w:ascii="Arial" w:hAnsi="Arial" w:cs="Arial"/>
                <w:sz w:val="15"/>
                <w:szCs w:val="15"/>
              </w:rPr>
              <w:t>4</w:t>
            </w:r>
            <w:r w:rsidR="00AB7156" w:rsidRPr="00AB7156">
              <w:rPr>
                <w:rFonts w:ascii="Arial" w:hAnsi="Arial" w:cs="Arial"/>
                <w:sz w:val="15"/>
                <w:szCs w:val="15"/>
              </w:rPr>
              <w:t>7</w:t>
            </w:r>
            <w:r w:rsidRPr="00AB7156">
              <w:rPr>
                <w:rFonts w:ascii="Arial" w:hAnsi="Arial" w:cs="Arial"/>
                <w:sz w:val="15"/>
                <w:szCs w:val="15"/>
              </w:rPr>
              <w:t>.</w:t>
            </w:r>
            <w:r w:rsidR="00AB7156" w:rsidRPr="00AB7156">
              <w:rPr>
                <w:rFonts w:ascii="Arial" w:hAnsi="Arial" w:cs="Arial"/>
                <w:sz w:val="15"/>
                <w:szCs w:val="15"/>
              </w:rPr>
              <w:t>430</w:t>
            </w:r>
            <w:r w:rsidRPr="00AB7156">
              <w:rPr>
                <w:rFonts w:ascii="Arial" w:hAnsi="Arial" w:cs="Arial"/>
                <w:sz w:val="15"/>
                <w:szCs w:val="15"/>
              </w:rPr>
              <w:t>,</w:t>
            </w:r>
            <w:r w:rsidR="00AB7156" w:rsidRPr="00AB7156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14</w:t>
            </w:r>
            <w:r w:rsidR="00A50E6F" w:rsidRPr="00AB7156">
              <w:rPr>
                <w:rFonts w:ascii="Arial" w:hAnsi="Arial" w:cs="Arial"/>
                <w:sz w:val="17"/>
                <w:szCs w:val="17"/>
              </w:rPr>
              <w:t>.</w:t>
            </w:r>
            <w:r w:rsidRPr="00AB7156">
              <w:rPr>
                <w:rFonts w:ascii="Arial" w:hAnsi="Arial" w:cs="Arial"/>
                <w:sz w:val="17"/>
                <w:szCs w:val="17"/>
              </w:rPr>
              <w:t>103</w:t>
            </w:r>
            <w:r w:rsidR="00A50E6F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59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B7156" w:rsidRDefault="00963893" w:rsidP="005E3E2F">
            <w:pPr>
              <w:snapToGrid w:val="0"/>
              <w:ind w:left="-165" w:right="-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4F6B" w:rsidRPr="00AB7156" w:rsidRDefault="00963893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F6B" w:rsidRPr="00AB7156" w:rsidRDefault="00963893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C728A3" w:rsidRPr="00B03F72" w:rsidTr="00E81F6B">
        <w:trPr>
          <w:trHeight w:val="551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D85B9A" w:rsidRDefault="00C728A3" w:rsidP="00C728A3">
            <w:pPr>
              <w:snapToGrid w:val="0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Należność dotycząca rozliczeń wewnętrznych z jednostkami organizacyjnymi 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AB7156" w:rsidP="00AB715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</w:t>
            </w:r>
            <w:r w:rsidR="00C728A3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36000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A3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</w:t>
            </w:r>
            <w:r w:rsidR="00967D23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A3" w:rsidRPr="00AB7156" w:rsidRDefault="00C728A3" w:rsidP="005E3E2F">
            <w:pPr>
              <w:snapToGrid w:val="0"/>
              <w:ind w:left="-165" w:right="-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C728A3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A3" w:rsidRPr="00AB7156" w:rsidRDefault="00C728A3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C728A3" w:rsidRPr="00B03F72" w:rsidTr="00E81F6B">
        <w:trPr>
          <w:trHeight w:val="551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Default="00C728A3" w:rsidP="00A50E6F">
            <w:pPr>
              <w:snapToGrid w:val="0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lastRenderedPageBreak/>
              <w:t>Należne wynagrodzenie za ter</w:t>
            </w:r>
            <w:r w:rsidR="00A50E6F">
              <w:rPr>
                <w:rFonts w:ascii="Arial" w:hAnsi="Arial"/>
                <w:sz w:val="15"/>
                <w:szCs w:val="15"/>
              </w:rPr>
              <w:t xml:space="preserve">minowe </w:t>
            </w:r>
            <w:r>
              <w:rPr>
                <w:rFonts w:ascii="Arial" w:hAnsi="Arial"/>
                <w:sz w:val="15"/>
                <w:szCs w:val="15"/>
              </w:rPr>
              <w:t xml:space="preserve">odprowadzenie </w:t>
            </w:r>
            <w:r w:rsidR="00A50E6F">
              <w:rPr>
                <w:rFonts w:ascii="Arial" w:hAnsi="Arial"/>
                <w:sz w:val="15"/>
                <w:szCs w:val="15"/>
              </w:rPr>
              <w:t xml:space="preserve">zaliczek na </w:t>
            </w:r>
            <w:r>
              <w:rPr>
                <w:rFonts w:ascii="Arial" w:hAnsi="Arial"/>
                <w:sz w:val="15"/>
                <w:szCs w:val="15"/>
              </w:rPr>
              <w:t xml:space="preserve">podatku od </w:t>
            </w:r>
            <w:r w:rsidR="00A50E6F">
              <w:rPr>
                <w:rFonts w:ascii="Arial" w:hAnsi="Arial"/>
                <w:sz w:val="15"/>
                <w:szCs w:val="15"/>
              </w:rPr>
              <w:t>osób fizycznych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AB7156" w:rsidP="00AB7156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</w:t>
            </w:r>
            <w:r w:rsidR="00A50E6F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E66663" w:rsidP="00B36000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715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A3" w:rsidRPr="00AB7156" w:rsidRDefault="00AB7156" w:rsidP="00AB7156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</w:t>
            </w:r>
            <w:r w:rsidR="00963893" w:rsidRPr="00AB7156">
              <w:rPr>
                <w:rFonts w:ascii="Arial" w:hAnsi="Arial" w:cs="Arial"/>
                <w:sz w:val="17"/>
                <w:szCs w:val="17"/>
              </w:rPr>
              <w:t>,</w:t>
            </w:r>
            <w:r w:rsidRPr="00AB7156">
              <w:rPr>
                <w:rFonts w:ascii="Arial" w:hAnsi="Arial" w:cs="Arial"/>
                <w:sz w:val="17"/>
                <w:szCs w:val="17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ind w:left="-14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B86CDE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A3" w:rsidRPr="00AB7156" w:rsidRDefault="00963893" w:rsidP="005E3E2F">
            <w:pPr>
              <w:snapToGrid w:val="0"/>
              <w:ind w:left="-165" w:right="-69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728A3" w:rsidRPr="00AB7156" w:rsidRDefault="00963893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8A3" w:rsidRPr="00AB7156" w:rsidRDefault="00963893" w:rsidP="005E3E2F">
            <w:pPr>
              <w:snapToGrid w:val="0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AB7156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963893" w:rsidRPr="003D79C8" w:rsidTr="00E81F6B">
        <w:trPr>
          <w:trHeight w:val="703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2B691C" w:rsidRDefault="00963893" w:rsidP="00B777F3">
            <w:pPr>
              <w:snapToGrid w:val="0"/>
              <w:rPr>
                <w:rFonts w:ascii="Arial" w:hAnsi="Arial"/>
                <w:b/>
                <w:sz w:val="18"/>
                <w:szCs w:val="18"/>
              </w:rPr>
            </w:pPr>
            <w:r w:rsidRPr="002B691C">
              <w:rPr>
                <w:rFonts w:ascii="Arial" w:hAnsi="Arial"/>
                <w:b/>
                <w:sz w:val="18"/>
                <w:szCs w:val="18"/>
              </w:rPr>
              <w:t>RAZEM POZOSTAŁE: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963893" w:rsidP="007B3A38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3.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864</w:t>
            </w:r>
            <w:r>
              <w:rPr>
                <w:rFonts w:ascii="Arial" w:hAnsi="Arial"/>
                <w:b/>
                <w:sz w:val="17"/>
                <w:szCs w:val="17"/>
              </w:rPr>
              <w:t>.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852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963893" w:rsidP="007B3A38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3.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863</w:t>
            </w:r>
            <w:r>
              <w:rPr>
                <w:rFonts w:ascii="Arial" w:hAnsi="Arial"/>
                <w:b/>
                <w:sz w:val="17"/>
                <w:szCs w:val="17"/>
              </w:rPr>
              <w:t>.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697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38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963893" w:rsidRDefault="00963893" w:rsidP="003E4D28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3893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963893" w:rsidRDefault="00963893" w:rsidP="003E4D28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63893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92170C" w:rsidRDefault="007B3A38" w:rsidP="007B3A38">
            <w:pPr>
              <w:snapToGrid w:val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967D23" w:rsidRPr="0092170C">
              <w:rPr>
                <w:rFonts w:ascii="Arial" w:hAnsi="Arial" w:cs="Arial"/>
                <w:b/>
                <w:sz w:val="15"/>
                <w:szCs w:val="15"/>
              </w:rPr>
              <w:t>.</w:t>
            </w:r>
            <w:r>
              <w:rPr>
                <w:rFonts w:ascii="Arial" w:hAnsi="Arial" w:cs="Arial"/>
                <w:b/>
                <w:sz w:val="15"/>
                <w:szCs w:val="15"/>
              </w:rPr>
              <w:t>155</w:t>
            </w:r>
            <w:r w:rsidR="00963893" w:rsidRPr="0092170C">
              <w:rPr>
                <w:rFonts w:ascii="Arial" w:hAnsi="Arial" w:cs="Arial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</w:rPr>
              <w:t>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963893" w:rsidRDefault="00963893" w:rsidP="003E4D28">
            <w:pPr>
              <w:snapToGri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63893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963893" w:rsidRDefault="00963893" w:rsidP="003E4D28">
            <w:pPr>
              <w:snapToGri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63893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963893" w:rsidRDefault="00963893" w:rsidP="003E4D28">
            <w:pPr>
              <w:snapToGrid w:val="0"/>
              <w:ind w:left="-145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63893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963893" w:rsidRDefault="00963893" w:rsidP="003E4D28">
            <w:pPr>
              <w:snapToGri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963893">
              <w:rPr>
                <w:rFonts w:ascii="Arial" w:hAnsi="Arial" w:cs="Arial"/>
                <w:b/>
                <w:sz w:val="17"/>
                <w:szCs w:val="17"/>
              </w:rPr>
              <w:t>0,00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B86CDE" w:rsidRDefault="007B3A38" w:rsidP="007B3A38">
            <w:pPr>
              <w:snapToGrid w:val="0"/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17</w:t>
            </w:r>
            <w:r w:rsidR="001B60B2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>045</w:t>
            </w:r>
            <w:r w:rsidR="001B60B2">
              <w:rPr>
                <w:rFonts w:ascii="Arial" w:hAnsi="Arial" w:cs="Arial"/>
                <w:b/>
                <w:sz w:val="17"/>
                <w:szCs w:val="17"/>
              </w:rPr>
              <w:t>,</w:t>
            </w:r>
            <w:r>
              <w:rPr>
                <w:rFonts w:ascii="Arial" w:hAnsi="Arial" w:cs="Arial"/>
                <w:b/>
                <w:sz w:val="17"/>
                <w:szCs w:val="17"/>
              </w:rPr>
              <w:t>23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1B60B2" w:rsidP="007B3A38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2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9</w:t>
            </w:r>
            <w:r>
              <w:rPr>
                <w:rFonts w:ascii="Arial" w:hAnsi="Arial"/>
                <w:b/>
                <w:sz w:val="17"/>
                <w:szCs w:val="17"/>
              </w:rPr>
              <w:t>.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000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7B3A38">
              <w:rPr>
                <w:rFonts w:ascii="Arial" w:hAnsi="Arial"/>
                <w:b/>
                <w:sz w:val="17"/>
                <w:szCs w:val="17"/>
              </w:rPr>
              <w:t>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7B3A38" w:rsidP="007B3A38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642</w:t>
            </w:r>
            <w:r w:rsidR="001B60B2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43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1B60B2" w:rsidP="00E81F6B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13.</w:t>
            </w:r>
            <w:r w:rsidR="00E81F6B">
              <w:rPr>
                <w:rFonts w:ascii="Arial" w:hAnsi="Arial"/>
                <w:b/>
                <w:sz w:val="17"/>
                <w:szCs w:val="17"/>
              </w:rPr>
              <w:t>264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E81F6B">
              <w:rPr>
                <w:rFonts w:ascii="Arial" w:hAnsi="Arial"/>
                <w:b/>
                <w:sz w:val="17"/>
                <w:szCs w:val="17"/>
              </w:rPr>
              <w:t>62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B86CDE" w:rsidRDefault="00E81F6B" w:rsidP="00E81F6B">
            <w:pPr>
              <w:snapToGrid w:val="0"/>
              <w:jc w:val="right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5</w:t>
            </w:r>
            <w:r w:rsidR="001B60B2">
              <w:rPr>
                <w:rFonts w:ascii="Arial" w:hAnsi="Arial"/>
                <w:b/>
                <w:sz w:val="13"/>
                <w:szCs w:val="13"/>
              </w:rPr>
              <w:t>.</w:t>
            </w:r>
            <w:r>
              <w:rPr>
                <w:rFonts w:ascii="Arial" w:hAnsi="Arial"/>
                <w:b/>
                <w:sz w:val="13"/>
                <w:szCs w:val="13"/>
              </w:rPr>
              <w:t>682</w:t>
            </w:r>
            <w:r w:rsidR="001B60B2">
              <w:rPr>
                <w:rFonts w:ascii="Arial" w:hAnsi="Arial"/>
                <w:b/>
                <w:sz w:val="13"/>
                <w:szCs w:val="13"/>
              </w:rPr>
              <w:t>.</w:t>
            </w:r>
            <w:r>
              <w:rPr>
                <w:rFonts w:ascii="Arial" w:hAnsi="Arial"/>
                <w:b/>
                <w:sz w:val="13"/>
                <w:szCs w:val="13"/>
              </w:rPr>
              <w:t>,60</w:t>
            </w:r>
          </w:p>
        </w:tc>
      </w:tr>
      <w:tr w:rsidR="00963893" w:rsidRPr="00B03F72" w:rsidTr="00E81F6B">
        <w:trPr>
          <w:trHeight w:val="339"/>
          <w:jc w:val="right"/>
        </w:trPr>
        <w:tc>
          <w:tcPr>
            <w:tcW w:w="2015" w:type="dxa"/>
            <w:tcBorders>
              <w:left w:val="single" w:sz="4" w:space="0" w:color="000000"/>
            </w:tcBorders>
            <w:shd w:val="clear" w:color="auto" w:fill="CCCCCC"/>
            <w:vAlign w:val="bottom"/>
          </w:tcPr>
          <w:p w:rsidR="00963893" w:rsidRPr="002B691C" w:rsidRDefault="00963893" w:rsidP="00B36000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2B691C">
              <w:rPr>
                <w:rFonts w:ascii="Arial" w:hAnsi="Arial"/>
                <w:b/>
                <w:sz w:val="18"/>
                <w:szCs w:val="18"/>
              </w:rPr>
              <w:t>OGÓŁEM: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10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495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159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9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000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983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23</w:t>
            </w: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ind w:left="-13" w:right="-9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71</w:t>
            </w:r>
            <w:r w:rsidR="001B60B2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055</w:t>
            </w:r>
            <w:r w:rsidR="001B60B2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33</w:t>
            </w:r>
          </w:p>
        </w:tc>
        <w:tc>
          <w:tcPr>
            <w:tcW w:w="841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B36000">
            <w:pPr>
              <w:snapToGrid w:val="0"/>
              <w:ind w:left="-51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0</w:t>
            </w:r>
            <w:r w:rsidR="001B60B2">
              <w:rPr>
                <w:rFonts w:ascii="Arial" w:hAnsi="Arial"/>
                <w:b/>
                <w:sz w:val="17"/>
                <w:szCs w:val="17"/>
              </w:rPr>
              <w:t>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1B60B2" w:rsidRDefault="00E81F6B" w:rsidP="00E81F6B">
            <w:pPr>
              <w:snapToGrid w:val="0"/>
              <w:jc w:val="right"/>
              <w:rPr>
                <w:rFonts w:ascii="Arial" w:hAnsi="Arial"/>
                <w:b/>
                <w:sz w:val="15"/>
                <w:szCs w:val="15"/>
              </w:rPr>
            </w:pPr>
            <w:r>
              <w:rPr>
                <w:rFonts w:ascii="Arial" w:hAnsi="Arial"/>
                <w:b/>
                <w:sz w:val="15"/>
                <w:szCs w:val="15"/>
              </w:rPr>
              <w:t>7</w:t>
            </w:r>
            <w:r w:rsidR="001B60B2" w:rsidRPr="001B60B2">
              <w:rPr>
                <w:rFonts w:ascii="Arial" w:hAnsi="Arial"/>
                <w:b/>
                <w:sz w:val="15"/>
                <w:szCs w:val="15"/>
              </w:rPr>
              <w:t>.</w:t>
            </w:r>
            <w:r>
              <w:rPr>
                <w:rFonts w:ascii="Arial" w:hAnsi="Arial"/>
                <w:b/>
                <w:sz w:val="15"/>
                <w:szCs w:val="15"/>
              </w:rPr>
              <w:t>088</w:t>
            </w:r>
            <w:r w:rsidR="001B60B2" w:rsidRPr="001B60B2">
              <w:rPr>
                <w:rFonts w:ascii="Arial" w:hAnsi="Arial"/>
                <w:b/>
                <w:sz w:val="15"/>
                <w:szCs w:val="15"/>
              </w:rPr>
              <w:t>,</w:t>
            </w:r>
            <w:r>
              <w:rPr>
                <w:rFonts w:ascii="Arial" w:hAnsi="Arial"/>
                <w:b/>
                <w:sz w:val="15"/>
                <w:szCs w:val="15"/>
              </w:rPr>
              <w:t>36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466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854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75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963893" w:rsidP="00E81F6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3</w:t>
            </w:r>
            <w:r w:rsidR="00E81F6B">
              <w:rPr>
                <w:rFonts w:ascii="Arial" w:hAnsi="Arial"/>
                <w:b/>
                <w:sz w:val="17"/>
                <w:szCs w:val="17"/>
              </w:rPr>
              <w:t>2</w:t>
            </w:r>
            <w:r>
              <w:rPr>
                <w:rFonts w:ascii="Arial" w:hAnsi="Arial"/>
                <w:b/>
                <w:sz w:val="17"/>
                <w:szCs w:val="17"/>
              </w:rPr>
              <w:t>.</w:t>
            </w:r>
            <w:r w:rsidR="00E81F6B">
              <w:rPr>
                <w:rFonts w:ascii="Arial" w:hAnsi="Arial"/>
                <w:b/>
                <w:sz w:val="17"/>
                <w:szCs w:val="17"/>
              </w:rPr>
              <w:t>251</w:t>
            </w:r>
            <w:r>
              <w:rPr>
                <w:rFonts w:ascii="Arial" w:hAnsi="Arial"/>
                <w:b/>
                <w:sz w:val="17"/>
                <w:szCs w:val="17"/>
              </w:rPr>
              <w:t>,</w:t>
            </w:r>
            <w:r w:rsidR="00E81F6B">
              <w:rPr>
                <w:rFonts w:ascii="Arial" w:hAnsi="Arial"/>
                <w:b/>
                <w:sz w:val="17"/>
                <w:szCs w:val="17"/>
              </w:rPr>
              <w:t>60</w:t>
            </w: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ind w:left="-145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130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174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61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ind w:left="-189" w:right="-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97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744</w:t>
            </w:r>
            <w:r w:rsidR="00963893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93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4</w:t>
            </w:r>
            <w:r w:rsidR="005E25E2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705</w:t>
            </w:r>
            <w:r w:rsidR="005E25E2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362</w:t>
            </w:r>
            <w:r w:rsidR="005E25E2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86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45864" w:rsidRDefault="00E81F6B" w:rsidP="00E81F6B">
            <w:pPr>
              <w:snapToGrid w:val="0"/>
              <w:ind w:left="-68"/>
              <w:jc w:val="right"/>
              <w:rPr>
                <w:rFonts w:ascii="Arial" w:hAnsi="Arial"/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z w:val="17"/>
                <w:szCs w:val="17"/>
              </w:rPr>
              <w:t>1.627</w:t>
            </w:r>
            <w:r w:rsidR="005E25E2">
              <w:rPr>
                <w:rFonts w:ascii="Arial" w:hAnsi="Arial"/>
                <w:b/>
                <w:sz w:val="17"/>
                <w:szCs w:val="17"/>
              </w:rPr>
              <w:t>.</w:t>
            </w:r>
            <w:r>
              <w:rPr>
                <w:rFonts w:ascii="Arial" w:hAnsi="Arial"/>
                <w:b/>
                <w:sz w:val="17"/>
                <w:szCs w:val="17"/>
              </w:rPr>
              <w:t>321</w:t>
            </w:r>
            <w:r w:rsidR="005E25E2">
              <w:rPr>
                <w:rFonts w:ascii="Arial" w:hAnsi="Arial"/>
                <w:b/>
                <w:sz w:val="17"/>
                <w:szCs w:val="17"/>
              </w:rPr>
              <w:t>,</w:t>
            </w:r>
            <w:r>
              <w:rPr>
                <w:rFonts w:ascii="Arial" w:hAnsi="Arial"/>
                <w:b/>
                <w:sz w:val="17"/>
                <w:szCs w:val="17"/>
              </w:rPr>
              <w:t>39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1E1CAA" w:rsidRDefault="00E81F6B" w:rsidP="00E81F6B">
            <w:pPr>
              <w:snapToGrid w:val="0"/>
              <w:ind w:left="-68"/>
              <w:jc w:val="righ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50</w:t>
            </w:r>
            <w:r w:rsidR="005E25E2">
              <w:rPr>
                <w:rFonts w:ascii="Arial" w:hAnsi="Arial"/>
                <w:b/>
                <w:sz w:val="14"/>
                <w:szCs w:val="14"/>
              </w:rPr>
              <w:t>.</w:t>
            </w:r>
            <w:r>
              <w:rPr>
                <w:rFonts w:ascii="Arial" w:hAnsi="Arial"/>
                <w:b/>
                <w:sz w:val="14"/>
                <w:szCs w:val="14"/>
              </w:rPr>
              <w:t>161</w:t>
            </w:r>
            <w:r w:rsidR="005E25E2">
              <w:rPr>
                <w:rFonts w:ascii="Arial" w:hAnsi="Arial"/>
                <w:b/>
                <w:sz w:val="14"/>
                <w:szCs w:val="14"/>
              </w:rPr>
              <w:t>,</w:t>
            </w:r>
            <w:r>
              <w:rPr>
                <w:rFonts w:ascii="Arial" w:hAnsi="Arial"/>
                <w:b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970EDF" w:rsidRDefault="00E81F6B" w:rsidP="00E81F6B">
            <w:pPr>
              <w:snapToGrid w:val="0"/>
              <w:ind w:left="-68"/>
              <w:jc w:val="right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33</w:t>
            </w:r>
            <w:r w:rsidR="0001454A">
              <w:rPr>
                <w:rFonts w:ascii="Arial" w:hAnsi="Arial"/>
                <w:b/>
                <w:sz w:val="14"/>
                <w:szCs w:val="14"/>
              </w:rPr>
              <w:t>.</w:t>
            </w:r>
            <w:r>
              <w:rPr>
                <w:rFonts w:ascii="Arial" w:hAnsi="Arial"/>
                <w:b/>
                <w:sz w:val="14"/>
                <w:szCs w:val="14"/>
              </w:rPr>
              <w:t>338</w:t>
            </w:r>
            <w:r w:rsidR="0001454A">
              <w:rPr>
                <w:rFonts w:ascii="Arial" w:hAnsi="Arial"/>
                <w:b/>
                <w:sz w:val="14"/>
                <w:szCs w:val="14"/>
              </w:rPr>
              <w:t>,</w:t>
            </w:r>
            <w:r>
              <w:rPr>
                <w:rFonts w:ascii="Arial" w:hAnsi="Arial"/>
                <w:b/>
                <w:sz w:val="14"/>
                <w:szCs w:val="1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970EDF" w:rsidRDefault="00E81F6B" w:rsidP="00E81F6B">
            <w:pPr>
              <w:snapToGrid w:val="0"/>
              <w:jc w:val="right"/>
              <w:rPr>
                <w:rFonts w:ascii="Arial" w:hAnsi="Arial"/>
                <w:b/>
                <w:sz w:val="13"/>
                <w:szCs w:val="13"/>
              </w:rPr>
            </w:pPr>
            <w:r>
              <w:rPr>
                <w:rFonts w:ascii="Arial" w:hAnsi="Arial"/>
                <w:b/>
                <w:sz w:val="13"/>
                <w:szCs w:val="13"/>
              </w:rPr>
              <w:t>8</w:t>
            </w:r>
            <w:r w:rsidR="001B60B2">
              <w:rPr>
                <w:rFonts w:ascii="Arial" w:hAnsi="Arial"/>
                <w:b/>
                <w:sz w:val="13"/>
                <w:szCs w:val="13"/>
              </w:rPr>
              <w:t>.</w:t>
            </w:r>
            <w:r>
              <w:rPr>
                <w:rFonts w:ascii="Arial" w:hAnsi="Arial"/>
                <w:b/>
                <w:sz w:val="13"/>
                <w:szCs w:val="13"/>
              </w:rPr>
              <w:t>190</w:t>
            </w:r>
            <w:r w:rsidR="001B60B2">
              <w:rPr>
                <w:rFonts w:ascii="Arial" w:hAnsi="Arial"/>
                <w:b/>
                <w:sz w:val="13"/>
                <w:szCs w:val="13"/>
              </w:rPr>
              <w:t>.</w:t>
            </w:r>
            <w:r>
              <w:rPr>
                <w:rFonts w:ascii="Arial" w:hAnsi="Arial"/>
                <w:b/>
                <w:sz w:val="13"/>
                <w:szCs w:val="13"/>
              </w:rPr>
              <w:t>73</w:t>
            </w:r>
            <w:r w:rsidR="001B60B2">
              <w:rPr>
                <w:rFonts w:ascii="Arial" w:hAnsi="Arial"/>
                <w:b/>
                <w:sz w:val="13"/>
                <w:szCs w:val="13"/>
              </w:rPr>
              <w:t>8,01</w:t>
            </w:r>
          </w:p>
        </w:tc>
      </w:tr>
      <w:tr w:rsidR="00963893" w:rsidRPr="00B03F72" w:rsidTr="00E81F6B">
        <w:trPr>
          <w:trHeight w:val="306"/>
          <w:jc w:val="right"/>
        </w:trPr>
        <w:tc>
          <w:tcPr>
            <w:tcW w:w="201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5E517D" w:rsidRDefault="00963893" w:rsidP="00B36000">
            <w:pPr>
              <w:snapToGrid w:val="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13" w:right="-9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41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51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145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189" w:right="-8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68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68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ind w:left="-68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3A208E">
            <w:pPr>
              <w:snapToGrid w:val="0"/>
              <w:jc w:val="right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63893" w:rsidRPr="00032350" w:rsidTr="00E81F6B">
        <w:trPr>
          <w:trHeight w:val="353"/>
          <w:jc w:val="right"/>
        </w:trPr>
        <w:tc>
          <w:tcPr>
            <w:tcW w:w="2015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473C46" w:rsidRDefault="00963893" w:rsidP="00B36000">
            <w:pPr>
              <w:snapToGrid w:val="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13" w:right="-9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51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967D23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145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189" w:right="-8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D0501C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68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68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68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D0501C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</w:tr>
      <w:tr w:rsidR="00963893" w:rsidRPr="00032350" w:rsidTr="00E81F6B">
        <w:trPr>
          <w:trHeight w:val="300"/>
          <w:jc w:val="right"/>
        </w:trPr>
        <w:tc>
          <w:tcPr>
            <w:tcW w:w="2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473C46" w:rsidRDefault="00963893" w:rsidP="00B36000">
            <w:pPr>
              <w:snapToGrid w:val="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tabs>
                <w:tab w:val="left" w:pos="1054"/>
              </w:tabs>
              <w:snapToGrid w:val="0"/>
              <w:ind w:right="57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51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145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ind w:left="-189" w:right="-8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963893" w:rsidRPr="003A208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63893" w:rsidRPr="00C5595E" w:rsidRDefault="00963893" w:rsidP="00547542">
            <w:pPr>
              <w:snapToGrid w:val="0"/>
              <w:jc w:val="right"/>
              <w:rPr>
                <w:rFonts w:ascii="Arial" w:hAnsi="Arial"/>
                <w:i/>
                <w:sz w:val="14"/>
                <w:szCs w:val="14"/>
              </w:rPr>
            </w:pPr>
          </w:p>
        </w:tc>
      </w:tr>
    </w:tbl>
    <w:p w:rsidR="008737E7" w:rsidRPr="00545864" w:rsidRDefault="00545864" w:rsidP="008737E7">
      <w:pPr>
        <w:rPr>
          <w:rFonts w:ascii="Arial" w:hAnsi="Arial"/>
          <w:i/>
          <w:sz w:val="18"/>
          <w:szCs w:val="18"/>
          <w:lang w:eastAsia="ar-SA"/>
        </w:rPr>
        <w:sectPr w:rsidR="008737E7" w:rsidRPr="00545864" w:rsidSect="00983469">
          <w:footnotePr>
            <w:pos w:val="beneathText"/>
          </w:footnotePr>
          <w:pgSz w:w="16837" w:h="11905" w:orient="landscape"/>
          <w:pgMar w:top="567" w:right="459" w:bottom="181" w:left="902" w:header="709" w:footer="709" w:gutter="0"/>
          <w:cols w:space="708"/>
          <w:titlePg/>
          <w:docGrid w:linePitch="360"/>
        </w:sectPr>
      </w:pPr>
      <w:r>
        <w:rPr>
          <w:rFonts w:ascii="Arial" w:hAnsi="Arial"/>
          <w:i/>
          <w:sz w:val="18"/>
          <w:szCs w:val="18"/>
          <w:lang w:eastAsia="ar-SA"/>
        </w:rPr>
        <w:tab/>
      </w:r>
      <w:r>
        <w:rPr>
          <w:rFonts w:ascii="Arial" w:hAnsi="Arial"/>
          <w:i/>
          <w:sz w:val="18"/>
          <w:szCs w:val="18"/>
          <w:lang w:eastAsia="ar-SA"/>
        </w:rPr>
        <w:tab/>
      </w:r>
      <w:r w:rsidR="008737E7" w:rsidRPr="00B03F72">
        <w:rPr>
          <w:rFonts w:ascii="Arial" w:hAnsi="Arial"/>
          <w:sz w:val="18"/>
          <w:szCs w:val="18"/>
        </w:rPr>
        <w:tab/>
      </w:r>
      <w:r w:rsidR="008737E7" w:rsidRPr="00B03F72">
        <w:rPr>
          <w:rFonts w:ascii="Arial" w:hAnsi="Arial"/>
          <w:sz w:val="18"/>
          <w:szCs w:val="18"/>
        </w:rPr>
        <w:tab/>
        <w:t xml:space="preserve"> </w:t>
      </w:r>
    </w:p>
    <w:p w:rsidR="008737E7" w:rsidRDefault="008737E7" w:rsidP="008737E7">
      <w:pPr>
        <w:ind w:right="-7"/>
        <w:jc w:val="both"/>
        <w:rPr>
          <w:rFonts w:ascii="Arial" w:hAnsi="Arial"/>
          <w:sz w:val="20"/>
        </w:rPr>
      </w:pPr>
      <w:r w:rsidRPr="0068616D">
        <w:rPr>
          <w:rFonts w:ascii="Arial" w:hAnsi="Arial"/>
          <w:sz w:val="20"/>
        </w:rPr>
        <w:lastRenderedPageBreak/>
        <w:tab/>
      </w:r>
    </w:p>
    <w:p w:rsidR="008737E7" w:rsidRPr="0068616D" w:rsidRDefault="008737E7" w:rsidP="008256A7">
      <w:pPr>
        <w:tabs>
          <w:tab w:val="left" w:pos="0"/>
          <w:tab w:val="left" w:pos="5040"/>
          <w:tab w:val="right" w:pos="6840"/>
        </w:tabs>
        <w:ind w:right="-7"/>
        <w:jc w:val="both"/>
        <w:rPr>
          <w:rFonts w:ascii="Arial" w:hAnsi="Arial"/>
          <w:sz w:val="20"/>
        </w:rPr>
      </w:pPr>
      <w:r w:rsidRPr="0068616D">
        <w:rPr>
          <w:rFonts w:ascii="Arial" w:hAnsi="Arial"/>
          <w:sz w:val="20"/>
        </w:rPr>
        <w:t>W zestawieniu ujęto należności według rodzaju zaległości.</w:t>
      </w:r>
    </w:p>
    <w:p w:rsidR="008737E7" w:rsidRPr="00671101" w:rsidRDefault="008737E7" w:rsidP="008256A7">
      <w:pPr>
        <w:tabs>
          <w:tab w:val="left" w:pos="0"/>
          <w:tab w:val="left" w:pos="5040"/>
          <w:tab w:val="right" w:pos="6840"/>
        </w:tabs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Ogółem należności wynoszą:</w:t>
      </w:r>
      <w:r w:rsidRPr="00671101">
        <w:rPr>
          <w:rFonts w:ascii="Arial" w:hAnsi="Arial"/>
          <w:sz w:val="20"/>
        </w:rPr>
        <w:tab/>
      </w:r>
      <w:r w:rsidR="008256A7" w:rsidRPr="00671101">
        <w:rPr>
          <w:rFonts w:ascii="Arial" w:hAnsi="Arial"/>
          <w:sz w:val="20"/>
        </w:rPr>
        <w:tab/>
      </w:r>
      <w:r w:rsidRPr="00671101">
        <w:rPr>
          <w:rFonts w:ascii="Arial" w:hAnsi="Arial"/>
          <w:sz w:val="20"/>
        </w:rPr>
        <w:t>-</w:t>
      </w:r>
      <w:r w:rsidRPr="00671101">
        <w:rPr>
          <w:rFonts w:ascii="Arial" w:hAnsi="Arial"/>
          <w:sz w:val="20"/>
        </w:rPr>
        <w:tab/>
      </w:r>
      <w:r w:rsidR="00E81F6B" w:rsidRPr="00671101">
        <w:rPr>
          <w:rFonts w:ascii="Arial" w:hAnsi="Arial"/>
          <w:sz w:val="20"/>
        </w:rPr>
        <w:t>10</w:t>
      </w:r>
      <w:r w:rsidR="003A208E" w:rsidRPr="00671101">
        <w:rPr>
          <w:rFonts w:ascii="Arial" w:hAnsi="Arial"/>
          <w:sz w:val="20"/>
        </w:rPr>
        <w:t>.</w:t>
      </w:r>
      <w:r w:rsidR="00671101" w:rsidRPr="00671101">
        <w:rPr>
          <w:rFonts w:ascii="Arial" w:hAnsi="Arial"/>
          <w:sz w:val="20"/>
        </w:rPr>
        <w:t>703</w:t>
      </w:r>
      <w:r w:rsidR="001A40E1" w:rsidRPr="00671101">
        <w:rPr>
          <w:rFonts w:ascii="Arial" w:hAnsi="Arial"/>
          <w:sz w:val="20"/>
        </w:rPr>
        <w:t>.</w:t>
      </w:r>
      <w:r w:rsidR="00671101" w:rsidRPr="00671101">
        <w:rPr>
          <w:rFonts w:ascii="Arial" w:hAnsi="Arial"/>
          <w:sz w:val="20"/>
        </w:rPr>
        <w:t>192</w:t>
      </w:r>
      <w:r w:rsidR="001A40E1" w:rsidRPr="00671101">
        <w:rPr>
          <w:rFonts w:ascii="Arial" w:hAnsi="Arial"/>
          <w:sz w:val="20"/>
        </w:rPr>
        <w:t>,</w:t>
      </w:r>
      <w:r w:rsidR="00671101" w:rsidRPr="00671101">
        <w:rPr>
          <w:rFonts w:ascii="Arial" w:hAnsi="Arial"/>
          <w:sz w:val="20"/>
        </w:rPr>
        <w:t>91</w:t>
      </w:r>
      <w:r w:rsidRPr="00671101">
        <w:rPr>
          <w:rFonts w:ascii="Arial" w:hAnsi="Arial"/>
          <w:sz w:val="20"/>
        </w:rPr>
        <w:t xml:space="preserve"> zł,</w:t>
      </w:r>
    </w:p>
    <w:p w:rsidR="008737E7" w:rsidRPr="00671101" w:rsidRDefault="008737E7" w:rsidP="008256A7">
      <w:pPr>
        <w:tabs>
          <w:tab w:val="left" w:pos="0"/>
          <w:tab w:val="left" w:pos="5040"/>
          <w:tab w:val="right" w:pos="6840"/>
        </w:tabs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w tym:</w:t>
      </w:r>
    </w:p>
    <w:p w:rsidR="008737E7" w:rsidRPr="00671101" w:rsidRDefault="008737E7" w:rsidP="00E977E3">
      <w:pPr>
        <w:pStyle w:val="Akapitzlist"/>
        <w:numPr>
          <w:ilvl w:val="0"/>
          <w:numId w:val="150"/>
        </w:numPr>
        <w:tabs>
          <w:tab w:val="left" w:pos="0"/>
          <w:tab w:val="left" w:pos="360"/>
          <w:tab w:val="left" w:pos="5040"/>
          <w:tab w:val="right" w:pos="684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wymagalne (bez odsetek)</w:t>
      </w:r>
      <w:r w:rsidRPr="00671101">
        <w:rPr>
          <w:rFonts w:ascii="Arial" w:hAnsi="Arial"/>
          <w:sz w:val="20"/>
        </w:rPr>
        <w:tab/>
      </w:r>
      <w:r w:rsidR="008256A7" w:rsidRPr="00671101">
        <w:rPr>
          <w:rFonts w:ascii="Arial" w:hAnsi="Arial"/>
          <w:sz w:val="20"/>
        </w:rPr>
        <w:tab/>
      </w:r>
      <w:r w:rsidRPr="00671101">
        <w:rPr>
          <w:rFonts w:ascii="Arial" w:hAnsi="Arial"/>
          <w:sz w:val="20"/>
        </w:rPr>
        <w:t xml:space="preserve">- </w:t>
      </w:r>
      <w:r w:rsidRPr="00671101">
        <w:rPr>
          <w:rFonts w:ascii="Arial" w:hAnsi="Arial"/>
          <w:sz w:val="20"/>
        </w:rPr>
        <w:tab/>
      </w:r>
      <w:r w:rsidR="008256A7" w:rsidRPr="00671101">
        <w:rPr>
          <w:rFonts w:ascii="Arial" w:hAnsi="Arial"/>
          <w:sz w:val="20"/>
        </w:rPr>
        <w:t xml:space="preserve">  </w:t>
      </w:r>
      <w:r w:rsidR="00E81F6B" w:rsidRPr="00671101">
        <w:rPr>
          <w:rFonts w:ascii="Arial" w:hAnsi="Arial"/>
          <w:sz w:val="20"/>
        </w:rPr>
        <w:t>9</w:t>
      </w:r>
      <w:r w:rsidR="003A208E" w:rsidRPr="00671101">
        <w:rPr>
          <w:rFonts w:ascii="Arial" w:hAnsi="Arial"/>
          <w:sz w:val="20"/>
        </w:rPr>
        <w:t>.</w:t>
      </w:r>
      <w:r w:rsidR="00671101" w:rsidRPr="00671101">
        <w:rPr>
          <w:rFonts w:ascii="Arial" w:hAnsi="Arial"/>
          <w:sz w:val="20"/>
        </w:rPr>
        <w:t>211</w:t>
      </w:r>
      <w:r w:rsidR="001A40E1" w:rsidRPr="00671101">
        <w:rPr>
          <w:rFonts w:ascii="Arial" w:hAnsi="Arial"/>
          <w:sz w:val="20"/>
        </w:rPr>
        <w:t>.</w:t>
      </w:r>
      <w:r w:rsidR="00671101" w:rsidRPr="00671101">
        <w:rPr>
          <w:rFonts w:ascii="Arial" w:hAnsi="Arial"/>
          <w:sz w:val="20"/>
        </w:rPr>
        <w:t>475</w:t>
      </w:r>
      <w:r w:rsidR="001A40E1" w:rsidRPr="00671101">
        <w:rPr>
          <w:rFonts w:ascii="Arial" w:hAnsi="Arial"/>
          <w:sz w:val="20"/>
        </w:rPr>
        <w:t>,</w:t>
      </w:r>
      <w:r w:rsidR="00671101" w:rsidRPr="00671101">
        <w:rPr>
          <w:rFonts w:ascii="Arial" w:hAnsi="Arial"/>
          <w:sz w:val="20"/>
        </w:rPr>
        <w:t>50</w:t>
      </w:r>
      <w:r w:rsidRPr="00671101">
        <w:rPr>
          <w:rFonts w:ascii="Arial" w:hAnsi="Arial"/>
          <w:sz w:val="20"/>
        </w:rPr>
        <w:t xml:space="preserve"> zł,</w:t>
      </w:r>
    </w:p>
    <w:p w:rsidR="008737E7" w:rsidRPr="00671101" w:rsidRDefault="008737E7" w:rsidP="00E977E3">
      <w:pPr>
        <w:pStyle w:val="Akapitzlist"/>
        <w:numPr>
          <w:ilvl w:val="0"/>
          <w:numId w:val="150"/>
        </w:numPr>
        <w:tabs>
          <w:tab w:val="left" w:pos="0"/>
          <w:tab w:val="num" w:pos="360"/>
          <w:tab w:val="left" w:pos="5040"/>
          <w:tab w:val="right" w:pos="684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rozłożone na raty (bez odsetek)</w:t>
      </w:r>
      <w:r w:rsidRPr="00671101">
        <w:rPr>
          <w:rFonts w:ascii="Arial" w:hAnsi="Arial"/>
          <w:sz w:val="20"/>
        </w:rPr>
        <w:tab/>
        <w:t>-</w:t>
      </w:r>
      <w:r w:rsidRPr="00671101">
        <w:rPr>
          <w:rFonts w:ascii="Arial" w:hAnsi="Arial"/>
          <w:sz w:val="20"/>
        </w:rPr>
        <w:tab/>
      </w:r>
      <w:r w:rsidR="008256A7" w:rsidRPr="00671101">
        <w:rPr>
          <w:rFonts w:ascii="Arial" w:hAnsi="Arial"/>
          <w:sz w:val="20"/>
        </w:rPr>
        <w:t xml:space="preserve">    </w:t>
      </w:r>
      <w:r w:rsidR="00671101" w:rsidRPr="00671101">
        <w:rPr>
          <w:rFonts w:ascii="Arial" w:hAnsi="Arial"/>
          <w:sz w:val="20"/>
        </w:rPr>
        <w:t xml:space="preserve"> </w:t>
      </w:r>
      <w:r w:rsidR="008256A7" w:rsidRPr="00671101">
        <w:rPr>
          <w:rFonts w:ascii="Arial" w:hAnsi="Arial"/>
          <w:sz w:val="20"/>
        </w:rPr>
        <w:t xml:space="preserve"> </w:t>
      </w:r>
      <w:r w:rsidR="00671101" w:rsidRPr="00671101">
        <w:rPr>
          <w:rFonts w:ascii="Arial" w:hAnsi="Arial"/>
          <w:sz w:val="20"/>
        </w:rPr>
        <w:t>92</w:t>
      </w:r>
      <w:r w:rsidR="001A40E1" w:rsidRPr="00671101">
        <w:rPr>
          <w:rFonts w:ascii="Arial" w:hAnsi="Arial"/>
          <w:sz w:val="20"/>
        </w:rPr>
        <w:t>.</w:t>
      </w:r>
      <w:r w:rsidR="00671101" w:rsidRPr="00671101">
        <w:rPr>
          <w:rFonts w:ascii="Arial" w:hAnsi="Arial"/>
          <w:sz w:val="20"/>
        </w:rPr>
        <w:t>686</w:t>
      </w:r>
      <w:r w:rsidR="001A40E1" w:rsidRPr="00671101">
        <w:rPr>
          <w:rFonts w:ascii="Arial" w:hAnsi="Arial"/>
          <w:sz w:val="20"/>
        </w:rPr>
        <w:t>,</w:t>
      </w:r>
      <w:r w:rsidR="00671101" w:rsidRPr="00671101">
        <w:rPr>
          <w:rFonts w:ascii="Arial" w:hAnsi="Arial"/>
          <w:sz w:val="20"/>
        </w:rPr>
        <w:t>33</w:t>
      </w:r>
      <w:r w:rsidRPr="00671101">
        <w:rPr>
          <w:rFonts w:ascii="Arial" w:hAnsi="Arial"/>
          <w:sz w:val="20"/>
        </w:rPr>
        <w:t xml:space="preserve"> zł,</w:t>
      </w:r>
    </w:p>
    <w:p w:rsidR="008737E7" w:rsidRPr="00671101" w:rsidRDefault="008737E7" w:rsidP="00E977E3">
      <w:pPr>
        <w:pStyle w:val="Akapitzlist"/>
        <w:numPr>
          <w:ilvl w:val="0"/>
          <w:numId w:val="150"/>
        </w:numPr>
        <w:tabs>
          <w:tab w:val="left" w:pos="0"/>
          <w:tab w:val="num" w:pos="360"/>
          <w:tab w:val="left" w:pos="5040"/>
          <w:tab w:val="right" w:pos="684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z odroczonym terminem płatności (bez odsetek)</w:t>
      </w:r>
      <w:r w:rsidRPr="00671101">
        <w:rPr>
          <w:rFonts w:ascii="Arial" w:hAnsi="Arial"/>
          <w:sz w:val="20"/>
        </w:rPr>
        <w:tab/>
        <w:t>-</w:t>
      </w:r>
      <w:r w:rsidR="003A208E" w:rsidRPr="00671101">
        <w:rPr>
          <w:rFonts w:ascii="Arial" w:hAnsi="Arial"/>
          <w:sz w:val="20"/>
        </w:rPr>
        <w:tab/>
      </w:r>
      <w:r w:rsidR="008256A7" w:rsidRPr="00671101">
        <w:rPr>
          <w:rFonts w:ascii="Arial" w:hAnsi="Arial"/>
          <w:sz w:val="20"/>
        </w:rPr>
        <w:t xml:space="preserve">        </w:t>
      </w:r>
      <w:r w:rsidR="00671101" w:rsidRPr="00671101">
        <w:rPr>
          <w:rFonts w:ascii="Arial" w:hAnsi="Arial"/>
          <w:sz w:val="20"/>
        </w:rPr>
        <w:t xml:space="preserve">    </w:t>
      </w:r>
      <w:r w:rsidR="008256A7" w:rsidRPr="00671101">
        <w:rPr>
          <w:rFonts w:ascii="Arial" w:hAnsi="Arial"/>
          <w:sz w:val="20"/>
        </w:rPr>
        <w:t xml:space="preserve"> </w:t>
      </w:r>
      <w:r w:rsidR="00E81F6B" w:rsidRPr="00671101">
        <w:rPr>
          <w:rFonts w:ascii="Arial" w:hAnsi="Arial"/>
          <w:sz w:val="20"/>
        </w:rPr>
        <w:t>0</w:t>
      </w:r>
      <w:r w:rsidR="00A327FB" w:rsidRPr="00671101">
        <w:rPr>
          <w:rFonts w:ascii="Arial" w:hAnsi="Arial"/>
          <w:sz w:val="20"/>
        </w:rPr>
        <w:t>,00</w:t>
      </w:r>
      <w:r w:rsidRPr="00671101">
        <w:rPr>
          <w:rFonts w:ascii="Arial" w:hAnsi="Arial"/>
          <w:sz w:val="20"/>
        </w:rPr>
        <w:t xml:space="preserve"> zł,</w:t>
      </w:r>
    </w:p>
    <w:p w:rsidR="008737E7" w:rsidRPr="00671101" w:rsidRDefault="008737E7" w:rsidP="00E977E3">
      <w:pPr>
        <w:pStyle w:val="Akapitzlist"/>
        <w:numPr>
          <w:ilvl w:val="0"/>
          <w:numId w:val="150"/>
        </w:numPr>
        <w:tabs>
          <w:tab w:val="left" w:pos="0"/>
          <w:tab w:val="num" w:pos="360"/>
          <w:tab w:val="left" w:pos="5040"/>
          <w:tab w:val="right" w:pos="684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odsetek od podatków i opłat, dzierżaw i usług</w:t>
      </w:r>
      <w:r w:rsidR="008256A7" w:rsidRPr="00671101">
        <w:rPr>
          <w:rFonts w:ascii="Arial" w:hAnsi="Arial"/>
          <w:sz w:val="20"/>
        </w:rPr>
        <w:tab/>
        <w:t xml:space="preserve">     </w:t>
      </w:r>
      <w:r w:rsidRPr="00671101">
        <w:rPr>
          <w:rFonts w:ascii="Arial" w:hAnsi="Arial"/>
          <w:sz w:val="20"/>
        </w:rPr>
        <w:t xml:space="preserve">- </w:t>
      </w:r>
      <w:r w:rsidR="008256A7" w:rsidRPr="00671101">
        <w:rPr>
          <w:rFonts w:ascii="Arial" w:hAnsi="Arial"/>
          <w:sz w:val="20"/>
        </w:rPr>
        <w:t xml:space="preserve">     </w:t>
      </w:r>
      <w:r w:rsidR="00E81F6B" w:rsidRPr="00671101">
        <w:rPr>
          <w:rFonts w:ascii="Arial" w:hAnsi="Arial"/>
          <w:sz w:val="20"/>
        </w:rPr>
        <w:t>1.371</w:t>
      </w:r>
      <w:r w:rsidR="001A40E1" w:rsidRPr="00671101">
        <w:rPr>
          <w:rFonts w:ascii="Arial" w:hAnsi="Arial"/>
          <w:sz w:val="20"/>
        </w:rPr>
        <w:t>.</w:t>
      </w:r>
      <w:r w:rsidR="00E81F6B" w:rsidRPr="00671101">
        <w:rPr>
          <w:rFonts w:ascii="Arial" w:hAnsi="Arial"/>
          <w:sz w:val="20"/>
        </w:rPr>
        <w:t>436</w:t>
      </w:r>
      <w:r w:rsidR="001A40E1" w:rsidRPr="00671101">
        <w:rPr>
          <w:rFonts w:ascii="Arial" w:hAnsi="Arial"/>
          <w:sz w:val="20"/>
        </w:rPr>
        <w:t>,</w:t>
      </w:r>
      <w:r w:rsidR="00E81F6B" w:rsidRPr="00671101">
        <w:rPr>
          <w:rFonts w:ascii="Arial" w:hAnsi="Arial"/>
          <w:sz w:val="20"/>
        </w:rPr>
        <w:t>77</w:t>
      </w:r>
      <w:r w:rsidRPr="00671101">
        <w:rPr>
          <w:rFonts w:ascii="Arial" w:hAnsi="Arial"/>
          <w:sz w:val="20"/>
        </w:rPr>
        <w:t xml:space="preserve"> zł</w:t>
      </w:r>
      <w:r w:rsidR="00C8402E" w:rsidRPr="00671101">
        <w:rPr>
          <w:rFonts w:ascii="Arial" w:hAnsi="Arial"/>
          <w:sz w:val="20"/>
        </w:rPr>
        <w:t>,</w:t>
      </w:r>
    </w:p>
    <w:p w:rsidR="008737E7" w:rsidRPr="00671101" w:rsidRDefault="008737E7" w:rsidP="00E977E3">
      <w:pPr>
        <w:pStyle w:val="Akapitzlist"/>
        <w:numPr>
          <w:ilvl w:val="0"/>
          <w:numId w:val="150"/>
        </w:numPr>
        <w:tabs>
          <w:tab w:val="left" w:pos="0"/>
          <w:tab w:val="num" w:pos="360"/>
          <w:tab w:val="left" w:pos="5040"/>
          <w:tab w:val="right" w:pos="684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 xml:space="preserve">należności niewymagalne, których termin płatności </w:t>
      </w:r>
    </w:p>
    <w:p w:rsidR="00C8402E" w:rsidRPr="00671101" w:rsidRDefault="008737E7" w:rsidP="00863F67">
      <w:pPr>
        <w:pStyle w:val="Akapitzlist"/>
        <w:tabs>
          <w:tab w:val="left" w:pos="0"/>
          <w:tab w:val="left" w:pos="5040"/>
          <w:tab w:val="right" w:pos="6840"/>
        </w:tabs>
        <w:spacing w:line="240" w:lineRule="auto"/>
        <w:ind w:left="2424" w:right="-7"/>
        <w:jc w:val="both"/>
        <w:rPr>
          <w:rFonts w:ascii="Arial" w:hAnsi="Arial"/>
          <w:sz w:val="20"/>
        </w:rPr>
      </w:pPr>
      <w:r w:rsidRPr="00671101">
        <w:rPr>
          <w:rFonts w:ascii="Arial" w:hAnsi="Arial"/>
          <w:sz w:val="20"/>
        </w:rPr>
        <w:t>przypada na miesiące następne</w:t>
      </w:r>
      <w:r w:rsidRPr="00671101">
        <w:rPr>
          <w:rFonts w:ascii="Arial" w:hAnsi="Arial"/>
          <w:sz w:val="20"/>
        </w:rPr>
        <w:tab/>
        <w:t>-</w:t>
      </w:r>
      <w:r w:rsidRPr="00671101">
        <w:rPr>
          <w:rFonts w:ascii="Arial" w:hAnsi="Arial"/>
          <w:sz w:val="20"/>
        </w:rPr>
        <w:tab/>
      </w:r>
      <w:r w:rsidR="008256A7" w:rsidRPr="00671101">
        <w:rPr>
          <w:rFonts w:ascii="Arial" w:hAnsi="Arial"/>
          <w:sz w:val="20"/>
        </w:rPr>
        <w:t xml:space="preserve">       </w:t>
      </w:r>
      <w:r w:rsidR="00E81F6B" w:rsidRPr="00671101">
        <w:rPr>
          <w:rFonts w:ascii="Arial" w:hAnsi="Arial"/>
          <w:sz w:val="20"/>
        </w:rPr>
        <w:t>7</w:t>
      </w:r>
      <w:r w:rsidR="00D8770F" w:rsidRPr="00671101">
        <w:rPr>
          <w:rFonts w:ascii="Arial" w:hAnsi="Arial"/>
          <w:sz w:val="20"/>
        </w:rPr>
        <w:t>.</w:t>
      </w:r>
      <w:r w:rsidR="00E81F6B" w:rsidRPr="00671101">
        <w:rPr>
          <w:rFonts w:ascii="Arial" w:hAnsi="Arial"/>
          <w:sz w:val="20"/>
        </w:rPr>
        <w:t>088</w:t>
      </w:r>
      <w:r w:rsidR="00D8770F" w:rsidRPr="00671101">
        <w:rPr>
          <w:rFonts w:ascii="Arial" w:hAnsi="Arial"/>
          <w:sz w:val="20"/>
        </w:rPr>
        <w:t>,</w:t>
      </w:r>
      <w:r w:rsidR="00E81F6B" w:rsidRPr="00671101">
        <w:rPr>
          <w:rFonts w:ascii="Arial" w:hAnsi="Arial"/>
          <w:sz w:val="20"/>
        </w:rPr>
        <w:t>36</w:t>
      </w:r>
      <w:r w:rsidRPr="00671101">
        <w:rPr>
          <w:rFonts w:ascii="Arial" w:hAnsi="Arial"/>
          <w:sz w:val="20"/>
        </w:rPr>
        <w:t xml:space="preserve"> zł</w:t>
      </w:r>
      <w:r w:rsidR="001A40E1" w:rsidRPr="00671101">
        <w:rPr>
          <w:rFonts w:ascii="Arial" w:hAnsi="Arial"/>
          <w:sz w:val="20"/>
        </w:rPr>
        <w:t>.</w:t>
      </w:r>
    </w:p>
    <w:p w:rsidR="008737E7" w:rsidRDefault="008737E7" w:rsidP="008737E7">
      <w:pPr>
        <w:ind w:right="-7" w:firstLine="900"/>
        <w:jc w:val="both"/>
        <w:rPr>
          <w:rFonts w:ascii="Arial" w:hAnsi="Arial"/>
          <w:sz w:val="20"/>
        </w:rPr>
      </w:pPr>
    </w:p>
    <w:p w:rsidR="008737E7" w:rsidRPr="005C1C9F" w:rsidRDefault="008737E7" w:rsidP="008737E7">
      <w:pPr>
        <w:spacing w:line="276" w:lineRule="auto"/>
        <w:ind w:right="-7" w:firstLine="900"/>
        <w:jc w:val="both"/>
        <w:rPr>
          <w:rFonts w:ascii="Arial" w:hAnsi="Arial"/>
          <w:sz w:val="20"/>
        </w:rPr>
      </w:pPr>
      <w:r w:rsidRPr="005C1C9F">
        <w:rPr>
          <w:rFonts w:ascii="Arial" w:hAnsi="Arial"/>
          <w:sz w:val="20"/>
        </w:rPr>
        <w:t>Zaległości wymagalne dotyczą należności z lat ubiegłych i</w:t>
      </w:r>
      <w:r w:rsidR="00353390" w:rsidRPr="005C1C9F">
        <w:rPr>
          <w:rFonts w:ascii="Arial" w:hAnsi="Arial"/>
          <w:sz w:val="20"/>
        </w:rPr>
        <w:t xml:space="preserve"> bieżącego roku tj. do 31.12.2021</w:t>
      </w:r>
      <w:r w:rsidRPr="005C1C9F">
        <w:rPr>
          <w:rFonts w:ascii="Arial" w:hAnsi="Arial"/>
          <w:sz w:val="20"/>
        </w:rPr>
        <w:t>r. Razem kwota rozłożeń na raty</w:t>
      </w:r>
      <w:r w:rsidR="00D8770F" w:rsidRPr="005C1C9F">
        <w:rPr>
          <w:rFonts w:ascii="Arial" w:hAnsi="Arial"/>
          <w:sz w:val="20"/>
        </w:rPr>
        <w:t xml:space="preserve"> i z odroczonym terminem płatności</w:t>
      </w:r>
      <w:r w:rsidRPr="005C1C9F">
        <w:rPr>
          <w:rFonts w:ascii="Arial" w:hAnsi="Arial"/>
          <w:sz w:val="20"/>
        </w:rPr>
        <w:t xml:space="preserve"> w należności niewymagalnej wynosi – </w:t>
      </w:r>
      <w:r w:rsidR="00671101" w:rsidRPr="00A853D4">
        <w:rPr>
          <w:rFonts w:ascii="Arial" w:hAnsi="Arial"/>
          <w:b/>
          <w:sz w:val="20"/>
        </w:rPr>
        <w:t>96</w:t>
      </w:r>
      <w:r w:rsidR="00D8770F" w:rsidRPr="005C1C9F">
        <w:rPr>
          <w:rFonts w:ascii="Arial" w:hAnsi="Arial"/>
          <w:b/>
          <w:sz w:val="20"/>
        </w:rPr>
        <w:t>.</w:t>
      </w:r>
      <w:r w:rsidR="00671101">
        <w:rPr>
          <w:rFonts w:ascii="Arial" w:hAnsi="Arial"/>
          <w:b/>
          <w:sz w:val="20"/>
        </w:rPr>
        <w:t>401</w:t>
      </w:r>
      <w:r w:rsidR="00D8770F" w:rsidRPr="005C1C9F">
        <w:rPr>
          <w:rFonts w:ascii="Arial" w:hAnsi="Arial"/>
          <w:b/>
          <w:sz w:val="20"/>
        </w:rPr>
        <w:t>,</w:t>
      </w:r>
      <w:r w:rsidR="00671101">
        <w:rPr>
          <w:rFonts w:ascii="Arial" w:hAnsi="Arial"/>
          <w:b/>
          <w:sz w:val="20"/>
        </w:rPr>
        <w:t>33</w:t>
      </w:r>
      <w:r w:rsidRPr="005C1C9F">
        <w:rPr>
          <w:rFonts w:ascii="Arial" w:hAnsi="Arial"/>
          <w:sz w:val="20"/>
        </w:rPr>
        <w:t xml:space="preserve"> zł</w:t>
      </w:r>
      <w:r w:rsidR="0092292D" w:rsidRPr="005C1C9F">
        <w:rPr>
          <w:rFonts w:ascii="Arial" w:hAnsi="Arial"/>
          <w:sz w:val="20"/>
        </w:rPr>
        <w:t xml:space="preserve"> ( wraz z odsetkami)</w:t>
      </w:r>
      <w:r w:rsidRPr="005C1C9F">
        <w:rPr>
          <w:rFonts w:ascii="Arial" w:hAnsi="Arial"/>
          <w:sz w:val="20"/>
        </w:rPr>
        <w:t>, które obejmują należności zaległe i bieżące.</w:t>
      </w:r>
    </w:p>
    <w:p w:rsidR="008737E7" w:rsidRPr="00023AAE" w:rsidRDefault="00150F1B" w:rsidP="008737E7">
      <w:pPr>
        <w:spacing w:line="276" w:lineRule="auto"/>
        <w:ind w:right="-7"/>
        <w:jc w:val="both"/>
        <w:rPr>
          <w:rFonts w:ascii="Arial" w:hAnsi="Arial"/>
          <w:b/>
          <w:sz w:val="20"/>
        </w:rPr>
      </w:pPr>
      <w:r w:rsidRPr="00023AAE">
        <w:rPr>
          <w:rFonts w:ascii="Arial" w:hAnsi="Arial"/>
          <w:sz w:val="20"/>
        </w:rPr>
        <w:t>W 2021</w:t>
      </w:r>
      <w:r w:rsidR="008737E7" w:rsidRPr="00023AAE">
        <w:rPr>
          <w:rFonts w:ascii="Arial" w:hAnsi="Arial"/>
          <w:sz w:val="20"/>
        </w:rPr>
        <w:t xml:space="preserve"> roku organ podatkowy wydał </w:t>
      </w:r>
      <w:r w:rsidR="00D8770F" w:rsidRPr="00023AAE">
        <w:rPr>
          <w:rFonts w:ascii="Arial" w:hAnsi="Arial"/>
          <w:sz w:val="20"/>
        </w:rPr>
        <w:t>1</w:t>
      </w:r>
      <w:r w:rsidRPr="00023AAE">
        <w:rPr>
          <w:rFonts w:ascii="Arial" w:hAnsi="Arial"/>
          <w:sz w:val="20"/>
        </w:rPr>
        <w:t>6</w:t>
      </w:r>
      <w:r w:rsidR="00BF6CA5" w:rsidRPr="00023AAE">
        <w:rPr>
          <w:rFonts w:ascii="Arial" w:hAnsi="Arial"/>
          <w:sz w:val="20"/>
        </w:rPr>
        <w:t xml:space="preserve"> </w:t>
      </w:r>
      <w:r w:rsidR="008737E7" w:rsidRPr="00023AAE">
        <w:rPr>
          <w:rFonts w:ascii="Arial" w:hAnsi="Arial"/>
          <w:sz w:val="20"/>
        </w:rPr>
        <w:t>d</w:t>
      </w:r>
      <w:r w:rsidR="00A0751B" w:rsidRPr="00023AAE">
        <w:rPr>
          <w:rFonts w:ascii="Arial" w:hAnsi="Arial"/>
          <w:sz w:val="20"/>
        </w:rPr>
        <w:t xml:space="preserve">ecyzji rozłożenia na raty </w:t>
      </w:r>
      <w:r w:rsidR="00BB39EE" w:rsidRPr="00023AAE">
        <w:rPr>
          <w:rFonts w:ascii="Arial" w:hAnsi="Arial"/>
          <w:sz w:val="20"/>
        </w:rPr>
        <w:t xml:space="preserve">i </w:t>
      </w:r>
      <w:r w:rsidR="008737E7" w:rsidRPr="00023AAE">
        <w:rPr>
          <w:rFonts w:ascii="Arial" w:hAnsi="Arial"/>
          <w:sz w:val="20"/>
        </w:rPr>
        <w:t xml:space="preserve">z odroczonym terminem płatności </w:t>
      </w:r>
      <w:r w:rsidR="008C1E96" w:rsidRPr="00023AAE">
        <w:rPr>
          <w:rFonts w:ascii="Arial" w:hAnsi="Arial"/>
          <w:sz w:val="20"/>
        </w:rPr>
        <w:t xml:space="preserve"> </w:t>
      </w:r>
      <w:r w:rsidR="008737E7" w:rsidRPr="00023AAE">
        <w:rPr>
          <w:rFonts w:ascii="Arial" w:hAnsi="Arial"/>
          <w:sz w:val="20"/>
        </w:rPr>
        <w:t xml:space="preserve">na ogólna kwotę </w:t>
      </w:r>
      <w:r w:rsidR="008C1E96" w:rsidRPr="00023AAE">
        <w:rPr>
          <w:rFonts w:ascii="Arial" w:hAnsi="Arial"/>
          <w:sz w:val="20"/>
        </w:rPr>
        <w:t>4</w:t>
      </w:r>
      <w:r w:rsidR="00C3009E" w:rsidRPr="00023AAE">
        <w:rPr>
          <w:rFonts w:ascii="Arial" w:hAnsi="Arial"/>
          <w:sz w:val="20"/>
        </w:rPr>
        <w:t>32</w:t>
      </w:r>
      <w:r w:rsidR="008C1E96" w:rsidRPr="00023AAE">
        <w:rPr>
          <w:rFonts w:ascii="Arial" w:hAnsi="Arial"/>
          <w:sz w:val="20"/>
        </w:rPr>
        <w:t>.</w:t>
      </w:r>
      <w:r w:rsidR="00C3009E" w:rsidRPr="00023AAE">
        <w:rPr>
          <w:rFonts w:ascii="Arial" w:hAnsi="Arial"/>
          <w:sz w:val="20"/>
        </w:rPr>
        <w:t>854</w:t>
      </w:r>
      <w:r w:rsidR="008C1E96" w:rsidRPr="00023AAE">
        <w:rPr>
          <w:rFonts w:ascii="Arial" w:hAnsi="Arial"/>
          <w:sz w:val="20"/>
        </w:rPr>
        <w:t>,</w:t>
      </w:r>
      <w:r w:rsidR="00C3009E" w:rsidRPr="00023AAE">
        <w:rPr>
          <w:rFonts w:ascii="Arial" w:hAnsi="Arial"/>
          <w:sz w:val="20"/>
        </w:rPr>
        <w:t>43</w:t>
      </w:r>
      <w:r w:rsidR="008737E7" w:rsidRPr="00023AAE">
        <w:rPr>
          <w:rFonts w:ascii="Arial" w:hAnsi="Arial"/>
          <w:sz w:val="20"/>
        </w:rPr>
        <w:t xml:space="preserve"> zł</w:t>
      </w:r>
      <w:r w:rsidR="008737E7" w:rsidRPr="00023AAE">
        <w:rPr>
          <w:rFonts w:ascii="Arial" w:hAnsi="Arial"/>
          <w:b/>
          <w:sz w:val="20"/>
        </w:rPr>
        <w:t>.</w:t>
      </w:r>
      <w:r w:rsidR="002041F9" w:rsidRPr="00023AAE">
        <w:rPr>
          <w:rFonts w:ascii="Arial" w:hAnsi="Arial"/>
          <w:b/>
          <w:sz w:val="20"/>
        </w:rPr>
        <w:t xml:space="preserve"> </w:t>
      </w:r>
    </w:p>
    <w:p w:rsidR="005C1C9F" w:rsidRPr="00353390" w:rsidRDefault="005C1C9F" w:rsidP="008737E7">
      <w:pPr>
        <w:spacing w:line="276" w:lineRule="auto"/>
        <w:ind w:right="-7"/>
        <w:jc w:val="both"/>
        <w:rPr>
          <w:rFonts w:ascii="Arial" w:hAnsi="Arial"/>
          <w:b/>
          <w:color w:val="FF0000"/>
          <w:sz w:val="20"/>
          <w:u w:val="single"/>
        </w:rPr>
      </w:pPr>
    </w:p>
    <w:p w:rsidR="008737E7" w:rsidRPr="00353390" w:rsidRDefault="008737E7" w:rsidP="008737E7">
      <w:pPr>
        <w:spacing w:line="276" w:lineRule="auto"/>
        <w:ind w:right="-7" w:firstLine="709"/>
        <w:jc w:val="both"/>
        <w:rPr>
          <w:rFonts w:ascii="Arial" w:hAnsi="Arial"/>
          <w:color w:val="FF0000"/>
          <w:sz w:val="20"/>
        </w:rPr>
      </w:pPr>
      <w:r w:rsidRPr="00A853D4">
        <w:rPr>
          <w:rFonts w:ascii="Arial" w:hAnsi="Arial"/>
          <w:sz w:val="20"/>
        </w:rPr>
        <w:t>W tabeli podano również obliczone za okres sprawozdawczy kwoty:</w:t>
      </w:r>
    </w:p>
    <w:p w:rsidR="00513040" w:rsidRPr="00353390" w:rsidRDefault="00513040" w:rsidP="008737E7">
      <w:pPr>
        <w:spacing w:line="276" w:lineRule="auto"/>
        <w:ind w:right="-7" w:firstLine="709"/>
        <w:jc w:val="both"/>
        <w:rPr>
          <w:rFonts w:ascii="Arial" w:hAnsi="Arial"/>
          <w:color w:val="FF0000"/>
          <w:sz w:val="20"/>
        </w:rPr>
      </w:pPr>
    </w:p>
    <w:p w:rsidR="00513040" w:rsidRPr="005C1C9F" w:rsidRDefault="008737E7" w:rsidP="00E977E3">
      <w:pPr>
        <w:pStyle w:val="Akapitzlist"/>
        <w:numPr>
          <w:ilvl w:val="0"/>
          <w:numId w:val="151"/>
        </w:numPr>
        <w:tabs>
          <w:tab w:val="left" w:pos="5220"/>
          <w:tab w:val="right" w:pos="720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5C1C9F">
        <w:rPr>
          <w:rFonts w:ascii="Arial" w:hAnsi="Arial"/>
          <w:sz w:val="20"/>
        </w:rPr>
        <w:t>umorzeń w poszczególnych podatkach</w:t>
      </w:r>
      <w:r w:rsidRPr="005C1C9F">
        <w:rPr>
          <w:rFonts w:ascii="Arial" w:hAnsi="Arial"/>
          <w:sz w:val="20"/>
        </w:rPr>
        <w:tab/>
      </w:r>
      <w:r w:rsidR="00513040" w:rsidRPr="005C1C9F">
        <w:rPr>
          <w:rFonts w:ascii="Arial" w:hAnsi="Arial"/>
          <w:sz w:val="20"/>
        </w:rPr>
        <w:tab/>
      </w:r>
      <w:r w:rsidRPr="005C1C9F">
        <w:rPr>
          <w:rFonts w:ascii="Arial" w:hAnsi="Arial"/>
          <w:sz w:val="20"/>
        </w:rPr>
        <w:t xml:space="preserve">– </w:t>
      </w:r>
      <w:r w:rsidR="00A0751B" w:rsidRPr="005C1C9F">
        <w:rPr>
          <w:rFonts w:ascii="Arial" w:hAnsi="Arial"/>
          <w:sz w:val="20"/>
        </w:rPr>
        <w:tab/>
      </w:r>
      <w:r w:rsidR="005C1C9F" w:rsidRPr="005C1C9F">
        <w:rPr>
          <w:rFonts w:ascii="Arial" w:hAnsi="Arial"/>
          <w:sz w:val="20"/>
        </w:rPr>
        <w:t xml:space="preserve">    </w:t>
      </w:r>
      <w:r w:rsidR="00C3009E" w:rsidRPr="005C1C9F">
        <w:rPr>
          <w:rFonts w:ascii="Arial" w:hAnsi="Arial"/>
          <w:sz w:val="20"/>
        </w:rPr>
        <w:t>3</w:t>
      </w:r>
      <w:r w:rsidR="00A853D4">
        <w:rPr>
          <w:rFonts w:ascii="Arial" w:hAnsi="Arial"/>
          <w:sz w:val="20"/>
        </w:rPr>
        <w:t>0</w:t>
      </w:r>
      <w:r w:rsidR="00513040" w:rsidRPr="005C1C9F">
        <w:rPr>
          <w:rFonts w:ascii="Arial" w:hAnsi="Arial"/>
          <w:sz w:val="20"/>
        </w:rPr>
        <w:t>.</w:t>
      </w:r>
      <w:r w:rsidR="00A853D4">
        <w:rPr>
          <w:rFonts w:ascii="Arial" w:hAnsi="Arial"/>
          <w:sz w:val="20"/>
        </w:rPr>
        <w:t>987</w:t>
      </w:r>
      <w:r w:rsidR="00513040" w:rsidRPr="005C1C9F">
        <w:rPr>
          <w:rFonts w:ascii="Arial" w:hAnsi="Arial"/>
          <w:sz w:val="20"/>
        </w:rPr>
        <w:t>,</w:t>
      </w:r>
      <w:r w:rsidR="00A853D4">
        <w:rPr>
          <w:rFonts w:ascii="Arial" w:hAnsi="Arial"/>
          <w:sz w:val="20"/>
        </w:rPr>
        <w:t>0</w:t>
      </w:r>
      <w:r w:rsidR="00C3009E" w:rsidRPr="005C1C9F">
        <w:rPr>
          <w:rFonts w:ascii="Arial" w:hAnsi="Arial"/>
          <w:sz w:val="20"/>
        </w:rPr>
        <w:t>0</w:t>
      </w:r>
      <w:r w:rsidRPr="005C1C9F">
        <w:rPr>
          <w:rFonts w:ascii="Arial" w:hAnsi="Arial"/>
          <w:sz w:val="20"/>
        </w:rPr>
        <w:t xml:space="preserve"> zł,</w:t>
      </w:r>
    </w:p>
    <w:p w:rsidR="008737E7" w:rsidRPr="005C1C9F" w:rsidRDefault="008737E7" w:rsidP="00E977E3">
      <w:pPr>
        <w:pStyle w:val="Akapitzlist"/>
        <w:numPr>
          <w:ilvl w:val="0"/>
          <w:numId w:val="151"/>
        </w:numPr>
        <w:tabs>
          <w:tab w:val="left" w:pos="5220"/>
          <w:tab w:val="right" w:pos="7200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5C1C9F">
        <w:rPr>
          <w:rFonts w:ascii="Arial" w:hAnsi="Arial"/>
          <w:sz w:val="20"/>
        </w:rPr>
        <w:t>zwolnień na podstawie uchwały Rady Miejskiej na kwotę</w:t>
      </w:r>
      <w:r w:rsidRPr="005C1C9F">
        <w:rPr>
          <w:rFonts w:ascii="Arial" w:hAnsi="Arial"/>
          <w:sz w:val="20"/>
        </w:rPr>
        <w:tab/>
        <w:t xml:space="preserve">– </w:t>
      </w:r>
      <w:r w:rsidRPr="005C1C9F">
        <w:rPr>
          <w:rFonts w:ascii="Arial" w:hAnsi="Arial"/>
          <w:sz w:val="20"/>
        </w:rPr>
        <w:tab/>
      </w:r>
      <w:r w:rsidR="00513040" w:rsidRPr="005C1C9F">
        <w:rPr>
          <w:rFonts w:ascii="Arial" w:hAnsi="Arial"/>
          <w:sz w:val="20"/>
        </w:rPr>
        <w:t xml:space="preserve">  </w:t>
      </w:r>
      <w:r w:rsidR="00C3009E" w:rsidRPr="005C1C9F">
        <w:rPr>
          <w:rFonts w:ascii="Arial" w:hAnsi="Arial"/>
          <w:sz w:val="20"/>
        </w:rPr>
        <w:t>1</w:t>
      </w:r>
      <w:r w:rsidR="00513040" w:rsidRPr="005C1C9F">
        <w:rPr>
          <w:rFonts w:ascii="Arial" w:hAnsi="Arial"/>
          <w:sz w:val="20"/>
        </w:rPr>
        <w:t>3</w:t>
      </w:r>
      <w:r w:rsidR="00C3009E" w:rsidRPr="005C1C9F">
        <w:rPr>
          <w:rFonts w:ascii="Arial" w:hAnsi="Arial"/>
          <w:sz w:val="20"/>
        </w:rPr>
        <w:t>0</w:t>
      </w:r>
      <w:r w:rsidR="00513040" w:rsidRPr="005C1C9F">
        <w:rPr>
          <w:rFonts w:ascii="Arial" w:hAnsi="Arial"/>
          <w:sz w:val="20"/>
        </w:rPr>
        <w:t>.</w:t>
      </w:r>
      <w:r w:rsidR="00C3009E" w:rsidRPr="005C1C9F">
        <w:rPr>
          <w:rFonts w:ascii="Arial" w:hAnsi="Arial"/>
          <w:sz w:val="20"/>
        </w:rPr>
        <w:t>174</w:t>
      </w:r>
      <w:r w:rsidR="00513040" w:rsidRPr="005C1C9F">
        <w:rPr>
          <w:rFonts w:ascii="Arial" w:hAnsi="Arial"/>
          <w:sz w:val="20"/>
        </w:rPr>
        <w:t>,</w:t>
      </w:r>
      <w:r w:rsidR="00C3009E" w:rsidRPr="005C1C9F">
        <w:rPr>
          <w:rFonts w:ascii="Arial" w:hAnsi="Arial"/>
          <w:sz w:val="20"/>
        </w:rPr>
        <w:t>61</w:t>
      </w:r>
      <w:r w:rsidRPr="005C1C9F">
        <w:rPr>
          <w:rFonts w:ascii="Arial" w:hAnsi="Arial"/>
          <w:sz w:val="20"/>
        </w:rPr>
        <w:t xml:space="preserve"> zł,</w:t>
      </w:r>
    </w:p>
    <w:p w:rsidR="008737E7" w:rsidRPr="005C1C9F" w:rsidRDefault="008737E7" w:rsidP="00E977E3">
      <w:pPr>
        <w:pStyle w:val="Akapitzlist"/>
        <w:numPr>
          <w:ilvl w:val="0"/>
          <w:numId w:val="151"/>
        </w:numPr>
        <w:tabs>
          <w:tab w:val="left" w:pos="5220"/>
          <w:tab w:val="right" w:pos="7200"/>
          <w:tab w:val="left" w:pos="7513"/>
        </w:tabs>
        <w:spacing w:line="240" w:lineRule="auto"/>
        <w:ind w:right="-7"/>
        <w:jc w:val="both"/>
        <w:rPr>
          <w:rFonts w:ascii="Arial" w:hAnsi="Arial"/>
          <w:sz w:val="20"/>
        </w:rPr>
      </w:pPr>
      <w:r w:rsidRPr="005C1C9F">
        <w:rPr>
          <w:rFonts w:ascii="Arial" w:hAnsi="Arial"/>
          <w:sz w:val="20"/>
        </w:rPr>
        <w:t xml:space="preserve">skutków obniżenia górnych stawek podatków </w:t>
      </w:r>
      <w:r w:rsidRPr="005C1C9F">
        <w:rPr>
          <w:rFonts w:ascii="Arial" w:hAnsi="Arial"/>
          <w:sz w:val="20"/>
        </w:rPr>
        <w:tab/>
      </w:r>
      <w:r w:rsidR="00513040" w:rsidRPr="005C1C9F">
        <w:rPr>
          <w:rFonts w:ascii="Arial" w:hAnsi="Arial"/>
          <w:sz w:val="20"/>
        </w:rPr>
        <w:tab/>
      </w:r>
      <w:r w:rsidRPr="005C1C9F">
        <w:rPr>
          <w:rFonts w:ascii="Arial" w:hAnsi="Arial"/>
          <w:sz w:val="20"/>
        </w:rPr>
        <w:t xml:space="preserve">– </w:t>
      </w:r>
      <w:r w:rsidRPr="005C1C9F">
        <w:rPr>
          <w:rFonts w:ascii="Arial" w:hAnsi="Arial"/>
          <w:sz w:val="20"/>
        </w:rPr>
        <w:tab/>
      </w:r>
      <w:r w:rsidR="00513040" w:rsidRPr="005C1C9F">
        <w:rPr>
          <w:rFonts w:ascii="Arial" w:hAnsi="Arial"/>
          <w:sz w:val="20"/>
        </w:rPr>
        <w:t xml:space="preserve">  </w:t>
      </w:r>
      <w:r w:rsidR="005C1C9F" w:rsidRPr="005C1C9F">
        <w:rPr>
          <w:rFonts w:ascii="Arial" w:hAnsi="Arial"/>
          <w:sz w:val="20"/>
        </w:rPr>
        <w:t xml:space="preserve">  </w:t>
      </w:r>
      <w:r w:rsidR="00C3009E" w:rsidRPr="005C1C9F">
        <w:rPr>
          <w:rFonts w:ascii="Arial" w:hAnsi="Arial"/>
          <w:sz w:val="20"/>
        </w:rPr>
        <w:t>4</w:t>
      </w:r>
      <w:r w:rsidR="000A1F39" w:rsidRPr="005C1C9F">
        <w:rPr>
          <w:rFonts w:ascii="Arial" w:hAnsi="Arial"/>
          <w:sz w:val="20"/>
        </w:rPr>
        <w:t>.</w:t>
      </w:r>
      <w:r w:rsidR="00C3009E" w:rsidRPr="005C1C9F">
        <w:rPr>
          <w:rFonts w:ascii="Arial" w:hAnsi="Arial"/>
          <w:sz w:val="20"/>
        </w:rPr>
        <w:t>466</w:t>
      </w:r>
      <w:r w:rsidR="00513040" w:rsidRPr="005C1C9F">
        <w:rPr>
          <w:rFonts w:ascii="Arial" w:hAnsi="Arial"/>
          <w:sz w:val="20"/>
        </w:rPr>
        <w:t>.</w:t>
      </w:r>
      <w:r w:rsidR="00C3009E" w:rsidRPr="005C1C9F">
        <w:rPr>
          <w:rFonts w:ascii="Arial" w:hAnsi="Arial"/>
          <w:sz w:val="20"/>
        </w:rPr>
        <w:t>854</w:t>
      </w:r>
      <w:r w:rsidR="00513040" w:rsidRPr="005C1C9F">
        <w:rPr>
          <w:rFonts w:ascii="Arial" w:hAnsi="Arial"/>
          <w:sz w:val="20"/>
        </w:rPr>
        <w:t>,</w:t>
      </w:r>
      <w:r w:rsidR="00C3009E" w:rsidRPr="005C1C9F">
        <w:rPr>
          <w:rFonts w:ascii="Arial" w:hAnsi="Arial"/>
          <w:sz w:val="20"/>
        </w:rPr>
        <w:t>75</w:t>
      </w:r>
      <w:r w:rsidRPr="005C1C9F">
        <w:rPr>
          <w:rFonts w:ascii="Arial" w:hAnsi="Arial"/>
          <w:sz w:val="20"/>
        </w:rPr>
        <w:t xml:space="preserve"> zł</w:t>
      </w:r>
      <w:r w:rsidR="00BF6CA5" w:rsidRPr="005C1C9F">
        <w:rPr>
          <w:rFonts w:ascii="Arial" w:hAnsi="Arial"/>
          <w:sz w:val="20"/>
        </w:rPr>
        <w:t>,</w:t>
      </w:r>
    </w:p>
    <w:p w:rsidR="00BF6CA5" w:rsidRPr="005C1C9F" w:rsidRDefault="00BF6CA5" w:rsidP="00E977E3">
      <w:pPr>
        <w:pStyle w:val="Akapitzlist"/>
        <w:numPr>
          <w:ilvl w:val="0"/>
          <w:numId w:val="151"/>
        </w:numPr>
        <w:tabs>
          <w:tab w:val="left" w:pos="5220"/>
          <w:tab w:val="right" w:pos="7200"/>
        </w:tabs>
        <w:spacing w:line="240" w:lineRule="auto"/>
        <w:ind w:right="-7"/>
        <w:rPr>
          <w:rFonts w:ascii="Arial" w:hAnsi="Arial"/>
          <w:sz w:val="20"/>
        </w:rPr>
      </w:pPr>
      <w:r w:rsidRPr="005C1C9F">
        <w:rPr>
          <w:rFonts w:ascii="Arial" w:hAnsi="Arial"/>
          <w:sz w:val="20"/>
        </w:rPr>
        <w:t>skutki rozłożenia na raty</w:t>
      </w:r>
      <w:r w:rsidR="00513040" w:rsidRPr="005C1C9F">
        <w:rPr>
          <w:rFonts w:ascii="Arial" w:hAnsi="Arial"/>
          <w:sz w:val="20"/>
        </w:rPr>
        <w:t xml:space="preserve"> i odroczenie terminu płatności</w:t>
      </w:r>
      <w:r w:rsidR="00513040" w:rsidRPr="005C1C9F">
        <w:rPr>
          <w:rFonts w:ascii="Arial" w:hAnsi="Arial"/>
          <w:sz w:val="20"/>
        </w:rPr>
        <w:br/>
      </w:r>
      <w:r w:rsidRPr="005C1C9F">
        <w:rPr>
          <w:rFonts w:ascii="Arial" w:hAnsi="Arial"/>
          <w:sz w:val="20"/>
        </w:rPr>
        <w:t xml:space="preserve"> na koniec roku</w:t>
      </w:r>
      <w:r w:rsidRPr="005C1C9F">
        <w:rPr>
          <w:rFonts w:ascii="Arial" w:hAnsi="Arial"/>
          <w:sz w:val="20"/>
        </w:rPr>
        <w:tab/>
      </w:r>
      <w:r w:rsidR="00513040" w:rsidRPr="005C1C9F">
        <w:rPr>
          <w:rFonts w:ascii="Arial" w:hAnsi="Arial"/>
          <w:sz w:val="20"/>
        </w:rPr>
        <w:tab/>
      </w:r>
      <w:r w:rsidRPr="005C1C9F">
        <w:rPr>
          <w:rFonts w:ascii="Arial" w:hAnsi="Arial"/>
          <w:sz w:val="20"/>
        </w:rPr>
        <w:t>–</w:t>
      </w:r>
      <w:r w:rsidRPr="005C1C9F">
        <w:rPr>
          <w:rFonts w:ascii="Arial" w:hAnsi="Arial"/>
          <w:sz w:val="20"/>
        </w:rPr>
        <w:tab/>
      </w:r>
      <w:r w:rsidR="005C1C9F" w:rsidRPr="005C1C9F">
        <w:rPr>
          <w:rFonts w:ascii="Arial" w:hAnsi="Arial"/>
          <w:sz w:val="20"/>
        </w:rPr>
        <w:t xml:space="preserve">    </w:t>
      </w:r>
      <w:r w:rsidR="002C66F1" w:rsidRPr="005C1C9F">
        <w:rPr>
          <w:rFonts w:ascii="Arial" w:hAnsi="Arial"/>
          <w:sz w:val="20"/>
        </w:rPr>
        <w:t>9</w:t>
      </w:r>
      <w:r w:rsidR="00A853D4">
        <w:rPr>
          <w:rFonts w:ascii="Arial" w:hAnsi="Arial"/>
          <w:sz w:val="20"/>
        </w:rPr>
        <w:t>6</w:t>
      </w:r>
      <w:r w:rsidR="00306587" w:rsidRPr="005C1C9F">
        <w:rPr>
          <w:rFonts w:ascii="Arial" w:hAnsi="Arial"/>
          <w:sz w:val="20"/>
        </w:rPr>
        <w:t>.</w:t>
      </w:r>
      <w:r w:rsidR="00A853D4">
        <w:rPr>
          <w:rFonts w:ascii="Arial" w:hAnsi="Arial"/>
          <w:sz w:val="20"/>
        </w:rPr>
        <w:t>401</w:t>
      </w:r>
      <w:r w:rsidR="00306587" w:rsidRPr="005C1C9F">
        <w:rPr>
          <w:rFonts w:ascii="Arial" w:hAnsi="Arial"/>
          <w:sz w:val="20"/>
        </w:rPr>
        <w:t>,</w:t>
      </w:r>
      <w:r w:rsidR="00A853D4">
        <w:rPr>
          <w:rFonts w:ascii="Arial" w:hAnsi="Arial"/>
          <w:sz w:val="20"/>
        </w:rPr>
        <w:t>33</w:t>
      </w:r>
      <w:r w:rsidR="00513040" w:rsidRPr="005C1C9F">
        <w:rPr>
          <w:rFonts w:ascii="Arial" w:hAnsi="Arial"/>
          <w:sz w:val="20"/>
        </w:rPr>
        <w:t xml:space="preserve"> </w:t>
      </w:r>
      <w:r w:rsidRPr="005C1C9F">
        <w:rPr>
          <w:rFonts w:ascii="Arial" w:hAnsi="Arial"/>
          <w:sz w:val="20"/>
        </w:rPr>
        <w:t>zł.</w:t>
      </w:r>
      <w:r w:rsidRPr="005C1C9F">
        <w:rPr>
          <w:rFonts w:ascii="Arial" w:hAnsi="Arial"/>
          <w:sz w:val="20"/>
        </w:rPr>
        <w:tab/>
      </w:r>
    </w:p>
    <w:p w:rsidR="008737E7" w:rsidRPr="0076592B" w:rsidRDefault="008737E7" w:rsidP="008737E7">
      <w:pPr>
        <w:spacing w:line="276" w:lineRule="auto"/>
        <w:ind w:right="-7"/>
        <w:jc w:val="both"/>
        <w:rPr>
          <w:rFonts w:ascii="Arial" w:hAnsi="Arial"/>
          <w:sz w:val="16"/>
          <w:szCs w:val="16"/>
        </w:rPr>
      </w:pPr>
    </w:p>
    <w:p w:rsidR="008737E7" w:rsidRPr="00C3009E" w:rsidRDefault="00353390" w:rsidP="008737E7">
      <w:pPr>
        <w:pStyle w:val="Nagwek"/>
        <w:spacing w:line="276" w:lineRule="auto"/>
        <w:ind w:right="-7"/>
        <w:jc w:val="both"/>
        <w:rPr>
          <w:rFonts w:ascii="Arial" w:hAnsi="Arial"/>
          <w:sz w:val="20"/>
        </w:rPr>
      </w:pPr>
      <w:r w:rsidRPr="00C3009E">
        <w:rPr>
          <w:rFonts w:ascii="Arial" w:hAnsi="Arial"/>
          <w:sz w:val="20"/>
        </w:rPr>
        <w:t>W  2021</w:t>
      </w:r>
      <w:r w:rsidR="008737E7" w:rsidRPr="00C3009E">
        <w:rPr>
          <w:rFonts w:ascii="Arial" w:hAnsi="Arial"/>
          <w:sz w:val="20"/>
        </w:rPr>
        <w:t xml:space="preserve"> roku:</w:t>
      </w:r>
    </w:p>
    <w:p w:rsidR="008737E7" w:rsidRPr="00C3009E" w:rsidRDefault="00C3009E" w:rsidP="00C3009E">
      <w:pPr>
        <w:pStyle w:val="Nagwek"/>
        <w:tabs>
          <w:tab w:val="clear" w:pos="4536"/>
          <w:tab w:val="clear" w:pos="9072"/>
          <w:tab w:val="left" w:pos="426"/>
          <w:tab w:val="right" w:pos="4860"/>
          <w:tab w:val="left" w:pos="5040"/>
          <w:tab w:val="right" w:pos="7380"/>
          <w:tab w:val="right" w:pos="7938"/>
          <w:tab w:val="right" w:pos="9356"/>
        </w:tabs>
        <w:spacing w:line="276" w:lineRule="auto"/>
        <w:ind w:right="353"/>
        <w:rPr>
          <w:rFonts w:ascii="Arial" w:hAnsi="Arial"/>
          <w:sz w:val="20"/>
        </w:rPr>
      </w:pPr>
      <w:r w:rsidRPr="00C3009E">
        <w:rPr>
          <w:rFonts w:ascii="Arial" w:hAnsi="Arial"/>
          <w:sz w:val="20"/>
        </w:rPr>
        <w:t xml:space="preserve">  - </w:t>
      </w:r>
      <w:r w:rsidRPr="00C3009E">
        <w:rPr>
          <w:rFonts w:ascii="Arial" w:hAnsi="Arial"/>
          <w:sz w:val="20"/>
        </w:rPr>
        <w:tab/>
        <w:t>wysłano upomnień  2 791</w:t>
      </w:r>
      <w:r w:rsidR="008737E7" w:rsidRPr="00C3009E">
        <w:rPr>
          <w:rFonts w:ascii="Arial" w:hAnsi="Arial"/>
          <w:sz w:val="20"/>
        </w:rPr>
        <w:t xml:space="preserve"> szt. </w:t>
      </w:r>
      <w:r w:rsidR="008737E7" w:rsidRPr="00C3009E">
        <w:rPr>
          <w:rFonts w:ascii="Arial" w:hAnsi="Arial"/>
          <w:sz w:val="20"/>
        </w:rPr>
        <w:tab/>
        <w:t>–</w:t>
      </w:r>
      <w:r w:rsidRPr="00C3009E">
        <w:rPr>
          <w:rFonts w:ascii="Arial" w:hAnsi="Arial"/>
          <w:sz w:val="20"/>
        </w:rPr>
        <w:t xml:space="preserve"> </w:t>
      </w:r>
      <w:r w:rsidR="008737E7" w:rsidRPr="00C3009E">
        <w:rPr>
          <w:rFonts w:ascii="Arial" w:hAnsi="Arial"/>
          <w:sz w:val="20"/>
        </w:rPr>
        <w:t xml:space="preserve"> kwota należności głównej</w:t>
      </w:r>
      <w:r w:rsidR="008737E7" w:rsidRPr="00C3009E">
        <w:rPr>
          <w:rFonts w:ascii="Arial" w:hAnsi="Arial"/>
          <w:sz w:val="20"/>
        </w:rPr>
        <w:tab/>
      </w:r>
      <w:r w:rsidRPr="00C3009E">
        <w:rPr>
          <w:rFonts w:ascii="Arial" w:hAnsi="Arial"/>
          <w:sz w:val="20"/>
        </w:rPr>
        <w:t xml:space="preserve">    </w:t>
      </w:r>
      <w:r w:rsidR="008737E7" w:rsidRPr="00C3009E">
        <w:rPr>
          <w:rFonts w:ascii="Arial" w:hAnsi="Arial"/>
          <w:sz w:val="20"/>
        </w:rPr>
        <w:tab/>
      </w:r>
      <w:r w:rsidRPr="00C3009E">
        <w:rPr>
          <w:rFonts w:ascii="Arial" w:hAnsi="Arial"/>
          <w:sz w:val="20"/>
        </w:rPr>
        <w:t>4</w:t>
      </w:r>
      <w:r w:rsidR="00513040" w:rsidRPr="00C3009E">
        <w:rPr>
          <w:rFonts w:ascii="Arial" w:hAnsi="Arial"/>
          <w:sz w:val="20"/>
        </w:rPr>
        <w:t>.</w:t>
      </w:r>
      <w:r w:rsidRPr="00C3009E">
        <w:rPr>
          <w:rFonts w:ascii="Arial" w:hAnsi="Arial"/>
          <w:sz w:val="20"/>
        </w:rPr>
        <w:t>173</w:t>
      </w:r>
      <w:r w:rsidR="00513040" w:rsidRPr="00C3009E">
        <w:rPr>
          <w:rFonts w:ascii="Arial" w:hAnsi="Arial"/>
          <w:sz w:val="20"/>
        </w:rPr>
        <w:t>.</w:t>
      </w:r>
      <w:r w:rsidRPr="00C3009E">
        <w:rPr>
          <w:rFonts w:ascii="Arial" w:hAnsi="Arial"/>
          <w:sz w:val="20"/>
        </w:rPr>
        <w:t>970</w:t>
      </w:r>
      <w:r w:rsidR="00513040" w:rsidRPr="00C3009E">
        <w:rPr>
          <w:rFonts w:ascii="Arial" w:hAnsi="Arial"/>
          <w:sz w:val="20"/>
        </w:rPr>
        <w:t>,</w:t>
      </w:r>
      <w:r w:rsidRPr="00C3009E">
        <w:rPr>
          <w:rFonts w:ascii="Arial" w:hAnsi="Arial"/>
          <w:sz w:val="20"/>
        </w:rPr>
        <w:t>32</w:t>
      </w:r>
      <w:r w:rsidR="008737E7" w:rsidRPr="00C3009E">
        <w:rPr>
          <w:rFonts w:ascii="Arial" w:hAnsi="Arial"/>
          <w:sz w:val="20"/>
        </w:rPr>
        <w:t xml:space="preserve"> zł </w:t>
      </w:r>
      <w:r w:rsidR="008737E7" w:rsidRPr="00C3009E">
        <w:rPr>
          <w:rFonts w:ascii="Arial" w:hAnsi="Arial"/>
          <w:sz w:val="20"/>
        </w:rPr>
        <w:br/>
        <w:t xml:space="preserve">  - </w:t>
      </w:r>
      <w:r w:rsidR="008737E7" w:rsidRPr="00C3009E">
        <w:rPr>
          <w:rFonts w:ascii="Arial" w:hAnsi="Arial"/>
          <w:sz w:val="20"/>
        </w:rPr>
        <w:tab/>
        <w:t>wystawiono tytułów wykonawczych</w:t>
      </w:r>
      <w:r w:rsidR="008737E7" w:rsidRPr="00C3009E">
        <w:rPr>
          <w:rFonts w:ascii="Arial" w:hAnsi="Arial"/>
          <w:sz w:val="20"/>
        </w:rPr>
        <w:tab/>
      </w:r>
      <w:r w:rsidRPr="00C3009E">
        <w:rPr>
          <w:rFonts w:ascii="Arial" w:hAnsi="Arial"/>
          <w:sz w:val="20"/>
        </w:rPr>
        <w:t>628</w:t>
      </w:r>
      <w:r w:rsidR="008737E7" w:rsidRPr="00C3009E">
        <w:rPr>
          <w:rFonts w:ascii="Arial" w:hAnsi="Arial"/>
          <w:sz w:val="20"/>
        </w:rPr>
        <w:t xml:space="preserve"> s</w:t>
      </w:r>
      <w:r w:rsidRPr="00C3009E">
        <w:rPr>
          <w:rFonts w:ascii="Arial" w:hAnsi="Arial"/>
          <w:sz w:val="20"/>
        </w:rPr>
        <w:t xml:space="preserve">zt. </w:t>
      </w:r>
      <w:r w:rsidRPr="00C3009E">
        <w:rPr>
          <w:rFonts w:ascii="Arial" w:hAnsi="Arial"/>
          <w:sz w:val="20"/>
        </w:rPr>
        <w:tab/>
        <w:t>– kwota należności głównej   1.595</w:t>
      </w:r>
      <w:r w:rsidR="00513040" w:rsidRPr="00C3009E">
        <w:rPr>
          <w:rFonts w:ascii="Arial" w:hAnsi="Arial"/>
          <w:sz w:val="20"/>
        </w:rPr>
        <w:t>.</w:t>
      </w:r>
      <w:r w:rsidRPr="00C3009E">
        <w:rPr>
          <w:rFonts w:ascii="Arial" w:hAnsi="Arial"/>
          <w:sz w:val="20"/>
        </w:rPr>
        <w:t>621</w:t>
      </w:r>
      <w:r w:rsidR="00513040" w:rsidRPr="00C3009E">
        <w:rPr>
          <w:rFonts w:ascii="Arial" w:hAnsi="Arial"/>
          <w:sz w:val="20"/>
        </w:rPr>
        <w:t>,00</w:t>
      </w:r>
      <w:r w:rsidR="008737E7" w:rsidRPr="00C3009E">
        <w:rPr>
          <w:rFonts w:ascii="Arial" w:hAnsi="Arial"/>
          <w:sz w:val="20"/>
        </w:rPr>
        <w:t xml:space="preserve"> zł </w:t>
      </w:r>
    </w:p>
    <w:p w:rsidR="008737E7" w:rsidRPr="00C3009E" w:rsidRDefault="008737E7" w:rsidP="008737E7">
      <w:pPr>
        <w:pStyle w:val="Nagwek"/>
        <w:tabs>
          <w:tab w:val="clear" w:pos="4536"/>
          <w:tab w:val="right" w:pos="4860"/>
          <w:tab w:val="right" w:pos="4962"/>
          <w:tab w:val="left" w:pos="5040"/>
          <w:tab w:val="right" w:pos="7380"/>
          <w:tab w:val="right" w:pos="7938"/>
        </w:tabs>
        <w:spacing w:line="276" w:lineRule="auto"/>
        <w:ind w:right="-7"/>
        <w:rPr>
          <w:rFonts w:ascii="Arial" w:hAnsi="Arial"/>
          <w:sz w:val="20"/>
        </w:rPr>
      </w:pPr>
      <w:r w:rsidRPr="00C3009E">
        <w:rPr>
          <w:rFonts w:ascii="Arial" w:hAnsi="Arial"/>
          <w:sz w:val="20"/>
        </w:rPr>
        <w:t xml:space="preserve">  -    sprawy u Komornika Sądowego           </w:t>
      </w:r>
    </w:p>
    <w:p w:rsidR="008737E7" w:rsidRPr="00353390" w:rsidRDefault="008737E7" w:rsidP="00A56E90">
      <w:pPr>
        <w:tabs>
          <w:tab w:val="left" w:pos="360"/>
          <w:tab w:val="right" w:pos="4860"/>
          <w:tab w:val="left" w:pos="5040"/>
          <w:tab w:val="right" w:pos="7380"/>
          <w:tab w:val="left" w:pos="8080"/>
        </w:tabs>
        <w:spacing w:line="276" w:lineRule="auto"/>
        <w:ind w:right="-7"/>
        <w:jc w:val="both"/>
        <w:rPr>
          <w:rFonts w:ascii="Arial" w:hAnsi="Arial"/>
          <w:color w:val="FF0000"/>
          <w:sz w:val="20"/>
        </w:rPr>
      </w:pPr>
      <w:r w:rsidRPr="00353390">
        <w:rPr>
          <w:rFonts w:ascii="Arial" w:hAnsi="Arial"/>
          <w:color w:val="FF0000"/>
          <w:sz w:val="20"/>
        </w:rPr>
        <w:tab/>
        <w:t xml:space="preserve"> </w:t>
      </w:r>
      <w:r w:rsidRPr="002C66F1">
        <w:rPr>
          <w:rFonts w:ascii="Arial" w:hAnsi="Arial"/>
          <w:sz w:val="20"/>
        </w:rPr>
        <w:t>(dłużnicy alimentacyjni)</w:t>
      </w:r>
      <w:r w:rsidRPr="002C66F1">
        <w:rPr>
          <w:rFonts w:ascii="Arial" w:hAnsi="Arial"/>
          <w:sz w:val="20"/>
        </w:rPr>
        <w:tab/>
      </w:r>
      <w:r w:rsidR="00DC4BA9" w:rsidRPr="002C66F1">
        <w:rPr>
          <w:rFonts w:ascii="Arial" w:hAnsi="Arial"/>
          <w:sz w:val="20"/>
        </w:rPr>
        <w:t>266 osób</w:t>
      </w:r>
      <w:r w:rsidRPr="002C66F1">
        <w:rPr>
          <w:rFonts w:ascii="Arial" w:hAnsi="Arial"/>
          <w:sz w:val="20"/>
        </w:rPr>
        <w:t>.</w:t>
      </w:r>
      <w:r w:rsidRPr="002C66F1">
        <w:rPr>
          <w:rFonts w:ascii="Arial" w:hAnsi="Arial"/>
          <w:sz w:val="20"/>
        </w:rPr>
        <w:tab/>
        <w:t>– kwota</w:t>
      </w:r>
      <w:r w:rsidR="000A1F39" w:rsidRPr="002C66F1">
        <w:rPr>
          <w:rFonts w:ascii="Arial" w:hAnsi="Arial"/>
          <w:sz w:val="20"/>
        </w:rPr>
        <w:tab/>
        <w:t xml:space="preserve">      </w:t>
      </w:r>
      <w:r w:rsidR="00446F0C" w:rsidRPr="002C66F1">
        <w:rPr>
          <w:rFonts w:ascii="Arial" w:hAnsi="Arial"/>
          <w:sz w:val="20"/>
        </w:rPr>
        <w:t xml:space="preserve">                          </w:t>
      </w:r>
      <w:r w:rsidR="00513040" w:rsidRPr="002C66F1">
        <w:rPr>
          <w:rFonts w:ascii="Arial" w:hAnsi="Arial"/>
          <w:sz w:val="20"/>
        </w:rPr>
        <w:t>3.</w:t>
      </w:r>
      <w:r w:rsidR="002C66F1" w:rsidRPr="002C66F1">
        <w:rPr>
          <w:rFonts w:ascii="Arial" w:hAnsi="Arial"/>
          <w:sz w:val="20"/>
        </w:rPr>
        <w:t>896</w:t>
      </w:r>
      <w:r w:rsidR="00513040" w:rsidRPr="002C66F1">
        <w:rPr>
          <w:rFonts w:ascii="Arial" w:hAnsi="Arial"/>
          <w:sz w:val="20"/>
        </w:rPr>
        <w:t>.</w:t>
      </w:r>
      <w:r w:rsidR="002C66F1" w:rsidRPr="002C66F1">
        <w:rPr>
          <w:rFonts w:ascii="Arial" w:hAnsi="Arial"/>
          <w:sz w:val="20"/>
        </w:rPr>
        <w:t>351</w:t>
      </w:r>
      <w:r w:rsidR="00513040" w:rsidRPr="002C66F1">
        <w:rPr>
          <w:rFonts w:ascii="Arial" w:hAnsi="Arial"/>
          <w:sz w:val="20"/>
        </w:rPr>
        <w:t>,</w:t>
      </w:r>
      <w:r w:rsidR="002C66F1" w:rsidRPr="002C66F1">
        <w:rPr>
          <w:rFonts w:ascii="Arial" w:hAnsi="Arial"/>
          <w:sz w:val="20"/>
        </w:rPr>
        <w:t>84</w:t>
      </w:r>
      <w:r w:rsidRPr="002C66F1">
        <w:rPr>
          <w:rFonts w:ascii="Arial" w:hAnsi="Arial"/>
          <w:sz w:val="20"/>
        </w:rPr>
        <w:t xml:space="preserve"> </w:t>
      </w:r>
      <w:r w:rsidR="00A56E90" w:rsidRPr="002C66F1">
        <w:rPr>
          <w:rFonts w:ascii="Arial" w:hAnsi="Arial"/>
          <w:sz w:val="20"/>
        </w:rPr>
        <w:t>z</w:t>
      </w:r>
      <w:r w:rsidRPr="002C66F1">
        <w:rPr>
          <w:rFonts w:ascii="Arial" w:hAnsi="Arial"/>
          <w:sz w:val="20"/>
        </w:rPr>
        <w:t>ł</w:t>
      </w:r>
    </w:p>
    <w:p w:rsidR="008737E7" w:rsidRPr="00C3009E" w:rsidRDefault="008737E7" w:rsidP="008737E7">
      <w:pPr>
        <w:tabs>
          <w:tab w:val="left" w:pos="360"/>
        </w:tabs>
        <w:spacing w:line="276" w:lineRule="auto"/>
        <w:ind w:right="-7"/>
        <w:jc w:val="both"/>
        <w:rPr>
          <w:rFonts w:ascii="Arial" w:hAnsi="Arial"/>
          <w:sz w:val="20"/>
        </w:rPr>
      </w:pPr>
      <w:r w:rsidRPr="00C3009E">
        <w:rPr>
          <w:rFonts w:ascii="Arial" w:hAnsi="Arial"/>
          <w:sz w:val="20"/>
        </w:rPr>
        <w:t>W tabeli wykazano tylko należności z tytułu zaliczek alimentacyjnych w wysokości 50% oraz funduszu alimentacyjnego 40% należnych gminie.</w:t>
      </w:r>
    </w:p>
    <w:p w:rsidR="008737E7" w:rsidRPr="00474252" w:rsidRDefault="008737E7" w:rsidP="008737E7">
      <w:pPr>
        <w:spacing w:line="276" w:lineRule="auto"/>
        <w:ind w:right="-7"/>
        <w:jc w:val="both"/>
        <w:rPr>
          <w:rFonts w:ascii="Arial" w:hAnsi="Arial"/>
          <w:sz w:val="20"/>
        </w:rPr>
      </w:pPr>
      <w:r w:rsidRPr="00474252">
        <w:rPr>
          <w:rFonts w:ascii="Arial" w:hAnsi="Arial"/>
          <w:sz w:val="20"/>
        </w:rPr>
        <w:t xml:space="preserve">Nie podjęto działań na kwotę </w:t>
      </w:r>
      <w:r w:rsidR="00C3009E" w:rsidRPr="00474252">
        <w:rPr>
          <w:rFonts w:ascii="Arial" w:hAnsi="Arial"/>
          <w:sz w:val="20"/>
        </w:rPr>
        <w:t>104</w:t>
      </w:r>
      <w:r w:rsidR="00D0501C" w:rsidRPr="00474252">
        <w:rPr>
          <w:rFonts w:ascii="Arial" w:hAnsi="Arial"/>
          <w:sz w:val="20"/>
        </w:rPr>
        <w:t>.</w:t>
      </w:r>
      <w:r w:rsidR="00C3009E" w:rsidRPr="00474252">
        <w:rPr>
          <w:rFonts w:ascii="Arial" w:hAnsi="Arial"/>
          <w:sz w:val="20"/>
        </w:rPr>
        <w:t>239</w:t>
      </w:r>
      <w:r w:rsidR="00D0501C" w:rsidRPr="00474252">
        <w:rPr>
          <w:rFonts w:ascii="Arial" w:hAnsi="Arial"/>
          <w:sz w:val="20"/>
        </w:rPr>
        <w:t>,</w:t>
      </w:r>
      <w:r w:rsidR="00C3009E" w:rsidRPr="00474252">
        <w:rPr>
          <w:rFonts w:ascii="Arial" w:hAnsi="Arial"/>
          <w:sz w:val="20"/>
        </w:rPr>
        <w:t>03</w:t>
      </w:r>
      <w:r w:rsidRPr="00474252">
        <w:rPr>
          <w:rFonts w:ascii="Arial" w:hAnsi="Arial"/>
          <w:sz w:val="20"/>
        </w:rPr>
        <w:t xml:space="preserve"> zł ze względu na wartość jednostkową należności wymagalnej </w:t>
      </w:r>
      <w:r w:rsidRPr="00474252">
        <w:rPr>
          <w:rFonts w:ascii="Arial" w:hAnsi="Arial"/>
          <w:sz w:val="20"/>
        </w:rPr>
        <w:br/>
        <w:t>nie przekraczającej kosztów upomn</w:t>
      </w:r>
      <w:r w:rsidR="005C6F55" w:rsidRPr="00474252">
        <w:rPr>
          <w:rFonts w:ascii="Arial" w:hAnsi="Arial"/>
          <w:sz w:val="20"/>
        </w:rPr>
        <w:t xml:space="preserve">ienia </w:t>
      </w:r>
      <w:r w:rsidR="00D0501C" w:rsidRPr="00474252">
        <w:rPr>
          <w:rFonts w:ascii="Arial" w:hAnsi="Arial"/>
          <w:sz w:val="20"/>
        </w:rPr>
        <w:t>lub</w:t>
      </w:r>
      <w:r w:rsidR="005C6F55" w:rsidRPr="00474252">
        <w:rPr>
          <w:rFonts w:ascii="Arial" w:hAnsi="Arial"/>
          <w:sz w:val="20"/>
        </w:rPr>
        <w:t xml:space="preserve"> dziesięciokrotności kosztów upomnienia.</w:t>
      </w:r>
      <w:r w:rsidRPr="00474252">
        <w:rPr>
          <w:rFonts w:ascii="Arial" w:hAnsi="Arial"/>
          <w:sz w:val="20"/>
        </w:rPr>
        <w:t xml:space="preserve"> Należności </w:t>
      </w:r>
      <w:r w:rsidR="00E51C49" w:rsidRPr="00474252">
        <w:rPr>
          <w:rFonts w:ascii="Arial" w:hAnsi="Arial"/>
          <w:sz w:val="20"/>
        </w:rPr>
        <w:br/>
      </w:r>
      <w:r w:rsidRPr="00474252">
        <w:rPr>
          <w:rFonts w:ascii="Arial" w:hAnsi="Arial"/>
          <w:sz w:val="20"/>
        </w:rPr>
        <w:t>te dotycz</w:t>
      </w:r>
      <w:r w:rsidR="009016D6" w:rsidRPr="00474252">
        <w:rPr>
          <w:rFonts w:ascii="Arial" w:hAnsi="Arial"/>
          <w:sz w:val="20"/>
        </w:rPr>
        <w:t>ą</w:t>
      </w:r>
      <w:r w:rsidRPr="00474252">
        <w:rPr>
          <w:rFonts w:ascii="Arial" w:hAnsi="Arial"/>
          <w:sz w:val="20"/>
        </w:rPr>
        <w:t xml:space="preserve"> </w:t>
      </w:r>
      <w:r w:rsidR="00C3009E" w:rsidRPr="00474252">
        <w:rPr>
          <w:rFonts w:ascii="Arial" w:hAnsi="Arial"/>
          <w:sz w:val="20"/>
        </w:rPr>
        <w:t>544</w:t>
      </w:r>
      <w:r w:rsidRPr="00474252">
        <w:rPr>
          <w:rFonts w:ascii="Arial" w:hAnsi="Arial"/>
          <w:sz w:val="20"/>
        </w:rPr>
        <w:t xml:space="preserve"> podatników</w:t>
      </w:r>
      <w:r w:rsidR="00D0501C" w:rsidRPr="00474252">
        <w:rPr>
          <w:rFonts w:ascii="Arial" w:hAnsi="Arial"/>
          <w:sz w:val="20"/>
        </w:rPr>
        <w:t xml:space="preserve"> w tym</w:t>
      </w:r>
      <w:r w:rsidR="003A1657" w:rsidRPr="00474252">
        <w:rPr>
          <w:rFonts w:ascii="Arial" w:hAnsi="Arial"/>
          <w:sz w:val="20"/>
        </w:rPr>
        <w:t>:</w:t>
      </w:r>
      <w:r w:rsidR="00D0501C" w:rsidRPr="00474252">
        <w:rPr>
          <w:rFonts w:ascii="Arial" w:hAnsi="Arial"/>
          <w:sz w:val="20"/>
        </w:rPr>
        <w:t xml:space="preserve"> z tytułu po</w:t>
      </w:r>
      <w:r w:rsidR="00474252" w:rsidRPr="00474252">
        <w:rPr>
          <w:rFonts w:ascii="Arial" w:hAnsi="Arial"/>
          <w:sz w:val="20"/>
        </w:rPr>
        <w:t>datków 128</w:t>
      </w:r>
      <w:r w:rsidR="003A1657" w:rsidRPr="00474252">
        <w:rPr>
          <w:rFonts w:ascii="Arial" w:hAnsi="Arial"/>
          <w:sz w:val="20"/>
        </w:rPr>
        <w:t xml:space="preserve"> osób</w:t>
      </w:r>
      <w:r w:rsidR="00D0501C" w:rsidRPr="00474252">
        <w:rPr>
          <w:rFonts w:ascii="Arial" w:hAnsi="Arial"/>
          <w:sz w:val="20"/>
        </w:rPr>
        <w:t xml:space="preserve"> i opłaty za</w:t>
      </w:r>
      <w:r w:rsidR="00C3009E" w:rsidRPr="00474252">
        <w:rPr>
          <w:rFonts w:ascii="Arial" w:hAnsi="Arial"/>
          <w:sz w:val="20"/>
        </w:rPr>
        <w:t xml:space="preserve"> odbiór odpadów komunalnych 416</w:t>
      </w:r>
      <w:r w:rsidR="003A1657" w:rsidRPr="00474252">
        <w:rPr>
          <w:rFonts w:ascii="Arial" w:hAnsi="Arial"/>
          <w:sz w:val="20"/>
        </w:rPr>
        <w:t xml:space="preserve"> osób</w:t>
      </w:r>
      <w:r w:rsidRPr="00474252">
        <w:rPr>
          <w:rFonts w:ascii="Arial" w:hAnsi="Arial"/>
          <w:sz w:val="20"/>
        </w:rPr>
        <w:t>.</w:t>
      </w:r>
    </w:p>
    <w:p w:rsidR="008737E7" w:rsidRPr="0076592B" w:rsidRDefault="008737E7" w:rsidP="008737E7">
      <w:pPr>
        <w:tabs>
          <w:tab w:val="left" w:pos="360"/>
        </w:tabs>
        <w:spacing w:line="276" w:lineRule="auto"/>
        <w:ind w:right="-7"/>
        <w:jc w:val="both"/>
        <w:rPr>
          <w:rFonts w:ascii="Arial" w:hAnsi="Arial"/>
          <w:sz w:val="16"/>
          <w:szCs w:val="16"/>
        </w:rPr>
      </w:pPr>
    </w:p>
    <w:p w:rsidR="008737E7" w:rsidRDefault="008737E7" w:rsidP="008737E7">
      <w:pPr>
        <w:ind w:right="-7"/>
        <w:jc w:val="both"/>
        <w:rPr>
          <w:rFonts w:ascii="Arial" w:hAnsi="Arial"/>
          <w:sz w:val="20"/>
        </w:rPr>
      </w:pPr>
      <w:r w:rsidRPr="0068616D">
        <w:rPr>
          <w:rFonts w:ascii="Arial" w:hAnsi="Arial"/>
          <w:sz w:val="20"/>
        </w:rPr>
        <w:t>Szczegółowe zestawienie windykacji zaległości podatkow</w:t>
      </w:r>
      <w:r>
        <w:rPr>
          <w:rFonts w:ascii="Arial" w:hAnsi="Arial"/>
          <w:sz w:val="20"/>
        </w:rPr>
        <w:t>ych przedstawia tabela poniżej:</w:t>
      </w: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49"/>
        <w:gridCol w:w="1440"/>
        <w:gridCol w:w="1620"/>
      </w:tblGrid>
      <w:tr w:rsidR="00513040" w:rsidRPr="0068616D" w:rsidTr="00513040">
        <w:trPr>
          <w:cantSplit/>
          <w:tblHeader/>
          <w:jc w:val="center"/>
        </w:trPr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3040" w:rsidRPr="005C6F55" w:rsidRDefault="00513040" w:rsidP="00B36000">
            <w:pPr>
              <w:pStyle w:val="Nagwektabeli"/>
              <w:snapToGrid w:val="0"/>
              <w:rPr>
                <w:rFonts w:ascii="Arial" w:hAnsi="Arial"/>
                <w:bCs w:val="0"/>
                <w:sz w:val="16"/>
                <w:szCs w:val="16"/>
              </w:rPr>
            </w:pPr>
            <w:r w:rsidRPr="005C6F55">
              <w:rPr>
                <w:rFonts w:ascii="Arial" w:hAnsi="Arial"/>
                <w:bCs w:val="0"/>
                <w:sz w:val="16"/>
                <w:szCs w:val="16"/>
              </w:rPr>
              <w:t>Rodzaj zaległości podatkowych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3040" w:rsidRPr="005C6F55" w:rsidRDefault="00513040" w:rsidP="00B36000">
            <w:pPr>
              <w:pStyle w:val="Nagwektabeli"/>
              <w:snapToGrid w:val="0"/>
              <w:rPr>
                <w:rFonts w:ascii="Arial" w:hAnsi="Arial"/>
                <w:bCs w:val="0"/>
                <w:sz w:val="16"/>
                <w:szCs w:val="16"/>
              </w:rPr>
            </w:pPr>
            <w:r w:rsidRPr="005C6F55">
              <w:rPr>
                <w:rFonts w:ascii="Arial" w:hAnsi="Arial"/>
                <w:bCs w:val="0"/>
                <w:sz w:val="16"/>
                <w:szCs w:val="16"/>
              </w:rPr>
              <w:t>Upomnienia</w:t>
            </w:r>
          </w:p>
          <w:p w:rsidR="00513040" w:rsidRPr="005C6F55" w:rsidRDefault="00513040" w:rsidP="00B36000">
            <w:pPr>
              <w:pStyle w:val="Nagwektabeli"/>
              <w:rPr>
                <w:rFonts w:ascii="Arial" w:hAnsi="Arial"/>
                <w:bCs w:val="0"/>
                <w:sz w:val="16"/>
                <w:szCs w:val="16"/>
              </w:rPr>
            </w:pPr>
            <w:r w:rsidRPr="005C6F55">
              <w:rPr>
                <w:rFonts w:ascii="Arial" w:hAnsi="Arial"/>
                <w:bCs w:val="0"/>
                <w:sz w:val="16"/>
                <w:szCs w:val="16"/>
              </w:rPr>
              <w:t>( sztuk 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040" w:rsidRPr="005C6F55" w:rsidRDefault="00513040" w:rsidP="00B36000">
            <w:pPr>
              <w:pStyle w:val="Nagwektabeli"/>
              <w:snapToGrid w:val="0"/>
              <w:rPr>
                <w:rFonts w:ascii="Arial" w:hAnsi="Arial"/>
                <w:bCs w:val="0"/>
                <w:sz w:val="16"/>
                <w:szCs w:val="16"/>
              </w:rPr>
            </w:pPr>
            <w:r w:rsidRPr="005C6F55">
              <w:rPr>
                <w:rFonts w:ascii="Arial" w:hAnsi="Arial"/>
                <w:bCs w:val="0"/>
                <w:sz w:val="16"/>
                <w:szCs w:val="16"/>
              </w:rPr>
              <w:t>Tytuły</w:t>
            </w:r>
          </w:p>
          <w:p w:rsidR="00513040" w:rsidRPr="005C6F55" w:rsidRDefault="00513040" w:rsidP="00B36000">
            <w:pPr>
              <w:pStyle w:val="Nagwektabeli"/>
              <w:rPr>
                <w:rFonts w:ascii="Arial" w:hAnsi="Arial"/>
                <w:bCs w:val="0"/>
                <w:sz w:val="16"/>
                <w:szCs w:val="16"/>
              </w:rPr>
            </w:pPr>
            <w:r w:rsidRPr="005C6F55">
              <w:rPr>
                <w:rFonts w:ascii="Arial" w:hAnsi="Arial"/>
                <w:bCs w:val="0"/>
                <w:sz w:val="16"/>
                <w:szCs w:val="16"/>
              </w:rPr>
              <w:t>wykonawcze</w:t>
            </w:r>
          </w:p>
          <w:p w:rsidR="00513040" w:rsidRPr="005C6F55" w:rsidRDefault="00513040" w:rsidP="00B36000">
            <w:pPr>
              <w:pStyle w:val="Nagwektabeli"/>
              <w:rPr>
                <w:rFonts w:ascii="Arial" w:hAnsi="Arial"/>
                <w:bCs w:val="0"/>
                <w:sz w:val="16"/>
                <w:szCs w:val="16"/>
              </w:rPr>
            </w:pPr>
            <w:r w:rsidRPr="005C6F55">
              <w:rPr>
                <w:rFonts w:ascii="Arial" w:hAnsi="Arial"/>
                <w:bCs w:val="0"/>
                <w:sz w:val="16"/>
                <w:szCs w:val="16"/>
              </w:rPr>
              <w:t>( sztuk )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Podatek od nieruchomości  osoby fizyczne i osoby prawne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5C6F55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762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474252" w:rsidP="000A1F39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71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Podatek od środków transportu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54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474252" w:rsidP="000A1F39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14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Podatek rolny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51304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134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15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Podatek leśny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353390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color w:val="FF0000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0A1F39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Wieczyste użytkowanie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353390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color w:val="FF0000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52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474252" w:rsidP="0051304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Dzierżawa ziemi</w:t>
            </w:r>
            <w:r>
              <w:rPr>
                <w:rFonts w:ascii="Arial" w:hAnsi="Arial"/>
                <w:sz w:val="20"/>
              </w:rPr>
              <w:t xml:space="preserve"> i pozostałych składników majątkowych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277FF1" w:rsidRPr="00474252" w:rsidRDefault="00474252" w:rsidP="0051304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42</w:t>
            </w:r>
          </w:p>
          <w:p w:rsidR="00513040" w:rsidRPr="00353390" w:rsidRDefault="00513040" w:rsidP="00513040">
            <w:pPr>
              <w:pStyle w:val="Zawartotabeli"/>
              <w:snapToGrid w:val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lastRenderedPageBreak/>
              <w:t>Sprzedaż działek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353390" w:rsidRDefault="00474252" w:rsidP="00184D02">
            <w:pPr>
              <w:pStyle w:val="Zawartotabeli"/>
              <w:snapToGrid w:val="0"/>
              <w:jc w:val="center"/>
              <w:rPr>
                <w:rFonts w:ascii="Arial" w:hAnsi="Arial"/>
                <w:color w:val="FF0000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Przekształcenie wieczystego użytkowania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131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B36000">
            <w:pPr>
              <w:pStyle w:val="Zawartotabeli"/>
              <w:snapToGrid w:val="0"/>
              <w:jc w:val="center"/>
              <w:rPr>
                <w:rFonts w:ascii="Arial" w:hAnsi="Arial"/>
                <w:i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Mandaty karne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Opłata planistyczna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0A1F39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Opłata za odbiór odpadów komunalnych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1596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528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Usług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3040" w:rsidRPr="00474252" w:rsidRDefault="00513040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-</w:t>
            </w:r>
          </w:p>
        </w:tc>
      </w:tr>
      <w:tr w:rsidR="00513040" w:rsidRPr="0068616D" w:rsidTr="00513040">
        <w:trPr>
          <w:cantSplit/>
          <w:jc w:val="center"/>
        </w:trPr>
        <w:tc>
          <w:tcPr>
            <w:tcW w:w="4849" w:type="dxa"/>
            <w:tcBorders>
              <w:left w:val="single" w:sz="8" w:space="0" w:color="000000"/>
              <w:bottom w:val="single" w:sz="8" w:space="0" w:color="000000"/>
            </w:tcBorders>
          </w:tcPr>
          <w:p w:rsidR="00513040" w:rsidRPr="0068616D" w:rsidRDefault="00513040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68616D">
              <w:rPr>
                <w:rFonts w:ascii="Arial" w:hAnsi="Arial"/>
                <w:sz w:val="20"/>
              </w:rPr>
              <w:t>R A Z E M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040" w:rsidRPr="00474252" w:rsidRDefault="00474252" w:rsidP="004F03B8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2791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040" w:rsidRPr="00474252" w:rsidRDefault="00474252" w:rsidP="00B36000">
            <w:pPr>
              <w:pStyle w:val="Zawartotabeli"/>
              <w:snapToGrid w:val="0"/>
              <w:jc w:val="center"/>
              <w:rPr>
                <w:rFonts w:ascii="Arial" w:hAnsi="Arial"/>
                <w:sz w:val="20"/>
              </w:rPr>
            </w:pPr>
            <w:r w:rsidRPr="00474252">
              <w:rPr>
                <w:rFonts w:ascii="Arial" w:hAnsi="Arial"/>
                <w:sz w:val="20"/>
              </w:rPr>
              <w:t>628</w:t>
            </w:r>
          </w:p>
        </w:tc>
      </w:tr>
    </w:tbl>
    <w:p w:rsidR="008737E7" w:rsidRPr="009C3013" w:rsidRDefault="008737E7" w:rsidP="008737E7">
      <w:pPr>
        <w:pStyle w:val="Rozdziay"/>
        <w:numPr>
          <w:ilvl w:val="0"/>
          <w:numId w:val="0"/>
        </w:numPr>
        <w:rPr>
          <w:sz w:val="20"/>
          <w:szCs w:val="20"/>
        </w:rPr>
      </w:pPr>
      <w:r w:rsidRPr="0068616D">
        <w:rPr>
          <w:sz w:val="20"/>
        </w:rPr>
        <w:t>III.</w:t>
      </w:r>
      <w:r>
        <w:rPr>
          <w:sz w:val="20"/>
        </w:rPr>
        <w:t>4.</w:t>
      </w:r>
      <w:r w:rsidRPr="00A051EA">
        <w:rPr>
          <w:sz w:val="20"/>
          <w:szCs w:val="20"/>
        </w:rPr>
        <w:t xml:space="preserve"> </w:t>
      </w:r>
      <w:r w:rsidRPr="009C3013">
        <w:rPr>
          <w:sz w:val="20"/>
          <w:szCs w:val="20"/>
        </w:rPr>
        <w:t xml:space="preserve">Należności oraz wybrane aktywa finansowe – wykazane w </w:t>
      </w:r>
      <w:r>
        <w:rPr>
          <w:sz w:val="20"/>
          <w:szCs w:val="20"/>
        </w:rPr>
        <w:t>sprawozdaniu Rb-N na dzień 31</w:t>
      </w:r>
      <w:r w:rsidRPr="009C3013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9C3013">
        <w:rPr>
          <w:sz w:val="20"/>
          <w:szCs w:val="20"/>
        </w:rPr>
        <w:t>.20</w:t>
      </w:r>
      <w:r w:rsidR="00353390">
        <w:rPr>
          <w:sz w:val="20"/>
          <w:szCs w:val="20"/>
        </w:rPr>
        <w:t>21</w:t>
      </w:r>
      <w:r w:rsidRPr="009C3013">
        <w:rPr>
          <w:sz w:val="20"/>
          <w:szCs w:val="20"/>
        </w:rPr>
        <w:t>r.</w:t>
      </w:r>
    </w:p>
    <w:p w:rsidR="008737E7" w:rsidRPr="009C3013" w:rsidRDefault="008737E7" w:rsidP="008737E7">
      <w:pPr>
        <w:pStyle w:val="Rozdziay"/>
        <w:numPr>
          <w:ilvl w:val="0"/>
          <w:numId w:val="0"/>
        </w:numPr>
        <w:tabs>
          <w:tab w:val="num" w:pos="360"/>
        </w:tabs>
        <w:ind w:left="360" w:hanging="360"/>
        <w:rPr>
          <w:sz w:val="20"/>
          <w:szCs w:val="20"/>
        </w:rPr>
      </w:pPr>
      <w:r w:rsidRPr="009C3013">
        <w:rPr>
          <w:sz w:val="20"/>
          <w:szCs w:val="20"/>
        </w:rPr>
        <w:t xml:space="preserve">1. Zestawienie należności </w:t>
      </w:r>
      <w:r w:rsidRPr="00713E42">
        <w:rPr>
          <w:sz w:val="20"/>
          <w:szCs w:val="20"/>
          <w:u w:val="single"/>
        </w:rPr>
        <w:t>w wartościach netto</w:t>
      </w:r>
      <w:r w:rsidRPr="009C3013">
        <w:rPr>
          <w:sz w:val="20"/>
          <w:szCs w:val="20"/>
        </w:rPr>
        <w:t xml:space="preserve"> na dzień 3</w:t>
      </w:r>
      <w:r>
        <w:rPr>
          <w:sz w:val="20"/>
          <w:szCs w:val="20"/>
        </w:rPr>
        <w:t>1</w:t>
      </w:r>
      <w:r w:rsidRPr="009C3013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9C3013">
        <w:rPr>
          <w:sz w:val="20"/>
          <w:szCs w:val="20"/>
        </w:rPr>
        <w:t>.20</w:t>
      </w:r>
      <w:r w:rsidR="00353390">
        <w:rPr>
          <w:sz w:val="20"/>
          <w:szCs w:val="20"/>
        </w:rPr>
        <w:t>21</w:t>
      </w:r>
      <w:r w:rsidRPr="009C3013">
        <w:rPr>
          <w:sz w:val="20"/>
          <w:szCs w:val="20"/>
        </w:rPr>
        <w:t xml:space="preserve">r. </w:t>
      </w:r>
      <w:r>
        <w:rPr>
          <w:sz w:val="20"/>
          <w:szCs w:val="20"/>
        </w:rPr>
        <w:t>oraz porównanie sta</w:t>
      </w:r>
      <w:r w:rsidR="00353390">
        <w:rPr>
          <w:sz w:val="20"/>
          <w:szCs w:val="20"/>
        </w:rPr>
        <w:t>nu należności wymagalnych do 2020</w:t>
      </w:r>
      <w:r>
        <w:rPr>
          <w:sz w:val="20"/>
          <w:szCs w:val="20"/>
        </w:rPr>
        <w:t xml:space="preserve"> roku</w:t>
      </w:r>
    </w:p>
    <w:tbl>
      <w:tblPr>
        <w:tblW w:w="4964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1388"/>
        <w:gridCol w:w="1389"/>
        <w:gridCol w:w="1416"/>
        <w:gridCol w:w="1420"/>
      </w:tblGrid>
      <w:tr w:rsidR="003E4D28" w:rsidRPr="009C3013" w:rsidTr="00966A15">
        <w:trPr>
          <w:trHeight w:val="360"/>
          <w:tblHeader/>
        </w:trPr>
        <w:tc>
          <w:tcPr>
            <w:tcW w:w="2023" w:type="pct"/>
            <w:tcBorders>
              <w:bottom w:val="single" w:sz="4" w:space="0" w:color="auto"/>
            </w:tcBorders>
          </w:tcPr>
          <w:p w:rsidR="003E4D28" w:rsidRPr="009C3013" w:rsidRDefault="003E4D28" w:rsidP="00B36000">
            <w:pPr>
              <w:pStyle w:val="Nagwek7"/>
              <w:tabs>
                <w:tab w:val="left" w:pos="360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:rsidR="003E4D28" w:rsidRPr="009C3013" w:rsidRDefault="003E4D28" w:rsidP="00353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013">
              <w:rPr>
                <w:rFonts w:ascii="Arial" w:hAnsi="Arial" w:cs="Arial"/>
                <w:b/>
                <w:bCs/>
                <w:sz w:val="20"/>
                <w:szCs w:val="20"/>
              </w:rPr>
              <w:t>Wymagalne</w:t>
            </w:r>
            <w:r w:rsidR="00353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dzień: 31.12.2020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3E4D28" w:rsidRPr="009C3013" w:rsidRDefault="003E4D28" w:rsidP="00353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013">
              <w:rPr>
                <w:rFonts w:ascii="Arial" w:hAnsi="Arial" w:cs="Arial"/>
                <w:b/>
                <w:bCs/>
                <w:sz w:val="20"/>
                <w:szCs w:val="20"/>
              </w:rPr>
              <w:t>Wymagalne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dzień: 31.1</w:t>
            </w:r>
            <w:r w:rsidR="00353390">
              <w:rPr>
                <w:rFonts w:ascii="Arial" w:hAnsi="Arial" w:cs="Arial"/>
                <w:b/>
                <w:bCs/>
                <w:sz w:val="20"/>
                <w:szCs w:val="20"/>
              </w:rPr>
              <w:t>2.2021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9C3013" w:rsidRDefault="003E4D28" w:rsidP="0035339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3013">
              <w:rPr>
                <w:rFonts w:ascii="Arial" w:hAnsi="Arial" w:cs="Arial"/>
                <w:b/>
                <w:bCs/>
                <w:sz w:val="20"/>
                <w:szCs w:val="20"/>
              </w:rPr>
              <w:t>Pozostałe</w:t>
            </w:r>
            <w:r w:rsidR="003533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5339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 dzień: 31.12.2021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75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966A15" w:rsidRDefault="003E4D28" w:rsidP="00353390">
            <w:pPr>
              <w:tabs>
                <w:tab w:val="left" w:pos="73"/>
              </w:tabs>
              <w:spacing w:before="120" w:after="120"/>
              <w:ind w:left="73" w:right="7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A15">
              <w:rPr>
                <w:rFonts w:ascii="Arial" w:hAnsi="Arial" w:cs="Arial"/>
                <w:b/>
                <w:bCs/>
                <w:sz w:val="14"/>
                <w:szCs w:val="14"/>
              </w:rPr>
              <w:t>%</w:t>
            </w:r>
            <w:r w:rsidRPr="00966A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wzrostu/spadku </w:t>
            </w:r>
            <w:r w:rsidRPr="00966A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należności </w:t>
            </w:r>
            <w:r w:rsidRPr="00966A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 xml:space="preserve">wymagalnych </w:t>
            </w:r>
            <w:r w:rsidRPr="00966A15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w porównaniu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="0035339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do 2020</w:t>
            </w:r>
            <w:r w:rsidRPr="00966A1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roku</w:t>
            </w:r>
          </w:p>
        </w:tc>
      </w:tr>
      <w:tr w:rsidR="003E4D28" w:rsidRPr="009C3013" w:rsidTr="00966A15">
        <w:trPr>
          <w:trHeight w:val="360"/>
        </w:trPr>
        <w:tc>
          <w:tcPr>
            <w:tcW w:w="2023" w:type="pct"/>
            <w:tcBorders>
              <w:bottom w:val="single" w:sz="4" w:space="0" w:color="auto"/>
            </w:tcBorders>
            <w:vAlign w:val="center"/>
          </w:tcPr>
          <w:p w:rsidR="003E4D28" w:rsidRPr="00953A01" w:rsidRDefault="003E4D28" w:rsidP="00B36000">
            <w:pPr>
              <w:pStyle w:val="Nagwek7"/>
              <w:tabs>
                <w:tab w:val="left" w:pos="360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  </w:t>
            </w:r>
            <w:r w:rsidRPr="00953A01">
              <w:rPr>
                <w:rFonts w:ascii="Arial" w:hAnsi="Arial" w:cs="Arial"/>
                <w:b/>
                <w:bCs/>
                <w:sz w:val="20"/>
                <w:szCs w:val="20"/>
              </w:rPr>
              <w:t>Podatki i opłaty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vAlign w:val="center"/>
          </w:tcPr>
          <w:p w:rsidR="003E4D28" w:rsidRPr="00353390" w:rsidRDefault="0074792B" w:rsidP="0074792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4D28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708</w:t>
            </w:r>
            <w:r w:rsidR="003E4D28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516</w:t>
            </w:r>
            <w:r w:rsidR="003E4D28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3E4D28" w:rsidRPr="00353390" w:rsidRDefault="00AB25F4" w:rsidP="0074792B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3E4D28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4792B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  <w:r w:rsidR="003E4D28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4792B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512</w:t>
            </w:r>
            <w:r w:rsidR="003E4D28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4792B" w:rsidRPr="0074792B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D28" w:rsidRPr="00353390" w:rsidRDefault="004176C3" w:rsidP="004176C3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176C3"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  <w:r w:rsidR="00C711C6" w:rsidRPr="004176C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176C3">
              <w:rPr>
                <w:rFonts w:ascii="Arial" w:hAnsi="Arial" w:cs="Arial"/>
                <w:b/>
                <w:bCs/>
                <w:sz w:val="18"/>
                <w:szCs w:val="18"/>
              </w:rPr>
              <w:t>872</w:t>
            </w:r>
            <w:r w:rsidR="00EF0C7D" w:rsidRPr="004176C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176C3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53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353390" w:rsidRDefault="004176C3" w:rsidP="004176C3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176C3">
              <w:rPr>
                <w:rFonts w:ascii="Arial" w:hAnsi="Arial" w:cs="Arial"/>
                <w:b/>
                <w:bCs/>
                <w:sz w:val="20"/>
                <w:szCs w:val="20"/>
              </w:rPr>
              <w:t>+37</w:t>
            </w:r>
            <w:r w:rsidR="00035236" w:rsidRPr="004176C3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4176C3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</w:tr>
      <w:tr w:rsidR="003E4D28" w:rsidRPr="009C3013" w:rsidTr="00966A15">
        <w:trPr>
          <w:trHeight w:val="437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9C3013" w:rsidRDefault="003E4D28" w:rsidP="00FE347A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013">
              <w:rPr>
                <w:rFonts w:ascii="Arial" w:hAnsi="Arial" w:cs="Arial"/>
                <w:sz w:val="20"/>
                <w:szCs w:val="20"/>
              </w:rPr>
              <w:t>Podatek od nieruchomości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2C129B" w:rsidRDefault="002C129B" w:rsidP="002C129B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2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441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059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,</w:t>
            </w:r>
            <w:r w:rsidRPr="002C129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2C129B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3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686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463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,</w:t>
            </w:r>
            <w:r w:rsidRPr="002C129B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FE62F4" w:rsidP="00FE62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62F4">
              <w:rPr>
                <w:rFonts w:ascii="Arial" w:hAnsi="Arial" w:cs="Arial"/>
                <w:sz w:val="18"/>
                <w:szCs w:val="18"/>
              </w:rPr>
              <w:t>59</w:t>
            </w:r>
            <w:r w:rsidR="00C711C6" w:rsidRPr="00FE62F4">
              <w:rPr>
                <w:rFonts w:ascii="Arial" w:hAnsi="Arial" w:cs="Arial"/>
                <w:sz w:val="18"/>
                <w:szCs w:val="18"/>
              </w:rPr>
              <w:t>.</w:t>
            </w:r>
            <w:r w:rsidRPr="00FE62F4">
              <w:rPr>
                <w:rFonts w:ascii="Arial" w:hAnsi="Arial" w:cs="Arial"/>
                <w:sz w:val="18"/>
                <w:szCs w:val="18"/>
              </w:rPr>
              <w:t>325</w:t>
            </w:r>
            <w:r w:rsidR="00C711C6" w:rsidRPr="00FE62F4">
              <w:rPr>
                <w:rFonts w:ascii="Arial" w:hAnsi="Arial" w:cs="Arial"/>
                <w:sz w:val="18"/>
                <w:szCs w:val="18"/>
              </w:rPr>
              <w:t>,</w:t>
            </w:r>
            <w:r w:rsidRPr="00FE62F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4176C3" w:rsidP="00FE62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FE62F4" w:rsidRPr="00FE62F4">
              <w:rPr>
                <w:rFonts w:ascii="Arial" w:hAnsi="Arial" w:cs="Arial"/>
                <w:sz w:val="20"/>
                <w:szCs w:val="20"/>
              </w:rPr>
              <w:t>51</w:t>
            </w:r>
            <w:r w:rsidR="00035236" w:rsidRPr="00FE62F4">
              <w:rPr>
                <w:rFonts w:ascii="Arial" w:hAnsi="Arial" w:cs="Arial"/>
                <w:sz w:val="20"/>
                <w:szCs w:val="20"/>
              </w:rPr>
              <w:t>,</w:t>
            </w:r>
            <w:r w:rsidR="00FE62F4" w:rsidRPr="00FE62F4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E4D28" w:rsidRPr="009C3013" w:rsidTr="00966A15">
        <w:trPr>
          <w:trHeight w:val="510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9C3013" w:rsidRDefault="003E4D28" w:rsidP="00FE347A">
            <w:pPr>
              <w:numPr>
                <w:ilvl w:val="0"/>
                <w:numId w:val="29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013">
              <w:rPr>
                <w:rFonts w:ascii="Arial" w:hAnsi="Arial" w:cs="Arial"/>
                <w:sz w:val="20"/>
                <w:szCs w:val="20"/>
              </w:rPr>
              <w:t>Podatek rolny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353390" w:rsidRDefault="002C129B" w:rsidP="002C129B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114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905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,</w:t>
            </w:r>
            <w:r w:rsidRPr="002C129B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353390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sz w:val="18"/>
                <w:szCs w:val="18"/>
              </w:rPr>
              <w:t>112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.</w:t>
            </w:r>
            <w:r w:rsidRPr="00AB25F4">
              <w:rPr>
                <w:rFonts w:ascii="Arial" w:hAnsi="Arial" w:cs="Arial"/>
                <w:sz w:val="18"/>
                <w:szCs w:val="18"/>
              </w:rPr>
              <w:t>644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,</w:t>
            </w:r>
            <w:r w:rsidRPr="00AB25F4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FE62F4" w:rsidP="00B36000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62F4">
              <w:rPr>
                <w:rFonts w:ascii="Arial" w:hAnsi="Arial" w:cs="Arial"/>
                <w:sz w:val="18"/>
                <w:szCs w:val="18"/>
              </w:rPr>
              <w:t>36</w:t>
            </w:r>
            <w:r w:rsidR="00C711C6" w:rsidRPr="00FE62F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035236" w:rsidP="00FE62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62F4">
              <w:rPr>
                <w:rFonts w:ascii="Arial" w:hAnsi="Arial" w:cs="Arial"/>
                <w:sz w:val="20"/>
                <w:szCs w:val="20"/>
              </w:rPr>
              <w:t>-</w:t>
            </w:r>
            <w:r w:rsidR="00FE62F4" w:rsidRPr="00FE62F4">
              <w:rPr>
                <w:rFonts w:ascii="Arial" w:hAnsi="Arial" w:cs="Arial"/>
                <w:sz w:val="20"/>
                <w:szCs w:val="20"/>
              </w:rPr>
              <w:t>0</w:t>
            </w:r>
            <w:r w:rsidRPr="00FE62F4">
              <w:rPr>
                <w:rFonts w:ascii="Arial" w:hAnsi="Arial" w:cs="Arial"/>
                <w:sz w:val="20"/>
                <w:szCs w:val="20"/>
              </w:rPr>
              <w:t>,</w:t>
            </w:r>
            <w:r w:rsidR="00FE62F4" w:rsidRPr="00FE62F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</w:tr>
      <w:tr w:rsidR="003E4D28" w:rsidRPr="009C3013" w:rsidTr="00966A15">
        <w:trPr>
          <w:trHeight w:val="465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9C3013" w:rsidRDefault="003E4D28" w:rsidP="00FE347A">
            <w:pPr>
              <w:numPr>
                <w:ilvl w:val="0"/>
                <w:numId w:val="29"/>
              </w:num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013">
              <w:rPr>
                <w:rFonts w:ascii="Arial" w:hAnsi="Arial" w:cs="Arial"/>
                <w:sz w:val="20"/>
                <w:szCs w:val="20"/>
              </w:rPr>
              <w:t>Podatek leśny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353390" w:rsidRDefault="002C129B" w:rsidP="002C129B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1.077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353390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sz w:val="18"/>
                <w:szCs w:val="18"/>
              </w:rPr>
              <w:t>1.194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E62F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035236" w:rsidP="00FE62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E62F4">
              <w:rPr>
                <w:rFonts w:ascii="Arial" w:hAnsi="Arial" w:cs="Arial"/>
                <w:sz w:val="20"/>
                <w:szCs w:val="20"/>
              </w:rPr>
              <w:t>+</w:t>
            </w:r>
            <w:r w:rsidR="00FE62F4" w:rsidRPr="00FE62F4">
              <w:rPr>
                <w:rFonts w:ascii="Arial" w:hAnsi="Arial" w:cs="Arial"/>
                <w:sz w:val="20"/>
                <w:szCs w:val="20"/>
              </w:rPr>
              <w:t>10</w:t>
            </w:r>
            <w:r w:rsidRPr="00FE62F4">
              <w:rPr>
                <w:rFonts w:ascii="Arial" w:hAnsi="Arial" w:cs="Arial"/>
                <w:sz w:val="20"/>
                <w:szCs w:val="20"/>
              </w:rPr>
              <w:t>,</w:t>
            </w:r>
            <w:r w:rsidR="00FE62F4" w:rsidRPr="00FE62F4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3E4D28" w:rsidRPr="009C3013" w:rsidTr="00966A15">
        <w:trPr>
          <w:trHeight w:val="405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9C3013" w:rsidRDefault="003E4D28" w:rsidP="00FE347A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9C3013">
              <w:rPr>
                <w:rFonts w:ascii="Arial" w:hAnsi="Arial" w:cs="Arial"/>
                <w:sz w:val="20"/>
                <w:szCs w:val="20"/>
              </w:rPr>
              <w:t>Podatek od środków transportowych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353390" w:rsidRDefault="002C129B" w:rsidP="002C129B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436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945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,</w:t>
            </w:r>
            <w:r w:rsidRPr="002C129B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353390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sz w:val="18"/>
                <w:szCs w:val="18"/>
              </w:rPr>
              <w:t>487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.</w:t>
            </w:r>
            <w:r w:rsidRPr="00AB25F4">
              <w:rPr>
                <w:rFonts w:ascii="Arial" w:hAnsi="Arial" w:cs="Arial"/>
                <w:sz w:val="18"/>
                <w:szCs w:val="18"/>
              </w:rPr>
              <w:t>405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,</w:t>
            </w:r>
            <w:r w:rsidRPr="00AB25F4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A707D6" w:rsidP="00A707D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07D6">
              <w:rPr>
                <w:rFonts w:ascii="Arial" w:hAnsi="Arial" w:cs="Arial"/>
                <w:sz w:val="18"/>
                <w:szCs w:val="18"/>
              </w:rPr>
              <w:t>3.910,00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035236" w:rsidP="00A707D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07D6">
              <w:rPr>
                <w:rFonts w:ascii="Arial" w:hAnsi="Arial" w:cs="Arial"/>
                <w:sz w:val="20"/>
                <w:szCs w:val="20"/>
              </w:rPr>
              <w:t>+1</w:t>
            </w:r>
            <w:r w:rsidR="00A707D6" w:rsidRPr="00A707D6">
              <w:rPr>
                <w:rFonts w:ascii="Arial" w:hAnsi="Arial" w:cs="Arial"/>
                <w:sz w:val="20"/>
                <w:szCs w:val="20"/>
              </w:rPr>
              <w:t>1</w:t>
            </w:r>
            <w:r w:rsidRPr="00A707D6">
              <w:rPr>
                <w:rFonts w:ascii="Arial" w:hAnsi="Arial" w:cs="Arial"/>
                <w:sz w:val="20"/>
                <w:szCs w:val="20"/>
              </w:rPr>
              <w:t>,5</w:t>
            </w:r>
            <w:r w:rsidR="00A707D6" w:rsidRPr="00A707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E4D28" w:rsidRPr="009C3013" w:rsidTr="00966A15">
        <w:trPr>
          <w:trHeight w:val="405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9C3013" w:rsidRDefault="003E4D28" w:rsidP="00FE347A">
            <w:pPr>
              <w:numPr>
                <w:ilvl w:val="0"/>
                <w:numId w:val="29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Wpływy z opłat za trwały zarząd, użytkowanie i służebność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353390" w:rsidRDefault="002C129B" w:rsidP="002C129B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242,27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353390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sz w:val="18"/>
                <w:szCs w:val="18"/>
              </w:rPr>
              <w:t>300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,</w:t>
            </w:r>
            <w:r w:rsidRPr="00AB25F4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0D09A6" w:rsidP="000D09A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09A6">
              <w:rPr>
                <w:rFonts w:ascii="Arial" w:hAnsi="Arial" w:cs="Arial"/>
                <w:sz w:val="18"/>
                <w:szCs w:val="18"/>
              </w:rPr>
              <w:t>4</w:t>
            </w:r>
            <w:r w:rsidR="00EF0C7D" w:rsidRPr="000D09A6">
              <w:rPr>
                <w:rFonts w:ascii="Arial" w:hAnsi="Arial" w:cs="Arial"/>
                <w:sz w:val="18"/>
                <w:szCs w:val="18"/>
              </w:rPr>
              <w:t>.</w:t>
            </w:r>
            <w:r w:rsidRPr="000D09A6">
              <w:rPr>
                <w:rFonts w:ascii="Arial" w:hAnsi="Arial" w:cs="Arial"/>
                <w:sz w:val="18"/>
                <w:szCs w:val="18"/>
              </w:rPr>
              <w:t>658</w:t>
            </w:r>
            <w:r w:rsidR="00EF0C7D" w:rsidRPr="000D09A6">
              <w:rPr>
                <w:rFonts w:ascii="Arial" w:hAnsi="Arial" w:cs="Arial"/>
                <w:sz w:val="18"/>
                <w:szCs w:val="18"/>
              </w:rPr>
              <w:t>,</w:t>
            </w:r>
            <w:r w:rsidRPr="000D09A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0D09A6" w:rsidP="000D09A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9A6">
              <w:rPr>
                <w:rFonts w:ascii="Arial" w:hAnsi="Arial" w:cs="Arial"/>
                <w:sz w:val="20"/>
                <w:szCs w:val="20"/>
              </w:rPr>
              <w:t>+2</w:t>
            </w:r>
            <w:r w:rsidR="00035236" w:rsidRPr="000D09A6">
              <w:rPr>
                <w:rFonts w:ascii="Arial" w:hAnsi="Arial" w:cs="Arial"/>
                <w:sz w:val="20"/>
                <w:szCs w:val="20"/>
              </w:rPr>
              <w:t>4,1</w:t>
            </w:r>
            <w:r w:rsidRPr="000D09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E4D28" w:rsidRPr="009C3013" w:rsidTr="00966A15">
        <w:trPr>
          <w:trHeight w:val="480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9C3013" w:rsidRDefault="003E4D28" w:rsidP="00FE347A">
            <w:pPr>
              <w:numPr>
                <w:ilvl w:val="0"/>
                <w:numId w:val="29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C3013">
              <w:rPr>
                <w:rFonts w:ascii="Arial" w:hAnsi="Arial" w:cs="Arial"/>
                <w:sz w:val="20"/>
                <w:szCs w:val="20"/>
              </w:rPr>
              <w:t>Wpływy z opłat za użytkowanie wieczyste nieruchomości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353390" w:rsidRDefault="002C129B" w:rsidP="002C129B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C129B">
              <w:rPr>
                <w:rFonts w:ascii="Arial" w:hAnsi="Arial" w:cs="Arial"/>
                <w:sz w:val="18"/>
                <w:szCs w:val="18"/>
              </w:rPr>
              <w:t>20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.</w:t>
            </w:r>
            <w:r w:rsidRPr="002C129B">
              <w:rPr>
                <w:rFonts w:ascii="Arial" w:hAnsi="Arial" w:cs="Arial"/>
                <w:sz w:val="18"/>
                <w:szCs w:val="18"/>
              </w:rPr>
              <w:t>619</w:t>
            </w:r>
            <w:r w:rsidR="003E4D28" w:rsidRPr="002C129B">
              <w:rPr>
                <w:rFonts w:ascii="Arial" w:hAnsi="Arial" w:cs="Arial"/>
                <w:sz w:val="18"/>
                <w:szCs w:val="18"/>
              </w:rPr>
              <w:t>,</w:t>
            </w:r>
            <w:r w:rsidRPr="002C129B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353390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sz w:val="18"/>
                <w:szCs w:val="18"/>
              </w:rPr>
              <w:t>34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.</w:t>
            </w:r>
            <w:r w:rsidRPr="00AB25F4">
              <w:rPr>
                <w:rFonts w:ascii="Arial" w:hAnsi="Arial" w:cs="Arial"/>
                <w:sz w:val="18"/>
                <w:szCs w:val="18"/>
              </w:rPr>
              <w:t>349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,</w:t>
            </w:r>
            <w:r w:rsidRPr="00AB25F4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707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A707D6" w:rsidP="00A707D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07D6">
              <w:rPr>
                <w:rFonts w:ascii="Arial" w:hAnsi="Arial" w:cs="Arial"/>
                <w:sz w:val="20"/>
                <w:szCs w:val="20"/>
              </w:rPr>
              <w:t>+66</w:t>
            </w:r>
            <w:r w:rsidR="00035236" w:rsidRPr="00A707D6">
              <w:rPr>
                <w:rFonts w:ascii="Arial" w:hAnsi="Arial" w:cs="Arial"/>
                <w:sz w:val="20"/>
                <w:szCs w:val="20"/>
              </w:rPr>
              <w:t>,</w:t>
            </w:r>
            <w:r w:rsidRPr="00A707D6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3E4D28" w:rsidRPr="009C3013" w:rsidTr="00966A15">
        <w:trPr>
          <w:trHeight w:val="345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Pr="00306CA5" w:rsidRDefault="003E4D28" w:rsidP="002610C4">
            <w:pPr>
              <w:pStyle w:val="Nagwek7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  <w:r w:rsidRPr="00306CA5">
              <w:rPr>
                <w:rFonts w:ascii="Arial" w:hAnsi="Arial" w:cs="Arial"/>
                <w:sz w:val="20"/>
                <w:szCs w:val="20"/>
              </w:rPr>
              <w:t>Wpływy z innych lokalnych opłat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353390" w:rsidRDefault="002404E4" w:rsidP="002404E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544</w:t>
            </w:r>
            <w:r w:rsidR="003E4D28" w:rsidRPr="002404E4">
              <w:rPr>
                <w:rFonts w:ascii="Arial" w:hAnsi="Arial" w:cs="Arial"/>
                <w:sz w:val="18"/>
                <w:szCs w:val="18"/>
              </w:rPr>
              <w:t>.</w:t>
            </w:r>
            <w:r w:rsidRPr="002404E4">
              <w:rPr>
                <w:rFonts w:ascii="Arial" w:hAnsi="Arial" w:cs="Arial"/>
                <w:sz w:val="18"/>
                <w:szCs w:val="18"/>
              </w:rPr>
              <w:t>003</w:t>
            </w:r>
            <w:r w:rsidR="003E4D28" w:rsidRPr="002404E4">
              <w:rPr>
                <w:rFonts w:ascii="Arial" w:hAnsi="Arial" w:cs="Arial"/>
                <w:sz w:val="18"/>
                <w:szCs w:val="18"/>
              </w:rPr>
              <w:t>,</w:t>
            </w:r>
            <w:r w:rsidRPr="002404E4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353390" w:rsidRDefault="00AB25F4" w:rsidP="00AB25F4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sz w:val="18"/>
                <w:szCs w:val="18"/>
              </w:rPr>
              <w:t>629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.</w:t>
            </w:r>
            <w:r w:rsidRPr="00AB25F4">
              <w:rPr>
                <w:rFonts w:ascii="Arial" w:hAnsi="Arial" w:cs="Arial"/>
                <w:sz w:val="18"/>
                <w:szCs w:val="18"/>
              </w:rPr>
              <w:t>488</w:t>
            </w:r>
            <w:r w:rsidR="003E4D28" w:rsidRPr="00AB25F4">
              <w:rPr>
                <w:rFonts w:ascii="Arial" w:hAnsi="Arial" w:cs="Arial"/>
                <w:sz w:val="18"/>
                <w:szCs w:val="18"/>
              </w:rPr>
              <w:t>,</w:t>
            </w:r>
            <w:r w:rsidRPr="00AB25F4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353390" w:rsidRDefault="000D09A6" w:rsidP="000D09A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09A6">
              <w:rPr>
                <w:rFonts w:ascii="Arial" w:hAnsi="Arial" w:cs="Arial"/>
                <w:sz w:val="18"/>
                <w:szCs w:val="18"/>
              </w:rPr>
              <w:t>4</w:t>
            </w:r>
            <w:r w:rsidR="00C711C6" w:rsidRPr="000D09A6">
              <w:rPr>
                <w:rFonts w:ascii="Arial" w:hAnsi="Arial" w:cs="Arial"/>
                <w:sz w:val="18"/>
                <w:szCs w:val="18"/>
              </w:rPr>
              <w:t>.</w:t>
            </w:r>
            <w:r w:rsidRPr="000D09A6">
              <w:rPr>
                <w:rFonts w:ascii="Arial" w:hAnsi="Arial" w:cs="Arial"/>
                <w:sz w:val="18"/>
                <w:szCs w:val="18"/>
              </w:rPr>
              <w:t>942</w:t>
            </w:r>
            <w:r w:rsidR="00C711C6" w:rsidRPr="000D09A6">
              <w:rPr>
                <w:rFonts w:ascii="Arial" w:hAnsi="Arial" w:cs="Arial"/>
                <w:sz w:val="18"/>
                <w:szCs w:val="18"/>
              </w:rPr>
              <w:t>,</w:t>
            </w:r>
            <w:r w:rsidRPr="000D09A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035236" w:rsidP="000D09A6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9A6">
              <w:rPr>
                <w:rFonts w:ascii="Arial" w:hAnsi="Arial" w:cs="Arial"/>
                <w:sz w:val="20"/>
                <w:szCs w:val="20"/>
              </w:rPr>
              <w:t>+</w:t>
            </w:r>
            <w:r w:rsidR="000D09A6">
              <w:rPr>
                <w:rFonts w:ascii="Arial" w:hAnsi="Arial" w:cs="Arial"/>
                <w:sz w:val="20"/>
                <w:szCs w:val="20"/>
              </w:rPr>
              <w:t>15</w:t>
            </w:r>
            <w:r w:rsidRPr="000D09A6">
              <w:rPr>
                <w:rFonts w:ascii="Arial" w:hAnsi="Arial" w:cs="Arial"/>
                <w:sz w:val="20"/>
                <w:szCs w:val="20"/>
              </w:rPr>
              <w:t>,</w:t>
            </w:r>
            <w:r w:rsidR="000D09A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3E4D28" w:rsidRPr="003D0A55" w:rsidTr="00966A15">
        <w:trPr>
          <w:trHeight w:val="345"/>
        </w:trPr>
        <w:tc>
          <w:tcPr>
            <w:tcW w:w="2023" w:type="pct"/>
            <w:tcBorders>
              <w:top w:val="nil"/>
              <w:bottom w:val="nil"/>
            </w:tcBorders>
          </w:tcPr>
          <w:p w:rsidR="003E4D28" w:rsidRDefault="003E4D28" w:rsidP="00306CA5">
            <w:pPr>
              <w:spacing w:before="12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Należności z tytułu opłaty planistycznej</w:t>
            </w:r>
          </w:p>
          <w:p w:rsidR="003E4D28" w:rsidRPr="009C3013" w:rsidRDefault="003E4D28" w:rsidP="003D0A55">
            <w:pPr>
              <w:spacing w:before="120"/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Wpływy z opłat za korzystanie z wychowania przedszkolnego</w:t>
            </w:r>
          </w:p>
        </w:tc>
        <w:tc>
          <w:tcPr>
            <w:tcW w:w="736" w:type="pct"/>
            <w:tcBorders>
              <w:top w:val="nil"/>
              <w:bottom w:val="nil"/>
            </w:tcBorders>
          </w:tcPr>
          <w:p w:rsidR="003E4D28" w:rsidRPr="002404E4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149.664,30</w:t>
            </w:r>
          </w:p>
          <w:p w:rsidR="003E4D28" w:rsidRPr="002404E4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E4D28" w:rsidRPr="002404E4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37" w:type="pct"/>
            <w:tcBorders>
              <w:top w:val="nil"/>
              <w:bottom w:val="nil"/>
            </w:tcBorders>
          </w:tcPr>
          <w:p w:rsidR="003E4D28" w:rsidRPr="002404E4" w:rsidRDefault="003E4D28" w:rsidP="00F07DB2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149.664,30</w:t>
            </w:r>
          </w:p>
          <w:p w:rsidR="003E4D28" w:rsidRPr="002404E4" w:rsidRDefault="003E4D28" w:rsidP="00F07DB2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E4D28" w:rsidRPr="002404E4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1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E4D28" w:rsidRPr="002404E4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C711C6" w:rsidRPr="002404E4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C711C6" w:rsidRPr="002404E4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nil"/>
              <w:left w:val="double" w:sz="4" w:space="0" w:color="auto"/>
              <w:bottom w:val="nil"/>
            </w:tcBorders>
          </w:tcPr>
          <w:p w:rsidR="003E4D28" w:rsidRPr="00353390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D09A6">
              <w:rPr>
                <w:rFonts w:ascii="Arial" w:hAnsi="Arial" w:cs="Arial"/>
                <w:sz w:val="18"/>
                <w:szCs w:val="18"/>
              </w:rPr>
              <w:t>0,00</w:t>
            </w:r>
          </w:p>
          <w:p w:rsidR="00035236" w:rsidRPr="00353390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35236" w:rsidRPr="00353390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404E4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3E4D28" w:rsidRPr="00446F0C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9C3013" w:rsidRDefault="003E4D28" w:rsidP="00B36000">
            <w:pPr>
              <w:pStyle w:val="Nagwek7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 Urzędy S</w:t>
            </w:r>
            <w:r w:rsidRPr="009C3013">
              <w:rPr>
                <w:rFonts w:ascii="Arial" w:hAnsi="Arial" w:cs="Arial"/>
                <w:b/>
                <w:sz w:val="20"/>
                <w:szCs w:val="20"/>
              </w:rPr>
              <w:t>karbowe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oraz udziały w PIT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353390" w:rsidRDefault="00BB57B5" w:rsidP="00BB57B5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64.900,89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353390" w:rsidRDefault="00446F0C" w:rsidP="00446F0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  <w:r w:rsidR="003E4D28" w:rsidRPr="00AB25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</w:t>
            </w:r>
            <w:r w:rsidR="003E4D28" w:rsidRPr="00AB25F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E4D28" w:rsidRPr="00353390" w:rsidRDefault="00446F0C" w:rsidP="00446F0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446F0C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  <w:r w:rsidR="00C711C6" w:rsidRPr="00446F0C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46F0C">
              <w:rPr>
                <w:rFonts w:ascii="Arial" w:hAnsi="Arial" w:cs="Arial"/>
                <w:b/>
                <w:bCs/>
                <w:sz w:val="18"/>
                <w:szCs w:val="18"/>
              </w:rPr>
              <w:t>580</w:t>
            </w:r>
            <w:r w:rsidR="00C711C6" w:rsidRPr="00446F0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446F0C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446F0C" w:rsidRDefault="00BB57B5" w:rsidP="00BB57B5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+4,01</w:t>
            </w:r>
          </w:p>
        </w:tc>
      </w:tr>
      <w:tr w:rsidR="003E4D28" w:rsidRPr="009C3013" w:rsidTr="009A596B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06CA5" w:rsidRDefault="003E4D28" w:rsidP="00B36000">
            <w:pPr>
              <w:pStyle w:val="Nagwek7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6CA5">
              <w:rPr>
                <w:rFonts w:ascii="Arial" w:hAnsi="Arial" w:cs="Arial"/>
                <w:b/>
                <w:sz w:val="20"/>
                <w:szCs w:val="20"/>
              </w:rPr>
              <w:t>III. Wpływy z tytułu przekształcenia prawa użytkowania wieczystego w prawo własności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353390" w:rsidRDefault="007B7C51" w:rsidP="007B7C5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18.418</w:t>
            </w:r>
            <w:r w:rsidR="003E4D28"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353390" w:rsidRDefault="007B7C51" w:rsidP="007B7C5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14.579</w:t>
            </w:r>
            <w:r w:rsidR="003E4D28"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E4D28" w:rsidRPr="00353390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353390" w:rsidRDefault="00035236" w:rsidP="009A596B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066AC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06CA5" w:rsidRDefault="003E4D28" w:rsidP="00306C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06CA5">
              <w:rPr>
                <w:rFonts w:ascii="Arial" w:hAnsi="Arial" w:cs="Arial"/>
                <w:b/>
                <w:sz w:val="20"/>
                <w:szCs w:val="20"/>
              </w:rPr>
              <w:t>IV. Wpłaty z tytułu odpłatnego nabycia prawa własności nieruchomości oraz prawa użytkowania wieczystego nieruchomości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53390" w:rsidRDefault="003E4D28" w:rsidP="007B7C5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B7C51"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B7C51"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B7C51"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53390" w:rsidRDefault="003E4D28" w:rsidP="007B7C5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AB25F4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B7C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B25F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7B7C51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  <w:r w:rsidRPr="00AB25F4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B7C51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D28" w:rsidRPr="00353390" w:rsidRDefault="00C711C6" w:rsidP="00136AA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B7C5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353390" w:rsidRDefault="007B7C51" w:rsidP="00136AA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7C5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06CA5" w:rsidRDefault="003E4D28" w:rsidP="00306C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06CA5">
              <w:rPr>
                <w:rFonts w:ascii="Arial" w:hAnsi="Arial" w:cs="Arial"/>
                <w:b/>
                <w:sz w:val="20"/>
                <w:szCs w:val="20"/>
              </w:rPr>
              <w:lastRenderedPageBreak/>
              <w:t>V. Grzywny, mandaty i inne kary pieniężne od osób fizycznych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353390" w:rsidRDefault="003E4D28" w:rsidP="003161FE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3161FE"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870</w:t>
            </w:r>
            <w:r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161FE"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FF1B28" w:rsidRDefault="00FF1B28" w:rsidP="00FF1B2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B28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="003E4D28" w:rsidRPr="00FF1B2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F1B28">
              <w:rPr>
                <w:rFonts w:ascii="Arial" w:hAnsi="Arial" w:cs="Arial"/>
                <w:b/>
                <w:bCs/>
                <w:sz w:val="18"/>
                <w:szCs w:val="18"/>
              </w:rPr>
              <w:t>050,00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E4D28" w:rsidRPr="00FF1B28" w:rsidRDefault="00C711C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1B28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353390" w:rsidRDefault="002066AC" w:rsidP="002066AC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066AC">
              <w:rPr>
                <w:rFonts w:ascii="Arial" w:hAnsi="Arial" w:cs="Arial"/>
                <w:b/>
                <w:bCs/>
                <w:sz w:val="20"/>
                <w:szCs w:val="20"/>
              </w:rPr>
              <w:t>+354</w:t>
            </w:r>
            <w:r w:rsidR="00035236" w:rsidRPr="002066A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66AC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06CA5" w:rsidRDefault="003E4D28" w:rsidP="00306CA5">
            <w:pPr>
              <w:pStyle w:val="Nagwek7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6CA5">
              <w:rPr>
                <w:rFonts w:ascii="Arial" w:hAnsi="Arial" w:cs="Arial"/>
                <w:b/>
                <w:sz w:val="20"/>
                <w:szCs w:val="20"/>
              </w:rPr>
              <w:t xml:space="preserve">VI.   Dzierżawa składników majątkowych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3161FE" w:rsidP="003161F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3E4D28"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  <w:r w:rsidR="003E4D28"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161FE">
              <w:rPr>
                <w:rFonts w:ascii="Arial" w:hAnsi="Arial" w:cs="Arial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CA0837" w:rsidP="003A535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A0837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3E4D28" w:rsidRPr="00CA083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3A5358">
              <w:rPr>
                <w:rFonts w:ascii="Arial" w:hAnsi="Arial" w:cs="Arial"/>
                <w:b/>
                <w:bCs/>
                <w:sz w:val="18"/>
                <w:szCs w:val="18"/>
              </w:rPr>
              <w:t>799</w:t>
            </w:r>
            <w:r w:rsidR="003E4D28" w:rsidRPr="00CA083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3A5358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353390" w:rsidRDefault="003A5358" w:rsidP="003A535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A5358">
              <w:rPr>
                <w:rFonts w:ascii="Arial" w:hAnsi="Arial" w:cs="Arial"/>
                <w:b/>
                <w:bCs/>
                <w:sz w:val="18"/>
                <w:szCs w:val="18"/>
              </w:rPr>
              <w:t>1.744</w:t>
            </w:r>
            <w:r w:rsidR="00C711C6" w:rsidRPr="003A535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A5358"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353390" w:rsidRDefault="002066AC" w:rsidP="002066AC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066AC">
              <w:rPr>
                <w:rFonts w:ascii="Arial" w:hAnsi="Arial" w:cs="Arial"/>
                <w:b/>
                <w:bCs/>
                <w:sz w:val="20"/>
                <w:szCs w:val="20"/>
              </w:rPr>
              <w:t>+46</w:t>
            </w:r>
            <w:r w:rsidR="00035236" w:rsidRPr="002066A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066A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440E5" w:rsidRDefault="003E4D28" w:rsidP="00B36000">
            <w:pPr>
              <w:pStyle w:val="Nagwek7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  <w:r w:rsidRPr="00710E73">
              <w:rPr>
                <w:rFonts w:ascii="Arial" w:hAnsi="Arial" w:cs="Arial"/>
                <w:b/>
                <w:sz w:val="20"/>
                <w:szCs w:val="20"/>
              </w:rPr>
              <w:t>. Wpływy z usług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F73147" w:rsidRDefault="003A5358" w:rsidP="003A535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882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F73147" w:rsidRDefault="00F73147" w:rsidP="00F73147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1.457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D28" w:rsidRPr="00353390" w:rsidRDefault="00F73147" w:rsidP="00F73147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C711C6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468</w:t>
            </w:r>
            <w:r w:rsidR="00C711C6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353390" w:rsidRDefault="001F1F98" w:rsidP="001F1F9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-22</w:t>
            </w:r>
            <w:r w:rsidR="00035236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</w:tr>
      <w:tr w:rsidR="003E4D28" w:rsidRPr="009C3013" w:rsidTr="00966A15">
        <w:trPr>
          <w:trHeight w:val="594"/>
        </w:trPr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E37189" w:rsidRDefault="003E4D28" w:rsidP="00516F74">
            <w:pPr>
              <w:pStyle w:val="Nagwek7"/>
              <w:spacing w:before="120" w:after="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  <w:r w:rsidRPr="00E37189"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Udziały gminy w dochodach związanych z realizacją zadań z zakresu administracji rządowej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53390" w:rsidRDefault="00F73147" w:rsidP="00F73147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53390" w:rsidRDefault="00EE0BC1" w:rsidP="00EE0BC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69</w:t>
            </w:r>
            <w:r w:rsidR="003E4D28"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D28" w:rsidRPr="00353390" w:rsidRDefault="00EE0BC1" w:rsidP="00EE0BC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  <w:r w:rsidR="00C711C6"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353390" w:rsidRDefault="001F1F98" w:rsidP="001F1F9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-25</w:t>
            </w:r>
            <w:r w:rsidR="00035236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9C3013" w:rsidRDefault="003E4D28" w:rsidP="00B36000">
            <w:pPr>
              <w:pStyle w:val="Nagwek7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9C3013">
              <w:rPr>
                <w:rFonts w:ascii="Arial" w:hAnsi="Arial" w:cs="Arial"/>
                <w:b/>
                <w:sz w:val="20"/>
                <w:szCs w:val="20"/>
              </w:rPr>
              <w:t>.   Zaliczki alimentacyjne GOPS-u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F73147" w:rsidP="00F73147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668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758</w:t>
            </w:r>
            <w:r w:rsidR="003E4D28"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F73147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3E4D28" w:rsidP="00EE0BC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CA0837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EE0BC1">
              <w:rPr>
                <w:rFonts w:ascii="Arial" w:hAnsi="Arial" w:cs="Arial"/>
                <w:b/>
                <w:bCs/>
                <w:sz w:val="18"/>
                <w:szCs w:val="18"/>
              </w:rPr>
              <w:t>896</w:t>
            </w:r>
            <w:r w:rsidRPr="00CA083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E0BC1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  <w:r w:rsidRPr="00CA0837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E0BC1">
              <w:rPr>
                <w:rFonts w:ascii="Arial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353390" w:rsidRDefault="00EF0C7D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E0BC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353390" w:rsidRDefault="00035236" w:rsidP="001F1F9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1F1F98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F1F98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3E4D28" w:rsidRPr="001F1F98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9C3013" w:rsidRDefault="003E4D28" w:rsidP="00B36000">
            <w:pPr>
              <w:pStyle w:val="Nagwek7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Wpływy ze zwrotów dotacji oraz płatności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965E9E" w:rsidRDefault="00965E9E" w:rsidP="00965E9E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E4D28"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965E9E" w:rsidRDefault="00965E9E" w:rsidP="00965E9E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EF0C7D"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194</w:t>
            </w:r>
            <w:r w:rsidR="00EF0C7D"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965E9E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1F1F98" w:rsidRDefault="00965E9E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Default="003E4D28" w:rsidP="003E4D28">
            <w:pPr>
              <w:pStyle w:val="Nagwek7"/>
              <w:numPr>
                <w:ilvl w:val="3"/>
                <w:numId w:val="26"/>
              </w:numPr>
              <w:spacing w:before="120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Wpływy z różnych dochodów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7B2B73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2B7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7B2B73" w:rsidRDefault="00D377E1" w:rsidP="00D377E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10.839,60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353390" w:rsidRDefault="00D377E1" w:rsidP="00D377E1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2.073</w:t>
            </w:r>
            <w:r w:rsidR="007B2B73" w:rsidRPr="007B2B7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B2B73" w:rsidRPr="007B2B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353390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B2B73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C2EE9" w:rsidRDefault="003E4D28" w:rsidP="00B36000">
            <w:pPr>
              <w:pStyle w:val="Nagwek7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BB57B5">
              <w:rPr>
                <w:rFonts w:ascii="Arial" w:hAnsi="Arial" w:cs="Arial"/>
                <w:b/>
                <w:sz w:val="20"/>
                <w:szCs w:val="20"/>
              </w:rPr>
              <w:t>Razem należności wykazane w Rb – 27S (bez odsetek)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53390" w:rsidRDefault="007E5C03" w:rsidP="007E5C03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3E4D28"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536</w:t>
            </w:r>
            <w:r w:rsidR="003E4D28"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178</w:t>
            </w:r>
            <w:r w:rsidR="003E4D28"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7E5C03">
              <w:rPr>
                <w:rFonts w:ascii="Arial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D28" w:rsidRPr="00353390" w:rsidRDefault="00474CBA" w:rsidP="00474CBA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3E4D28"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  <w:r w:rsidR="003E4D28"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356</w:t>
            </w:r>
            <w:r w:rsidR="003E4D28"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4D28" w:rsidRPr="00353390" w:rsidRDefault="00594CD9" w:rsidP="00594CD9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160</w:t>
            </w:r>
            <w:r w:rsidR="003456A4"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945</w:t>
            </w:r>
            <w:r w:rsidR="003456A4"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94CD9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4D28" w:rsidRPr="00353390" w:rsidRDefault="00035236" w:rsidP="001F1F9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1F1F98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F1F98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F523DF" w:rsidRDefault="003E4D28" w:rsidP="00E223E3">
            <w:pPr>
              <w:pStyle w:val="Nagwek7"/>
              <w:numPr>
                <w:ilvl w:val="0"/>
                <w:numId w:val="0"/>
              </w:numPr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</w:t>
            </w:r>
            <w:r w:rsidRPr="00F523DF">
              <w:rPr>
                <w:b/>
                <w:sz w:val="20"/>
                <w:szCs w:val="20"/>
              </w:rPr>
              <w:t xml:space="preserve">. </w:t>
            </w:r>
            <w:r w:rsidRPr="00710E73">
              <w:rPr>
                <w:rFonts w:ascii="Arial" w:hAnsi="Arial" w:cs="Arial"/>
                <w:b/>
                <w:sz w:val="20"/>
                <w:szCs w:val="20"/>
              </w:rPr>
              <w:t>Należności ZAMK</w:t>
            </w:r>
            <w:r w:rsidRPr="00F523D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3E4D28" w:rsidP="00EB681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EB681E"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931</w:t>
            </w:r>
            <w:r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EB681E"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  <w:r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B681E"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22438F" w:rsidP="0022438F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747DB"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="009747DB"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  <w:r w:rsidR="009747DB"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22438F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353390" w:rsidRDefault="00EB681E" w:rsidP="001F1F9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9747DB"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F1F98">
              <w:rPr>
                <w:rFonts w:ascii="Arial" w:hAnsi="Arial" w:cs="Arial"/>
                <w:b/>
                <w:bCs/>
                <w:sz w:val="18"/>
                <w:szCs w:val="18"/>
              </w:rPr>
              <w:t>686</w:t>
            </w:r>
            <w:r w:rsidR="009747DB"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F1F98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353390" w:rsidRDefault="00035236" w:rsidP="001F1F9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1F1F98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1F1F98"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Default="003E4D28" w:rsidP="00E223E3">
            <w:pPr>
              <w:pStyle w:val="Nagwek7"/>
              <w:numPr>
                <w:ilvl w:val="0"/>
                <w:numId w:val="0"/>
              </w:numPr>
              <w:spacing w:before="12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XIII. Należności Centrum Integracji Społecznej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EB681E" w:rsidP="00EB681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B681E">
              <w:rPr>
                <w:rFonts w:ascii="Arial" w:hAnsi="Arial" w:cs="Arial"/>
                <w:b/>
                <w:bCs/>
                <w:sz w:val="18"/>
                <w:szCs w:val="18"/>
              </w:rPr>
              <w:t>2.110,60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Pr="00353390" w:rsidRDefault="003B5958" w:rsidP="003B595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9747DB"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265</w:t>
            </w:r>
            <w:r w:rsidR="009747DB"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E4D28" w:rsidRPr="00353390" w:rsidRDefault="003B5958" w:rsidP="001F1F9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1F1F9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747DB"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1F1F98">
              <w:rPr>
                <w:rFonts w:ascii="Arial" w:hAnsi="Arial" w:cs="Arial"/>
                <w:b/>
                <w:bCs/>
                <w:sz w:val="18"/>
                <w:szCs w:val="18"/>
              </w:rPr>
              <w:t>772</w:t>
            </w:r>
            <w:r w:rsidR="009747DB" w:rsidRPr="003B595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F1F98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E4D28" w:rsidRPr="00353390" w:rsidRDefault="001F1F98" w:rsidP="001F1F9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F1F98">
              <w:rPr>
                <w:rFonts w:ascii="Arial" w:hAnsi="Arial" w:cs="Arial"/>
                <w:b/>
                <w:bCs/>
                <w:sz w:val="20"/>
                <w:szCs w:val="20"/>
              </w:rPr>
              <w:t>+102,08</w:t>
            </w:r>
          </w:p>
        </w:tc>
      </w:tr>
      <w:tr w:rsidR="003E4D28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3E4D28" w:rsidRDefault="003E4D28" w:rsidP="00E223E3">
            <w:pPr>
              <w:pStyle w:val="Nagwek7"/>
              <w:numPr>
                <w:ilvl w:val="0"/>
                <w:numId w:val="0"/>
              </w:numPr>
              <w:spacing w:before="120" w:after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XIV. Należności z tytułu udziałów w podatkach z budżetu państwa 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671101" w:rsidRDefault="003E4D28" w:rsidP="003E4D2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10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4D28" w:rsidRPr="00671101" w:rsidRDefault="009747DB" w:rsidP="00F07DB2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10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E4D28" w:rsidRPr="00671101" w:rsidRDefault="009747DB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101">
              <w:rPr>
                <w:rFonts w:ascii="Arial" w:hAnsi="Arial" w:cs="Arial"/>
                <w:b/>
                <w:bCs/>
                <w:sz w:val="18"/>
                <w:szCs w:val="18"/>
              </w:rPr>
              <w:t>308.062,00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3E4D28" w:rsidRPr="00671101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10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9747DB" w:rsidRPr="009C3013" w:rsidTr="00966A15"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</w:tcPr>
          <w:p w:rsidR="009747DB" w:rsidRDefault="009747DB" w:rsidP="003456A4">
            <w:pPr>
              <w:pStyle w:val="Nagwek7"/>
              <w:numPr>
                <w:ilvl w:val="0"/>
                <w:numId w:val="0"/>
              </w:numPr>
              <w:spacing w:before="120" w:after="0"/>
              <w:ind w:left="360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XV. Należności od jednostek organizacyjnych (rozlicz.</w:t>
            </w:r>
            <w:r w:rsidR="00E368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pod.</w:t>
            </w:r>
            <w:r w:rsidR="00E368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VAT za XII </w:t>
            </w:r>
            <w:r w:rsidR="003456A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166A">
              <w:rPr>
                <w:rFonts w:ascii="Arial" w:hAnsi="Arial" w:cs="Arial"/>
                <w:b/>
                <w:sz w:val="20"/>
                <w:szCs w:val="20"/>
              </w:rPr>
              <w:t>f.</w:t>
            </w:r>
            <w:r w:rsidR="00AE42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166A">
              <w:rPr>
                <w:rFonts w:ascii="Arial" w:hAnsi="Arial" w:cs="Arial"/>
                <w:b/>
                <w:sz w:val="20"/>
                <w:szCs w:val="20"/>
              </w:rPr>
              <w:t>alimentacyjnego</w:t>
            </w:r>
            <w:r w:rsidR="00035236">
              <w:rPr>
                <w:rFonts w:ascii="Arial" w:hAnsi="Arial" w:cs="Arial"/>
                <w:b/>
                <w:sz w:val="20"/>
                <w:szCs w:val="20"/>
              </w:rPr>
              <w:t xml:space="preserve"> oraz nadpłaty wynikające z faktur korygujących</w:t>
            </w:r>
            <w:r w:rsidR="00B5166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7DB" w:rsidRPr="00671101" w:rsidRDefault="009747DB" w:rsidP="003E4D28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10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7DB" w:rsidRPr="00671101" w:rsidRDefault="009747DB" w:rsidP="00F07DB2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101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747DB" w:rsidRPr="00671101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1101">
              <w:rPr>
                <w:rFonts w:ascii="Arial" w:hAnsi="Arial" w:cs="Arial"/>
                <w:b/>
                <w:bCs/>
                <w:sz w:val="18"/>
                <w:szCs w:val="18"/>
              </w:rPr>
              <w:t>25.827,39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9747DB" w:rsidRPr="00671101" w:rsidRDefault="00035236" w:rsidP="00B36000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1101"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641752" w:rsidRPr="00641752" w:rsidTr="009B6EAD">
        <w:trPr>
          <w:trHeight w:val="1677"/>
        </w:trPr>
        <w:tc>
          <w:tcPr>
            <w:tcW w:w="2023" w:type="pct"/>
            <w:tcBorders>
              <w:top w:val="single" w:sz="4" w:space="0" w:color="auto"/>
              <w:bottom w:val="double" w:sz="4" w:space="0" w:color="auto"/>
            </w:tcBorders>
          </w:tcPr>
          <w:p w:rsidR="003E4D28" w:rsidRPr="009B6EAD" w:rsidRDefault="003E4D28" w:rsidP="00B36000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AD">
              <w:rPr>
                <w:rFonts w:ascii="Arial" w:hAnsi="Arial" w:cs="Arial"/>
                <w:b/>
                <w:bCs/>
                <w:sz w:val="18"/>
                <w:szCs w:val="18"/>
              </w:rPr>
              <w:t>OGÓŁEM NALEŻNOŚCI WYMAGALNE I POZOSTAŁE WYKAZANE W SPRAWOZDANIU</w:t>
            </w:r>
            <w:r w:rsidRPr="009B6EA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Rb- N </w:t>
            </w:r>
          </w:p>
          <w:p w:rsidR="003E4D28" w:rsidRPr="00F55F9A" w:rsidRDefault="003E4D28" w:rsidP="00E223E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F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9B6EAD">
              <w:rPr>
                <w:rFonts w:ascii="Arial" w:hAnsi="Arial" w:cs="Arial"/>
                <w:b/>
                <w:bCs/>
                <w:sz w:val="18"/>
                <w:szCs w:val="18"/>
              </w:rPr>
              <w:t>Razem I+II+III+IV+V+VI+VII+VIII+IX+X+XI+XII+XIII+XIV+XV):</w:t>
            </w:r>
          </w:p>
        </w:tc>
        <w:tc>
          <w:tcPr>
            <w:tcW w:w="736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E4D28" w:rsidRPr="00353390" w:rsidRDefault="005C01F6" w:rsidP="005C01F6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3E4D28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467</w:t>
            </w:r>
            <w:r w:rsidR="003E4D28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  <w:r w:rsidR="003E4D28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3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3E4D28" w:rsidRPr="00353390" w:rsidRDefault="005C01F6" w:rsidP="005C01F6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9A1E2F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  <w:r w:rsidR="009A1E2F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014</w:t>
            </w:r>
            <w:r w:rsidR="009A1E2F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E4D28" w:rsidRPr="00353390" w:rsidRDefault="00023AAE" w:rsidP="00023AAE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898</w:t>
            </w:r>
            <w:r w:rsidR="00035236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</w:t>
            </w:r>
            <w:r w:rsidR="00035236" w:rsidRPr="005C01F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5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E4D28" w:rsidRPr="00641752" w:rsidRDefault="00035236" w:rsidP="00641752">
            <w:pPr>
              <w:spacing w:before="120" w:after="120"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1752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641752" w:rsidRPr="0064175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Pr="0064175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41752" w:rsidRPr="00641752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</w:tbl>
    <w:p w:rsidR="008737E7" w:rsidRDefault="008737E7" w:rsidP="008737E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37E7" w:rsidRPr="00A575CA" w:rsidRDefault="008737E7" w:rsidP="008737E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575CA">
        <w:rPr>
          <w:rFonts w:ascii="Arial" w:hAnsi="Arial" w:cs="Arial"/>
          <w:b/>
          <w:bCs/>
          <w:sz w:val="22"/>
          <w:szCs w:val="22"/>
        </w:rPr>
        <w:t>2. Stan środków pieniężnych na dzień 3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A575C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A575CA">
        <w:rPr>
          <w:rFonts w:ascii="Arial" w:hAnsi="Arial" w:cs="Arial"/>
          <w:b/>
          <w:bCs/>
          <w:sz w:val="22"/>
          <w:szCs w:val="22"/>
        </w:rPr>
        <w:t>.20</w:t>
      </w:r>
      <w:r w:rsidR="00353390">
        <w:rPr>
          <w:rFonts w:ascii="Arial" w:hAnsi="Arial" w:cs="Arial"/>
          <w:b/>
          <w:bCs/>
          <w:sz w:val="22"/>
          <w:szCs w:val="22"/>
        </w:rPr>
        <w:t>21</w:t>
      </w:r>
      <w:r w:rsidRPr="00A575CA">
        <w:rPr>
          <w:rFonts w:ascii="Arial" w:hAnsi="Arial" w:cs="Arial"/>
          <w:b/>
          <w:bCs/>
          <w:sz w:val="22"/>
          <w:szCs w:val="22"/>
        </w:rPr>
        <w:t xml:space="preserve"> r. 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8737E7" w:rsidRPr="009C3013" w:rsidTr="00B36000">
        <w:tc>
          <w:tcPr>
            <w:tcW w:w="7128" w:type="dxa"/>
          </w:tcPr>
          <w:p w:rsidR="008737E7" w:rsidRDefault="008737E7" w:rsidP="00B3600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37E7" w:rsidRPr="007F7E0B" w:rsidRDefault="00701CB2" w:rsidP="00B36000">
            <w:pPr>
              <w:pStyle w:val="Akapitzlist"/>
              <w:numPr>
                <w:ilvl w:val="3"/>
                <w:numId w:val="2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Gotówka i depozyty na żą</w:t>
            </w:r>
            <w:r w:rsidR="008737E7" w:rsidRPr="007F7E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 </w:t>
            </w:r>
          </w:p>
          <w:p w:rsidR="008737E7" w:rsidRPr="006E437C" w:rsidRDefault="008737E7" w:rsidP="00B3600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437C">
              <w:rPr>
                <w:rFonts w:ascii="Arial" w:hAnsi="Arial" w:cs="Arial"/>
                <w:bCs/>
                <w:sz w:val="20"/>
                <w:szCs w:val="20"/>
              </w:rPr>
              <w:t>Stan środków na rachunk</w:t>
            </w:r>
            <w:r w:rsidR="004862EE">
              <w:rPr>
                <w:rFonts w:ascii="Arial" w:hAnsi="Arial" w:cs="Arial"/>
                <w:bCs/>
                <w:sz w:val="20"/>
                <w:szCs w:val="20"/>
              </w:rPr>
              <w:t>u bankowym budżetu</w:t>
            </w:r>
          </w:p>
          <w:p w:rsidR="008737E7" w:rsidRPr="00701CB2" w:rsidRDefault="008737E7" w:rsidP="00B3600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E437C">
              <w:rPr>
                <w:rFonts w:ascii="Arial" w:hAnsi="Arial" w:cs="Arial"/>
                <w:bCs/>
                <w:sz w:val="20"/>
                <w:szCs w:val="20"/>
              </w:rPr>
              <w:t>Zakładu Budżetowego</w:t>
            </w:r>
            <w:r w:rsidRPr="006E43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01C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701CB2" w:rsidRPr="00701CB2">
              <w:rPr>
                <w:rFonts w:ascii="Arial" w:hAnsi="Arial" w:cs="Arial"/>
                <w:bCs/>
                <w:sz w:val="20"/>
                <w:szCs w:val="20"/>
              </w:rPr>
              <w:t>ZAMK</w:t>
            </w:r>
          </w:p>
          <w:p w:rsidR="008737E7" w:rsidRDefault="00701CB2" w:rsidP="00B3600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Zakładu Budżetowego </w:t>
            </w:r>
            <w:r w:rsidR="00353390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CIS</w:t>
            </w:r>
          </w:p>
          <w:p w:rsidR="00353390" w:rsidRPr="00710E73" w:rsidRDefault="00353390" w:rsidP="00B36000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Zakład Budżetowy -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OSiR</w:t>
            </w:r>
            <w:proofErr w:type="spellEnd"/>
          </w:p>
        </w:tc>
        <w:tc>
          <w:tcPr>
            <w:tcW w:w="2340" w:type="dxa"/>
          </w:tcPr>
          <w:p w:rsidR="008737E7" w:rsidRDefault="008737E7" w:rsidP="00B3600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737E7" w:rsidRDefault="008737E7" w:rsidP="00B3600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5404AA" w:rsidRPr="00353390" w:rsidRDefault="005404AA" w:rsidP="00B36000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8737E7" w:rsidRPr="000E40FD" w:rsidRDefault="005404AA" w:rsidP="00B3600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40F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682A24" w:rsidRPr="000E40F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E40FD">
              <w:rPr>
                <w:rFonts w:ascii="Arial" w:hAnsi="Arial" w:cs="Arial"/>
                <w:bCs/>
                <w:sz w:val="20"/>
                <w:szCs w:val="20"/>
              </w:rPr>
              <w:t>885</w:t>
            </w:r>
            <w:r w:rsidR="00682A24" w:rsidRPr="000E40F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E40FD">
              <w:rPr>
                <w:rFonts w:ascii="Arial" w:hAnsi="Arial" w:cs="Arial"/>
                <w:bCs/>
                <w:sz w:val="20"/>
                <w:szCs w:val="20"/>
              </w:rPr>
              <w:t>354</w:t>
            </w:r>
            <w:r w:rsidR="00682A24" w:rsidRPr="000E40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E40FD"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  <w:p w:rsidR="008737E7" w:rsidRPr="00353390" w:rsidRDefault="008737E7" w:rsidP="00B36000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8737E7" w:rsidRPr="000E40FD" w:rsidRDefault="000E40FD" w:rsidP="00B3600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40FD">
              <w:rPr>
                <w:rFonts w:ascii="Arial" w:hAnsi="Arial" w:cs="Arial"/>
                <w:bCs/>
                <w:sz w:val="20"/>
                <w:szCs w:val="20"/>
              </w:rPr>
              <w:t>68</w:t>
            </w:r>
            <w:r w:rsidR="00682A24" w:rsidRPr="000E40F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41752">
              <w:rPr>
                <w:rFonts w:ascii="Arial" w:hAnsi="Arial" w:cs="Arial"/>
                <w:bCs/>
                <w:sz w:val="20"/>
                <w:szCs w:val="20"/>
              </w:rPr>
              <w:t>326</w:t>
            </w:r>
            <w:r w:rsidR="00682A24" w:rsidRPr="000E40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41752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:rsidR="008737E7" w:rsidRPr="00353390" w:rsidRDefault="008737E7" w:rsidP="00B36000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8737E7" w:rsidRPr="00641752" w:rsidRDefault="00641752" w:rsidP="00B3600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4175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682A24" w:rsidRPr="0064175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41752">
              <w:rPr>
                <w:rFonts w:ascii="Arial" w:hAnsi="Arial" w:cs="Arial"/>
                <w:bCs/>
                <w:sz w:val="20"/>
                <w:szCs w:val="20"/>
              </w:rPr>
              <w:t>912</w:t>
            </w:r>
            <w:r w:rsidR="00682A24" w:rsidRPr="00641752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641752">
              <w:rPr>
                <w:rFonts w:ascii="Arial" w:hAnsi="Arial" w:cs="Arial"/>
                <w:bCs/>
                <w:sz w:val="20"/>
                <w:szCs w:val="20"/>
              </w:rPr>
              <w:t>06</w:t>
            </w:r>
          </w:p>
          <w:p w:rsidR="000E40FD" w:rsidRDefault="000E40FD" w:rsidP="00B36000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0E40FD" w:rsidRDefault="000E40FD" w:rsidP="00B36000">
            <w:pPr>
              <w:jc w:val="right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:rsidR="000E40FD" w:rsidRPr="00CA5D8E" w:rsidRDefault="000E40FD" w:rsidP="0064175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E40F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641752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E40F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41752">
              <w:rPr>
                <w:rFonts w:ascii="Arial" w:hAnsi="Arial" w:cs="Arial"/>
                <w:bCs/>
                <w:sz w:val="20"/>
                <w:szCs w:val="20"/>
              </w:rPr>
              <w:t>470</w:t>
            </w:r>
            <w:r w:rsidRPr="000E40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41752">
              <w:rPr>
                <w:rFonts w:ascii="Arial" w:hAnsi="Arial" w:cs="Arial"/>
                <w:bCs/>
                <w:sz w:val="20"/>
                <w:szCs w:val="20"/>
              </w:rPr>
              <w:t>33</w:t>
            </w:r>
          </w:p>
        </w:tc>
      </w:tr>
    </w:tbl>
    <w:p w:rsidR="008737E7" w:rsidRDefault="008737E7" w:rsidP="008737E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737E7" w:rsidRPr="00353390" w:rsidRDefault="008737E7" w:rsidP="008737E7">
      <w:p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737E7" w:rsidRPr="006A63D4" w:rsidRDefault="008737E7" w:rsidP="00E977E3">
      <w:pPr>
        <w:pStyle w:val="Akapitzlist"/>
        <w:numPr>
          <w:ilvl w:val="0"/>
          <w:numId w:val="149"/>
        </w:numPr>
        <w:tabs>
          <w:tab w:val="right" w:pos="738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63D4">
        <w:rPr>
          <w:rFonts w:ascii="Arial" w:hAnsi="Arial" w:cs="Arial"/>
          <w:bCs/>
          <w:sz w:val="20"/>
          <w:szCs w:val="20"/>
        </w:rPr>
        <w:t>Należności oraz wybrane aktywa finansowe wykazane w sprawozdaniu Rb – N na dzień 31.12.20</w:t>
      </w:r>
      <w:r w:rsidR="00353390" w:rsidRPr="006A63D4">
        <w:rPr>
          <w:rFonts w:ascii="Arial" w:hAnsi="Arial" w:cs="Arial"/>
          <w:bCs/>
          <w:sz w:val="20"/>
          <w:szCs w:val="20"/>
        </w:rPr>
        <w:t>21</w:t>
      </w:r>
      <w:r w:rsidRPr="006A63D4">
        <w:rPr>
          <w:rFonts w:ascii="Arial" w:hAnsi="Arial" w:cs="Arial"/>
          <w:bCs/>
          <w:sz w:val="20"/>
          <w:szCs w:val="20"/>
        </w:rPr>
        <w:t xml:space="preserve"> roku dotyczyły:</w:t>
      </w:r>
    </w:p>
    <w:p w:rsidR="008737E7" w:rsidRPr="00353390" w:rsidRDefault="006A63D4" w:rsidP="008737E7">
      <w:pPr>
        <w:tabs>
          <w:tab w:val="num" w:pos="720"/>
          <w:tab w:val="right" w:pos="4500"/>
        </w:tabs>
        <w:spacing w:line="360" w:lineRule="auto"/>
        <w:ind w:left="720" w:hanging="54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8737E7" w:rsidRPr="000E40FD">
        <w:rPr>
          <w:rFonts w:ascii="Arial" w:hAnsi="Arial" w:cs="Arial"/>
          <w:bCs/>
          <w:sz w:val="20"/>
          <w:szCs w:val="20"/>
        </w:rPr>
        <w:t>–</w:t>
      </w:r>
      <w:r w:rsidR="008737E7" w:rsidRPr="0035339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737E7" w:rsidRPr="000E40FD">
        <w:rPr>
          <w:rFonts w:ascii="Arial" w:hAnsi="Arial" w:cs="Arial"/>
          <w:bCs/>
          <w:sz w:val="20"/>
          <w:szCs w:val="20"/>
        </w:rPr>
        <w:t xml:space="preserve">należności wymagalnych       </w:t>
      </w:r>
      <w:r w:rsidR="000E40FD" w:rsidRPr="000E40FD">
        <w:rPr>
          <w:rFonts w:ascii="Arial" w:hAnsi="Arial" w:cs="Arial"/>
          <w:bCs/>
          <w:sz w:val="20"/>
          <w:szCs w:val="20"/>
        </w:rPr>
        <w:t>12</w:t>
      </w:r>
      <w:r w:rsidR="009B6EAD" w:rsidRPr="000E40FD">
        <w:rPr>
          <w:rFonts w:ascii="Arial" w:hAnsi="Arial" w:cs="Arial"/>
          <w:bCs/>
          <w:sz w:val="20"/>
          <w:szCs w:val="20"/>
        </w:rPr>
        <w:t>.</w:t>
      </w:r>
      <w:r w:rsidR="000E40FD" w:rsidRPr="000E40FD">
        <w:rPr>
          <w:rFonts w:ascii="Arial" w:hAnsi="Arial" w:cs="Arial"/>
          <w:bCs/>
          <w:sz w:val="20"/>
          <w:szCs w:val="20"/>
        </w:rPr>
        <w:t>177</w:t>
      </w:r>
      <w:r w:rsidR="00682A24" w:rsidRPr="000E40FD">
        <w:rPr>
          <w:rFonts w:ascii="Arial" w:hAnsi="Arial" w:cs="Arial"/>
          <w:bCs/>
          <w:sz w:val="20"/>
          <w:szCs w:val="20"/>
        </w:rPr>
        <w:t>.</w:t>
      </w:r>
      <w:r w:rsidR="000E40FD" w:rsidRPr="000E40FD">
        <w:rPr>
          <w:rFonts w:ascii="Arial" w:hAnsi="Arial" w:cs="Arial"/>
          <w:bCs/>
          <w:sz w:val="20"/>
          <w:szCs w:val="20"/>
        </w:rPr>
        <w:t>014</w:t>
      </w:r>
      <w:r w:rsidR="00682A24" w:rsidRPr="000E40FD">
        <w:rPr>
          <w:rFonts w:ascii="Arial" w:hAnsi="Arial" w:cs="Arial"/>
          <w:bCs/>
          <w:sz w:val="20"/>
          <w:szCs w:val="20"/>
        </w:rPr>
        <w:t>,</w:t>
      </w:r>
      <w:r w:rsidR="000E40FD" w:rsidRPr="000E40FD">
        <w:rPr>
          <w:rFonts w:ascii="Arial" w:hAnsi="Arial" w:cs="Arial"/>
          <w:bCs/>
          <w:sz w:val="20"/>
          <w:szCs w:val="20"/>
        </w:rPr>
        <w:t>68</w:t>
      </w:r>
      <w:r w:rsidR="008737E7" w:rsidRPr="000E40FD">
        <w:rPr>
          <w:rFonts w:ascii="Arial" w:hAnsi="Arial" w:cs="Arial"/>
          <w:bCs/>
          <w:sz w:val="20"/>
          <w:szCs w:val="20"/>
        </w:rPr>
        <w:t xml:space="preserve">   zł</w:t>
      </w:r>
    </w:p>
    <w:p w:rsidR="008737E7" w:rsidRPr="000E40FD" w:rsidRDefault="006A63D4" w:rsidP="008737E7">
      <w:pPr>
        <w:tabs>
          <w:tab w:val="num" w:pos="720"/>
          <w:tab w:val="right" w:pos="4500"/>
        </w:tabs>
        <w:spacing w:line="360" w:lineRule="auto"/>
        <w:ind w:left="72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8737E7" w:rsidRPr="000E40FD">
        <w:rPr>
          <w:rFonts w:ascii="Arial" w:hAnsi="Arial" w:cs="Arial"/>
          <w:bCs/>
          <w:sz w:val="20"/>
          <w:szCs w:val="20"/>
        </w:rPr>
        <w:t>–</w:t>
      </w:r>
      <w:r w:rsidR="008737E7" w:rsidRPr="00353390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8737E7" w:rsidRPr="000E40FD">
        <w:rPr>
          <w:rFonts w:ascii="Arial" w:hAnsi="Arial" w:cs="Arial"/>
          <w:bCs/>
          <w:sz w:val="20"/>
          <w:szCs w:val="20"/>
        </w:rPr>
        <w:t xml:space="preserve">należności pozostałych             </w:t>
      </w:r>
      <w:r w:rsidR="00671101">
        <w:rPr>
          <w:rFonts w:ascii="Arial" w:hAnsi="Arial" w:cs="Arial"/>
          <w:bCs/>
          <w:sz w:val="20"/>
          <w:szCs w:val="20"/>
        </w:rPr>
        <w:t>937</w:t>
      </w:r>
      <w:r w:rsidR="00682A24" w:rsidRPr="000E40FD">
        <w:rPr>
          <w:rFonts w:ascii="Arial" w:hAnsi="Arial" w:cs="Arial"/>
          <w:bCs/>
          <w:sz w:val="20"/>
          <w:szCs w:val="20"/>
        </w:rPr>
        <w:t>.</w:t>
      </w:r>
      <w:r w:rsidR="00671101">
        <w:rPr>
          <w:rFonts w:ascii="Arial" w:hAnsi="Arial" w:cs="Arial"/>
          <w:bCs/>
          <w:sz w:val="20"/>
          <w:szCs w:val="20"/>
        </w:rPr>
        <w:t>266</w:t>
      </w:r>
      <w:r w:rsidR="00682A24" w:rsidRPr="000E40FD">
        <w:rPr>
          <w:rFonts w:ascii="Arial" w:hAnsi="Arial" w:cs="Arial"/>
          <w:bCs/>
          <w:sz w:val="20"/>
          <w:szCs w:val="20"/>
        </w:rPr>
        <w:t>,</w:t>
      </w:r>
      <w:r w:rsidR="00671101">
        <w:rPr>
          <w:rFonts w:ascii="Arial" w:hAnsi="Arial" w:cs="Arial"/>
          <w:bCs/>
          <w:sz w:val="20"/>
          <w:szCs w:val="20"/>
        </w:rPr>
        <w:t>65</w:t>
      </w:r>
      <w:r w:rsidR="008737E7" w:rsidRPr="000E40FD">
        <w:rPr>
          <w:rFonts w:ascii="Arial" w:hAnsi="Arial" w:cs="Arial"/>
          <w:bCs/>
          <w:sz w:val="20"/>
          <w:szCs w:val="20"/>
        </w:rPr>
        <w:t xml:space="preserve">   zł</w:t>
      </w:r>
    </w:p>
    <w:p w:rsidR="008737E7" w:rsidRPr="000E40FD" w:rsidRDefault="006A63D4" w:rsidP="008737E7">
      <w:pPr>
        <w:tabs>
          <w:tab w:val="num" w:pos="720"/>
          <w:tab w:val="right" w:pos="4500"/>
        </w:tabs>
        <w:spacing w:line="360" w:lineRule="auto"/>
        <w:ind w:left="720" w:hanging="5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8737E7" w:rsidRPr="000E40FD">
        <w:rPr>
          <w:rFonts w:ascii="Arial" w:hAnsi="Arial" w:cs="Arial"/>
          <w:bCs/>
          <w:sz w:val="20"/>
          <w:szCs w:val="20"/>
        </w:rPr>
        <w:t xml:space="preserve">– środków pieniężnych              </w:t>
      </w:r>
      <w:r w:rsidR="000E40FD" w:rsidRPr="000E40FD">
        <w:rPr>
          <w:rFonts w:ascii="Arial" w:hAnsi="Arial" w:cs="Arial"/>
          <w:bCs/>
          <w:sz w:val="20"/>
          <w:szCs w:val="20"/>
        </w:rPr>
        <w:t>7</w:t>
      </w:r>
      <w:r w:rsidR="005C6F55" w:rsidRPr="000E40FD">
        <w:rPr>
          <w:rFonts w:ascii="Arial" w:hAnsi="Arial" w:cs="Arial"/>
          <w:bCs/>
          <w:sz w:val="20"/>
          <w:szCs w:val="20"/>
        </w:rPr>
        <w:t>.</w:t>
      </w:r>
      <w:r w:rsidR="000E40FD" w:rsidRPr="000E40FD">
        <w:rPr>
          <w:rFonts w:ascii="Arial" w:hAnsi="Arial" w:cs="Arial"/>
          <w:bCs/>
          <w:sz w:val="20"/>
          <w:szCs w:val="20"/>
        </w:rPr>
        <w:t>971</w:t>
      </w:r>
      <w:r w:rsidR="00682A24" w:rsidRPr="000E40FD">
        <w:rPr>
          <w:rFonts w:ascii="Arial" w:hAnsi="Arial" w:cs="Arial"/>
          <w:bCs/>
          <w:sz w:val="20"/>
          <w:szCs w:val="20"/>
        </w:rPr>
        <w:t>.</w:t>
      </w:r>
      <w:r w:rsidR="000E40FD" w:rsidRPr="000E40FD">
        <w:rPr>
          <w:rFonts w:ascii="Arial" w:hAnsi="Arial" w:cs="Arial"/>
          <w:bCs/>
          <w:sz w:val="20"/>
          <w:szCs w:val="20"/>
        </w:rPr>
        <w:t>062,88</w:t>
      </w:r>
      <w:r w:rsidR="008737E7" w:rsidRPr="000E40FD">
        <w:rPr>
          <w:rFonts w:ascii="Arial" w:hAnsi="Arial" w:cs="Arial"/>
          <w:bCs/>
          <w:sz w:val="20"/>
          <w:szCs w:val="20"/>
        </w:rPr>
        <w:t xml:space="preserve">   zł</w:t>
      </w:r>
    </w:p>
    <w:p w:rsidR="008737E7" w:rsidRPr="00353390" w:rsidRDefault="008737E7" w:rsidP="008737E7">
      <w:pPr>
        <w:tabs>
          <w:tab w:val="num" w:pos="720"/>
          <w:tab w:val="right" w:pos="4500"/>
        </w:tabs>
        <w:spacing w:line="360" w:lineRule="auto"/>
        <w:ind w:left="720" w:hanging="54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8737E7" w:rsidRDefault="008737E7" w:rsidP="008737E7">
      <w:pPr>
        <w:pStyle w:val="Rozdziay"/>
        <w:rPr>
          <w:bCs w:val="0"/>
          <w:kern w:val="0"/>
          <w:szCs w:val="28"/>
        </w:rPr>
      </w:pPr>
      <w:r w:rsidRPr="00DA3959">
        <w:rPr>
          <w:bCs w:val="0"/>
          <w:kern w:val="0"/>
          <w:szCs w:val="28"/>
        </w:rPr>
        <w:t>Wykonanie wydatków budżetowych</w:t>
      </w:r>
      <w:r w:rsidR="00353390">
        <w:rPr>
          <w:bCs w:val="0"/>
          <w:kern w:val="0"/>
          <w:szCs w:val="28"/>
        </w:rPr>
        <w:t xml:space="preserve"> w 2021</w:t>
      </w:r>
      <w:r>
        <w:rPr>
          <w:bCs w:val="0"/>
          <w:kern w:val="0"/>
          <w:szCs w:val="28"/>
        </w:rPr>
        <w:t xml:space="preserve"> roku</w:t>
      </w:r>
    </w:p>
    <w:p w:rsidR="005C6F55" w:rsidRPr="005C6F55" w:rsidRDefault="005C6F55" w:rsidP="005C6F55">
      <w:pPr>
        <w:pStyle w:val="Rozdziay"/>
        <w:numPr>
          <w:ilvl w:val="0"/>
          <w:numId w:val="0"/>
        </w:numPr>
        <w:ind w:left="340"/>
        <w:rPr>
          <w:bCs w:val="0"/>
          <w:kern w:val="0"/>
          <w:sz w:val="16"/>
          <w:szCs w:val="16"/>
        </w:rPr>
      </w:pPr>
    </w:p>
    <w:tbl>
      <w:tblPr>
        <w:tblStyle w:val="Tabela-Siatka"/>
        <w:tblW w:w="10008" w:type="dxa"/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800"/>
        <w:gridCol w:w="1260"/>
        <w:gridCol w:w="1260"/>
      </w:tblGrid>
      <w:tr w:rsidR="008737E7" w:rsidRPr="0068616D" w:rsidTr="001E6EE1">
        <w:tc>
          <w:tcPr>
            <w:tcW w:w="4068" w:type="dxa"/>
            <w:tcBorders>
              <w:bottom w:val="single" w:sz="4" w:space="0" w:color="auto"/>
            </w:tcBorders>
          </w:tcPr>
          <w:p w:rsidR="008737E7" w:rsidRPr="00DA3959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b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737E7" w:rsidRPr="00DA3959" w:rsidRDefault="008737E7" w:rsidP="00B3600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Times New Roman"/>
                <w:b/>
                <w:szCs w:val="24"/>
              </w:rPr>
            </w:pPr>
            <w:r w:rsidRPr="00DA3959">
              <w:rPr>
                <w:rFonts w:ascii="Arial" w:hAnsi="Arial" w:cs="Times New Roman"/>
                <w:b/>
                <w:szCs w:val="24"/>
              </w:rPr>
              <w:t>Plan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737E7" w:rsidRPr="00DA3959" w:rsidRDefault="008737E7" w:rsidP="00B36000">
            <w:pPr>
              <w:pStyle w:val="NormalnyArialUnicodeMS"/>
              <w:tabs>
                <w:tab w:val="clear" w:pos="900"/>
              </w:tabs>
              <w:ind w:right="-165"/>
              <w:jc w:val="center"/>
              <w:rPr>
                <w:rFonts w:ascii="Arial" w:hAnsi="Arial" w:cs="Times New Roman"/>
                <w:b/>
                <w:szCs w:val="24"/>
              </w:rPr>
            </w:pPr>
            <w:r w:rsidRPr="00DA3959">
              <w:rPr>
                <w:rFonts w:ascii="Arial" w:hAnsi="Arial" w:cs="Times New Roman"/>
                <w:b/>
                <w:szCs w:val="24"/>
              </w:rPr>
              <w:t>Wykonanie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37E7" w:rsidRPr="00DA3959" w:rsidRDefault="008737E7" w:rsidP="00B3600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Times New Roman"/>
                <w:b/>
                <w:szCs w:val="24"/>
              </w:rPr>
            </w:pPr>
            <w:r w:rsidRPr="00DA3959">
              <w:rPr>
                <w:rFonts w:ascii="Arial" w:hAnsi="Arial" w:cs="Times New Roman"/>
                <w:b/>
                <w:szCs w:val="24"/>
              </w:rPr>
              <w:t xml:space="preserve">% </w:t>
            </w:r>
            <w:r w:rsidRPr="00DA3959">
              <w:rPr>
                <w:rFonts w:ascii="Arial" w:hAnsi="Arial" w:cs="Times New Roman"/>
                <w:b/>
                <w:sz w:val="18"/>
                <w:szCs w:val="18"/>
              </w:rPr>
              <w:t>wykonania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737E7" w:rsidRPr="00DA3959" w:rsidRDefault="008737E7" w:rsidP="00B3600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3959">
              <w:rPr>
                <w:rFonts w:ascii="Arial" w:hAnsi="Arial"/>
                <w:b/>
                <w:sz w:val="16"/>
                <w:szCs w:val="16"/>
              </w:rPr>
              <w:t xml:space="preserve">Udział % </w:t>
            </w:r>
          </w:p>
          <w:p w:rsidR="008737E7" w:rsidRPr="00DA3959" w:rsidRDefault="008737E7" w:rsidP="00B3600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3959">
              <w:rPr>
                <w:rFonts w:ascii="Arial" w:hAnsi="Arial"/>
                <w:b/>
                <w:sz w:val="16"/>
                <w:szCs w:val="16"/>
              </w:rPr>
              <w:t>w wykonanych</w:t>
            </w:r>
          </w:p>
          <w:p w:rsidR="008737E7" w:rsidRPr="00DA3959" w:rsidRDefault="008737E7" w:rsidP="00B3600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Times New Roman"/>
                <w:b/>
                <w:szCs w:val="24"/>
              </w:rPr>
            </w:pPr>
            <w:r w:rsidRPr="00DA3959">
              <w:rPr>
                <w:rFonts w:ascii="Arial" w:hAnsi="Arial"/>
                <w:b/>
                <w:sz w:val="16"/>
                <w:szCs w:val="16"/>
              </w:rPr>
              <w:t>wydatkach</w:t>
            </w:r>
          </w:p>
        </w:tc>
      </w:tr>
      <w:tr w:rsidR="008737E7" w:rsidRPr="0068616D" w:rsidTr="001E6EE1">
        <w:tc>
          <w:tcPr>
            <w:tcW w:w="4068" w:type="dxa"/>
            <w:tcBorders>
              <w:bottom w:val="nil"/>
            </w:tcBorders>
          </w:tcPr>
          <w:p w:rsidR="008737E7" w:rsidRPr="00DB44C0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b/>
              </w:rPr>
            </w:pPr>
            <w:r w:rsidRPr="00DB44C0">
              <w:rPr>
                <w:rFonts w:ascii="Arial" w:hAnsi="Arial" w:cs="Times New Roman"/>
                <w:b/>
              </w:rPr>
              <w:t>Wydatki bieżące</w:t>
            </w:r>
          </w:p>
        </w:tc>
        <w:tc>
          <w:tcPr>
            <w:tcW w:w="1620" w:type="dxa"/>
            <w:tcBorders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</w:rPr>
            </w:pPr>
            <w:r w:rsidRPr="00CD0566">
              <w:rPr>
                <w:rFonts w:ascii="Arial" w:hAnsi="Arial" w:cs="Times New Roman"/>
                <w:b/>
              </w:rPr>
              <w:t>97</w:t>
            </w:r>
            <w:r w:rsidR="003A1657" w:rsidRPr="00CD0566">
              <w:rPr>
                <w:rFonts w:ascii="Arial" w:hAnsi="Arial" w:cs="Times New Roman"/>
                <w:b/>
              </w:rPr>
              <w:t>.</w:t>
            </w:r>
            <w:r w:rsidRPr="00CD0566">
              <w:rPr>
                <w:rFonts w:ascii="Arial" w:hAnsi="Arial" w:cs="Times New Roman"/>
                <w:b/>
              </w:rPr>
              <w:t>753</w:t>
            </w:r>
            <w:r w:rsidR="003A1657" w:rsidRPr="00CD0566">
              <w:rPr>
                <w:rFonts w:ascii="Arial" w:hAnsi="Arial" w:cs="Times New Roman"/>
                <w:b/>
              </w:rPr>
              <w:t>.</w:t>
            </w:r>
            <w:r w:rsidRPr="00CD0566">
              <w:rPr>
                <w:rFonts w:ascii="Arial" w:hAnsi="Arial" w:cs="Times New Roman"/>
                <w:b/>
              </w:rPr>
              <w:t>604</w:t>
            </w:r>
            <w:r w:rsidR="003A1657" w:rsidRPr="00CD0566">
              <w:rPr>
                <w:rFonts w:ascii="Arial" w:hAnsi="Arial" w:cs="Times New Roman"/>
                <w:b/>
              </w:rPr>
              <w:t>,</w:t>
            </w:r>
            <w:r w:rsidRPr="00CD0566">
              <w:rPr>
                <w:rFonts w:ascii="Arial" w:hAnsi="Arial" w:cs="Times New Roman"/>
                <w:b/>
              </w:rPr>
              <w:t>94</w:t>
            </w:r>
          </w:p>
        </w:tc>
        <w:tc>
          <w:tcPr>
            <w:tcW w:w="1800" w:type="dxa"/>
            <w:tcBorders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color w:val="FF0000"/>
              </w:rPr>
            </w:pPr>
            <w:r w:rsidRPr="00A6458E">
              <w:rPr>
                <w:rFonts w:ascii="Arial" w:hAnsi="Arial" w:cs="Times New Roman"/>
                <w:b/>
              </w:rPr>
              <w:t>94</w:t>
            </w:r>
            <w:r w:rsidR="003A1657" w:rsidRPr="00A6458E">
              <w:rPr>
                <w:rFonts w:ascii="Arial" w:hAnsi="Arial" w:cs="Times New Roman"/>
                <w:b/>
              </w:rPr>
              <w:t>.</w:t>
            </w:r>
            <w:r w:rsidRPr="00A6458E">
              <w:rPr>
                <w:rFonts w:ascii="Arial" w:hAnsi="Arial" w:cs="Times New Roman"/>
                <w:b/>
              </w:rPr>
              <w:t>077</w:t>
            </w:r>
            <w:r w:rsidR="003A1657" w:rsidRPr="00A6458E">
              <w:rPr>
                <w:rFonts w:ascii="Arial" w:hAnsi="Arial" w:cs="Times New Roman"/>
                <w:b/>
              </w:rPr>
              <w:t>.</w:t>
            </w:r>
            <w:r w:rsidRPr="00A6458E">
              <w:rPr>
                <w:rFonts w:ascii="Arial" w:hAnsi="Arial" w:cs="Times New Roman"/>
                <w:b/>
              </w:rPr>
              <w:t>521</w:t>
            </w:r>
            <w:r w:rsidR="003A1657" w:rsidRPr="00A6458E">
              <w:rPr>
                <w:rFonts w:ascii="Arial" w:hAnsi="Arial" w:cs="Times New Roman"/>
                <w:b/>
              </w:rPr>
              <w:t>,</w:t>
            </w:r>
            <w:r w:rsidRPr="00A6458E">
              <w:rPr>
                <w:rFonts w:ascii="Arial" w:hAnsi="Arial" w:cs="Times New Roman"/>
                <w:b/>
              </w:rPr>
              <w:t>00</w:t>
            </w:r>
          </w:p>
        </w:tc>
        <w:tc>
          <w:tcPr>
            <w:tcW w:w="1260" w:type="dxa"/>
            <w:tcBorders>
              <w:bottom w:val="nil"/>
            </w:tcBorders>
          </w:tcPr>
          <w:p w:rsidR="008737E7" w:rsidRPr="00A6458E" w:rsidRDefault="003A1657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</w:rPr>
            </w:pPr>
            <w:r w:rsidRPr="00A6458E">
              <w:rPr>
                <w:rFonts w:ascii="Arial" w:hAnsi="Arial" w:cs="Times New Roman"/>
                <w:b/>
              </w:rPr>
              <w:t>96,</w:t>
            </w:r>
            <w:r w:rsidR="00A6458E" w:rsidRPr="00A6458E">
              <w:rPr>
                <w:rFonts w:ascii="Arial" w:hAnsi="Arial" w:cs="Times New Roman"/>
                <w:b/>
              </w:rPr>
              <w:t>24</w:t>
            </w:r>
          </w:p>
        </w:tc>
        <w:tc>
          <w:tcPr>
            <w:tcW w:w="1260" w:type="dxa"/>
            <w:tcBorders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</w:rPr>
            </w:pPr>
            <w:r w:rsidRPr="00A6458E">
              <w:rPr>
                <w:rFonts w:ascii="Arial" w:hAnsi="Arial" w:cs="Times New Roman"/>
                <w:b/>
              </w:rPr>
              <w:t>91</w:t>
            </w:r>
            <w:r w:rsidR="009E3211" w:rsidRPr="00A6458E">
              <w:rPr>
                <w:rFonts w:ascii="Arial" w:hAnsi="Arial" w:cs="Times New Roman"/>
                <w:b/>
              </w:rPr>
              <w:t>,</w:t>
            </w:r>
            <w:r w:rsidRPr="00A6458E">
              <w:rPr>
                <w:rFonts w:ascii="Arial" w:hAnsi="Arial" w:cs="Times New Roman"/>
                <w:b/>
              </w:rPr>
              <w:t>50</w:t>
            </w: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>z tego: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8737E7" w:rsidP="00E3250D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>1)  wydatki jednostek budżetowych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58</w:t>
            </w:r>
            <w:r w:rsidR="003A1657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164</w:t>
            </w:r>
            <w:r w:rsidR="003A1657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836</w:t>
            </w:r>
            <w:r w:rsidR="003A1657" w:rsidRPr="00CD0566">
              <w:rPr>
                <w:rFonts w:ascii="Arial" w:hAnsi="Arial" w:cs="Times New Roman"/>
                <w:szCs w:val="24"/>
              </w:rPr>
              <w:t>,</w:t>
            </w:r>
            <w:r w:rsidRPr="00CD0566">
              <w:rPr>
                <w:rFonts w:ascii="Arial" w:hAnsi="Arial" w:cs="Times New Roman"/>
                <w:szCs w:val="24"/>
              </w:rPr>
              <w:t>17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55</w:t>
            </w:r>
            <w:r w:rsidR="003A1657" w:rsidRPr="00A6458E">
              <w:rPr>
                <w:rFonts w:ascii="Arial" w:hAnsi="Arial" w:cs="Times New Roman"/>
                <w:szCs w:val="24"/>
              </w:rPr>
              <w:t>.</w:t>
            </w:r>
            <w:r w:rsidRPr="00A6458E">
              <w:rPr>
                <w:rFonts w:ascii="Arial" w:hAnsi="Arial" w:cs="Times New Roman"/>
                <w:szCs w:val="24"/>
              </w:rPr>
              <w:t>001</w:t>
            </w:r>
            <w:r w:rsidR="003A1657" w:rsidRPr="00A6458E">
              <w:rPr>
                <w:rFonts w:ascii="Arial" w:hAnsi="Arial" w:cs="Times New Roman"/>
                <w:szCs w:val="24"/>
              </w:rPr>
              <w:t>.</w:t>
            </w:r>
            <w:r w:rsidRPr="00A6458E">
              <w:rPr>
                <w:rFonts w:ascii="Arial" w:hAnsi="Arial" w:cs="Times New Roman"/>
                <w:szCs w:val="24"/>
              </w:rPr>
              <w:t>135</w:t>
            </w:r>
            <w:r w:rsidR="003A1657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29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3A1657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9</w:t>
            </w:r>
            <w:r w:rsidR="00A6458E" w:rsidRPr="00A6458E">
              <w:rPr>
                <w:rFonts w:ascii="Arial" w:hAnsi="Arial" w:cs="Times New Roman"/>
                <w:szCs w:val="24"/>
              </w:rPr>
              <w:t>4</w:t>
            </w:r>
            <w:r w:rsidRPr="00A6458E">
              <w:rPr>
                <w:rFonts w:ascii="Arial" w:hAnsi="Arial" w:cs="Times New Roman"/>
                <w:szCs w:val="24"/>
              </w:rPr>
              <w:t>,</w:t>
            </w:r>
            <w:r w:rsidR="00A6458E" w:rsidRPr="00A6458E">
              <w:rPr>
                <w:rFonts w:ascii="Arial" w:hAnsi="Arial" w:cs="Times New Roman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53</w:t>
            </w:r>
            <w:r w:rsidR="009E3211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50</w:t>
            </w: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18"/>
              </w:rPr>
            </w:pPr>
            <w:r w:rsidRPr="0068616D">
              <w:rPr>
                <w:rFonts w:ascii="Arial" w:hAnsi="Arial" w:cs="Times New Roman"/>
                <w:szCs w:val="18"/>
              </w:rPr>
              <w:t xml:space="preserve">     w tym: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1E6EE1" w:rsidRDefault="008737E7" w:rsidP="00B36000">
            <w:pPr>
              <w:pStyle w:val="NormalnyArialUnicodeMS"/>
              <w:tabs>
                <w:tab w:val="clear" w:pos="900"/>
              </w:tabs>
              <w:ind w:left="240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  a) wynagrodzenia i składki od nich</w:t>
            </w:r>
          </w:p>
          <w:p w:rsidR="008737E7" w:rsidRPr="001E6EE1" w:rsidRDefault="008737E7" w:rsidP="00B36000">
            <w:pPr>
              <w:pStyle w:val="NormalnyArialUnicodeMS"/>
              <w:tabs>
                <w:tab w:val="clear" w:pos="900"/>
              </w:tabs>
              <w:ind w:left="240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      naliczone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33</w:t>
            </w:r>
            <w:r w:rsidR="003A1657" w:rsidRPr="00CD0566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771</w:t>
            </w:r>
            <w:r w:rsidR="003A1657" w:rsidRPr="00CD0566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107</w:t>
            </w:r>
            <w:r w:rsidR="003A1657" w:rsidRPr="00CD0566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78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32</w:t>
            </w:r>
            <w:r w:rsidR="003A1657" w:rsidRPr="00A6458E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941</w:t>
            </w:r>
            <w:r w:rsidR="001127E6" w:rsidRPr="00A6458E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642</w:t>
            </w:r>
            <w:r w:rsidR="001127E6"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85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3A1657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9</w:t>
            </w:r>
            <w:r w:rsidR="00A6458E" w:rsidRPr="00A6458E">
              <w:rPr>
                <w:rFonts w:ascii="Arial" w:hAnsi="Arial" w:cs="Times New Roman"/>
                <w:i/>
                <w:sz w:val="18"/>
                <w:szCs w:val="18"/>
              </w:rPr>
              <w:t>7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="00A6458E" w:rsidRPr="00A6458E">
              <w:rPr>
                <w:rFonts w:ascii="Arial" w:hAnsi="Arial" w:cs="Times New Roman"/>
                <w:i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32</w:t>
            </w:r>
            <w:r w:rsidR="00881B89"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04</w:t>
            </w:r>
          </w:p>
        </w:tc>
      </w:tr>
      <w:tr w:rsidR="008737E7" w:rsidRPr="009C1AC3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1E6EE1" w:rsidRDefault="008737E7" w:rsidP="00B36000">
            <w:pPr>
              <w:pStyle w:val="NormalnyArialUnicodeMS"/>
              <w:tabs>
                <w:tab w:val="clear" w:pos="900"/>
              </w:tabs>
              <w:ind w:left="240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  b) wydatki związane z realizacją </w:t>
            </w:r>
          </w:p>
          <w:p w:rsidR="008737E7" w:rsidRPr="001E6EE1" w:rsidRDefault="008737E7" w:rsidP="00B36000">
            <w:pPr>
              <w:pStyle w:val="NormalnyArialUnicodeMS"/>
              <w:tabs>
                <w:tab w:val="clear" w:pos="900"/>
              </w:tabs>
              <w:ind w:left="240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      statutowych zadań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24</w:t>
            </w:r>
            <w:r w:rsidR="003A1657" w:rsidRPr="00CD0566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393</w:t>
            </w:r>
            <w:r w:rsidR="003A1657" w:rsidRPr="00CD0566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728</w:t>
            </w:r>
            <w:r w:rsidR="003A1657" w:rsidRPr="00CD0566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CD0566">
              <w:rPr>
                <w:rFonts w:ascii="Arial" w:hAnsi="Arial" w:cs="Times New Roman"/>
                <w:i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22</w:t>
            </w:r>
            <w:r w:rsidR="003A1657" w:rsidRPr="00A6458E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059</w:t>
            </w:r>
            <w:r w:rsidR="003A1657" w:rsidRPr="00A6458E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492</w:t>
            </w:r>
            <w:r w:rsidR="003A1657"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3A1657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9</w:t>
            </w:r>
            <w:r w:rsidR="00A6458E" w:rsidRPr="00A6458E">
              <w:rPr>
                <w:rFonts w:ascii="Arial" w:hAnsi="Arial" w:cs="Times New Roman"/>
                <w:i/>
                <w:sz w:val="18"/>
                <w:szCs w:val="18"/>
              </w:rPr>
              <w:t>0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="00A6458E" w:rsidRPr="00A6458E">
              <w:rPr>
                <w:rFonts w:ascii="Arial" w:hAnsi="Arial" w:cs="Times New Roman"/>
                <w:i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21</w:t>
            </w:r>
            <w:r w:rsidR="00881B89"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46</w:t>
            </w: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>2)  dotacje na zadania bieżące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3A1657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6.</w:t>
            </w:r>
            <w:r w:rsidR="00CD0566" w:rsidRPr="00CD0566">
              <w:rPr>
                <w:rFonts w:ascii="Arial" w:hAnsi="Arial" w:cs="Times New Roman"/>
                <w:szCs w:val="24"/>
              </w:rPr>
              <w:t>972</w:t>
            </w:r>
            <w:r w:rsidRPr="00CD0566">
              <w:rPr>
                <w:rFonts w:ascii="Arial" w:hAnsi="Arial" w:cs="Times New Roman"/>
                <w:szCs w:val="24"/>
              </w:rPr>
              <w:t>.</w:t>
            </w:r>
            <w:r w:rsidR="00CD0566" w:rsidRPr="00CD0566">
              <w:rPr>
                <w:rFonts w:ascii="Arial" w:hAnsi="Arial" w:cs="Times New Roman"/>
                <w:szCs w:val="24"/>
              </w:rPr>
              <w:t>800</w:t>
            </w:r>
            <w:r w:rsidRPr="00CD0566">
              <w:rPr>
                <w:rFonts w:ascii="Arial" w:hAnsi="Arial" w:cs="Times New Roman"/>
                <w:szCs w:val="24"/>
              </w:rPr>
              <w:t>,</w:t>
            </w:r>
            <w:r w:rsidR="00CD0566" w:rsidRPr="00CD0566">
              <w:rPr>
                <w:rFonts w:ascii="Arial" w:hAnsi="Arial" w:cs="Times New Roman"/>
                <w:szCs w:val="24"/>
              </w:rPr>
              <w:t>46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3A1657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6.</w:t>
            </w:r>
            <w:r w:rsidR="00A6458E" w:rsidRPr="00A6458E">
              <w:rPr>
                <w:rFonts w:ascii="Arial" w:hAnsi="Arial" w:cs="Times New Roman"/>
                <w:szCs w:val="24"/>
              </w:rPr>
              <w:t>887</w:t>
            </w:r>
            <w:r w:rsidRPr="00A6458E">
              <w:rPr>
                <w:rFonts w:ascii="Arial" w:hAnsi="Arial" w:cs="Times New Roman"/>
                <w:szCs w:val="24"/>
              </w:rPr>
              <w:t>.</w:t>
            </w:r>
            <w:r w:rsidR="00A6458E" w:rsidRPr="00A6458E">
              <w:rPr>
                <w:rFonts w:ascii="Arial" w:hAnsi="Arial" w:cs="Times New Roman"/>
                <w:szCs w:val="24"/>
              </w:rPr>
              <w:t>975</w:t>
            </w:r>
            <w:r w:rsidRPr="00A6458E">
              <w:rPr>
                <w:rFonts w:ascii="Arial" w:hAnsi="Arial" w:cs="Times New Roman"/>
                <w:szCs w:val="24"/>
              </w:rPr>
              <w:t>,</w:t>
            </w:r>
            <w:r w:rsidR="00A6458E" w:rsidRPr="00A6458E">
              <w:rPr>
                <w:rFonts w:ascii="Arial" w:hAnsi="Arial" w:cs="Times New Roman"/>
                <w:szCs w:val="24"/>
              </w:rPr>
              <w:t>37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3A1657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98,</w:t>
            </w:r>
            <w:r w:rsidR="00A6458E" w:rsidRPr="00A6458E">
              <w:rPr>
                <w:rFonts w:ascii="Arial" w:hAnsi="Arial" w:cs="Times New Roman"/>
                <w:szCs w:val="24"/>
              </w:rPr>
              <w:t>78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6</w:t>
            </w:r>
            <w:r w:rsidR="00881B89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70</w:t>
            </w: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>3)  świadczenia na rzecz osób fizycznych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32</w:t>
            </w:r>
            <w:r w:rsidR="003A1657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082.164,19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31</w:t>
            </w:r>
            <w:r w:rsidR="003A1657" w:rsidRPr="00A6458E">
              <w:rPr>
                <w:rFonts w:ascii="Arial" w:hAnsi="Arial" w:cs="Times New Roman"/>
                <w:szCs w:val="24"/>
              </w:rPr>
              <w:t>.</w:t>
            </w:r>
            <w:r w:rsidRPr="00A6458E">
              <w:rPr>
                <w:rFonts w:ascii="Arial" w:hAnsi="Arial" w:cs="Times New Roman"/>
                <w:szCs w:val="24"/>
              </w:rPr>
              <w:t>922</w:t>
            </w:r>
            <w:r w:rsidR="003A1657" w:rsidRPr="00A6458E">
              <w:rPr>
                <w:rFonts w:ascii="Arial" w:hAnsi="Arial" w:cs="Times New Roman"/>
                <w:szCs w:val="24"/>
              </w:rPr>
              <w:t>.</w:t>
            </w:r>
            <w:r w:rsidRPr="00A6458E">
              <w:rPr>
                <w:rFonts w:ascii="Arial" w:hAnsi="Arial" w:cs="Times New Roman"/>
                <w:szCs w:val="24"/>
              </w:rPr>
              <w:t>819</w:t>
            </w:r>
            <w:r w:rsidR="003A1657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48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99,50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31</w:t>
            </w:r>
            <w:r w:rsidR="00881B89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05</w:t>
            </w:r>
          </w:p>
        </w:tc>
      </w:tr>
      <w:tr w:rsidR="008737E7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 xml:space="preserve">4)  obsługę długu – odsetki od kredytów </w:t>
            </w:r>
          </w:p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 xml:space="preserve">     i pożyczek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485.417,72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265</w:t>
            </w:r>
            <w:r w:rsidR="003A1657" w:rsidRPr="00A6458E">
              <w:rPr>
                <w:rFonts w:ascii="Arial" w:hAnsi="Arial" w:cs="Times New Roman"/>
                <w:szCs w:val="24"/>
              </w:rPr>
              <w:t>.</w:t>
            </w:r>
            <w:r w:rsidRPr="00A6458E">
              <w:rPr>
                <w:rFonts w:ascii="Arial" w:hAnsi="Arial" w:cs="Times New Roman"/>
                <w:szCs w:val="24"/>
              </w:rPr>
              <w:t>590</w:t>
            </w:r>
            <w:r w:rsidR="003A1657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57</w:t>
            </w:r>
            <w:r w:rsidR="003A1657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94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881B89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0,</w:t>
            </w:r>
            <w:r w:rsidR="00A6458E" w:rsidRPr="00A6458E">
              <w:rPr>
                <w:rFonts w:ascii="Arial" w:hAnsi="Arial" w:cs="Times New Roman"/>
                <w:szCs w:val="24"/>
              </w:rPr>
              <w:t>26</w:t>
            </w:r>
          </w:p>
        </w:tc>
      </w:tr>
      <w:tr w:rsidR="008737E7" w:rsidRPr="0068616D" w:rsidTr="001E6EE1">
        <w:trPr>
          <w:trHeight w:val="773"/>
        </w:trPr>
        <w:tc>
          <w:tcPr>
            <w:tcW w:w="4068" w:type="dxa"/>
            <w:tcBorders>
              <w:top w:val="nil"/>
              <w:bottom w:val="nil"/>
            </w:tcBorders>
          </w:tcPr>
          <w:p w:rsidR="008737E7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5) wydatki na programy finansowane </w:t>
            </w:r>
          </w:p>
          <w:p w:rsidR="008737E7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    z udziałem środków, o których mowa </w:t>
            </w:r>
          </w:p>
          <w:p w:rsidR="001E6EE1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    w art.5 ust.1 pkt 2 i 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75</w:t>
            </w:r>
            <w:r w:rsidR="003A1657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386</w:t>
            </w:r>
            <w:r w:rsidR="003A1657" w:rsidRPr="00CD0566">
              <w:rPr>
                <w:rFonts w:ascii="Arial" w:hAnsi="Arial" w:cs="Times New Roman"/>
                <w:szCs w:val="24"/>
              </w:rPr>
              <w:t>,</w:t>
            </w:r>
            <w:r w:rsidRPr="00CD0566">
              <w:rPr>
                <w:rFonts w:ascii="Arial" w:hAnsi="Arial" w:cs="Times New Roman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353390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0</w:t>
            </w:r>
            <w:r w:rsidR="003A1657" w:rsidRPr="00A6458E">
              <w:rPr>
                <w:rFonts w:ascii="Arial" w:hAnsi="Arial" w:cs="Times New Roman"/>
                <w:szCs w:val="24"/>
              </w:rPr>
              <w:t>,</w:t>
            </w:r>
            <w:r w:rsidRPr="00A6458E">
              <w:rPr>
                <w:rFonts w:ascii="Arial" w:hAnsi="Arial" w:cs="Times New Roman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A6458E">
              <w:rPr>
                <w:rFonts w:ascii="Arial" w:hAnsi="Arial" w:cs="Times New Roman"/>
                <w:szCs w:val="24"/>
              </w:rPr>
              <w:t>0,00</w:t>
            </w:r>
          </w:p>
        </w:tc>
      </w:tr>
      <w:tr w:rsidR="001E6EE1" w:rsidRPr="0068616D" w:rsidTr="001E6EE1">
        <w:tc>
          <w:tcPr>
            <w:tcW w:w="4068" w:type="dxa"/>
            <w:tcBorders>
              <w:top w:val="nil"/>
              <w:bottom w:val="nil"/>
            </w:tcBorders>
          </w:tcPr>
          <w:p w:rsidR="001E6EE1" w:rsidRDefault="001E6EE1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w tym: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EE1" w:rsidRPr="00CD0566" w:rsidRDefault="001E6EE1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E6EE1" w:rsidRPr="00353390" w:rsidRDefault="001E6EE1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E6EE1" w:rsidRPr="00353390" w:rsidRDefault="001E6EE1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E6EE1" w:rsidRPr="00353390" w:rsidRDefault="001E6EE1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</w:p>
        </w:tc>
      </w:tr>
      <w:tr w:rsidR="001E6EE1" w:rsidRPr="0068616D" w:rsidTr="009E3211">
        <w:tc>
          <w:tcPr>
            <w:tcW w:w="4068" w:type="dxa"/>
            <w:tcBorders>
              <w:top w:val="nil"/>
              <w:bottom w:val="nil"/>
            </w:tcBorders>
          </w:tcPr>
          <w:p w:rsidR="001E6EE1" w:rsidRPr="001E6EE1" w:rsidRDefault="001E6EE1" w:rsidP="001E6EE1">
            <w:pPr>
              <w:pStyle w:val="NormalnyArialUnicodeMS"/>
              <w:tabs>
                <w:tab w:val="clear" w:pos="900"/>
              </w:tabs>
              <w:ind w:left="240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a) wynagrodzenia i składki od nich</w:t>
            </w:r>
          </w:p>
          <w:p w:rsidR="001E6EE1" w:rsidRPr="001E6EE1" w:rsidRDefault="001E6EE1" w:rsidP="003A1657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i/>
                <w:sz w:val="18"/>
                <w:szCs w:val="18"/>
              </w:rPr>
            </w:pP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     </w:t>
            </w:r>
            <w:r w:rsidR="003A1657">
              <w:rPr>
                <w:rFonts w:ascii="Arial" w:hAnsi="Arial" w:cs="Times New Roman"/>
                <w:i/>
                <w:sz w:val="18"/>
                <w:szCs w:val="18"/>
              </w:rPr>
              <w:t xml:space="preserve">   </w:t>
            </w:r>
            <w:r w:rsidRPr="001E6EE1">
              <w:rPr>
                <w:rFonts w:ascii="Arial" w:hAnsi="Arial" w:cs="Times New Roman"/>
                <w:i/>
                <w:sz w:val="18"/>
                <w:szCs w:val="18"/>
              </w:rPr>
              <w:t xml:space="preserve"> naliczone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EE1" w:rsidRPr="00A6458E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49</w:t>
            </w:r>
            <w:r w:rsidR="009E3211" w:rsidRPr="00A6458E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406</w:t>
            </w:r>
            <w:r w:rsidR="009E3211"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62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E6EE1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E6EE1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E6EE1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0,00</w:t>
            </w:r>
          </w:p>
        </w:tc>
      </w:tr>
      <w:tr w:rsidR="003A1657" w:rsidRPr="0068616D" w:rsidTr="009E3211">
        <w:tc>
          <w:tcPr>
            <w:tcW w:w="4068" w:type="dxa"/>
            <w:tcBorders>
              <w:top w:val="nil"/>
              <w:bottom w:val="nil"/>
            </w:tcBorders>
          </w:tcPr>
          <w:p w:rsidR="003A1657" w:rsidRPr="001E6EE1" w:rsidRDefault="003A1657" w:rsidP="003A1657">
            <w:pPr>
              <w:pStyle w:val="NormalnyArialUnicodeMS"/>
              <w:numPr>
                <w:ilvl w:val="2"/>
                <w:numId w:val="2"/>
              </w:numPr>
              <w:tabs>
                <w:tab w:val="clear" w:pos="900"/>
                <w:tab w:val="clear" w:pos="2340"/>
                <w:tab w:val="num" w:pos="567"/>
              </w:tabs>
              <w:ind w:left="567" w:hanging="283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sz w:val="18"/>
                <w:szCs w:val="18"/>
              </w:rPr>
              <w:t xml:space="preserve">wydatki </w:t>
            </w:r>
            <w:r w:rsidR="00CD0566">
              <w:rPr>
                <w:rFonts w:ascii="Arial" w:hAnsi="Arial" w:cs="Times New Roman"/>
                <w:i/>
                <w:sz w:val="18"/>
                <w:szCs w:val="18"/>
              </w:rPr>
              <w:t>z</w:t>
            </w:r>
            <w:r>
              <w:rPr>
                <w:rFonts w:ascii="Arial" w:hAnsi="Arial" w:cs="Times New Roman"/>
                <w:i/>
                <w:sz w:val="18"/>
                <w:szCs w:val="18"/>
              </w:rPr>
              <w:t>wiązane z realizacją statutowych zadań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A1657" w:rsidRPr="00A6458E" w:rsidRDefault="00A6458E" w:rsidP="00A6458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24</w:t>
            </w:r>
            <w:r w:rsidR="009E3211" w:rsidRPr="00A6458E">
              <w:rPr>
                <w:rFonts w:ascii="Arial" w:hAnsi="Arial" w:cs="Times New Roman"/>
                <w:i/>
                <w:sz w:val="18"/>
                <w:szCs w:val="18"/>
              </w:rPr>
              <w:t>.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979</w:t>
            </w:r>
            <w:r w:rsidR="009E3211" w:rsidRPr="00A6458E">
              <w:rPr>
                <w:rFonts w:ascii="Arial" w:hAnsi="Arial" w:cs="Times New Roman"/>
                <w:i/>
                <w:sz w:val="18"/>
                <w:szCs w:val="18"/>
              </w:rPr>
              <w:t>,</w:t>
            </w: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78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A1657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A1657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0,00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A1657" w:rsidRPr="00A6458E" w:rsidRDefault="00A6458E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sz w:val="18"/>
                <w:szCs w:val="18"/>
              </w:rPr>
            </w:pPr>
            <w:r w:rsidRPr="00A6458E">
              <w:rPr>
                <w:rFonts w:ascii="Arial" w:hAnsi="Arial" w:cs="Times New Roman"/>
                <w:i/>
                <w:sz w:val="18"/>
                <w:szCs w:val="18"/>
              </w:rPr>
              <w:t>0,00</w:t>
            </w:r>
          </w:p>
        </w:tc>
      </w:tr>
      <w:tr w:rsidR="003A1657" w:rsidRPr="0068616D" w:rsidTr="009E3211">
        <w:tc>
          <w:tcPr>
            <w:tcW w:w="4068" w:type="dxa"/>
            <w:tcBorders>
              <w:top w:val="nil"/>
              <w:bottom w:val="nil"/>
            </w:tcBorders>
          </w:tcPr>
          <w:p w:rsidR="003A1657" w:rsidRPr="001E6EE1" w:rsidRDefault="009E3211" w:rsidP="003A1657">
            <w:pPr>
              <w:pStyle w:val="NormalnyArialUnicodeMS"/>
              <w:numPr>
                <w:ilvl w:val="2"/>
                <w:numId w:val="2"/>
              </w:numPr>
              <w:tabs>
                <w:tab w:val="clear" w:pos="900"/>
              </w:tabs>
              <w:ind w:hanging="2056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sz w:val="18"/>
                <w:szCs w:val="18"/>
              </w:rPr>
              <w:t>dotacje na zadania bieżące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A1657" w:rsidRPr="00353390" w:rsidRDefault="003A1657" w:rsidP="00881B8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</w:tr>
      <w:tr w:rsidR="003A1657" w:rsidRPr="0068616D" w:rsidTr="009E3211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3A1657" w:rsidRPr="001E6EE1" w:rsidRDefault="009E3211" w:rsidP="009E3211">
            <w:pPr>
              <w:pStyle w:val="NormalnyArialUnicodeMS"/>
              <w:numPr>
                <w:ilvl w:val="2"/>
                <w:numId w:val="2"/>
              </w:numPr>
              <w:tabs>
                <w:tab w:val="clear" w:pos="900"/>
              </w:tabs>
              <w:ind w:hanging="2056"/>
              <w:jc w:val="left"/>
              <w:rPr>
                <w:rFonts w:ascii="Arial" w:hAnsi="Arial" w:cs="Times New Roman"/>
                <w:i/>
                <w:sz w:val="18"/>
                <w:szCs w:val="18"/>
              </w:rPr>
            </w:pPr>
            <w:r>
              <w:rPr>
                <w:rFonts w:ascii="Arial" w:hAnsi="Arial" w:cs="Times New Roman"/>
                <w:i/>
                <w:sz w:val="18"/>
                <w:szCs w:val="18"/>
              </w:rPr>
              <w:t>świadczenia na rzecz osób fizycznych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3A1657" w:rsidRPr="00353390" w:rsidRDefault="003A165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i/>
                <w:color w:val="FF0000"/>
                <w:sz w:val="18"/>
                <w:szCs w:val="18"/>
              </w:rPr>
            </w:pPr>
          </w:p>
        </w:tc>
      </w:tr>
      <w:tr w:rsidR="008737E7" w:rsidRPr="0068616D" w:rsidTr="001E6EE1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737E7" w:rsidRPr="005C6595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b/>
              </w:rPr>
            </w:pPr>
            <w:r w:rsidRPr="005C6595">
              <w:rPr>
                <w:rFonts w:ascii="Arial" w:hAnsi="Arial" w:cs="Times New Roman"/>
                <w:b/>
              </w:rPr>
              <w:t>Wydatki majątkowe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8737E7" w:rsidRPr="00CD0566" w:rsidRDefault="009E3211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</w:rPr>
            </w:pPr>
            <w:r w:rsidRPr="00CD0566">
              <w:rPr>
                <w:rFonts w:ascii="Arial" w:hAnsi="Arial" w:cs="Times New Roman"/>
                <w:b/>
              </w:rPr>
              <w:t>1</w:t>
            </w:r>
            <w:r w:rsidR="00CD0566" w:rsidRPr="00CD0566">
              <w:rPr>
                <w:rFonts w:ascii="Arial" w:hAnsi="Arial" w:cs="Times New Roman"/>
                <w:b/>
              </w:rPr>
              <w:t>0</w:t>
            </w:r>
            <w:r w:rsidRPr="00CD0566">
              <w:rPr>
                <w:rFonts w:ascii="Arial" w:hAnsi="Arial" w:cs="Times New Roman"/>
                <w:b/>
              </w:rPr>
              <w:t>.</w:t>
            </w:r>
            <w:r w:rsidR="00CD0566" w:rsidRPr="00CD0566">
              <w:rPr>
                <w:rFonts w:ascii="Arial" w:hAnsi="Arial" w:cs="Times New Roman"/>
                <w:b/>
              </w:rPr>
              <w:t>921</w:t>
            </w:r>
            <w:r w:rsidRPr="00CD0566">
              <w:rPr>
                <w:rFonts w:ascii="Arial" w:hAnsi="Arial" w:cs="Times New Roman"/>
                <w:b/>
              </w:rPr>
              <w:t>.</w:t>
            </w:r>
            <w:r w:rsidR="00CD0566" w:rsidRPr="00CD0566">
              <w:rPr>
                <w:rFonts w:ascii="Arial" w:hAnsi="Arial" w:cs="Times New Roman"/>
                <w:b/>
              </w:rPr>
              <w:t>950</w:t>
            </w:r>
            <w:r w:rsidRPr="00CD0566">
              <w:rPr>
                <w:rFonts w:ascii="Arial" w:hAnsi="Arial" w:cs="Times New Roman"/>
                <w:b/>
              </w:rPr>
              <w:t>,</w:t>
            </w:r>
            <w:r w:rsidR="00CD0566" w:rsidRPr="00CD0566">
              <w:rPr>
                <w:rFonts w:ascii="Arial" w:hAnsi="Arial" w:cs="Times New Roman"/>
                <w:b/>
              </w:rPr>
              <w:t>86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8737E7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</w:rPr>
            </w:pPr>
            <w:r w:rsidRPr="00FC3B3B">
              <w:rPr>
                <w:rFonts w:ascii="Arial" w:hAnsi="Arial" w:cs="Times New Roman"/>
                <w:b/>
              </w:rPr>
              <w:t>8</w:t>
            </w:r>
            <w:r w:rsidR="009E3211" w:rsidRPr="00FC3B3B">
              <w:rPr>
                <w:rFonts w:ascii="Arial" w:hAnsi="Arial" w:cs="Times New Roman"/>
                <w:b/>
              </w:rPr>
              <w:t>.</w:t>
            </w:r>
            <w:r w:rsidRPr="00FC3B3B">
              <w:rPr>
                <w:rFonts w:ascii="Arial" w:hAnsi="Arial" w:cs="Times New Roman"/>
                <w:b/>
              </w:rPr>
              <w:t>742</w:t>
            </w:r>
            <w:r w:rsidR="009E3211" w:rsidRPr="00FC3B3B">
              <w:rPr>
                <w:rFonts w:ascii="Arial" w:hAnsi="Arial" w:cs="Times New Roman"/>
                <w:b/>
              </w:rPr>
              <w:t>.</w:t>
            </w:r>
            <w:r w:rsidRPr="00FC3B3B">
              <w:rPr>
                <w:rFonts w:ascii="Arial" w:hAnsi="Arial" w:cs="Times New Roman"/>
                <w:b/>
              </w:rPr>
              <w:t>920</w:t>
            </w:r>
            <w:r w:rsidR="009E3211" w:rsidRPr="00FC3B3B">
              <w:rPr>
                <w:rFonts w:ascii="Arial" w:hAnsi="Arial" w:cs="Times New Roman"/>
                <w:b/>
              </w:rPr>
              <w:t>,</w:t>
            </w:r>
            <w:r w:rsidRPr="00FC3B3B">
              <w:rPr>
                <w:rFonts w:ascii="Arial" w:hAnsi="Arial" w:cs="Times New Roman"/>
                <w:b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737E7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</w:rPr>
            </w:pPr>
            <w:r w:rsidRPr="00FC3B3B">
              <w:rPr>
                <w:rFonts w:ascii="Arial" w:hAnsi="Arial" w:cs="Times New Roman"/>
                <w:b/>
              </w:rPr>
              <w:t>80</w:t>
            </w:r>
            <w:r w:rsidR="009E3211" w:rsidRPr="00FC3B3B">
              <w:rPr>
                <w:rFonts w:ascii="Arial" w:hAnsi="Arial" w:cs="Times New Roman"/>
                <w:b/>
              </w:rPr>
              <w:t>,</w:t>
            </w:r>
            <w:r w:rsidRPr="00FC3B3B">
              <w:rPr>
                <w:rFonts w:ascii="Arial" w:hAnsi="Arial" w:cs="Times New Roman"/>
                <w:b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737E7" w:rsidRPr="00353390" w:rsidRDefault="00DC4BA9" w:rsidP="00DC4B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color w:val="FF0000"/>
              </w:rPr>
            </w:pPr>
            <w:r w:rsidRPr="00DC4BA9">
              <w:rPr>
                <w:rFonts w:ascii="Arial" w:hAnsi="Arial" w:cs="Times New Roman"/>
                <w:b/>
              </w:rPr>
              <w:t>8,51</w:t>
            </w:r>
          </w:p>
        </w:tc>
      </w:tr>
      <w:tr w:rsidR="008737E7" w:rsidRPr="0068616D" w:rsidTr="00B36000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>w tym: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8737E7" w:rsidP="009E3211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FC3B3B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FC3B3B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353390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</w:p>
        </w:tc>
      </w:tr>
      <w:tr w:rsidR="008737E7" w:rsidRPr="0068616D" w:rsidTr="00B36000">
        <w:tc>
          <w:tcPr>
            <w:tcW w:w="4068" w:type="dxa"/>
            <w:tcBorders>
              <w:top w:val="nil"/>
              <w:bottom w:val="nil"/>
            </w:tcBorders>
          </w:tcPr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>1)  dotacje przekazane z budżetu na</w:t>
            </w:r>
          </w:p>
          <w:p w:rsidR="008737E7" w:rsidRPr="0068616D" w:rsidRDefault="008737E7" w:rsidP="00B36000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 xml:space="preserve">     zadania </w:t>
            </w:r>
            <w:r>
              <w:rPr>
                <w:rFonts w:ascii="Arial" w:hAnsi="Arial" w:cs="Times New Roman"/>
                <w:szCs w:val="24"/>
              </w:rPr>
              <w:t>majątkowe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515</w:t>
            </w:r>
            <w:r w:rsidR="009E3211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000</w:t>
            </w:r>
            <w:r w:rsidR="009E3211" w:rsidRPr="00CD0566">
              <w:rPr>
                <w:rFonts w:ascii="Arial" w:hAnsi="Arial" w:cs="Times New Roman"/>
                <w:szCs w:val="24"/>
              </w:rPr>
              <w:t>,</w:t>
            </w:r>
            <w:r w:rsidRPr="00CD0566">
              <w:rPr>
                <w:rFonts w:ascii="Arial" w:hAnsi="Arial" w:cs="Times New Roman"/>
                <w:szCs w:val="24"/>
              </w:rPr>
              <w:t>00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499</w:t>
            </w:r>
            <w:r w:rsidR="009E3211" w:rsidRPr="00FC3B3B">
              <w:rPr>
                <w:rFonts w:ascii="Arial" w:hAnsi="Arial" w:cs="Times New Roman"/>
                <w:szCs w:val="24"/>
              </w:rPr>
              <w:t>.</w:t>
            </w:r>
            <w:r w:rsidRPr="00FC3B3B">
              <w:rPr>
                <w:rFonts w:ascii="Arial" w:hAnsi="Arial" w:cs="Times New Roman"/>
                <w:szCs w:val="24"/>
              </w:rPr>
              <w:t>465</w:t>
            </w:r>
            <w:r w:rsidR="009E3211" w:rsidRPr="00FC3B3B">
              <w:rPr>
                <w:rFonts w:ascii="Arial" w:hAnsi="Arial" w:cs="Times New Roman"/>
                <w:szCs w:val="24"/>
              </w:rPr>
              <w:t>,</w:t>
            </w:r>
            <w:r w:rsidRPr="00FC3B3B">
              <w:rPr>
                <w:rFonts w:ascii="Arial" w:hAnsi="Arial" w:cs="Times New Roman"/>
                <w:szCs w:val="24"/>
              </w:rPr>
              <w:t>45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FC3B3B" w:rsidRDefault="009E3211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9</w:t>
            </w:r>
            <w:r w:rsidR="00FC3B3B" w:rsidRPr="00FC3B3B">
              <w:rPr>
                <w:rFonts w:ascii="Arial" w:hAnsi="Arial" w:cs="Times New Roman"/>
                <w:szCs w:val="24"/>
              </w:rPr>
              <w:t>6</w:t>
            </w:r>
            <w:r w:rsidRPr="00FC3B3B">
              <w:rPr>
                <w:rFonts w:ascii="Arial" w:hAnsi="Arial" w:cs="Times New Roman"/>
                <w:szCs w:val="24"/>
              </w:rPr>
              <w:t>,</w:t>
            </w:r>
            <w:r w:rsidR="00FC3B3B" w:rsidRPr="00FC3B3B">
              <w:rPr>
                <w:rFonts w:ascii="Arial" w:hAnsi="Arial" w:cs="Times New Roman"/>
                <w:szCs w:val="24"/>
              </w:rPr>
              <w:t>99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353390" w:rsidRDefault="00DC4BA9" w:rsidP="00DC4B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DC4BA9">
              <w:rPr>
                <w:rFonts w:ascii="Arial" w:hAnsi="Arial" w:cs="Times New Roman"/>
                <w:szCs w:val="24"/>
              </w:rPr>
              <w:t>0,49</w:t>
            </w:r>
          </w:p>
        </w:tc>
      </w:tr>
      <w:tr w:rsidR="001E6EE1" w:rsidRPr="0068616D" w:rsidTr="00B36000">
        <w:tc>
          <w:tcPr>
            <w:tcW w:w="4068" w:type="dxa"/>
            <w:tcBorders>
              <w:top w:val="nil"/>
              <w:bottom w:val="nil"/>
            </w:tcBorders>
          </w:tcPr>
          <w:p w:rsidR="001E6EE1" w:rsidRDefault="001E6EE1" w:rsidP="009C1AC3">
            <w:pPr>
              <w:pStyle w:val="NormalnyArialUnicodeMS"/>
              <w:numPr>
                <w:ilvl w:val="2"/>
                <w:numId w:val="26"/>
              </w:numPr>
              <w:tabs>
                <w:tab w:val="clear" w:pos="540"/>
                <w:tab w:val="clear" w:pos="900"/>
                <w:tab w:val="left" w:pos="284"/>
              </w:tabs>
              <w:ind w:hanging="2580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wydatki na programy finansowane </w:t>
            </w:r>
          </w:p>
          <w:p w:rsidR="001E6EE1" w:rsidRDefault="001E6EE1" w:rsidP="001E6EE1">
            <w:pPr>
              <w:pStyle w:val="NormalnyArialUnicodeMS"/>
              <w:tabs>
                <w:tab w:val="clear" w:pos="900"/>
              </w:tabs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   </w:t>
            </w:r>
            <w:r w:rsidR="009C1AC3">
              <w:rPr>
                <w:rFonts w:ascii="Arial" w:hAnsi="Arial" w:cs="Times New Roman"/>
                <w:szCs w:val="24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z udziałem środków, o których mowa </w:t>
            </w:r>
          </w:p>
          <w:p w:rsidR="001E6EE1" w:rsidRPr="0068616D" w:rsidRDefault="001E6EE1" w:rsidP="009C1AC3">
            <w:pPr>
              <w:pStyle w:val="NormalnyArialUnicodeMS"/>
              <w:tabs>
                <w:tab w:val="clear" w:pos="540"/>
                <w:tab w:val="clear" w:pos="900"/>
                <w:tab w:val="left" w:pos="284"/>
              </w:tabs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   </w:t>
            </w:r>
            <w:r w:rsidR="009C1AC3">
              <w:rPr>
                <w:rFonts w:ascii="Arial" w:hAnsi="Arial" w:cs="Times New Roman"/>
                <w:szCs w:val="24"/>
              </w:rPr>
              <w:t xml:space="preserve"> </w:t>
            </w:r>
            <w:r>
              <w:rPr>
                <w:rFonts w:ascii="Arial" w:hAnsi="Arial" w:cs="Times New Roman"/>
                <w:szCs w:val="24"/>
              </w:rPr>
              <w:t xml:space="preserve"> w art.5 ust.1 pkt 2 i 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EE1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768</w:t>
            </w:r>
            <w:r w:rsidR="009E3211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032</w:t>
            </w:r>
            <w:r w:rsidR="009E3211" w:rsidRPr="00CD0566">
              <w:rPr>
                <w:rFonts w:ascii="Arial" w:hAnsi="Arial" w:cs="Times New Roman"/>
                <w:szCs w:val="24"/>
              </w:rPr>
              <w:t>,</w:t>
            </w:r>
            <w:r w:rsidRPr="00CD0566">
              <w:rPr>
                <w:rFonts w:ascii="Arial" w:hAnsi="Arial" w:cs="Times New Roman"/>
                <w:szCs w:val="24"/>
              </w:rPr>
              <w:t>71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E6EE1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749</w:t>
            </w:r>
            <w:r w:rsidR="009E3211" w:rsidRPr="00FC3B3B">
              <w:rPr>
                <w:rFonts w:ascii="Arial" w:hAnsi="Arial" w:cs="Times New Roman"/>
                <w:szCs w:val="24"/>
              </w:rPr>
              <w:t>.</w:t>
            </w:r>
            <w:r w:rsidRPr="00FC3B3B">
              <w:rPr>
                <w:rFonts w:ascii="Arial" w:hAnsi="Arial" w:cs="Times New Roman"/>
                <w:szCs w:val="24"/>
              </w:rPr>
              <w:t>772</w:t>
            </w:r>
            <w:r w:rsidR="009E3211" w:rsidRPr="00FC3B3B">
              <w:rPr>
                <w:rFonts w:ascii="Arial" w:hAnsi="Arial" w:cs="Times New Roman"/>
                <w:szCs w:val="24"/>
              </w:rPr>
              <w:t>,</w:t>
            </w:r>
            <w:r w:rsidRPr="00FC3B3B">
              <w:rPr>
                <w:rFonts w:ascii="Arial" w:hAnsi="Arial" w:cs="Times New Roman"/>
                <w:szCs w:val="24"/>
              </w:rPr>
              <w:t>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E6EE1" w:rsidRPr="00FC3B3B" w:rsidRDefault="009E3211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9</w:t>
            </w:r>
            <w:r w:rsidR="00FC3B3B" w:rsidRPr="00FC3B3B">
              <w:rPr>
                <w:rFonts w:ascii="Arial" w:hAnsi="Arial" w:cs="Times New Roman"/>
                <w:szCs w:val="24"/>
              </w:rPr>
              <w:t>7</w:t>
            </w:r>
            <w:r w:rsidRPr="00FC3B3B">
              <w:rPr>
                <w:rFonts w:ascii="Arial" w:hAnsi="Arial" w:cs="Times New Roman"/>
                <w:szCs w:val="24"/>
              </w:rPr>
              <w:t>,</w:t>
            </w:r>
            <w:r w:rsidR="00FC3B3B" w:rsidRPr="00FC3B3B">
              <w:rPr>
                <w:rFonts w:ascii="Arial" w:hAnsi="Arial" w:cs="Times New Roman"/>
                <w:szCs w:val="24"/>
              </w:rPr>
              <w:t>63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E6EE1" w:rsidRPr="00353390" w:rsidRDefault="00DC4BA9" w:rsidP="00DC4B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DC4BA9">
              <w:rPr>
                <w:rFonts w:ascii="Arial" w:hAnsi="Arial" w:cs="Times New Roman"/>
                <w:szCs w:val="24"/>
              </w:rPr>
              <w:t>0</w:t>
            </w:r>
            <w:r w:rsidR="00881B89" w:rsidRPr="00DC4BA9">
              <w:rPr>
                <w:rFonts w:ascii="Arial" w:hAnsi="Arial" w:cs="Times New Roman"/>
                <w:szCs w:val="24"/>
              </w:rPr>
              <w:t>,</w:t>
            </w:r>
            <w:r w:rsidRPr="00DC4BA9">
              <w:rPr>
                <w:rFonts w:ascii="Arial" w:hAnsi="Arial" w:cs="Times New Roman"/>
                <w:szCs w:val="24"/>
              </w:rPr>
              <w:t>73</w:t>
            </w:r>
          </w:p>
        </w:tc>
      </w:tr>
      <w:tr w:rsidR="008737E7" w:rsidRPr="0068616D" w:rsidTr="00B36000">
        <w:tc>
          <w:tcPr>
            <w:tcW w:w="4068" w:type="dxa"/>
            <w:tcBorders>
              <w:top w:val="nil"/>
              <w:bottom w:val="nil"/>
            </w:tcBorders>
          </w:tcPr>
          <w:p w:rsidR="008737E7" w:rsidRDefault="008737E7" w:rsidP="00CD0566">
            <w:pPr>
              <w:pStyle w:val="NormalnyArialUnicodeMS"/>
              <w:numPr>
                <w:ilvl w:val="2"/>
                <w:numId w:val="26"/>
              </w:numPr>
              <w:tabs>
                <w:tab w:val="clear" w:pos="900"/>
              </w:tabs>
              <w:ind w:hanging="2580"/>
              <w:rPr>
                <w:rFonts w:ascii="Arial" w:hAnsi="Arial" w:cs="Times New Roman"/>
                <w:szCs w:val="24"/>
              </w:rPr>
            </w:pPr>
            <w:r w:rsidRPr="0068616D">
              <w:rPr>
                <w:rFonts w:ascii="Arial" w:hAnsi="Arial" w:cs="Times New Roman"/>
                <w:szCs w:val="24"/>
              </w:rPr>
              <w:t xml:space="preserve">pozostałe wydatki </w:t>
            </w:r>
            <w:r w:rsidR="009C1AC3">
              <w:rPr>
                <w:rFonts w:ascii="Arial" w:hAnsi="Arial" w:cs="Times New Roman"/>
                <w:szCs w:val="24"/>
              </w:rPr>
              <w:t>majątkowe</w:t>
            </w:r>
          </w:p>
          <w:p w:rsidR="00CD0566" w:rsidRPr="0068616D" w:rsidRDefault="00CD0566" w:rsidP="00CD0566">
            <w:pPr>
              <w:pStyle w:val="NormalnyArialUnicodeMS"/>
              <w:numPr>
                <w:ilvl w:val="2"/>
                <w:numId w:val="26"/>
              </w:numPr>
              <w:tabs>
                <w:tab w:val="clear" w:pos="900"/>
              </w:tabs>
              <w:ind w:hanging="2580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wydatki na zakupy inwestycyjne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8737E7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CD0566">
              <w:rPr>
                <w:rFonts w:ascii="Arial" w:hAnsi="Arial" w:cs="Times New Roman"/>
                <w:szCs w:val="24"/>
              </w:rPr>
              <w:t>9</w:t>
            </w:r>
            <w:r w:rsidR="009E3211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030</w:t>
            </w:r>
            <w:r w:rsidR="009E3211" w:rsidRPr="00CD0566">
              <w:rPr>
                <w:rFonts w:ascii="Arial" w:hAnsi="Arial" w:cs="Times New Roman"/>
                <w:szCs w:val="24"/>
              </w:rPr>
              <w:t>.</w:t>
            </w:r>
            <w:r w:rsidRPr="00CD0566">
              <w:rPr>
                <w:rFonts w:ascii="Arial" w:hAnsi="Arial" w:cs="Times New Roman"/>
                <w:szCs w:val="24"/>
              </w:rPr>
              <w:t>264</w:t>
            </w:r>
            <w:r w:rsidR="009E3211" w:rsidRPr="00CD0566">
              <w:rPr>
                <w:rFonts w:ascii="Arial" w:hAnsi="Arial" w:cs="Times New Roman"/>
                <w:szCs w:val="24"/>
              </w:rPr>
              <w:t>,</w:t>
            </w:r>
            <w:r w:rsidRPr="00CD0566">
              <w:rPr>
                <w:rFonts w:ascii="Arial" w:hAnsi="Arial" w:cs="Times New Roman"/>
                <w:szCs w:val="24"/>
              </w:rPr>
              <w:t>36</w:t>
            </w:r>
          </w:p>
          <w:p w:rsidR="00CD0566" w:rsidRPr="00CD0566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608.653,29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8737E7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7</w:t>
            </w:r>
            <w:r w:rsidR="009E3211" w:rsidRPr="00FC3B3B">
              <w:rPr>
                <w:rFonts w:ascii="Arial" w:hAnsi="Arial" w:cs="Times New Roman"/>
                <w:szCs w:val="24"/>
              </w:rPr>
              <w:t>.</w:t>
            </w:r>
            <w:r w:rsidRPr="00FC3B3B">
              <w:rPr>
                <w:rFonts w:ascii="Arial" w:hAnsi="Arial" w:cs="Times New Roman"/>
                <w:szCs w:val="24"/>
              </w:rPr>
              <w:t>328</w:t>
            </w:r>
            <w:r w:rsidR="009E3211" w:rsidRPr="00FC3B3B">
              <w:rPr>
                <w:rFonts w:ascii="Arial" w:hAnsi="Arial" w:cs="Times New Roman"/>
                <w:szCs w:val="24"/>
              </w:rPr>
              <w:t>.</w:t>
            </w:r>
            <w:r w:rsidRPr="00FC3B3B">
              <w:rPr>
                <w:rFonts w:ascii="Arial" w:hAnsi="Arial" w:cs="Times New Roman"/>
                <w:szCs w:val="24"/>
              </w:rPr>
              <w:t>114</w:t>
            </w:r>
            <w:r w:rsidR="009E3211" w:rsidRPr="00FC3B3B">
              <w:rPr>
                <w:rFonts w:ascii="Arial" w:hAnsi="Arial" w:cs="Times New Roman"/>
                <w:szCs w:val="24"/>
              </w:rPr>
              <w:t>,</w:t>
            </w:r>
            <w:r w:rsidRPr="00FC3B3B">
              <w:rPr>
                <w:rFonts w:ascii="Arial" w:hAnsi="Arial" w:cs="Times New Roman"/>
                <w:szCs w:val="24"/>
              </w:rPr>
              <w:t>00</w:t>
            </w:r>
          </w:p>
          <w:p w:rsidR="00FC3B3B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165.568,60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81</w:t>
            </w:r>
            <w:r w:rsidR="009E3211" w:rsidRPr="00FC3B3B">
              <w:rPr>
                <w:rFonts w:ascii="Arial" w:hAnsi="Arial" w:cs="Times New Roman"/>
                <w:szCs w:val="24"/>
              </w:rPr>
              <w:t>,</w:t>
            </w:r>
            <w:r w:rsidRPr="00FC3B3B">
              <w:rPr>
                <w:rFonts w:ascii="Arial" w:hAnsi="Arial" w:cs="Times New Roman"/>
                <w:szCs w:val="24"/>
              </w:rPr>
              <w:t>15</w:t>
            </w:r>
          </w:p>
          <w:p w:rsidR="00FC3B3B" w:rsidRPr="00FC3B3B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szCs w:val="24"/>
              </w:rPr>
            </w:pPr>
            <w:r w:rsidRPr="00FC3B3B">
              <w:rPr>
                <w:rFonts w:ascii="Arial" w:hAnsi="Arial" w:cs="Times New Roman"/>
                <w:szCs w:val="24"/>
              </w:rPr>
              <w:t>27,21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737E7" w:rsidRPr="00353390" w:rsidRDefault="00DC4BA9" w:rsidP="00DC4BA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color w:val="FF0000"/>
                <w:szCs w:val="24"/>
              </w:rPr>
            </w:pPr>
            <w:r w:rsidRPr="00DC4BA9">
              <w:rPr>
                <w:rFonts w:ascii="Arial" w:hAnsi="Arial" w:cs="Times New Roman"/>
                <w:szCs w:val="24"/>
              </w:rPr>
              <w:t>7</w:t>
            </w:r>
            <w:r w:rsidR="00881B89" w:rsidRPr="00DC4BA9">
              <w:rPr>
                <w:rFonts w:ascii="Arial" w:hAnsi="Arial" w:cs="Times New Roman"/>
                <w:szCs w:val="24"/>
              </w:rPr>
              <w:t>,</w:t>
            </w:r>
            <w:r w:rsidRPr="00DC4BA9">
              <w:rPr>
                <w:rFonts w:ascii="Arial" w:hAnsi="Arial" w:cs="Times New Roman"/>
                <w:szCs w:val="24"/>
              </w:rPr>
              <w:t>13</w:t>
            </w:r>
          </w:p>
        </w:tc>
      </w:tr>
      <w:tr w:rsidR="008737E7" w:rsidRPr="0068616D" w:rsidTr="00B36000">
        <w:trPr>
          <w:trHeight w:val="681"/>
        </w:trPr>
        <w:tc>
          <w:tcPr>
            <w:tcW w:w="4068" w:type="dxa"/>
          </w:tcPr>
          <w:p w:rsidR="008737E7" w:rsidRPr="00DB44C0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szCs w:val="24"/>
              </w:rPr>
            </w:pPr>
          </w:p>
          <w:p w:rsidR="008737E7" w:rsidRPr="00DB44C0" w:rsidRDefault="008737E7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szCs w:val="24"/>
              </w:rPr>
            </w:pPr>
            <w:r w:rsidRPr="00DB44C0">
              <w:rPr>
                <w:rFonts w:ascii="Arial" w:hAnsi="Arial" w:cs="Times New Roman"/>
                <w:b/>
                <w:szCs w:val="24"/>
              </w:rPr>
              <w:t>RAZEM:</w:t>
            </w:r>
          </w:p>
        </w:tc>
        <w:tc>
          <w:tcPr>
            <w:tcW w:w="1620" w:type="dxa"/>
            <w:vAlign w:val="center"/>
          </w:tcPr>
          <w:p w:rsidR="008737E7" w:rsidRPr="00353390" w:rsidRDefault="00CD0566" w:rsidP="00CD056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color w:val="FF0000"/>
                <w:szCs w:val="24"/>
              </w:rPr>
            </w:pPr>
            <w:r w:rsidRPr="00CD0566">
              <w:rPr>
                <w:rFonts w:ascii="Arial" w:hAnsi="Arial" w:cs="Times New Roman"/>
                <w:b/>
                <w:szCs w:val="24"/>
              </w:rPr>
              <w:t>108</w:t>
            </w:r>
            <w:r w:rsidR="009E3211" w:rsidRPr="00CD0566">
              <w:rPr>
                <w:rFonts w:ascii="Arial" w:hAnsi="Arial" w:cs="Times New Roman"/>
                <w:b/>
                <w:szCs w:val="24"/>
              </w:rPr>
              <w:t>.</w:t>
            </w:r>
            <w:r w:rsidRPr="00CD0566">
              <w:rPr>
                <w:rFonts w:ascii="Arial" w:hAnsi="Arial" w:cs="Times New Roman"/>
                <w:b/>
                <w:szCs w:val="24"/>
              </w:rPr>
              <w:t>675</w:t>
            </w:r>
            <w:r w:rsidR="009E3211" w:rsidRPr="00CD0566">
              <w:rPr>
                <w:rFonts w:ascii="Arial" w:hAnsi="Arial" w:cs="Times New Roman"/>
                <w:b/>
                <w:szCs w:val="24"/>
              </w:rPr>
              <w:t>.</w:t>
            </w:r>
            <w:r w:rsidRPr="00CD0566">
              <w:rPr>
                <w:rFonts w:ascii="Arial" w:hAnsi="Arial" w:cs="Times New Roman"/>
                <w:b/>
                <w:szCs w:val="24"/>
              </w:rPr>
              <w:t>555</w:t>
            </w:r>
            <w:r w:rsidR="009E3211" w:rsidRPr="00CD0566">
              <w:rPr>
                <w:rFonts w:ascii="Arial" w:hAnsi="Arial" w:cs="Times New Roman"/>
                <w:b/>
                <w:szCs w:val="24"/>
              </w:rPr>
              <w:t>,</w:t>
            </w:r>
            <w:r w:rsidRPr="00CD0566">
              <w:rPr>
                <w:rFonts w:ascii="Arial" w:hAnsi="Arial" w:cs="Times New Roman"/>
                <w:b/>
                <w:szCs w:val="24"/>
              </w:rPr>
              <w:t>80</w:t>
            </w:r>
          </w:p>
        </w:tc>
        <w:tc>
          <w:tcPr>
            <w:tcW w:w="1800" w:type="dxa"/>
            <w:vAlign w:val="center"/>
          </w:tcPr>
          <w:p w:rsidR="008737E7" w:rsidRPr="00353390" w:rsidRDefault="00FC3B3B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color w:val="FF0000"/>
                <w:szCs w:val="24"/>
              </w:rPr>
            </w:pPr>
            <w:r w:rsidRPr="00FC3B3B">
              <w:rPr>
                <w:rFonts w:ascii="Arial" w:hAnsi="Arial" w:cs="Times New Roman"/>
                <w:b/>
                <w:szCs w:val="24"/>
              </w:rPr>
              <w:t>102</w:t>
            </w:r>
            <w:r w:rsidR="009E3211" w:rsidRPr="00FC3B3B">
              <w:rPr>
                <w:rFonts w:ascii="Arial" w:hAnsi="Arial" w:cs="Times New Roman"/>
                <w:b/>
                <w:szCs w:val="24"/>
              </w:rPr>
              <w:t>.</w:t>
            </w:r>
            <w:r w:rsidRPr="00FC3B3B">
              <w:rPr>
                <w:rFonts w:ascii="Arial" w:hAnsi="Arial" w:cs="Times New Roman"/>
                <w:b/>
                <w:szCs w:val="24"/>
              </w:rPr>
              <w:t>820</w:t>
            </w:r>
            <w:r w:rsidR="009E3211" w:rsidRPr="00FC3B3B">
              <w:rPr>
                <w:rFonts w:ascii="Arial" w:hAnsi="Arial" w:cs="Times New Roman"/>
                <w:b/>
                <w:szCs w:val="24"/>
              </w:rPr>
              <w:t>.</w:t>
            </w:r>
            <w:r w:rsidRPr="00FC3B3B">
              <w:rPr>
                <w:rFonts w:ascii="Arial" w:hAnsi="Arial" w:cs="Times New Roman"/>
                <w:b/>
                <w:szCs w:val="24"/>
              </w:rPr>
              <w:t>441,54</w:t>
            </w:r>
          </w:p>
        </w:tc>
        <w:tc>
          <w:tcPr>
            <w:tcW w:w="1260" w:type="dxa"/>
            <w:vAlign w:val="center"/>
          </w:tcPr>
          <w:p w:rsidR="008737E7" w:rsidRPr="00353390" w:rsidRDefault="009E3211" w:rsidP="00FC3B3B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color w:val="FF0000"/>
                <w:szCs w:val="24"/>
              </w:rPr>
            </w:pPr>
            <w:r w:rsidRPr="00FC3B3B">
              <w:rPr>
                <w:rFonts w:ascii="Arial" w:hAnsi="Arial" w:cs="Times New Roman"/>
                <w:b/>
                <w:szCs w:val="24"/>
              </w:rPr>
              <w:t>9</w:t>
            </w:r>
            <w:r w:rsidR="00FC3B3B" w:rsidRPr="00FC3B3B">
              <w:rPr>
                <w:rFonts w:ascii="Arial" w:hAnsi="Arial" w:cs="Times New Roman"/>
                <w:b/>
                <w:szCs w:val="24"/>
              </w:rPr>
              <w:t>4</w:t>
            </w:r>
            <w:r w:rsidRPr="00FC3B3B">
              <w:rPr>
                <w:rFonts w:ascii="Arial" w:hAnsi="Arial" w:cs="Times New Roman"/>
                <w:b/>
                <w:szCs w:val="24"/>
              </w:rPr>
              <w:t>,</w:t>
            </w:r>
            <w:r w:rsidR="00FC3B3B" w:rsidRPr="00FC3B3B">
              <w:rPr>
                <w:rFonts w:ascii="Arial" w:hAnsi="Arial" w:cs="Times New Roman"/>
                <w:b/>
                <w:szCs w:val="24"/>
              </w:rPr>
              <w:t>61</w:t>
            </w:r>
          </w:p>
        </w:tc>
        <w:tc>
          <w:tcPr>
            <w:tcW w:w="1260" w:type="dxa"/>
            <w:vAlign w:val="center"/>
          </w:tcPr>
          <w:p w:rsidR="008737E7" w:rsidRPr="00353390" w:rsidRDefault="00881B89" w:rsidP="00B3600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Times New Roman"/>
                <w:b/>
                <w:color w:val="FF0000"/>
                <w:szCs w:val="24"/>
              </w:rPr>
            </w:pPr>
            <w:r w:rsidRPr="00DC4BA9">
              <w:rPr>
                <w:rFonts w:ascii="Arial" w:hAnsi="Arial" w:cs="Times New Roman"/>
                <w:b/>
                <w:szCs w:val="24"/>
              </w:rPr>
              <w:t>100,00</w:t>
            </w:r>
          </w:p>
        </w:tc>
      </w:tr>
    </w:tbl>
    <w:p w:rsidR="008737E7" w:rsidRDefault="008737E7" w:rsidP="008737E7">
      <w:pPr>
        <w:pStyle w:val="NormalnyArialUnicodeMS"/>
        <w:tabs>
          <w:tab w:val="clear" w:pos="900"/>
        </w:tabs>
        <w:rPr>
          <w:rFonts w:ascii="Arial" w:hAnsi="Arial" w:cs="Times New Roman"/>
          <w:szCs w:val="24"/>
        </w:rPr>
      </w:pPr>
    </w:p>
    <w:p w:rsidR="008737E7" w:rsidRPr="0068616D" w:rsidRDefault="008737E7" w:rsidP="008737E7">
      <w:pPr>
        <w:pStyle w:val="NormalnyArialUnicodeMS"/>
        <w:tabs>
          <w:tab w:val="clear" w:pos="900"/>
        </w:tabs>
        <w:rPr>
          <w:rFonts w:ascii="Arial" w:hAnsi="Arial" w:cs="Times New Roman"/>
          <w:szCs w:val="24"/>
        </w:rPr>
      </w:pPr>
    </w:p>
    <w:p w:rsidR="008737E7" w:rsidRPr="00FE16D2" w:rsidRDefault="008737E7" w:rsidP="008737E7">
      <w:pPr>
        <w:pStyle w:val="NormalnyArialUnicodeMS"/>
        <w:tabs>
          <w:tab w:val="clear" w:pos="900"/>
        </w:tabs>
        <w:rPr>
          <w:rFonts w:ascii="Arial" w:hAnsi="Arial" w:cs="Times New Roman"/>
          <w:b/>
          <w:sz w:val="24"/>
          <w:szCs w:val="24"/>
        </w:rPr>
      </w:pPr>
      <w:r w:rsidRPr="00FE16D2">
        <w:rPr>
          <w:rFonts w:ascii="Arial" w:hAnsi="Arial" w:cs="Times New Roman"/>
          <w:b/>
          <w:sz w:val="24"/>
          <w:szCs w:val="24"/>
        </w:rPr>
        <w:t>IV.1</w:t>
      </w:r>
      <w:r w:rsidRPr="00FE16D2">
        <w:rPr>
          <w:rFonts w:ascii="Arial" w:hAnsi="Arial" w:cs="Times New Roman"/>
          <w:b/>
          <w:sz w:val="24"/>
          <w:szCs w:val="24"/>
        </w:rPr>
        <w:tab/>
        <w:t>Szczegółowe wykonanie wydatków w poszczególnych działach</w:t>
      </w:r>
      <w:r>
        <w:rPr>
          <w:rFonts w:ascii="Arial" w:hAnsi="Arial" w:cs="Times New Roman"/>
          <w:b/>
          <w:sz w:val="24"/>
          <w:szCs w:val="24"/>
        </w:rPr>
        <w:t xml:space="preserve"> i rozdziałach</w:t>
      </w:r>
    </w:p>
    <w:p w:rsidR="008737E7" w:rsidRPr="00FE16D2" w:rsidRDefault="008737E7" w:rsidP="008737E7">
      <w:pPr>
        <w:pStyle w:val="NormalnyArialUnicodeMS"/>
        <w:tabs>
          <w:tab w:val="clear" w:pos="900"/>
        </w:tabs>
        <w:rPr>
          <w:rFonts w:ascii="Arial" w:hAnsi="Arial" w:cs="Arial"/>
          <w:szCs w:val="24"/>
        </w:rPr>
      </w:pP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i/>
          <w:szCs w:val="20"/>
        </w:rPr>
        <w:t>W dziale 010</w:t>
      </w:r>
      <w:r w:rsidRPr="00FE16D2">
        <w:rPr>
          <w:rFonts w:ascii="Arial" w:hAnsi="Arial" w:cs="Arial"/>
          <w:b/>
          <w:i/>
          <w:szCs w:val="20"/>
        </w:rPr>
        <w:tab/>
        <w:t>Rolnictwo i łowiectwo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353390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353390">
        <w:rPr>
          <w:rFonts w:ascii="Arial" w:hAnsi="Arial" w:cs="Arial"/>
          <w:b/>
          <w:szCs w:val="20"/>
        </w:rPr>
        <w:t>1.013</w:t>
      </w:r>
      <w:r w:rsidR="006B3195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574</w:t>
      </w:r>
      <w:r w:rsidR="006B3195">
        <w:rPr>
          <w:rFonts w:ascii="Arial" w:hAnsi="Arial" w:cs="Arial"/>
          <w:b/>
          <w:szCs w:val="20"/>
        </w:rPr>
        <w:t>,</w:t>
      </w:r>
      <w:r w:rsidR="00353390">
        <w:rPr>
          <w:rFonts w:ascii="Arial" w:hAnsi="Arial" w:cs="Arial"/>
          <w:b/>
          <w:szCs w:val="20"/>
        </w:rPr>
        <w:t>72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353390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 w:rsidRPr="00FE16D2">
        <w:rPr>
          <w:rFonts w:ascii="Arial" w:hAnsi="Arial" w:cs="Arial"/>
          <w:b/>
          <w:szCs w:val="20"/>
        </w:rPr>
        <w:tab/>
      </w:r>
      <w:r w:rsidR="00353390">
        <w:rPr>
          <w:rFonts w:ascii="Arial" w:hAnsi="Arial" w:cs="Arial"/>
          <w:b/>
          <w:szCs w:val="20"/>
        </w:rPr>
        <w:t>1.009</w:t>
      </w:r>
      <w:r w:rsidR="006B3195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306</w:t>
      </w:r>
      <w:r w:rsidR="006B3195">
        <w:rPr>
          <w:rFonts w:ascii="Arial" w:hAnsi="Arial" w:cs="Arial"/>
          <w:b/>
          <w:szCs w:val="20"/>
        </w:rPr>
        <w:t>,</w:t>
      </w:r>
      <w:r w:rsidR="00353390">
        <w:rPr>
          <w:rFonts w:ascii="Arial" w:hAnsi="Arial" w:cs="Arial"/>
          <w:b/>
          <w:szCs w:val="20"/>
        </w:rPr>
        <w:t>72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8737E7" w:rsidRPr="0058344E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58344E">
        <w:rPr>
          <w:rFonts w:ascii="Arial" w:hAnsi="Arial" w:cs="Arial"/>
          <w:b/>
          <w:szCs w:val="20"/>
        </w:rPr>
        <w:t>Realizacja wydatków wynosi</w:t>
      </w:r>
      <w:r w:rsidRPr="0058344E">
        <w:rPr>
          <w:rFonts w:ascii="Arial" w:hAnsi="Arial" w:cs="Arial"/>
          <w:b/>
          <w:szCs w:val="20"/>
        </w:rPr>
        <w:tab/>
        <w:t xml:space="preserve"> </w:t>
      </w:r>
      <w:r w:rsidR="00353390">
        <w:rPr>
          <w:rFonts w:ascii="Arial" w:hAnsi="Arial" w:cs="Arial"/>
          <w:b/>
          <w:szCs w:val="20"/>
        </w:rPr>
        <w:t>99,58</w:t>
      </w:r>
      <w:r w:rsidRPr="0058344E">
        <w:rPr>
          <w:rFonts w:ascii="Arial" w:hAnsi="Arial" w:cs="Arial"/>
          <w:b/>
          <w:szCs w:val="20"/>
        </w:rPr>
        <w:t xml:space="preserve"> %</w:t>
      </w:r>
    </w:p>
    <w:p w:rsidR="008737E7" w:rsidRPr="0058344E" w:rsidRDefault="008737E7" w:rsidP="008737E7">
      <w:pPr>
        <w:pStyle w:val="NormalnyArialUnicodeMS"/>
        <w:tabs>
          <w:tab w:val="clear" w:pos="900"/>
        </w:tabs>
        <w:spacing w:line="360" w:lineRule="auto"/>
        <w:ind w:left="180" w:hanging="180"/>
        <w:rPr>
          <w:rFonts w:ascii="Arial" w:hAnsi="Arial" w:cs="Arial"/>
          <w:b/>
          <w:szCs w:val="20"/>
        </w:rPr>
      </w:pPr>
    </w:p>
    <w:p w:rsidR="008737E7" w:rsidRPr="006A63D4" w:rsidRDefault="008737E7" w:rsidP="00E977E3">
      <w:pPr>
        <w:pStyle w:val="NormalnyArialUnicodeMS"/>
        <w:numPr>
          <w:ilvl w:val="0"/>
          <w:numId w:val="80"/>
        </w:numPr>
        <w:tabs>
          <w:tab w:val="clear" w:pos="540"/>
          <w:tab w:val="clear" w:pos="900"/>
          <w:tab w:val="clear" w:pos="4005"/>
          <w:tab w:val="left" w:pos="360"/>
        </w:tabs>
        <w:spacing w:line="360" w:lineRule="auto"/>
        <w:ind w:left="360"/>
        <w:rPr>
          <w:rFonts w:ascii="Arial" w:hAnsi="Arial" w:cs="Arial"/>
        </w:rPr>
      </w:pPr>
      <w:r w:rsidRPr="006A63D4">
        <w:rPr>
          <w:rFonts w:ascii="Arial" w:hAnsi="Arial" w:cs="Arial"/>
        </w:rPr>
        <w:lastRenderedPageBreak/>
        <w:t xml:space="preserve">W rozdziale Melioracje wodne plan i wykonanie wynosi </w:t>
      </w:r>
      <w:r w:rsidR="004728C5" w:rsidRPr="006A63D4">
        <w:rPr>
          <w:rFonts w:ascii="Arial" w:hAnsi="Arial" w:cs="Arial"/>
          <w:b/>
        </w:rPr>
        <w:t>20</w:t>
      </w:r>
      <w:r w:rsidRPr="006A63D4">
        <w:rPr>
          <w:rFonts w:ascii="Arial" w:hAnsi="Arial" w:cs="Arial"/>
          <w:b/>
        </w:rPr>
        <w:t xml:space="preserve">.000 zł </w:t>
      </w:r>
      <w:r w:rsidRPr="006A63D4">
        <w:rPr>
          <w:rFonts w:ascii="Arial" w:hAnsi="Arial" w:cs="Arial"/>
        </w:rPr>
        <w:t>w ramach, którego przekazano dotację celową do Spółek Wodnych działających na terenie gminy z przeznaczeniem na wykonanie konserwacji rowów. Zadanie zostało wykonane i rozliczone w umownym terminie.</w:t>
      </w:r>
    </w:p>
    <w:p w:rsidR="008737E7" w:rsidRPr="006A63D4" w:rsidRDefault="008737E7" w:rsidP="00FE347A">
      <w:pPr>
        <w:numPr>
          <w:ilvl w:val="0"/>
          <w:numId w:val="3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A63D4">
        <w:rPr>
          <w:rFonts w:ascii="Arial" w:eastAsia="Arial Unicode MS" w:hAnsi="Arial" w:cs="Arial"/>
          <w:sz w:val="20"/>
          <w:szCs w:val="20"/>
        </w:rPr>
        <w:t xml:space="preserve">W rozdziale Izby Rolnicze plan wynosi </w:t>
      </w:r>
      <w:r w:rsidRPr="006A63D4">
        <w:rPr>
          <w:rFonts w:ascii="Arial" w:eastAsia="Arial Unicode MS" w:hAnsi="Arial" w:cs="Arial"/>
          <w:b/>
          <w:sz w:val="20"/>
          <w:szCs w:val="20"/>
        </w:rPr>
        <w:t xml:space="preserve">17.000 zł, </w:t>
      </w:r>
      <w:r w:rsidRPr="006A63D4">
        <w:rPr>
          <w:rFonts w:ascii="Arial" w:eastAsia="Arial Unicode MS" w:hAnsi="Arial" w:cs="Arial"/>
          <w:sz w:val="20"/>
          <w:szCs w:val="20"/>
        </w:rPr>
        <w:t>wykonanie wydatków</w:t>
      </w:r>
      <w:r w:rsidRPr="006A63D4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1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3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.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962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,00</w:t>
      </w:r>
      <w:r w:rsidRPr="006A63D4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A63D4">
        <w:rPr>
          <w:rFonts w:ascii="Arial" w:eastAsia="Arial Unicode MS" w:hAnsi="Arial" w:cs="Arial"/>
          <w:sz w:val="20"/>
          <w:szCs w:val="20"/>
        </w:rPr>
        <w:t xml:space="preserve"> tj. </w:t>
      </w:r>
      <w:r w:rsidR="006B3195" w:rsidRPr="006A63D4">
        <w:rPr>
          <w:rFonts w:ascii="Arial" w:eastAsia="Arial Unicode MS" w:hAnsi="Arial" w:cs="Arial"/>
          <w:sz w:val="20"/>
          <w:szCs w:val="20"/>
        </w:rPr>
        <w:t>8</w:t>
      </w:r>
      <w:r w:rsidR="006A63D4" w:rsidRPr="006A63D4">
        <w:rPr>
          <w:rFonts w:ascii="Arial" w:eastAsia="Arial Unicode MS" w:hAnsi="Arial" w:cs="Arial"/>
          <w:sz w:val="20"/>
          <w:szCs w:val="20"/>
        </w:rPr>
        <w:t>2</w:t>
      </w:r>
      <w:r w:rsidR="006B3195" w:rsidRPr="006A63D4">
        <w:rPr>
          <w:rFonts w:ascii="Arial" w:eastAsia="Arial Unicode MS" w:hAnsi="Arial" w:cs="Arial"/>
          <w:sz w:val="20"/>
          <w:szCs w:val="20"/>
        </w:rPr>
        <w:t>,</w:t>
      </w:r>
      <w:r w:rsidR="006A63D4" w:rsidRPr="006A63D4">
        <w:rPr>
          <w:rFonts w:ascii="Arial" w:eastAsia="Arial Unicode MS" w:hAnsi="Arial" w:cs="Arial"/>
          <w:sz w:val="20"/>
          <w:szCs w:val="20"/>
        </w:rPr>
        <w:t>13</w:t>
      </w:r>
      <w:r w:rsidRPr="006A63D4">
        <w:rPr>
          <w:rFonts w:ascii="Arial" w:eastAsia="Arial Unicode MS" w:hAnsi="Arial" w:cs="Arial"/>
          <w:sz w:val="20"/>
          <w:szCs w:val="20"/>
        </w:rPr>
        <w:t xml:space="preserve">% </w:t>
      </w:r>
      <w:r w:rsidRPr="006A63D4">
        <w:rPr>
          <w:rFonts w:ascii="Arial" w:eastAsia="Arial Unicode MS" w:hAnsi="Arial" w:cs="Arial"/>
          <w:sz w:val="20"/>
          <w:szCs w:val="20"/>
        </w:rPr>
        <w:br/>
        <w:t>i dotyczy:</w:t>
      </w:r>
    </w:p>
    <w:p w:rsidR="008737E7" w:rsidRPr="006A63D4" w:rsidRDefault="008737E7" w:rsidP="00FE347A">
      <w:pPr>
        <w:numPr>
          <w:ilvl w:val="0"/>
          <w:numId w:val="32"/>
        </w:num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6A63D4">
        <w:rPr>
          <w:rFonts w:ascii="Arial" w:eastAsia="Arial Unicode MS" w:hAnsi="Arial" w:cs="Arial"/>
          <w:sz w:val="20"/>
          <w:szCs w:val="20"/>
        </w:rPr>
        <w:t xml:space="preserve">Wpłat na rzecz izb rolniczych w wysokości 2% uzyskanych wpływów z podatku rolnego </w:t>
      </w:r>
      <w:r w:rsidRPr="006A63D4">
        <w:rPr>
          <w:rFonts w:ascii="Arial" w:eastAsia="Arial Unicode MS" w:hAnsi="Arial" w:cs="Arial"/>
          <w:sz w:val="20"/>
          <w:szCs w:val="20"/>
        </w:rPr>
        <w:br/>
        <w:t xml:space="preserve">oraz od zapłaconych odsetek od nieterminowych wpłat podatku rolnego. Zobowiązanie na koniec okresu sprawozdawczego wynosi </w:t>
      </w:r>
      <w:r w:rsidR="006A63D4" w:rsidRPr="006A63D4">
        <w:rPr>
          <w:rFonts w:ascii="Arial" w:eastAsia="Arial Unicode MS" w:hAnsi="Arial" w:cs="Arial"/>
          <w:sz w:val="20"/>
          <w:szCs w:val="20"/>
        </w:rPr>
        <w:t>2.364,00</w:t>
      </w:r>
      <w:r w:rsidRPr="006A63D4">
        <w:rPr>
          <w:rFonts w:ascii="Arial" w:eastAsia="Arial Unicode MS" w:hAnsi="Arial" w:cs="Arial"/>
          <w:sz w:val="20"/>
          <w:szCs w:val="20"/>
        </w:rPr>
        <w:t xml:space="preserve"> zł i dotyczy naliczenia różnicy opłaty od wpływów dokonanych po upływie ostatniej raty płatności podatku.</w:t>
      </w:r>
    </w:p>
    <w:p w:rsidR="008737E7" w:rsidRPr="006A63D4" w:rsidRDefault="008737E7" w:rsidP="008737E7">
      <w:p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6A63D4">
        <w:rPr>
          <w:rFonts w:ascii="Arial" w:eastAsia="Arial Unicode MS" w:hAnsi="Arial" w:cs="Arial"/>
          <w:sz w:val="20"/>
          <w:szCs w:val="20"/>
        </w:rPr>
        <w:t>Niewykonanie wydatków spowodowane jest przeszacowaniem wpływów  z podatku rolnego oraz odsetek z tego tytułu.</w:t>
      </w:r>
    </w:p>
    <w:p w:rsidR="008737E7" w:rsidRPr="006A63D4" w:rsidRDefault="008737E7" w:rsidP="00E977E3">
      <w:pPr>
        <w:numPr>
          <w:ilvl w:val="0"/>
          <w:numId w:val="57"/>
        </w:numPr>
        <w:tabs>
          <w:tab w:val="clear" w:pos="2520"/>
          <w:tab w:val="num" w:pos="360"/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A63D4">
        <w:rPr>
          <w:rFonts w:ascii="Arial" w:eastAsia="Arial Unicode MS" w:hAnsi="Arial" w:cs="Arial"/>
          <w:sz w:val="20"/>
          <w:szCs w:val="20"/>
        </w:rPr>
        <w:t xml:space="preserve">W rozdziale Pozostała działalność plan wynosi 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9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76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.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574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,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72</w:t>
      </w:r>
      <w:r w:rsidRPr="006A63D4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A63D4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9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75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.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344</w:t>
      </w:r>
      <w:r w:rsidR="006B3195" w:rsidRPr="006A63D4">
        <w:rPr>
          <w:rFonts w:ascii="Arial" w:eastAsia="Arial Unicode MS" w:hAnsi="Arial" w:cs="Arial"/>
          <w:b/>
          <w:sz w:val="20"/>
          <w:szCs w:val="20"/>
        </w:rPr>
        <w:t>,</w:t>
      </w:r>
      <w:r w:rsidR="006A63D4" w:rsidRPr="006A63D4">
        <w:rPr>
          <w:rFonts w:ascii="Arial" w:eastAsia="Arial Unicode MS" w:hAnsi="Arial" w:cs="Arial"/>
          <w:b/>
          <w:sz w:val="20"/>
          <w:szCs w:val="20"/>
        </w:rPr>
        <w:t>72</w:t>
      </w:r>
      <w:r w:rsidRPr="006A63D4">
        <w:rPr>
          <w:rFonts w:ascii="Arial" w:eastAsia="Arial Unicode MS" w:hAnsi="Arial" w:cs="Arial"/>
          <w:b/>
          <w:sz w:val="20"/>
          <w:szCs w:val="20"/>
        </w:rPr>
        <w:t xml:space="preserve"> zł </w:t>
      </w:r>
      <w:r w:rsidRPr="006A63D4">
        <w:rPr>
          <w:rFonts w:ascii="Arial" w:eastAsia="Arial Unicode MS" w:hAnsi="Arial" w:cs="Arial"/>
          <w:sz w:val="20"/>
          <w:szCs w:val="20"/>
        </w:rPr>
        <w:t>tj</w:t>
      </w:r>
      <w:r w:rsidR="009E67DB" w:rsidRPr="006A63D4">
        <w:rPr>
          <w:rFonts w:ascii="Arial" w:eastAsia="Arial Unicode MS" w:hAnsi="Arial" w:cs="Arial"/>
          <w:sz w:val="20"/>
          <w:szCs w:val="20"/>
        </w:rPr>
        <w:t>. 99,8</w:t>
      </w:r>
      <w:r w:rsidR="006A63D4" w:rsidRPr="006A63D4">
        <w:rPr>
          <w:rFonts w:ascii="Arial" w:eastAsia="Arial Unicode MS" w:hAnsi="Arial" w:cs="Arial"/>
          <w:sz w:val="20"/>
          <w:szCs w:val="20"/>
        </w:rPr>
        <w:t>7</w:t>
      </w:r>
      <w:r w:rsidRPr="006A63D4">
        <w:rPr>
          <w:rFonts w:ascii="Arial" w:eastAsia="Arial Unicode MS" w:hAnsi="Arial" w:cs="Arial"/>
          <w:b/>
          <w:sz w:val="20"/>
          <w:szCs w:val="20"/>
        </w:rPr>
        <w:t>%</w:t>
      </w:r>
      <w:r w:rsidRPr="006A63D4">
        <w:rPr>
          <w:rFonts w:ascii="Arial" w:eastAsia="Arial Unicode MS" w:hAnsi="Arial" w:cs="Arial"/>
          <w:sz w:val="20"/>
          <w:szCs w:val="20"/>
        </w:rPr>
        <w:br/>
        <w:t>w tym:</w:t>
      </w:r>
    </w:p>
    <w:p w:rsidR="006B3195" w:rsidRPr="00A6458E" w:rsidRDefault="008737E7" w:rsidP="00E977E3">
      <w:pPr>
        <w:numPr>
          <w:ilvl w:val="1"/>
          <w:numId w:val="57"/>
        </w:numPr>
        <w:tabs>
          <w:tab w:val="clear" w:pos="1800"/>
          <w:tab w:val="num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6A63D4">
        <w:rPr>
          <w:rFonts w:ascii="Arial" w:eastAsia="Arial Unicode MS" w:hAnsi="Arial" w:cs="Arial"/>
          <w:sz w:val="20"/>
          <w:szCs w:val="20"/>
        </w:rPr>
        <w:t xml:space="preserve">Wypłata producentom rolnym zwrotu podatku akcyzowego zawartego w cenie oleju napędowego oraz pokrycie kosztów jej wypłaty </w:t>
      </w:r>
      <w:r w:rsidR="00F27E31" w:rsidRPr="006A63D4">
        <w:rPr>
          <w:rFonts w:ascii="Arial" w:eastAsia="Arial Unicode MS" w:hAnsi="Arial" w:cs="Arial"/>
          <w:sz w:val="20"/>
          <w:szCs w:val="20"/>
        </w:rPr>
        <w:t xml:space="preserve">na plan </w:t>
      </w:r>
      <w:r w:rsidR="006A63D4" w:rsidRPr="006A63D4">
        <w:rPr>
          <w:rFonts w:ascii="Arial" w:eastAsia="Arial Unicode MS" w:hAnsi="Arial" w:cs="Arial"/>
          <w:sz w:val="20"/>
          <w:szCs w:val="20"/>
        </w:rPr>
        <w:t>975</w:t>
      </w:r>
      <w:r w:rsidR="006B3195" w:rsidRPr="006A63D4">
        <w:rPr>
          <w:rFonts w:ascii="Arial" w:eastAsia="Arial Unicode MS" w:hAnsi="Arial" w:cs="Arial"/>
          <w:sz w:val="20"/>
          <w:szCs w:val="20"/>
        </w:rPr>
        <w:t>.</w:t>
      </w:r>
      <w:r w:rsidR="006A63D4" w:rsidRPr="006A63D4">
        <w:rPr>
          <w:rFonts w:ascii="Arial" w:eastAsia="Arial Unicode MS" w:hAnsi="Arial" w:cs="Arial"/>
          <w:sz w:val="20"/>
          <w:szCs w:val="20"/>
        </w:rPr>
        <w:t>344,72</w:t>
      </w:r>
      <w:r w:rsidR="00F27E31" w:rsidRPr="006A63D4">
        <w:rPr>
          <w:rFonts w:ascii="Arial" w:eastAsia="Arial Unicode MS" w:hAnsi="Arial" w:cs="Arial"/>
          <w:sz w:val="20"/>
          <w:szCs w:val="20"/>
        </w:rPr>
        <w:t xml:space="preserve"> zł, wydatki wykonano w</w:t>
      </w:r>
      <w:r w:rsidRPr="006A63D4">
        <w:rPr>
          <w:rFonts w:ascii="Arial" w:eastAsia="Arial Unicode MS" w:hAnsi="Arial" w:cs="Arial"/>
          <w:sz w:val="20"/>
          <w:szCs w:val="20"/>
        </w:rPr>
        <w:t xml:space="preserve"> kwocie </w:t>
      </w:r>
      <w:r w:rsidR="00605139" w:rsidRPr="006A63D4">
        <w:rPr>
          <w:rFonts w:ascii="Arial" w:eastAsia="Arial Unicode MS" w:hAnsi="Arial" w:cs="Arial"/>
          <w:sz w:val="20"/>
          <w:szCs w:val="20"/>
        </w:rPr>
        <w:br/>
      </w:r>
      <w:r w:rsidR="006A63D4" w:rsidRPr="006A63D4">
        <w:rPr>
          <w:rFonts w:ascii="Arial" w:eastAsia="Arial Unicode MS" w:hAnsi="Arial" w:cs="Arial"/>
          <w:sz w:val="20"/>
          <w:szCs w:val="20"/>
        </w:rPr>
        <w:t>975</w:t>
      </w:r>
      <w:r w:rsidR="006B3195" w:rsidRPr="006A63D4">
        <w:rPr>
          <w:rFonts w:ascii="Arial" w:eastAsia="Arial Unicode MS" w:hAnsi="Arial" w:cs="Arial"/>
          <w:sz w:val="20"/>
          <w:szCs w:val="20"/>
        </w:rPr>
        <w:t>.</w:t>
      </w:r>
      <w:r w:rsidR="006A63D4" w:rsidRPr="006A63D4">
        <w:rPr>
          <w:rFonts w:ascii="Arial" w:eastAsia="Arial Unicode MS" w:hAnsi="Arial" w:cs="Arial"/>
          <w:sz w:val="20"/>
          <w:szCs w:val="20"/>
        </w:rPr>
        <w:t>344</w:t>
      </w:r>
      <w:r w:rsidRPr="006A63D4">
        <w:rPr>
          <w:rFonts w:ascii="Arial" w:eastAsia="Arial Unicode MS" w:hAnsi="Arial" w:cs="Arial"/>
          <w:sz w:val="20"/>
          <w:szCs w:val="20"/>
        </w:rPr>
        <w:t xml:space="preserve"> </w:t>
      </w:r>
      <w:r w:rsidR="006A63D4" w:rsidRPr="006A63D4">
        <w:rPr>
          <w:rFonts w:ascii="Arial" w:eastAsia="Arial Unicode MS" w:hAnsi="Arial" w:cs="Arial"/>
          <w:sz w:val="20"/>
          <w:szCs w:val="20"/>
        </w:rPr>
        <w:t>72</w:t>
      </w:r>
      <w:r w:rsidRPr="006A63D4">
        <w:rPr>
          <w:rFonts w:ascii="Arial" w:eastAsia="Arial Unicode MS" w:hAnsi="Arial" w:cs="Arial"/>
          <w:sz w:val="20"/>
          <w:szCs w:val="20"/>
        </w:rPr>
        <w:t xml:space="preserve"> (zadanie zlecone),</w:t>
      </w:r>
    </w:p>
    <w:p w:rsidR="008737E7" w:rsidRPr="006C4D89" w:rsidRDefault="008737E7" w:rsidP="00400271">
      <w:pPr>
        <w:spacing w:line="276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6C4D89">
        <w:rPr>
          <w:rFonts w:ascii="Arial" w:eastAsia="Arial Unicode MS" w:hAnsi="Arial" w:cs="Arial"/>
          <w:sz w:val="20"/>
          <w:szCs w:val="20"/>
        </w:rPr>
        <w:t>Realizacja wydatków w tym dziale jest prawidłowa.</w:t>
      </w:r>
    </w:p>
    <w:p w:rsidR="008737E7" w:rsidRPr="006C4D89" w:rsidRDefault="008737E7" w:rsidP="008737E7">
      <w:pPr>
        <w:tabs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16"/>
          <w:szCs w:val="16"/>
        </w:rPr>
      </w:pPr>
      <w:r w:rsidRPr="006C4D89">
        <w:rPr>
          <w:rFonts w:ascii="Arial" w:eastAsia="Arial Unicode MS" w:hAnsi="Arial" w:cs="Arial"/>
          <w:sz w:val="20"/>
          <w:szCs w:val="20"/>
        </w:rPr>
        <w:tab/>
      </w:r>
    </w:p>
    <w:p w:rsidR="008737E7" w:rsidRPr="004E67DA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4E67DA">
        <w:rPr>
          <w:rFonts w:ascii="Arial" w:eastAsia="Arial Unicode MS" w:hAnsi="Arial" w:cs="Arial"/>
          <w:b/>
          <w:i/>
          <w:sz w:val="20"/>
          <w:szCs w:val="20"/>
        </w:rPr>
        <w:t>W dziale 050</w:t>
      </w:r>
      <w:r w:rsidRPr="004E67DA">
        <w:rPr>
          <w:rFonts w:ascii="Arial" w:eastAsia="Arial Unicode MS" w:hAnsi="Arial" w:cs="Arial"/>
          <w:b/>
          <w:i/>
          <w:sz w:val="20"/>
          <w:szCs w:val="20"/>
        </w:rPr>
        <w:tab/>
        <w:t>Rybołówstwo i rybactwo</w:t>
      </w:r>
    </w:p>
    <w:p w:rsidR="008737E7" w:rsidRPr="004E67DA" w:rsidRDefault="00353390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Wydatki planowane na rok 2021</w:t>
      </w:r>
      <w:r w:rsidR="008737E7" w:rsidRPr="004E67DA">
        <w:rPr>
          <w:rFonts w:ascii="Arial" w:hAnsi="Arial" w:cs="Arial"/>
          <w:b/>
          <w:szCs w:val="20"/>
        </w:rPr>
        <w:t xml:space="preserve"> wynoszą</w:t>
      </w:r>
      <w:r w:rsidR="008737E7" w:rsidRPr="004E67DA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54</w:t>
      </w:r>
      <w:r w:rsidR="00DB7962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8</w:t>
      </w:r>
      <w:r w:rsidR="00DB7962">
        <w:rPr>
          <w:rFonts w:ascii="Arial" w:hAnsi="Arial" w:cs="Arial"/>
          <w:b/>
          <w:szCs w:val="20"/>
        </w:rPr>
        <w:t>00,</w:t>
      </w:r>
      <w:r w:rsidR="004E67DA" w:rsidRPr="004E67DA">
        <w:rPr>
          <w:rFonts w:ascii="Arial" w:hAnsi="Arial" w:cs="Arial"/>
          <w:b/>
          <w:szCs w:val="20"/>
        </w:rPr>
        <w:t>00</w:t>
      </w:r>
      <w:r w:rsidR="008737E7" w:rsidRPr="004E67DA">
        <w:rPr>
          <w:rFonts w:ascii="Arial" w:hAnsi="Arial" w:cs="Arial"/>
          <w:b/>
          <w:szCs w:val="20"/>
        </w:rPr>
        <w:t xml:space="preserve"> zł</w:t>
      </w:r>
    </w:p>
    <w:p w:rsidR="008737E7" w:rsidRPr="004E67DA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4E67DA">
        <w:rPr>
          <w:rFonts w:ascii="Arial" w:hAnsi="Arial" w:cs="Arial"/>
          <w:b/>
          <w:szCs w:val="20"/>
        </w:rPr>
        <w:t>Wydatki</w:t>
      </w:r>
      <w:r w:rsidR="00353390">
        <w:rPr>
          <w:rFonts w:ascii="Arial" w:hAnsi="Arial" w:cs="Arial"/>
          <w:b/>
          <w:szCs w:val="20"/>
        </w:rPr>
        <w:t xml:space="preserve"> zrealizowane na dzień 31.12.2021</w:t>
      </w:r>
      <w:r w:rsidRPr="004E67DA">
        <w:rPr>
          <w:rFonts w:ascii="Arial" w:hAnsi="Arial" w:cs="Arial"/>
          <w:b/>
          <w:szCs w:val="20"/>
        </w:rPr>
        <w:t>r. wynoszą</w:t>
      </w:r>
      <w:r w:rsidRPr="004E67DA">
        <w:rPr>
          <w:rFonts w:ascii="Arial" w:hAnsi="Arial" w:cs="Arial"/>
          <w:b/>
          <w:szCs w:val="20"/>
        </w:rPr>
        <w:tab/>
      </w:r>
      <w:r w:rsidR="00353390">
        <w:rPr>
          <w:rFonts w:ascii="Arial" w:hAnsi="Arial" w:cs="Arial"/>
          <w:b/>
          <w:szCs w:val="20"/>
        </w:rPr>
        <w:t>50</w:t>
      </w:r>
      <w:r w:rsidR="001358FB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675</w:t>
      </w:r>
      <w:r w:rsidR="001358FB">
        <w:rPr>
          <w:rFonts w:ascii="Arial" w:hAnsi="Arial" w:cs="Arial"/>
          <w:b/>
          <w:szCs w:val="20"/>
        </w:rPr>
        <w:t>,</w:t>
      </w:r>
      <w:r w:rsidR="00353390">
        <w:rPr>
          <w:rFonts w:ascii="Arial" w:hAnsi="Arial" w:cs="Arial"/>
          <w:b/>
          <w:szCs w:val="20"/>
        </w:rPr>
        <w:t>48</w:t>
      </w:r>
      <w:r w:rsidRPr="004E67DA">
        <w:rPr>
          <w:rFonts w:ascii="Arial" w:hAnsi="Arial" w:cs="Arial"/>
          <w:b/>
          <w:szCs w:val="20"/>
        </w:rPr>
        <w:t xml:space="preserve"> zł</w:t>
      </w:r>
    </w:p>
    <w:p w:rsidR="008737E7" w:rsidRPr="004E67DA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67DA">
        <w:rPr>
          <w:rFonts w:ascii="Arial" w:hAnsi="Arial" w:cs="Arial"/>
          <w:b/>
          <w:sz w:val="20"/>
          <w:szCs w:val="20"/>
        </w:rPr>
        <w:t>Realizacja wydatków wynosi</w:t>
      </w:r>
      <w:r w:rsidRPr="004E67DA">
        <w:rPr>
          <w:rFonts w:ascii="Arial" w:hAnsi="Arial" w:cs="Arial"/>
          <w:b/>
          <w:sz w:val="20"/>
          <w:szCs w:val="20"/>
        </w:rPr>
        <w:tab/>
      </w:r>
      <w:r w:rsidR="00353390">
        <w:rPr>
          <w:rFonts w:ascii="Arial" w:hAnsi="Arial" w:cs="Arial"/>
          <w:b/>
          <w:sz w:val="20"/>
          <w:szCs w:val="20"/>
        </w:rPr>
        <w:t>92</w:t>
      </w:r>
      <w:r w:rsidR="001358FB">
        <w:rPr>
          <w:rFonts w:ascii="Arial" w:hAnsi="Arial" w:cs="Arial"/>
          <w:b/>
          <w:sz w:val="20"/>
          <w:szCs w:val="20"/>
        </w:rPr>
        <w:t>,</w:t>
      </w:r>
      <w:r w:rsidR="00353390">
        <w:rPr>
          <w:rFonts w:ascii="Arial" w:hAnsi="Arial" w:cs="Arial"/>
          <w:b/>
          <w:sz w:val="20"/>
          <w:szCs w:val="20"/>
        </w:rPr>
        <w:t>47</w:t>
      </w:r>
      <w:r w:rsidRPr="004E67DA">
        <w:rPr>
          <w:rFonts w:ascii="Arial" w:hAnsi="Arial" w:cs="Arial"/>
          <w:b/>
          <w:sz w:val="20"/>
          <w:szCs w:val="20"/>
        </w:rPr>
        <w:t xml:space="preserve"> %</w:t>
      </w:r>
    </w:p>
    <w:p w:rsidR="008737E7" w:rsidRPr="0076592B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737E7" w:rsidRPr="006C4D89" w:rsidRDefault="008737E7" w:rsidP="00FE347A">
      <w:pPr>
        <w:numPr>
          <w:ilvl w:val="0"/>
          <w:numId w:val="31"/>
        </w:numPr>
        <w:tabs>
          <w:tab w:val="clear" w:pos="720"/>
          <w:tab w:val="left" w:pos="0"/>
          <w:tab w:val="num" w:pos="360"/>
        </w:tabs>
        <w:spacing w:line="360" w:lineRule="auto"/>
        <w:ind w:hanging="720"/>
        <w:jc w:val="both"/>
        <w:rPr>
          <w:rFonts w:ascii="Arial" w:eastAsia="Arial Unicode MS" w:hAnsi="Arial" w:cs="Arial"/>
          <w:sz w:val="20"/>
          <w:szCs w:val="20"/>
        </w:rPr>
      </w:pPr>
      <w:r w:rsidRPr="006C4D89">
        <w:rPr>
          <w:rFonts w:ascii="Arial" w:eastAsia="Arial Unicode MS" w:hAnsi="Arial" w:cs="Arial"/>
          <w:sz w:val="20"/>
          <w:szCs w:val="20"/>
        </w:rPr>
        <w:t>W rozdziale Pozostała działalność wydatki dotyczą:</w:t>
      </w:r>
    </w:p>
    <w:p w:rsidR="008737E7" w:rsidRPr="006C4D89" w:rsidRDefault="008737E7" w:rsidP="00FE347A">
      <w:pPr>
        <w:numPr>
          <w:ilvl w:val="0"/>
          <w:numId w:val="33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D89">
        <w:rPr>
          <w:rFonts w:ascii="Arial" w:eastAsia="Arial Unicode MS" w:hAnsi="Arial" w:cs="Arial"/>
          <w:sz w:val="20"/>
          <w:szCs w:val="20"/>
        </w:rPr>
        <w:t xml:space="preserve">Wynagrodzeń bezosobowych oraz składki od nich naliczone na plan 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8</w:t>
      </w:r>
      <w:r w:rsidR="001358FB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000,00</w:t>
      </w:r>
      <w:r w:rsidRPr="0049100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C4D89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6</w:t>
      </w:r>
      <w:r w:rsidR="001D1B40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000,23</w:t>
      </w:r>
      <w:r w:rsidRPr="0049100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C4D89">
        <w:rPr>
          <w:rFonts w:ascii="Arial" w:eastAsia="Arial Unicode MS" w:hAnsi="Arial" w:cs="Arial"/>
          <w:sz w:val="20"/>
          <w:szCs w:val="20"/>
        </w:rPr>
        <w:t xml:space="preserve"> tj. </w:t>
      </w:r>
      <w:r w:rsidR="006C4D89" w:rsidRPr="006C4D89">
        <w:rPr>
          <w:rFonts w:ascii="Arial" w:eastAsia="Arial Unicode MS" w:hAnsi="Arial" w:cs="Arial"/>
          <w:sz w:val="20"/>
          <w:szCs w:val="20"/>
        </w:rPr>
        <w:t>75</w:t>
      </w:r>
      <w:r w:rsidR="001358FB" w:rsidRPr="006C4D89">
        <w:rPr>
          <w:rFonts w:ascii="Arial" w:eastAsia="Arial Unicode MS" w:hAnsi="Arial" w:cs="Arial"/>
          <w:sz w:val="20"/>
          <w:szCs w:val="20"/>
        </w:rPr>
        <w:t>,</w:t>
      </w:r>
      <w:r w:rsidR="006C4D89" w:rsidRPr="006C4D89">
        <w:rPr>
          <w:rFonts w:ascii="Arial" w:eastAsia="Arial Unicode MS" w:hAnsi="Arial" w:cs="Arial"/>
          <w:sz w:val="20"/>
          <w:szCs w:val="20"/>
        </w:rPr>
        <w:t>00</w:t>
      </w:r>
      <w:r w:rsidRPr="006C4D89">
        <w:rPr>
          <w:rFonts w:ascii="Arial" w:eastAsia="Arial Unicode MS" w:hAnsi="Arial" w:cs="Arial"/>
          <w:sz w:val="20"/>
          <w:szCs w:val="20"/>
        </w:rPr>
        <w:t xml:space="preserve">%. </w:t>
      </w:r>
    </w:p>
    <w:p w:rsidR="008737E7" w:rsidRPr="00353390" w:rsidRDefault="008737E7" w:rsidP="00E977E3">
      <w:pPr>
        <w:numPr>
          <w:ilvl w:val="0"/>
          <w:numId w:val="58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b/>
          <w:i/>
          <w:color w:val="FF0000"/>
          <w:sz w:val="20"/>
          <w:szCs w:val="20"/>
        </w:rPr>
      </w:pPr>
      <w:r w:rsidRPr="006C4D89">
        <w:rPr>
          <w:rFonts w:ascii="Arial" w:eastAsia="Arial Unicode MS" w:hAnsi="Arial" w:cs="Arial"/>
          <w:sz w:val="20"/>
          <w:szCs w:val="20"/>
        </w:rPr>
        <w:t xml:space="preserve">Zakupu </w:t>
      </w:r>
      <w:r w:rsidR="00C050AA" w:rsidRPr="006C4D89">
        <w:rPr>
          <w:rFonts w:ascii="Arial" w:eastAsia="Arial Unicode MS" w:hAnsi="Arial" w:cs="Arial"/>
          <w:sz w:val="20"/>
          <w:szCs w:val="20"/>
        </w:rPr>
        <w:t xml:space="preserve">materiałów </w:t>
      </w:r>
      <w:r w:rsidRPr="006C4D89">
        <w:rPr>
          <w:rFonts w:ascii="Arial" w:eastAsia="Arial Unicode MS" w:hAnsi="Arial" w:cs="Arial"/>
          <w:sz w:val="20"/>
          <w:szCs w:val="20"/>
        </w:rPr>
        <w:t xml:space="preserve">na plan 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39</w:t>
      </w:r>
      <w:r w:rsidR="001D1B40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600,00</w:t>
      </w:r>
      <w:r w:rsidRPr="006C4D89">
        <w:rPr>
          <w:rFonts w:ascii="Arial" w:eastAsia="Arial Unicode MS" w:hAnsi="Arial" w:cs="Arial"/>
          <w:sz w:val="20"/>
          <w:szCs w:val="20"/>
        </w:rPr>
        <w:t xml:space="preserve"> zł wykonano 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39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401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,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75</w:t>
      </w:r>
      <w:r w:rsidR="0049100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="00C050AA" w:rsidRPr="006C4D89">
        <w:rPr>
          <w:rFonts w:ascii="Arial" w:eastAsia="Arial Unicode MS" w:hAnsi="Arial" w:cs="Arial"/>
          <w:sz w:val="20"/>
          <w:szCs w:val="20"/>
        </w:rPr>
        <w:t xml:space="preserve"> tj. </w:t>
      </w:r>
      <w:r w:rsidR="006C4D89" w:rsidRPr="006C4D89">
        <w:rPr>
          <w:rFonts w:ascii="Arial" w:eastAsia="Arial Unicode MS" w:hAnsi="Arial" w:cs="Arial"/>
          <w:sz w:val="20"/>
          <w:szCs w:val="20"/>
        </w:rPr>
        <w:t>99</w:t>
      </w:r>
      <w:r w:rsidR="00C050AA" w:rsidRPr="006C4D89">
        <w:rPr>
          <w:rFonts w:ascii="Arial" w:eastAsia="Arial Unicode MS" w:hAnsi="Arial" w:cs="Arial"/>
          <w:sz w:val="20"/>
          <w:szCs w:val="20"/>
        </w:rPr>
        <w:t>,</w:t>
      </w:r>
      <w:r w:rsidR="006C4D89" w:rsidRPr="006C4D89">
        <w:rPr>
          <w:rFonts w:ascii="Arial" w:eastAsia="Arial Unicode MS" w:hAnsi="Arial" w:cs="Arial"/>
          <w:sz w:val="20"/>
          <w:szCs w:val="20"/>
        </w:rPr>
        <w:t>50</w:t>
      </w:r>
      <w:r w:rsidR="00C050AA" w:rsidRPr="006C4D89">
        <w:rPr>
          <w:rFonts w:ascii="Arial" w:eastAsia="Arial Unicode MS" w:hAnsi="Arial" w:cs="Arial"/>
          <w:sz w:val="20"/>
          <w:szCs w:val="20"/>
        </w:rPr>
        <w:t xml:space="preserve">%.w tym materiałów </w:t>
      </w:r>
      <w:r w:rsidR="00C050AA" w:rsidRPr="006C4D89">
        <w:rPr>
          <w:rFonts w:ascii="Arial" w:eastAsia="Arial Unicode MS" w:hAnsi="Arial" w:cs="Arial"/>
          <w:sz w:val="20"/>
          <w:szCs w:val="20"/>
        </w:rPr>
        <w:br/>
      </w:r>
      <w:r w:rsidR="0049100E" w:rsidRPr="0049100E">
        <w:rPr>
          <w:rFonts w:ascii="Arial" w:eastAsia="Arial Unicode MS" w:hAnsi="Arial" w:cs="Arial"/>
          <w:sz w:val="20"/>
          <w:szCs w:val="20"/>
        </w:rPr>
        <w:t>do zarybiania jezior</w:t>
      </w:r>
      <w:r w:rsidR="00C050AA" w:rsidRPr="0049100E">
        <w:rPr>
          <w:rFonts w:ascii="Arial" w:eastAsia="Arial Unicode MS" w:hAnsi="Arial" w:cs="Arial"/>
          <w:sz w:val="20"/>
          <w:szCs w:val="20"/>
        </w:rPr>
        <w:t>.</w:t>
      </w:r>
    </w:p>
    <w:p w:rsidR="004E67DA" w:rsidRPr="006C4D89" w:rsidRDefault="008737E7" w:rsidP="00E977E3">
      <w:pPr>
        <w:numPr>
          <w:ilvl w:val="0"/>
          <w:numId w:val="58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D89">
        <w:rPr>
          <w:rFonts w:ascii="Arial" w:eastAsia="Arial Unicode MS" w:hAnsi="Arial" w:cs="Arial"/>
          <w:sz w:val="20"/>
          <w:szCs w:val="20"/>
        </w:rPr>
        <w:t xml:space="preserve">Zakupu energii na plan </w:t>
      </w:r>
      <w:r w:rsidR="001D1B40" w:rsidRPr="0049100E">
        <w:rPr>
          <w:rFonts w:ascii="Arial" w:eastAsia="Arial Unicode MS" w:hAnsi="Arial" w:cs="Arial"/>
          <w:b/>
          <w:sz w:val="20"/>
          <w:szCs w:val="20"/>
        </w:rPr>
        <w:t>2.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000</w:t>
      </w:r>
      <w:r w:rsidR="0049100E">
        <w:rPr>
          <w:rFonts w:ascii="Arial" w:eastAsia="Arial Unicode MS" w:hAnsi="Arial" w:cs="Arial"/>
          <w:b/>
          <w:sz w:val="20"/>
          <w:szCs w:val="20"/>
        </w:rPr>
        <w:t>,00</w:t>
      </w:r>
      <w:r w:rsidRPr="0049100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C4D89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9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39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,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61</w:t>
      </w:r>
      <w:r w:rsidRPr="0049100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C4D89">
        <w:rPr>
          <w:rFonts w:ascii="Arial" w:eastAsia="Arial Unicode MS" w:hAnsi="Arial" w:cs="Arial"/>
          <w:sz w:val="20"/>
          <w:szCs w:val="20"/>
        </w:rPr>
        <w:t xml:space="preserve"> tj.</w:t>
      </w:r>
      <w:r w:rsidR="004E67DA" w:rsidRPr="006C4D89">
        <w:rPr>
          <w:rFonts w:ascii="Arial" w:eastAsia="Arial Unicode MS" w:hAnsi="Arial" w:cs="Arial"/>
          <w:sz w:val="20"/>
          <w:szCs w:val="20"/>
        </w:rPr>
        <w:t xml:space="preserve"> </w:t>
      </w:r>
      <w:r w:rsidR="00C050AA" w:rsidRPr="006C4D89">
        <w:rPr>
          <w:rFonts w:ascii="Arial" w:eastAsia="Arial Unicode MS" w:hAnsi="Arial" w:cs="Arial"/>
          <w:sz w:val="20"/>
          <w:szCs w:val="20"/>
        </w:rPr>
        <w:t>4</w:t>
      </w:r>
      <w:r w:rsidR="006C4D89" w:rsidRPr="006C4D89">
        <w:rPr>
          <w:rFonts w:ascii="Arial" w:eastAsia="Arial Unicode MS" w:hAnsi="Arial" w:cs="Arial"/>
          <w:sz w:val="20"/>
          <w:szCs w:val="20"/>
        </w:rPr>
        <w:t>6</w:t>
      </w:r>
      <w:r w:rsidR="00C050AA" w:rsidRPr="006C4D89">
        <w:rPr>
          <w:rFonts w:ascii="Arial" w:eastAsia="Arial Unicode MS" w:hAnsi="Arial" w:cs="Arial"/>
          <w:sz w:val="20"/>
          <w:szCs w:val="20"/>
        </w:rPr>
        <w:t>,</w:t>
      </w:r>
      <w:r w:rsidR="006C4D89" w:rsidRPr="006C4D89">
        <w:rPr>
          <w:rFonts w:ascii="Arial" w:eastAsia="Arial Unicode MS" w:hAnsi="Arial" w:cs="Arial"/>
          <w:sz w:val="20"/>
          <w:szCs w:val="20"/>
        </w:rPr>
        <w:t>98</w:t>
      </w:r>
      <w:r w:rsidRPr="006C4D89">
        <w:rPr>
          <w:rFonts w:ascii="Arial" w:eastAsia="Arial Unicode MS" w:hAnsi="Arial" w:cs="Arial"/>
          <w:sz w:val="20"/>
          <w:szCs w:val="20"/>
        </w:rPr>
        <w:t xml:space="preserve">%. </w:t>
      </w:r>
    </w:p>
    <w:p w:rsidR="00605139" w:rsidRPr="006C4D89" w:rsidRDefault="00605139" w:rsidP="00E977E3">
      <w:pPr>
        <w:numPr>
          <w:ilvl w:val="0"/>
          <w:numId w:val="58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C4D89">
        <w:rPr>
          <w:rFonts w:ascii="Arial" w:eastAsia="Arial Unicode MS" w:hAnsi="Arial" w:cs="Arial"/>
          <w:sz w:val="20"/>
          <w:szCs w:val="20"/>
        </w:rPr>
        <w:t xml:space="preserve">Zakup usług pozostałych na plan 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4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.00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0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,00</w:t>
      </w:r>
      <w:r w:rsidR="00306587" w:rsidRPr="006C4D89">
        <w:rPr>
          <w:rFonts w:ascii="Arial" w:eastAsia="Arial Unicode MS" w:hAnsi="Arial" w:cs="Arial"/>
          <w:sz w:val="20"/>
          <w:szCs w:val="20"/>
        </w:rPr>
        <w:t xml:space="preserve"> </w:t>
      </w:r>
      <w:r w:rsidRPr="006C4D89">
        <w:rPr>
          <w:rFonts w:ascii="Arial" w:eastAsia="Arial Unicode MS" w:hAnsi="Arial" w:cs="Arial"/>
          <w:sz w:val="20"/>
          <w:szCs w:val="20"/>
        </w:rPr>
        <w:t xml:space="preserve">zł wydatki wykonano za kwotę 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3.273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,</w:t>
      </w:r>
      <w:r w:rsidR="006C4D89" w:rsidRPr="0049100E">
        <w:rPr>
          <w:rFonts w:ascii="Arial" w:eastAsia="Arial Unicode MS" w:hAnsi="Arial" w:cs="Arial"/>
          <w:b/>
          <w:sz w:val="20"/>
          <w:szCs w:val="20"/>
        </w:rPr>
        <w:t>69</w:t>
      </w:r>
      <w:r w:rsidRPr="006C4D89">
        <w:rPr>
          <w:rFonts w:ascii="Arial" w:eastAsia="Arial Unicode MS" w:hAnsi="Arial" w:cs="Arial"/>
          <w:sz w:val="20"/>
          <w:szCs w:val="20"/>
        </w:rPr>
        <w:t xml:space="preserve"> zł. </w:t>
      </w:r>
      <w:r w:rsidR="006C4D89">
        <w:rPr>
          <w:rFonts w:ascii="Arial" w:eastAsia="Arial Unicode MS" w:hAnsi="Arial" w:cs="Arial"/>
          <w:sz w:val="20"/>
          <w:szCs w:val="20"/>
        </w:rPr>
        <w:t>Ś</w:t>
      </w:r>
      <w:r w:rsidRPr="006C4D89">
        <w:rPr>
          <w:rFonts w:ascii="Arial" w:eastAsia="Arial Unicode MS" w:hAnsi="Arial" w:cs="Arial"/>
          <w:sz w:val="20"/>
          <w:szCs w:val="20"/>
        </w:rPr>
        <w:t xml:space="preserve">rodki przeznaczone były za wywóz nieczystości ze strażnicy rybackiej w </w:t>
      </w:r>
      <w:proofErr w:type="spellStart"/>
      <w:r w:rsidRPr="006C4D89">
        <w:rPr>
          <w:rFonts w:ascii="Arial" w:eastAsia="Arial Unicode MS" w:hAnsi="Arial" w:cs="Arial"/>
          <w:sz w:val="20"/>
          <w:szCs w:val="20"/>
        </w:rPr>
        <w:t>Nienawiszczu</w:t>
      </w:r>
      <w:proofErr w:type="spellEnd"/>
      <w:r w:rsidRPr="006C4D89">
        <w:rPr>
          <w:rFonts w:ascii="Arial" w:eastAsia="Arial Unicode MS" w:hAnsi="Arial" w:cs="Arial"/>
          <w:sz w:val="20"/>
          <w:szCs w:val="20"/>
        </w:rPr>
        <w:t>.</w:t>
      </w:r>
    </w:p>
    <w:p w:rsidR="008737E7" w:rsidRPr="0049100E" w:rsidRDefault="008737E7" w:rsidP="004E67DA">
      <w:pPr>
        <w:tabs>
          <w:tab w:val="left" w:pos="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49100E">
        <w:rPr>
          <w:rFonts w:ascii="Arial" w:eastAsia="Arial Unicode MS" w:hAnsi="Arial" w:cs="Arial"/>
          <w:sz w:val="20"/>
          <w:szCs w:val="20"/>
        </w:rPr>
        <w:t>Realizacja wydatków w tym rozdziale jest prawidłowa</w:t>
      </w:r>
      <w:r w:rsidR="0049100E" w:rsidRPr="0049100E">
        <w:rPr>
          <w:rFonts w:ascii="Arial" w:eastAsia="Arial Unicode MS" w:hAnsi="Arial" w:cs="Arial"/>
          <w:sz w:val="20"/>
          <w:szCs w:val="20"/>
        </w:rPr>
        <w:t>.</w:t>
      </w:r>
    </w:p>
    <w:p w:rsidR="008737E7" w:rsidRPr="0076592B" w:rsidRDefault="008737E7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8737E7" w:rsidRPr="00FE16D2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600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Transport i łączność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353390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>
        <w:rPr>
          <w:rFonts w:ascii="Arial" w:hAnsi="Arial" w:cs="Arial"/>
          <w:b/>
          <w:szCs w:val="20"/>
        </w:rPr>
        <w:tab/>
      </w:r>
      <w:r w:rsidR="00353390">
        <w:rPr>
          <w:rFonts w:ascii="Arial" w:hAnsi="Arial" w:cs="Arial"/>
          <w:b/>
          <w:szCs w:val="20"/>
        </w:rPr>
        <w:t>7</w:t>
      </w:r>
      <w:r w:rsidR="00C050AA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534</w:t>
      </w:r>
      <w:r w:rsidR="00C050AA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060</w:t>
      </w:r>
      <w:r w:rsidR="00C050AA">
        <w:rPr>
          <w:rFonts w:ascii="Arial" w:hAnsi="Arial" w:cs="Arial"/>
          <w:b/>
          <w:szCs w:val="20"/>
        </w:rPr>
        <w:t>,</w:t>
      </w:r>
      <w:r w:rsidR="00353390">
        <w:rPr>
          <w:rFonts w:ascii="Arial" w:hAnsi="Arial" w:cs="Arial"/>
          <w:b/>
          <w:szCs w:val="20"/>
        </w:rPr>
        <w:t>84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353390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 w:rsidRPr="00FE16D2">
        <w:rPr>
          <w:rFonts w:ascii="Arial" w:hAnsi="Arial" w:cs="Arial"/>
          <w:b/>
          <w:szCs w:val="20"/>
        </w:rPr>
        <w:tab/>
      </w:r>
      <w:r w:rsidR="00353390">
        <w:rPr>
          <w:rFonts w:ascii="Arial" w:hAnsi="Arial" w:cs="Arial"/>
          <w:b/>
          <w:szCs w:val="20"/>
        </w:rPr>
        <w:t>7</w:t>
      </w:r>
      <w:r w:rsidR="00C050AA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050</w:t>
      </w:r>
      <w:r w:rsidR="00C050AA">
        <w:rPr>
          <w:rFonts w:ascii="Arial" w:hAnsi="Arial" w:cs="Arial"/>
          <w:b/>
          <w:szCs w:val="20"/>
        </w:rPr>
        <w:t>.</w:t>
      </w:r>
      <w:r w:rsidR="00353390">
        <w:rPr>
          <w:rFonts w:ascii="Arial" w:hAnsi="Arial" w:cs="Arial"/>
          <w:b/>
          <w:szCs w:val="20"/>
        </w:rPr>
        <w:t>425</w:t>
      </w:r>
      <w:r w:rsidR="00C050AA">
        <w:rPr>
          <w:rFonts w:ascii="Arial" w:hAnsi="Arial" w:cs="Arial"/>
          <w:b/>
          <w:szCs w:val="20"/>
        </w:rPr>
        <w:t>,</w:t>
      </w:r>
      <w:r w:rsidR="00353390">
        <w:rPr>
          <w:rFonts w:ascii="Arial" w:hAnsi="Arial" w:cs="Arial"/>
          <w:b/>
          <w:szCs w:val="20"/>
        </w:rPr>
        <w:t>71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9E2BAC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Realizacja wydatków wynosi</w:t>
      </w:r>
      <w:r w:rsidRPr="00FE16D2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C050AA">
        <w:rPr>
          <w:rFonts w:ascii="Arial" w:hAnsi="Arial" w:cs="Arial"/>
          <w:b/>
          <w:sz w:val="20"/>
          <w:szCs w:val="20"/>
        </w:rPr>
        <w:t>9</w:t>
      </w:r>
      <w:r w:rsidR="00353390">
        <w:rPr>
          <w:rFonts w:ascii="Arial" w:hAnsi="Arial" w:cs="Arial"/>
          <w:b/>
          <w:sz w:val="20"/>
          <w:szCs w:val="20"/>
        </w:rPr>
        <w:t>3</w:t>
      </w:r>
      <w:r w:rsidR="00C050AA">
        <w:rPr>
          <w:rFonts w:ascii="Arial" w:hAnsi="Arial" w:cs="Arial"/>
          <w:b/>
          <w:sz w:val="20"/>
          <w:szCs w:val="20"/>
        </w:rPr>
        <w:t>,</w:t>
      </w:r>
      <w:r w:rsidR="00353390">
        <w:rPr>
          <w:rFonts w:ascii="Arial" w:hAnsi="Arial" w:cs="Arial"/>
          <w:b/>
          <w:sz w:val="20"/>
          <w:szCs w:val="20"/>
        </w:rPr>
        <w:t>58</w:t>
      </w:r>
      <w:r w:rsidRPr="00FE16D2">
        <w:rPr>
          <w:rFonts w:ascii="Arial" w:hAnsi="Arial" w:cs="Arial"/>
          <w:b/>
          <w:sz w:val="20"/>
          <w:szCs w:val="20"/>
        </w:rPr>
        <w:t xml:space="preserve"> %</w:t>
      </w:r>
    </w:p>
    <w:p w:rsidR="008737E7" w:rsidRPr="0049100E" w:rsidRDefault="008737E7" w:rsidP="00E977E3">
      <w:pPr>
        <w:numPr>
          <w:ilvl w:val="0"/>
          <w:numId w:val="80"/>
        </w:numPr>
        <w:tabs>
          <w:tab w:val="clear" w:pos="4005"/>
          <w:tab w:val="left" w:pos="0"/>
          <w:tab w:val="num" w:pos="360"/>
        </w:tabs>
        <w:spacing w:line="36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49100E">
        <w:rPr>
          <w:rFonts w:ascii="Arial" w:eastAsia="Arial Unicode MS" w:hAnsi="Arial" w:cs="Arial"/>
          <w:b/>
          <w:sz w:val="20"/>
          <w:szCs w:val="20"/>
          <w:u w:val="single"/>
        </w:rPr>
        <w:t xml:space="preserve">Wydatki bieżące zaplanowano na kwotę 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2.</w:t>
      </w:r>
      <w:r w:rsidR="0049100E" w:rsidRPr="0049100E">
        <w:rPr>
          <w:rFonts w:ascii="Arial" w:eastAsia="Arial Unicode MS" w:hAnsi="Arial" w:cs="Arial"/>
          <w:b/>
          <w:sz w:val="20"/>
          <w:szCs w:val="20"/>
          <w:u w:val="single"/>
        </w:rPr>
        <w:t>749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49100E" w:rsidRPr="0049100E">
        <w:rPr>
          <w:rFonts w:ascii="Arial" w:eastAsia="Arial Unicode MS" w:hAnsi="Arial" w:cs="Arial"/>
          <w:b/>
          <w:sz w:val="20"/>
          <w:szCs w:val="20"/>
          <w:u w:val="single"/>
        </w:rPr>
        <w:t>267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49100E" w:rsidRPr="0049100E">
        <w:rPr>
          <w:rFonts w:ascii="Arial" w:eastAsia="Arial Unicode MS" w:hAnsi="Arial" w:cs="Arial"/>
          <w:b/>
          <w:sz w:val="20"/>
          <w:szCs w:val="20"/>
          <w:u w:val="single"/>
        </w:rPr>
        <w:t>75</w:t>
      </w:r>
      <w:r w:rsidRPr="0049100E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zł, wykonanie wynosi 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2.</w:t>
      </w:r>
      <w:r w:rsidR="0049100E">
        <w:rPr>
          <w:rFonts w:ascii="Arial" w:eastAsia="Arial Unicode MS" w:hAnsi="Arial" w:cs="Arial"/>
          <w:b/>
          <w:sz w:val="20"/>
          <w:szCs w:val="20"/>
          <w:u w:val="single"/>
        </w:rPr>
        <w:t>607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49100E">
        <w:rPr>
          <w:rFonts w:ascii="Arial" w:eastAsia="Arial Unicode MS" w:hAnsi="Arial" w:cs="Arial"/>
          <w:b/>
          <w:sz w:val="20"/>
          <w:szCs w:val="20"/>
          <w:u w:val="single"/>
        </w:rPr>
        <w:t>916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49100E">
        <w:rPr>
          <w:rFonts w:ascii="Arial" w:eastAsia="Arial Unicode MS" w:hAnsi="Arial" w:cs="Arial"/>
          <w:b/>
          <w:sz w:val="20"/>
          <w:szCs w:val="20"/>
          <w:u w:val="single"/>
        </w:rPr>
        <w:t>51</w:t>
      </w:r>
      <w:r w:rsidRPr="0049100E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zł, </w:t>
      </w:r>
      <w:r w:rsidRPr="0049100E">
        <w:rPr>
          <w:rFonts w:ascii="Arial" w:eastAsia="Arial Unicode MS" w:hAnsi="Arial" w:cs="Arial"/>
          <w:b/>
          <w:sz w:val="20"/>
          <w:szCs w:val="20"/>
          <w:u w:val="single"/>
        </w:rPr>
        <w:br/>
        <w:t xml:space="preserve">co stanowi </w:t>
      </w:r>
      <w:r w:rsidR="00C050AA" w:rsidRPr="0049100E">
        <w:rPr>
          <w:rFonts w:ascii="Arial" w:eastAsia="Arial Unicode MS" w:hAnsi="Arial" w:cs="Arial"/>
          <w:b/>
          <w:sz w:val="20"/>
          <w:szCs w:val="20"/>
          <w:u w:val="single"/>
        </w:rPr>
        <w:t>94,</w:t>
      </w:r>
      <w:r w:rsidR="00C8123E">
        <w:rPr>
          <w:rFonts w:ascii="Arial" w:eastAsia="Arial Unicode MS" w:hAnsi="Arial" w:cs="Arial"/>
          <w:b/>
          <w:sz w:val="20"/>
          <w:szCs w:val="20"/>
          <w:u w:val="single"/>
        </w:rPr>
        <w:t>86</w:t>
      </w:r>
      <w:r w:rsidRPr="0049100E">
        <w:rPr>
          <w:rFonts w:ascii="Arial" w:eastAsia="Arial Unicode MS" w:hAnsi="Arial" w:cs="Arial"/>
          <w:b/>
          <w:sz w:val="20"/>
          <w:szCs w:val="20"/>
          <w:u w:val="single"/>
        </w:rPr>
        <w:t>% wykonania planowanych wydatków i dotyczą:</w:t>
      </w:r>
    </w:p>
    <w:p w:rsidR="00BF7A7B" w:rsidRDefault="008737E7" w:rsidP="00E977E3">
      <w:pPr>
        <w:pStyle w:val="Akapitzlist"/>
        <w:numPr>
          <w:ilvl w:val="0"/>
          <w:numId w:val="88"/>
        </w:numPr>
        <w:tabs>
          <w:tab w:val="left" w:pos="0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6A63FC">
        <w:rPr>
          <w:rFonts w:ascii="Arial" w:eastAsia="Arial Unicode MS" w:hAnsi="Arial" w:cs="Arial"/>
          <w:sz w:val="20"/>
          <w:szCs w:val="20"/>
        </w:rPr>
        <w:t>Lokalnego transportu zbiorowego, którego realizację powierzono gminie Oborniki na podstawie zawartego porozumienia</w:t>
      </w:r>
      <w:r w:rsidR="00BF7A7B" w:rsidRPr="006A63FC">
        <w:rPr>
          <w:rFonts w:ascii="Arial" w:eastAsia="Arial Unicode MS" w:hAnsi="Arial" w:cs="Arial"/>
          <w:sz w:val="20"/>
          <w:szCs w:val="20"/>
        </w:rPr>
        <w:t xml:space="preserve"> oraz umową zawartą z Przedsiębiorcą Lokalnym </w:t>
      </w:r>
      <w:r w:rsidRPr="006A63FC">
        <w:rPr>
          <w:rFonts w:ascii="Arial" w:eastAsia="Arial Unicode MS" w:hAnsi="Arial" w:cs="Arial"/>
          <w:sz w:val="20"/>
          <w:szCs w:val="20"/>
        </w:rPr>
        <w:t xml:space="preserve"> na plan </w:t>
      </w:r>
      <w:r w:rsidR="006A63FC" w:rsidRPr="0049100E">
        <w:rPr>
          <w:rFonts w:ascii="Arial" w:eastAsia="Arial Unicode MS" w:hAnsi="Arial" w:cs="Arial"/>
          <w:b/>
          <w:sz w:val="20"/>
          <w:szCs w:val="20"/>
        </w:rPr>
        <w:t>436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6A63FC" w:rsidRPr="0049100E">
        <w:rPr>
          <w:rFonts w:ascii="Arial" w:eastAsia="Arial Unicode MS" w:hAnsi="Arial" w:cs="Arial"/>
          <w:b/>
          <w:sz w:val="20"/>
          <w:szCs w:val="20"/>
        </w:rPr>
        <w:t>836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,00</w:t>
      </w:r>
      <w:r w:rsidRPr="006A63FC">
        <w:rPr>
          <w:rFonts w:ascii="Arial" w:eastAsia="Arial Unicode MS" w:hAnsi="Arial" w:cs="Arial"/>
          <w:sz w:val="20"/>
          <w:szCs w:val="20"/>
        </w:rPr>
        <w:t xml:space="preserve"> zł, wydatki wykonano w wysokości </w:t>
      </w:r>
      <w:r w:rsidR="006A63FC" w:rsidRPr="0049100E">
        <w:rPr>
          <w:rFonts w:ascii="Arial" w:eastAsia="Arial Unicode MS" w:hAnsi="Arial" w:cs="Arial"/>
          <w:b/>
          <w:sz w:val="20"/>
          <w:szCs w:val="20"/>
        </w:rPr>
        <w:t>402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6A63FC" w:rsidRPr="0049100E">
        <w:rPr>
          <w:rFonts w:ascii="Arial" w:eastAsia="Arial Unicode MS" w:hAnsi="Arial" w:cs="Arial"/>
          <w:b/>
          <w:sz w:val="20"/>
          <w:szCs w:val="20"/>
        </w:rPr>
        <w:t>880</w:t>
      </w:r>
      <w:r w:rsidR="00C050AA" w:rsidRPr="0049100E">
        <w:rPr>
          <w:rFonts w:ascii="Arial" w:eastAsia="Arial Unicode MS" w:hAnsi="Arial" w:cs="Arial"/>
          <w:b/>
          <w:sz w:val="20"/>
          <w:szCs w:val="20"/>
        </w:rPr>
        <w:t>,</w:t>
      </w:r>
      <w:r w:rsidR="006A63FC" w:rsidRPr="0049100E">
        <w:rPr>
          <w:rFonts w:ascii="Arial" w:eastAsia="Arial Unicode MS" w:hAnsi="Arial" w:cs="Arial"/>
          <w:b/>
          <w:sz w:val="20"/>
          <w:szCs w:val="20"/>
        </w:rPr>
        <w:t>34</w:t>
      </w:r>
      <w:r w:rsidR="006239D5" w:rsidRPr="006A63FC">
        <w:rPr>
          <w:rFonts w:ascii="Arial" w:eastAsia="Arial Unicode MS" w:hAnsi="Arial" w:cs="Arial"/>
          <w:sz w:val="20"/>
          <w:szCs w:val="20"/>
        </w:rPr>
        <w:t xml:space="preserve"> zł,</w:t>
      </w:r>
      <w:r w:rsidR="00C050AA" w:rsidRPr="006A63FC">
        <w:rPr>
          <w:rFonts w:ascii="Arial" w:eastAsia="Arial Unicode MS" w:hAnsi="Arial" w:cs="Arial"/>
          <w:sz w:val="20"/>
          <w:szCs w:val="20"/>
        </w:rPr>
        <w:t xml:space="preserve"> co stanowi 9</w:t>
      </w:r>
      <w:r w:rsidR="006A63FC" w:rsidRPr="006A63FC">
        <w:rPr>
          <w:rFonts w:ascii="Arial" w:eastAsia="Arial Unicode MS" w:hAnsi="Arial" w:cs="Arial"/>
          <w:sz w:val="20"/>
          <w:szCs w:val="20"/>
        </w:rPr>
        <w:t>2</w:t>
      </w:r>
      <w:r w:rsidR="00C050AA" w:rsidRPr="006A63FC">
        <w:rPr>
          <w:rFonts w:ascii="Arial" w:eastAsia="Arial Unicode MS" w:hAnsi="Arial" w:cs="Arial"/>
          <w:sz w:val="20"/>
          <w:szCs w:val="20"/>
        </w:rPr>
        <w:t>,2</w:t>
      </w:r>
      <w:r w:rsidR="006A63FC" w:rsidRPr="006A63FC">
        <w:rPr>
          <w:rFonts w:ascii="Arial" w:eastAsia="Arial Unicode MS" w:hAnsi="Arial" w:cs="Arial"/>
          <w:sz w:val="20"/>
          <w:szCs w:val="20"/>
        </w:rPr>
        <w:t>3</w:t>
      </w:r>
      <w:r w:rsidR="00C050AA" w:rsidRPr="006A63FC">
        <w:rPr>
          <w:rFonts w:ascii="Arial" w:eastAsia="Arial Unicode MS" w:hAnsi="Arial" w:cs="Arial"/>
          <w:sz w:val="20"/>
          <w:szCs w:val="20"/>
        </w:rPr>
        <w:t>% wykonania.</w:t>
      </w:r>
      <w:r w:rsidR="006239D5" w:rsidRPr="006A63FC">
        <w:rPr>
          <w:rFonts w:ascii="Arial" w:eastAsia="Arial Unicode MS" w:hAnsi="Arial" w:cs="Arial"/>
          <w:sz w:val="20"/>
          <w:szCs w:val="20"/>
        </w:rPr>
        <w:t xml:space="preserve"> </w:t>
      </w:r>
      <w:r w:rsidR="00C050AA" w:rsidRPr="006A63FC">
        <w:rPr>
          <w:rFonts w:ascii="Arial" w:eastAsia="Arial Unicode MS" w:hAnsi="Arial" w:cs="Arial"/>
          <w:sz w:val="20"/>
          <w:szCs w:val="20"/>
        </w:rPr>
        <w:t>Z</w:t>
      </w:r>
      <w:r w:rsidR="006239D5" w:rsidRPr="006A63FC">
        <w:rPr>
          <w:rFonts w:ascii="Arial" w:eastAsia="Arial Unicode MS" w:hAnsi="Arial" w:cs="Arial"/>
          <w:sz w:val="20"/>
          <w:szCs w:val="20"/>
        </w:rPr>
        <w:t>obowiązania</w:t>
      </w:r>
      <w:r w:rsidRPr="006A63FC">
        <w:rPr>
          <w:rFonts w:ascii="Arial" w:eastAsia="Arial Unicode MS" w:hAnsi="Arial" w:cs="Arial"/>
          <w:sz w:val="20"/>
          <w:szCs w:val="20"/>
        </w:rPr>
        <w:t xml:space="preserve"> </w:t>
      </w:r>
      <w:r w:rsidR="00C050AA" w:rsidRPr="006A63FC">
        <w:rPr>
          <w:rFonts w:ascii="Arial" w:eastAsia="Arial Unicode MS" w:hAnsi="Arial" w:cs="Arial"/>
          <w:sz w:val="20"/>
          <w:szCs w:val="20"/>
        </w:rPr>
        <w:br/>
      </w:r>
      <w:r w:rsidRPr="006A63FC">
        <w:rPr>
          <w:rFonts w:ascii="Arial" w:eastAsia="Arial Unicode MS" w:hAnsi="Arial" w:cs="Arial"/>
          <w:sz w:val="20"/>
          <w:szCs w:val="20"/>
        </w:rPr>
        <w:t xml:space="preserve">na koniec okresu </w:t>
      </w:r>
      <w:r w:rsidR="006A63FC" w:rsidRPr="006A63FC">
        <w:rPr>
          <w:rFonts w:ascii="Arial" w:eastAsia="Arial Unicode MS" w:hAnsi="Arial" w:cs="Arial"/>
          <w:sz w:val="20"/>
          <w:szCs w:val="20"/>
        </w:rPr>
        <w:t>nie wystąpiły. W 2021</w:t>
      </w:r>
      <w:r w:rsidR="00BF7A7B" w:rsidRPr="006A63FC">
        <w:rPr>
          <w:rFonts w:ascii="Arial" w:eastAsia="Arial Unicode MS" w:hAnsi="Arial" w:cs="Arial"/>
          <w:sz w:val="20"/>
          <w:szCs w:val="20"/>
        </w:rPr>
        <w:t xml:space="preserve"> roku transport zbiorowy realizowany był na trasach: do </w:t>
      </w:r>
      <w:r w:rsidR="00E95256" w:rsidRPr="006A63FC">
        <w:rPr>
          <w:rFonts w:ascii="Arial" w:eastAsia="Arial Unicode MS" w:hAnsi="Arial" w:cs="Arial"/>
          <w:sz w:val="20"/>
          <w:szCs w:val="20"/>
        </w:rPr>
        <w:t>Obornik</w:t>
      </w:r>
      <w:r w:rsidR="00BF7A7B" w:rsidRPr="006A63FC">
        <w:rPr>
          <w:rFonts w:ascii="Arial" w:eastAsia="Arial Unicode MS" w:hAnsi="Arial" w:cs="Arial"/>
          <w:sz w:val="20"/>
          <w:szCs w:val="20"/>
        </w:rPr>
        <w:t xml:space="preserve"> i Murowanej Gośliny.</w:t>
      </w:r>
    </w:p>
    <w:p w:rsidR="00C8123E" w:rsidRPr="006A63FC" w:rsidRDefault="00C8123E" w:rsidP="00E977E3">
      <w:pPr>
        <w:pStyle w:val="Akapitzlist"/>
        <w:numPr>
          <w:ilvl w:val="0"/>
          <w:numId w:val="88"/>
        </w:numPr>
        <w:tabs>
          <w:tab w:val="left" w:pos="0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Dotacja celowa na pomoc finansową udzielana miedzy jednostkami samorządu terytorialnego na dofinansowanie własnych zadań bieżących. Pomoc dla województwa wielkopolskiego na realizacje zadania pn. „ wzmocnienie wojewódzkich kolejowych przewozów na plan 215.314,19 zł , wykonano 100% planu.</w:t>
      </w:r>
    </w:p>
    <w:p w:rsidR="00C050AA" w:rsidRPr="006A63FC" w:rsidRDefault="00C050AA" w:rsidP="00E977E3">
      <w:pPr>
        <w:pStyle w:val="Akapitzlist"/>
        <w:numPr>
          <w:ilvl w:val="0"/>
          <w:numId w:val="88"/>
        </w:numPr>
        <w:tabs>
          <w:tab w:val="left" w:pos="0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6A63FC">
        <w:rPr>
          <w:rFonts w:ascii="Arial" w:eastAsia="Arial Unicode MS" w:hAnsi="Arial" w:cs="Arial"/>
          <w:sz w:val="20"/>
          <w:szCs w:val="20"/>
        </w:rPr>
        <w:t xml:space="preserve">Dróg publicznych wojewódzkich na plan </w:t>
      </w:r>
      <w:r w:rsidRPr="0049100E">
        <w:rPr>
          <w:rFonts w:ascii="Arial" w:eastAsia="Arial Unicode MS" w:hAnsi="Arial" w:cs="Arial"/>
          <w:b/>
          <w:sz w:val="20"/>
          <w:szCs w:val="20"/>
        </w:rPr>
        <w:t>1</w:t>
      </w:r>
      <w:r w:rsidR="006A63FC" w:rsidRPr="0049100E">
        <w:rPr>
          <w:rFonts w:ascii="Arial" w:eastAsia="Arial Unicode MS" w:hAnsi="Arial" w:cs="Arial"/>
          <w:b/>
          <w:sz w:val="20"/>
          <w:szCs w:val="20"/>
        </w:rPr>
        <w:t>3</w:t>
      </w:r>
      <w:r w:rsidRPr="0049100E">
        <w:rPr>
          <w:rFonts w:ascii="Arial" w:eastAsia="Arial Unicode MS" w:hAnsi="Arial" w:cs="Arial"/>
          <w:b/>
          <w:sz w:val="20"/>
          <w:szCs w:val="20"/>
        </w:rPr>
        <w:t>.000</w:t>
      </w:r>
      <w:r w:rsidR="0049100E">
        <w:rPr>
          <w:rFonts w:ascii="Arial" w:eastAsia="Arial Unicode MS" w:hAnsi="Arial" w:cs="Arial"/>
          <w:sz w:val="20"/>
          <w:szCs w:val="20"/>
        </w:rPr>
        <w:t>,</w:t>
      </w:r>
      <w:r w:rsidR="0049100E" w:rsidRPr="0049100E">
        <w:rPr>
          <w:rFonts w:ascii="Arial" w:eastAsia="Arial Unicode MS" w:hAnsi="Arial" w:cs="Arial"/>
          <w:b/>
          <w:sz w:val="20"/>
          <w:szCs w:val="20"/>
        </w:rPr>
        <w:t>00</w:t>
      </w:r>
      <w:r w:rsidRPr="006A63FC">
        <w:rPr>
          <w:rFonts w:ascii="Arial" w:eastAsia="Arial Unicode MS" w:hAnsi="Arial" w:cs="Arial"/>
          <w:sz w:val="20"/>
          <w:szCs w:val="20"/>
        </w:rPr>
        <w:t xml:space="preserve"> zł, wydatki wykonano w 100% i dotyczą pielęgnacji zieleni </w:t>
      </w:r>
      <w:r w:rsidR="00042826" w:rsidRPr="006A63FC">
        <w:rPr>
          <w:rFonts w:ascii="Arial" w:eastAsia="Arial Unicode MS" w:hAnsi="Arial" w:cs="Arial"/>
          <w:sz w:val="20"/>
          <w:szCs w:val="20"/>
        </w:rPr>
        <w:t xml:space="preserve">w pasie </w:t>
      </w:r>
      <w:r w:rsidRPr="006A63FC">
        <w:rPr>
          <w:rFonts w:ascii="Arial" w:eastAsia="Arial Unicode MS" w:hAnsi="Arial" w:cs="Arial"/>
          <w:sz w:val="20"/>
          <w:szCs w:val="20"/>
        </w:rPr>
        <w:t>dro</w:t>
      </w:r>
      <w:r w:rsidR="00042826" w:rsidRPr="006A63FC">
        <w:rPr>
          <w:rFonts w:ascii="Arial" w:eastAsia="Arial Unicode MS" w:hAnsi="Arial" w:cs="Arial"/>
          <w:sz w:val="20"/>
          <w:szCs w:val="20"/>
        </w:rPr>
        <w:t>gi wojewódzkiej</w:t>
      </w:r>
      <w:r w:rsidRPr="006A63FC">
        <w:rPr>
          <w:rFonts w:ascii="Arial" w:eastAsia="Arial Unicode MS" w:hAnsi="Arial" w:cs="Arial"/>
          <w:sz w:val="20"/>
          <w:szCs w:val="20"/>
        </w:rPr>
        <w:t xml:space="preserve"> nr 241 na podstawie zawartego porozumienia</w:t>
      </w:r>
      <w:r w:rsidR="00042826" w:rsidRPr="006A63FC">
        <w:rPr>
          <w:rFonts w:ascii="Arial" w:eastAsia="Arial Unicode MS" w:hAnsi="Arial" w:cs="Arial"/>
          <w:sz w:val="20"/>
          <w:szCs w:val="20"/>
        </w:rPr>
        <w:t>.</w:t>
      </w:r>
      <w:r w:rsidRPr="006A63FC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737E7" w:rsidRPr="00B3554D" w:rsidRDefault="008737E7" w:rsidP="00E977E3">
      <w:pPr>
        <w:numPr>
          <w:ilvl w:val="0"/>
          <w:numId w:val="81"/>
        </w:numPr>
        <w:tabs>
          <w:tab w:val="clear" w:pos="2880"/>
          <w:tab w:val="num" w:pos="709"/>
        </w:tabs>
        <w:spacing w:line="360" w:lineRule="auto"/>
        <w:ind w:left="709" w:hanging="349"/>
        <w:jc w:val="both"/>
        <w:rPr>
          <w:rFonts w:ascii="Arial" w:eastAsia="Arial Unicode MS" w:hAnsi="Arial" w:cs="Arial"/>
          <w:sz w:val="20"/>
          <w:szCs w:val="20"/>
        </w:rPr>
      </w:pPr>
      <w:r w:rsidRPr="00B3554D">
        <w:rPr>
          <w:rFonts w:ascii="Arial" w:eastAsia="Arial Unicode MS" w:hAnsi="Arial" w:cs="Arial"/>
          <w:sz w:val="20"/>
          <w:szCs w:val="20"/>
        </w:rPr>
        <w:t xml:space="preserve">Utrzymania dróg gminnych na plan 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6</w:t>
      </w:r>
      <w:r w:rsidR="00042826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727</w:t>
      </w:r>
      <w:r w:rsidR="00042826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560</w:t>
      </w:r>
      <w:r w:rsidR="00042826" w:rsidRPr="0049100E">
        <w:rPr>
          <w:rFonts w:ascii="Arial" w:eastAsia="Arial Unicode MS" w:hAnsi="Arial" w:cs="Arial"/>
          <w:b/>
          <w:sz w:val="20"/>
          <w:szCs w:val="20"/>
        </w:rPr>
        <w:t>,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65</w:t>
      </w:r>
      <w:r w:rsidRPr="0049100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3554D">
        <w:rPr>
          <w:rFonts w:ascii="Arial" w:eastAsia="Arial Unicode MS" w:hAnsi="Arial" w:cs="Arial"/>
          <w:sz w:val="20"/>
          <w:szCs w:val="20"/>
        </w:rPr>
        <w:t xml:space="preserve">, wykonanie wynosi 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6</w:t>
      </w:r>
      <w:r w:rsidR="00271AB3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299</w:t>
      </w:r>
      <w:r w:rsidR="00042826" w:rsidRPr="0049100E">
        <w:rPr>
          <w:rFonts w:ascii="Arial" w:eastAsia="Arial Unicode MS" w:hAnsi="Arial" w:cs="Arial"/>
          <w:b/>
          <w:sz w:val="20"/>
          <w:szCs w:val="20"/>
        </w:rPr>
        <w:t>.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087</w:t>
      </w:r>
      <w:r w:rsidR="00042826" w:rsidRPr="0049100E">
        <w:rPr>
          <w:rFonts w:ascii="Arial" w:eastAsia="Arial Unicode MS" w:hAnsi="Arial" w:cs="Arial"/>
          <w:b/>
          <w:sz w:val="20"/>
          <w:szCs w:val="20"/>
        </w:rPr>
        <w:t>,</w:t>
      </w:r>
      <w:r w:rsidR="00B3554D" w:rsidRPr="0049100E">
        <w:rPr>
          <w:rFonts w:ascii="Arial" w:eastAsia="Arial Unicode MS" w:hAnsi="Arial" w:cs="Arial"/>
          <w:b/>
          <w:sz w:val="20"/>
          <w:szCs w:val="20"/>
        </w:rPr>
        <w:t>87</w:t>
      </w:r>
      <w:r w:rsidRPr="00B3554D">
        <w:rPr>
          <w:rFonts w:ascii="Arial" w:eastAsia="Arial Unicode MS" w:hAnsi="Arial" w:cs="Arial"/>
          <w:sz w:val="20"/>
          <w:szCs w:val="20"/>
        </w:rPr>
        <w:t xml:space="preserve"> zł tj. </w:t>
      </w:r>
      <w:r w:rsidR="00042826" w:rsidRPr="00B3554D">
        <w:rPr>
          <w:rFonts w:ascii="Arial" w:eastAsia="Arial Unicode MS" w:hAnsi="Arial" w:cs="Arial"/>
          <w:sz w:val="20"/>
          <w:szCs w:val="20"/>
        </w:rPr>
        <w:t>93,</w:t>
      </w:r>
      <w:r w:rsidR="00B3554D" w:rsidRPr="00B3554D">
        <w:rPr>
          <w:rFonts w:ascii="Arial" w:eastAsia="Arial Unicode MS" w:hAnsi="Arial" w:cs="Arial"/>
          <w:sz w:val="20"/>
          <w:szCs w:val="20"/>
        </w:rPr>
        <w:t>63</w:t>
      </w:r>
      <w:r w:rsidRPr="00B3554D">
        <w:rPr>
          <w:rFonts w:ascii="Arial" w:eastAsia="Arial Unicode MS" w:hAnsi="Arial" w:cs="Arial"/>
          <w:sz w:val="20"/>
          <w:szCs w:val="20"/>
        </w:rPr>
        <w:t>%</w:t>
      </w:r>
      <w:r w:rsidRPr="00B3554D">
        <w:rPr>
          <w:rFonts w:ascii="Arial" w:eastAsia="Arial Unicode MS" w:hAnsi="Arial" w:cs="Arial"/>
          <w:sz w:val="20"/>
          <w:szCs w:val="20"/>
        </w:rPr>
        <w:br/>
        <w:t xml:space="preserve">  w ramach, których wydatkowano środki na:</w:t>
      </w:r>
    </w:p>
    <w:p w:rsidR="008737E7" w:rsidRPr="00353390" w:rsidRDefault="008737E7" w:rsidP="008737E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C8123E">
        <w:rPr>
          <w:rFonts w:ascii="Arial" w:eastAsia="Arial Unicode MS" w:hAnsi="Arial" w:cs="Arial"/>
          <w:sz w:val="20"/>
          <w:szCs w:val="20"/>
        </w:rPr>
        <w:t xml:space="preserve">– </w:t>
      </w:r>
      <w:r w:rsidRPr="00353390">
        <w:rPr>
          <w:rFonts w:ascii="Arial" w:eastAsia="Arial Unicode MS" w:hAnsi="Arial" w:cs="Arial"/>
          <w:color w:val="FF0000"/>
          <w:sz w:val="20"/>
          <w:szCs w:val="20"/>
        </w:rPr>
        <w:tab/>
      </w:r>
      <w:r w:rsidRPr="006A63FC">
        <w:rPr>
          <w:rFonts w:ascii="Arial" w:eastAsia="Arial Unicode MS" w:hAnsi="Arial" w:cs="Arial"/>
          <w:sz w:val="20"/>
          <w:szCs w:val="20"/>
        </w:rPr>
        <w:t xml:space="preserve">realizację przedsięwzięć z funduszu sołeckiego na plan </w:t>
      </w:r>
      <w:r w:rsidR="00B3554D">
        <w:rPr>
          <w:rFonts w:ascii="Arial" w:eastAsia="Arial Unicode MS" w:hAnsi="Arial" w:cs="Arial"/>
          <w:sz w:val="20"/>
          <w:szCs w:val="20"/>
        </w:rPr>
        <w:t>48</w:t>
      </w:r>
      <w:r w:rsidR="00042826" w:rsidRPr="00B3554D">
        <w:rPr>
          <w:rFonts w:ascii="Arial" w:eastAsia="Arial Unicode MS" w:hAnsi="Arial" w:cs="Arial"/>
          <w:sz w:val="20"/>
          <w:szCs w:val="20"/>
        </w:rPr>
        <w:t>.</w:t>
      </w:r>
      <w:r w:rsidR="00B3554D" w:rsidRPr="00B3554D">
        <w:rPr>
          <w:rFonts w:ascii="Arial" w:eastAsia="Arial Unicode MS" w:hAnsi="Arial" w:cs="Arial"/>
          <w:sz w:val="20"/>
          <w:szCs w:val="20"/>
        </w:rPr>
        <w:t>567</w:t>
      </w:r>
      <w:r w:rsidR="00042826" w:rsidRPr="00B3554D">
        <w:rPr>
          <w:rFonts w:ascii="Arial" w:eastAsia="Arial Unicode MS" w:hAnsi="Arial" w:cs="Arial"/>
          <w:sz w:val="20"/>
          <w:szCs w:val="20"/>
        </w:rPr>
        <w:t>,</w:t>
      </w:r>
      <w:r w:rsidR="00B3554D" w:rsidRPr="00B3554D">
        <w:rPr>
          <w:rFonts w:ascii="Arial" w:eastAsia="Arial Unicode MS" w:hAnsi="Arial" w:cs="Arial"/>
          <w:sz w:val="20"/>
          <w:szCs w:val="20"/>
        </w:rPr>
        <w:t>56</w:t>
      </w:r>
      <w:r w:rsidRPr="00B3554D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6A63FC" w:rsidRPr="006A63FC">
        <w:rPr>
          <w:rFonts w:ascii="Arial" w:eastAsia="Arial Unicode MS" w:hAnsi="Arial" w:cs="Arial"/>
          <w:sz w:val="20"/>
          <w:szCs w:val="20"/>
        </w:rPr>
        <w:t>41</w:t>
      </w:r>
      <w:r w:rsidR="00042826" w:rsidRPr="006A63FC">
        <w:rPr>
          <w:rFonts w:ascii="Arial" w:eastAsia="Arial Unicode MS" w:hAnsi="Arial" w:cs="Arial"/>
          <w:sz w:val="20"/>
          <w:szCs w:val="20"/>
        </w:rPr>
        <w:t>.</w:t>
      </w:r>
      <w:r w:rsidR="006A63FC" w:rsidRPr="006A63FC">
        <w:rPr>
          <w:rFonts w:ascii="Arial" w:eastAsia="Arial Unicode MS" w:hAnsi="Arial" w:cs="Arial"/>
          <w:sz w:val="20"/>
          <w:szCs w:val="20"/>
        </w:rPr>
        <w:t>781</w:t>
      </w:r>
      <w:r w:rsidR="00042826" w:rsidRPr="006A63FC">
        <w:rPr>
          <w:rFonts w:ascii="Arial" w:eastAsia="Arial Unicode MS" w:hAnsi="Arial" w:cs="Arial"/>
          <w:sz w:val="20"/>
          <w:szCs w:val="20"/>
        </w:rPr>
        <w:t>,</w:t>
      </w:r>
      <w:r w:rsidR="006A63FC" w:rsidRPr="006A63FC">
        <w:rPr>
          <w:rFonts w:ascii="Arial" w:eastAsia="Arial Unicode MS" w:hAnsi="Arial" w:cs="Arial"/>
          <w:sz w:val="20"/>
          <w:szCs w:val="20"/>
        </w:rPr>
        <w:t>96</w:t>
      </w:r>
      <w:r w:rsidRPr="006A63FC">
        <w:rPr>
          <w:rFonts w:ascii="Arial" w:eastAsia="Arial Unicode MS" w:hAnsi="Arial" w:cs="Arial"/>
          <w:sz w:val="20"/>
          <w:szCs w:val="20"/>
        </w:rPr>
        <w:t xml:space="preserve"> zł,</w:t>
      </w:r>
    </w:p>
    <w:p w:rsidR="008737E7" w:rsidRPr="00B3554D" w:rsidRDefault="008737E7" w:rsidP="008737E7">
      <w:p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3554D">
        <w:rPr>
          <w:rFonts w:ascii="Arial" w:eastAsia="Arial Unicode MS" w:hAnsi="Arial" w:cs="Arial"/>
          <w:sz w:val="20"/>
          <w:szCs w:val="20"/>
        </w:rPr>
        <w:t xml:space="preserve">      co stanowi </w:t>
      </w:r>
      <w:r w:rsidR="00B3554D" w:rsidRPr="00B3554D">
        <w:rPr>
          <w:rFonts w:ascii="Arial" w:eastAsia="Arial Unicode MS" w:hAnsi="Arial" w:cs="Arial"/>
          <w:sz w:val="20"/>
          <w:szCs w:val="20"/>
        </w:rPr>
        <w:t>86</w:t>
      </w:r>
      <w:r w:rsidR="00042826" w:rsidRPr="00B3554D">
        <w:rPr>
          <w:rFonts w:ascii="Arial" w:eastAsia="Arial Unicode MS" w:hAnsi="Arial" w:cs="Arial"/>
          <w:sz w:val="20"/>
          <w:szCs w:val="20"/>
        </w:rPr>
        <w:t>,</w:t>
      </w:r>
      <w:r w:rsidR="00B3554D" w:rsidRPr="00B3554D">
        <w:rPr>
          <w:rFonts w:ascii="Arial" w:eastAsia="Arial Unicode MS" w:hAnsi="Arial" w:cs="Arial"/>
          <w:sz w:val="20"/>
          <w:szCs w:val="20"/>
        </w:rPr>
        <w:t>03</w:t>
      </w:r>
      <w:r w:rsidRPr="00B3554D">
        <w:rPr>
          <w:rFonts w:ascii="Arial" w:eastAsia="Arial Unicode MS" w:hAnsi="Arial" w:cs="Arial"/>
          <w:sz w:val="20"/>
          <w:szCs w:val="20"/>
        </w:rPr>
        <w:t>% planowanych wydatków,</w:t>
      </w:r>
    </w:p>
    <w:p w:rsidR="008737E7" w:rsidRPr="00C8123E" w:rsidRDefault="008737E7" w:rsidP="008737E7">
      <w:pPr>
        <w:tabs>
          <w:tab w:val="left" w:pos="720"/>
          <w:tab w:val="left" w:pos="1080"/>
        </w:tabs>
        <w:spacing w:line="360" w:lineRule="auto"/>
        <w:ind w:left="1080" w:hanging="360"/>
        <w:jc w:val="both"/>
        <w:rPr>
          <w:rFonts w:ascii="Arial" w:eastAsia="Arial Unicode MS" w:hAnsi="Arial" w:cs="Arial"/>
          <w:sz w:val="20"/>
          <w:szCs w:val="20"/>
        </w:rPr>
      </w:pPr>
      <w:r w:rsidRPr="00C8123E">
        <w:rPr>
          <w:rFonts w:ascii="Arial" w:eastAsia="Arial Unicode MS" w:hAnsi="Arial" w:cs="Arial"/>
          <w:sz w:val="20"/>
          <w:szCs w:val="20"/>
        </w:rPr>
        <w:t>–</w:t>
      </w:r>
      <w:r w:rsidRPr="00C8123E">
        <w:rPr>
          <w:rFonts w:ascii="Arial" w:eastAsia="Arial Unicode MS" w:hAnsi="Arial" w:cs="Arial"/>
          <w:sz w:val="20"/>
          <w:szCs w:val="20"/>
        </w:rPr>
        <w:tab/>
        <w:t xml:space="preserve">pozostałe bieżące wydatki rzeczowe na plan </w:t>
      </w:r>
      <w:r w:rsidR="00C8123E" w:rsidRPr="00C8123E">
        <w:rPr>
          <w:rFonts w:ascii="Arial" w:eastAsia="Arial Unicode MS" w:hAnsi="Arial" w:cs="Arial"/>
          <w:sz w:val="20"/>
          <w:szCs w:val="20"/>
        </w:rPr>
        <w:t>1</w:t>
      </w:r>
      <w:r w:rsidR="009E0CD0" w:rsidRPr="00C8123E">
        <w:rPr>
          <w:rFonts w:ascii="Arial" w:eastAsia="Arial Unicode MS" w:hAnsi="Arial" w:cs="Arial"/>
          <w:sz w:val="20"/>
          <w:szCs w:val="20"/>
        </w:rPr>
        <w:t>.</w:t>
      </w:r>
      <w:r w:rsidR="00C8123E" w:rsidRPr="00C8123E">
        <w:rPr>
          <w:rFonts w:ascii="Arial" w:eastAsia="Arial Unicode MS" w:hAnsi="Arial" w:cs="Arial"/>
          <w:sz w:val="20"/>
          <w:szCs w:val="20"/>
        </w:rPr>
        <w:t>942</w:t>
      </w:r>
      <w:r w:rsidR="00042826" w:rsidRPr="00C8123E">
        <w:rPr>
          <w:rFonts w:ascii="Arial" w:eastAsia="Arial Unicode MS" w:hAnsi="Arial" w:cs="Arial"/>
          <w:sz w:val="20"/>
          <w:szCs w:val="20"/>
        </w:rPr>
        <w:t>.</w:t>
      </w:r>
      <w:r w:rsidR="00C8123E" w:rsidRPr="00C8123E">
        <w:rPr>
          <w:rFonts w:ascii="Arial" w:eastAsia="Arial Unicode MS" w:hAnsi="Arial" w:cs="Arial"/>
          <w:sz w:val="20"/>
          <w:szCs w:val="20"/>
        </w:rPr>
        <w:t>767</w:t>
      </w:r>
      <w:r w:rsidR="00042826" w:rsidRPr="00C8123E">
        <w:rPr>
          <w:rFonts w:ascii="Arial" w:eastAsia="Arial Unicode MS" w:hAnsi="Arial" w:cs="Arial"/>
          <w:sz w:val="20"/>
          <w:szCs w:val="20"/>
        </w:rPr>
        <w:t>,</w:t>
      </w:r>
      <w:r w:rsidR="00C8123E" w:rsidRPr="00C8123E">
        <w:rPr>
          <w:rFonts w:ascii="Arial" w:eastAsia="Arial Unicode MS" w:hAnsi="Arial" w:cs="Arial"/>
          <w:sz w:val="20"/>
          <w:szCs w:val="20"/>
        </w:rPr>
        <w:t>56</w:t>
      </w:r>
      <w:r w:rsidRPr="00C8123E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271AB3" w:rsidRPr="00C8123E">
        <w:rPr>
          <w:rFonts w:ascii="Arial" w:eastAsia="Arial Unicode MS" w:hAnsi="Arial" w:cs="Arial"/>
          <w:sz w:val="20"/>
          <w:szCs w:val="20"/>
        </w:rPr>
        <w:t>1.</w:t>
      </w:r>
      <w:r w:rsidR="00C8123E" w:rsidRPr="00C8123E">
        <w:rPr>
          <w:rFonts w:ascii="Arial" w:eastAsia="Arial Unicode MS" w:hAnsi="Arial" w:cs="Arial"/>
          <w:sz w:val="20"/>
          <w:szCs w:val="20"/>
        </w:rPr>
        <w:t>856</w:t>
      </w:r>
      <w:r w:rsidR="00042826" w:rsidRPr="00C8123E">
        <w:rPr>
          <w:rFonts w:ascii="Arial" w:eastAsia="Arial Unicode MS" w:hAnsi="Arial" w:cs="Arial"/>
          <w:sz w:val="20"/>
          <w:szCs w:val="20"/>
        </w:rPr>
        <w:t>.</w:t>
      </w:r>
      <w:r w:rsidR="00C8123E" w:rsidRPr="00C8123E">
        <w:rPr>
          <w:rFonts w:ascii="Arial" w:eastAsia="Arial Unicode MS" w:hAnsi="Arial" w:cs="Arial"/>
          <w:sz w:val="20"/>
          <w:szCs w:val="20"/>
        </w:rPr>
        <w:t>578</w:t>
      </w:r>
      <w:r w:rsidR="00042826" w:rsidRPr="00C8123E">
        <w:rPr>
          <w:rFonts w:ascii="Arial" w:eastAsia="Arial Unicode MS" w:hAnsi="Arial" w:cs="Arial"/>
          <w:sz w:val="20"/>
          <w:szCs w:val="20"/>
        </w:rPr>
        <w:t>,</w:t>
      </w:r>
      <w:r w:rsidR="00C8123E" w:rsidRPr="00C8123E">
        <w:rPr>
          <w:rFonts w:ascii="Arial" w:eastAsia="Arial Unicode MS" w:hAnsi="Arial" w:cs="Arial"/>
          <w:sz w:val="20"/>
          <w:szCs w:val="20"/>
        </w:rPr>
        <w:t>48</w:t>
      </w:r>
      <w:r w:rsidRPr="00C8123E">
        <w:rPr>
          <w:rFonts w:ascii="Arial" w:eastAsia="Arial Unicode MS" w:hAnsi="Arial" w:cs="Arial"/>
          <w:sz w:val="20"/>
          <w:szCs w:val="20"/>
        </w:rPr>
        <w:t xml:space="preserve"> zł, </w:t>
      </w:r>
      <w:r w:rsidR="0058344E" w:rsidRPr="00C8123E">
        <w:rPr>
          <w:rFonts w:ascii="Arial" w:eastAsia="Arial Unicode MS" w:hAnsi="Arial" w:cs="Arial"/>
          <w:sz w:val="20"/>
          <w:szCs w:val="20"/>
        </w:rPr>
        <w:br/>
      </w:r>
      <w:r w:rsidRPr="00C8123E">
        <w:rPr>
          <w:rFonts w:ascii="Arial" w:eastAsia="Arial Unicode MS" w:hAnsi="Arial" w:cs="Arial"/>
          <w:sz w:val="20"/>
          <w:szCs w:val="20"/>
        </w:rPr>
        <w:t xml:space="preserve">co stanowi </w:t>
      </w:r>
      <w:r w:rsidR="00042826" w:rsidRPr="00C8123E">
        <w:rPr>
          <w:rFonts w:ascii="Arial" w:eastAsia="Arial Unicode MS" w:hAnsi="Arial" w:cs="Arial"/>
          <w:sz w:val="20"/>
          <w:szCs w:val="20"/>
        </w:rPr>
        <w:t>9</w:t>
      </w:r>
      <w:r w:rsidR="00C8123E" w:rsidRPr="00C8123E">
        <w:rPr>
          <w:rFonts w:ascii="Arial" w:eastAsia="Arial Unicode MS" w:hAnsi="Arial" w:cs="Arial"/>
          <w:sz w:val="20"/>
          <w:szCs w:val="20"/>
        </w:rPr>
        <w:t>5</w:t>
      </w:r>
      <w:r w:rsidR="00042826" w:rsidRPr="00C8123E">
        <w:rPr>
          <w:rFonts w:ascii="Arial" w:eastAsia="Arial Unicode MS" w:hAnsi="Arial" w:cs="Arial"/>
          <w:sz w:val="20"/>
          <w:szCs w:val="20"/>
        </w:rPr>
        <w:t>,</w:t>
      </w:r>
      <w:r w:rsidR="00C8123E" w:rsidRPr="00C8123E">
        <w:rPr>
          <w:rFonts w:ascii="Arial" w:eastAsia="Arial Unicode MS" w:hAnsi="Arial" w:cs="Arial"/>
          <w:sz w:val="20"/>
          <w:szCs w:val="20"/>
        </w:rPr>
        <w:t>57</w:t>
      </w:r>
      <w:r w:rsidRPr="00C8123E">
        <w:rPr>
          <w:rFonts w:ascii="Arial" w:eastAsia="Arial Unicode MS" w:hAnsi="Arial" w:cs="Arial"/>
          <w:sz w:val="20"/>
          <w:szCs w:val="20"/>
        </w:rPr>
        <w:t>% wykonania planowanych wydatków związanych z wykonaniem: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remontów dróg</w:t>
      </w:r>
      <w:r w:rsidRPr="00737F4E">
        <w:rPr>
          <w:rFonts w:ascii="Arial" w:eastAsia="Arial Unicode MS" w:hAnsi="Arial" w:cs="Arial"/>
          <w:sz w:val="20"/>
          <w:szCs w:val="20"/>
        </w:rPr>
        <w:t xml:space="preserve"> 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>o nawierzchni bitumicznej,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 </w:t>
      </w:r>
    </w:p>
    <w:p w:rsidR="008737E7" w:rsidRPr="00737F4E" w:rsidRDefault="00231B0F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utwardzaniem</w:t>
      </w:r>
      <w:r w:rsidR="008737E7" w:rsidRPr="00737F4E">
        <w:rPr>
          <w:rFonts w:ascii="Arial" w:eastAsia="Arial Unicode MS" w:hAnsi="Arial" w:cs="Arial"/>
          <w:i/>
          <w:sz w:val="20"/>
          <w:szCs w:val="20"/>
        </w:rPr>
        <w:t xml:space="preserve"> ulic, dróg </w:t>
      </w:r>
      <w:r w:rsidR="00E45323" w:rsidRPr="00737F4E">
        <w:rPr>
          <w:rFonts w:ascii="Arial" w:eastAsia="Arial Unicode MS" w:hAnsi="Arial" w:cs="Arial"/>
          <w:i/>
          <w:sz w:val="20"/>
          <w:szCs w:val="20"/>
        </w:rPr>
        <w:t>wraz z równaniem dróg gruntowych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>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odśnieżani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a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 xml:space="preserve"> w okresie zimy,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oznakowani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a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pionow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ego</w:t>
      </w:r>
      <w:r w:rsidR="004C0273" w:rsidRPr="00737F4E">
        <w:rPr>
          <w:rFonts w:ascii="Arial" w:eastAsia="Arial Unicode MS" w:hAnsi="Arial" w:cs="Arial"/>
          <w:i/>
          <w:sz w:val="20"/>
          <w:szCs w:val="20"/>
        </w:rPr>
        <w:t>,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poziom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ego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dróg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 xml:space="preserve"> i ulic,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koszenia poboczy</w:t>
      </w:r>
      <w:r w:rsidR="00296B24" w:rsidRPr="00737F4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B736FC" w:rsidRPr="00737F4E">
        <w:rPr>
          <w:rFonts w:ascii="Arial" w:eastAsia="Arial Unicode MS" w:hAnsi="Arial" w:cs="Arial"/>
          <w:i/>
          <w:sz w:val="20"/>
          <w:szCs w:val="20"/>
        </w:rPr>
        <w:t>wraz z desykacją</w:t>
      </w:r>
      <w:r w:rsidR="00296B24" w:rsidRPr="00737F4E">
        <w:rPr>
          <w:rFonts w:ascii="Arial" w:eastAsia="Arial Unicode MS" w:hAnsi="Arial" w:cs="Arial"/>
          <w:i/>
          <w:sz w:val="20"/>
          <w:szCs w:val="20"/>
        </w:rPr>
        <w:t>, uporządkowanie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m</w:t>
      </w:r>
      <w:r w:rsidR="00296B24" w:rsidRPr="00737F4E">
        <w:rPr>
          <w:rFonts w:ascii="Arial" w:eastAsia="Arial Unicode MS" w:hAnsi="Arial" w:cs="Arial"/>
          <w:i/>
          <w:sz w:val="20"/>
          <w:szCs w:val="20"/>
        </w:rPr>
        <w:t xml:space="preserve"> poboczy dróg</w:t>
      </w:r>
      <w:r w:rsidR="00296B24" w:rsidRPr="00737F4E">
        <w:rPr>
          <w:rFonts w:ascii="Arial" w:eastAsia="Arial Unicode MS" w:hAnsi="Arial" w:cs="Arial"/>
          <w:i/>
          <w:sz w:val="20"/>
          <w:szCs w:val="20"/>
        </w:rPr>
        <w:br/>
        <w:t xml:space="preserve"> i obcinanie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m</w:t>
      </w:r>
      <w:r w:rsidR="00296B24" w:rsidRPr="00737F4E">
        <w:rPr>
          <w:rFonts w:ascii="Arial" w:eastAsia="Arial Unicode MS" w:hAnsi="Arial" w:cs="Arial"/>
          <w:i/>
          <w:sz w:val="20"/>
          <w:szCs w:val="20"/>
        </w:rPr>
        <w:t xml:space="preserve"> gałę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>zi drzew w pasie dróg gminnych,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 xml:space="preserve"> naprawy przepustów, </w:t>
      </w:r>
    </w:p>
    <w:p w:rsidR="00E45323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opłat za wbudo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>wanie infrastruktury w drogach</w:t>
      </w:r>
      <w:r w:rsidRPr="00737F4E">
        <w:rPr>
          <w:rFonts w:ascii="Arial" w:eastAsia="Arial Unicode MS" w:hAnsi="Arial" w:cs="Arial"/>
          <w:i/>
          <w:sz w:val="20"/>
          <w:szCs w:val="20"/>
        </w:rPr>
        <w:t>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3D78DD" w:rsidRPr="00737F4E">
        <w:rPr>
          <w:rFonts w:ascii="Arial" w:eastAsia="Arial Unicode MS" w:hAnsi="Arial" w:cs="Arial"/>
          <w:i/>
          <w:sz w:val="20"/>
          <w:szCs w:val="20"/>
        </w:rPr>
        <w:t xml:space="preserve">opłaty za odprowadzanie 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>wód opadowych,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naprawy</w:t>
      </w:r>
      <w:r w:rsidR="0058344E" w:rsidRPr="00737F4E">
        <w:rPr>
          <w:rFonts w:ascii="Arial" w:eastAsia="Arial Unicode MS" w:hAnsi="Arial" w:cs="Arial"/>
          <w:i/>
          <w:sz w:val="20"/>
          <w:szCs w:val="20"/>
        </w:rPr>
        <w:t>,</w:t>
      </w:r>
      <w:r w:rsidR="00042826" w:rsidRPr="00737F4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737F4E">
        <w:rPr>
          <w:rFonts w:ascii="Arial" w:eastAsia="Arial Unicode MS" w:hAnsi="Arial" w:cs="Arial"/>
          <w:i/>
          <w:sz w:val="20"/>
          <w:szCs w:val="20"/>
        </w:rPr>
        <w:t>utrzymani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em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kanalizacji deszczowej i odwodnienie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m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 xml:space="preserve"> dróg,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napraw</w:t>
      </w:r>
      <w:r w:rsidR="003B3792" w:rsidRPr="00737F4E">
        <w:rPr>
          <w:rFonts w:ascii="Arial" w:eastAsia="Arial Unicode MS" w:hAnsi="Arial" w:cs="Arial"/>
          <w:i/>
          <w:sz w:val="20"/>
          <w:szCs w:val="20"/>
        </w:rPr>
        <w:t>y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przystanków autobusowych,</w:t>
      </w:r>
    </w:p>
    <w:p w:rsidR="00E45323" w:rsidRPr="00737F4E" w:rsidRDefault="00E45323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ewidencj</w:t>
      </w:r>
      <w:r w:rsidR="00306587" w:rsidRPr="00737F4E">
        <w:rPr>
          <w:rFonts w:ascii="Arial" w:eastAsia="Arial Unicode MS" w:hAnsi="Arial" w:cs="Arial"/>
          <w:i/>
          <w:sz w:val="20"/>
          <w:szCs w:val="20"/>
        </w:rPr>
        <w:t>i</w:t>
      </w:r>
      <w:r w:rsidR="00737F4E" w:rsidRPr="00737F4E">
        <w:rPr>
          <w:rFonts w:ascii="Arial" w:eastAsia="Arial Unicode MS" w:hAnsi="Arial" w:cs="Arial"/>
          <w:i/>
          <w:sz w:val="20"/>
          <w:szCs w:val="20"/>
        </w:rPr>
        <w:t xml:space="preserve"> dróg i mostów,</w:t>
      </w:r>
    </w:p>
    <w:p w:rsidR="008737E7" w:rsidRPr="00737F4E" w:rsidRDefault="008737E7" w:rsidP="00E977E3">
      <w:pPr>
        <w:pStyle w:val="Akapitzlist"/>
        <w:numPr>
          <w:ilvl w:val="0"/>
          <w:numId w:val="89"/>
        </w:numPr>
        <w:tabs>
          <w:tab w:val="left" w:pos="720"/>
          <w:tab w:val="left" w:pos="1080"/>
        </w:tabs>
        <w:spacing w:line="24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737F4E">
        <w:rPr>
          <w:rFonts w:ascii="Arial" w:eastAsia="Arial Unicode MS" w:hAnsi="Arial" w:cs="Arial"/>
          <w:i/>
          <w:sz w:val="20"/>
          <w:szCs w:val="20"/>
        </w:rPr>
        <w:t>pozostał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ych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wydatk</w:t>
      </w:r>
      <w:r w:rsidR="00231B0F" w:rsidRPr="00737F4E">
        <w:rPr>
          <w:rFonts w:ascii="Arial" w:eastAsia="Arial Unicode MS" w:hAnsi="Arial" w:cs="Arial"/>
          <w:i/>
          <w:sz w:val="20"/>
          <w:szCs w:val="20"/>
        </w:rPr>
        <w:t>ów</w:t>
      </w:r>
      <w:r w:rsidRPr="00737F4E">
        <w:rPr>
          <w:rFonts w:ascii="Arial" w:eastAsia="Arial Unicode MS" w:hAnsi="Arial" w:cs="Arial"/>
          <w:i/>
          <w:sz w:val="20"/>
          <w:szCs w:val="20"/>
        </w:rPr>
        <w:t xml:space="preserve"> (</w:t>
      </w:r>
      <w:r w:rsidR="00E45323" w:rsidRPr="00737F4E">
        <w:rPr>
          <w:rFonts w:ascii="Arial" w:eastAsia="Arial Unicode MS" w:hAnsi="Arial" w:cs="Arial"/>
          <w:i/>
          <w:sz w:val="20"/>
          <w:szCs w:val="20"/>
        </w:rPr>
        <w:t>usługi transportowe wypisy z ewidencji gruntów</w:t>
      </w:r>
      <w:r w:rsidR="00870B63" w:rsidRPr="00737F4E">
        <w:rPr>
          <w:rFonts w:ascii="Arial" w:eastAsia="Arial Unicode MS" w:hAnsi="Arial" w:cs="Arial"/>
          <w:i/>
          <w:sz w:val="20"/>
          <w:szCs w:val="20"/>
        </w:rPr>
        <w:t>).</w:t>
      </w:r>
    </w:p>
    <w:p w:rsidR="005C2998" w:rsidRPr="00737F4E" w:rsidRDefault="005C2998" w:rsidP="005C2998">
      <w:pPr>
        <w:tabs>
          <w:tab w:val="left" w:pos="720"/>
          <w:tab w:val="left" w:pos="1080"/>
        </w:tabs>
        <w:jc w:val="both"/>
        <w:rPr>
          <w:rFonts w:ascii="Arial" w:eastAsia="Arial Unicode MS" w:hAnsi="Arial" w:cs="Arial"/>
          <w:sz w:val="20"/>
          <w:szCs w:val="20"/>
        </w:rPr>
      </w:pPr>
      <w:r w:rsidRPr="00737F4E">
        <w:rPr>
          <w:rFonts w:ascii="Arial" w:eastAsia="Arial Unicode MS" w:hAnsi="Arial" w:cs="Arial"/>
          <w:sz w:val="20"/>
          <w:szCs w:val="20"/>
        </w:rPr>
        <w:tab/>
        <w:t>Wykonanie wydatków bieżących jest prawidłowe.</w:t>
      </w:r>
    </w:p>
    <w:p w:rsidR="006A63FC" w:rsidRPr="00353390" w:rsidRDefault="006A63FC" w:rsidP="005C2998">
      <w:pPr>
        <w:tabs>
          <w:tab w:val="left" w:pos="720"/>
          <w:tab w:val="left" w:pos="1080"/>
        </w:tabs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1B25A9" w:rsidRPr="00A12B9A" w:rsidRDefault="008737E7" w:rsidP="00A12B9A">
      <w:pPr>
        <w:pStyle w:val="Akapitzlist"/>
        <w:numPr>
          <w:ilvl w:val="0"/>
          <w:numId w:val="31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6A63FC">
        <w:rPr>
          <w:rFonts w:ascii="Arial" w:eastAsia="Arial Unicode MS" w:hAnsi="Arial" w:cs="Arial"/>
          <w:b/>
          <w:sz w:val="20"/>
          <w:szCs w:val="20"/>
          <w:u w:val="single"/>
        </w:rPr>
        <w:t xml:space="preserve">Wydatki majątkowe na drogach gminnych i powiatowych zaplanowano na kwotę </w:t>
      </w:r>
      <w:r w:rsidR="0015074E" w:rsidRPr="006A63FC">
        <w:rPr>
          <w:rFonts w:ascii="Arial" w:eastAsia="Arial Unicode MS" w:hAnsi="Arial" w:cs="Arial"/>
          <w:b/>
          <w:sz w:val="20"/>
          <w:szCs w:val="20"/>
          <w:u w:val="single"/>
        </w:rPr>
        <w:br/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4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784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793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09</w:t>
      </w:r>
      <w:r w:rsidR="0058259B" w:rsidRPr="006A63FC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Pr="006A63FC">
        <w:rPr>
          <w:rFonts w:ascii="Arial" w:eastAsia="Arial Unicode MS" w:hAnsi="Arial" w:cs="Arial"/>
          <w:b/>
          <w:sz w:val="20"/>
          <w:szCs w:val="20"/>
          <w:u w:val="single"/>
        </w:rPr>
        <w:t xml:space="preserve">zł, wykonano 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4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449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275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43</w:t>
      </w:r>
      <w:r w:rsidR="0058259B" w:rsidRPr="006A63FC">
        <w:rPr>
          <w:rFonts w:ascii="Arial" w:eastAsia="Arial Unicode MS" w:hAnsi="Arial" w:cs="Arial"/>
          <w:b/>
          <w:sz w:val="20"/>
          <w:szCs w:val="20"/>
          <w:u w:val="single"/>
        </w:rPr>
        <w:t xml:space="preserve"> </w:t>
      </w:r>
      <w:r w:rsidRPr="006A63FC">
        <w:rPr>
          <w:rFonts w:ascii="Arial" w:eastAsia="Arial Unicode MS" w:hAnsi="Arial" w:cs="Arial"/>
          <w:b/>
          <w:sz w:val="20"/>
          <w:szCs w:val="20"/>
          <w:u w:val="single"/>
        </w:rPr>
        <w:t xml:space="preserve">zł, realizacja wynosi 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9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2</w:t>
      </w:r>
      <w:r w:rsidR="003D78DD" w:rsidRPr="006A63FC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6A63FC" w:rsidRPr="006A63FC">
        <w:rPr>
          <w:rFonts w:ascii="Arial" w:eastAsia="Arial Unicode MS" w:hAnsi="Arial" w:cs="Arial"/>
          <w:b/>
          <w:sz w:val="20"/>
          <w:szCs w:val="20"/>
          <w:u w:val="single"/>
        </w:rPr>
        <w:t>99</w:t>
      </w:r>
      <w:r w:rsidRPr="006A63FC">
        <w:rPr>
          <w:rFonts w:ascii="Arial" w:eastAsia="Arial Unicode MS" w:hAnsi="Arial" w:cs="Arial"/>
          <w:b/>
          <w:sz w:val="20"/>
          <w:szCs w:val="20"/>
          <w:u w:val="single"/>
        </w:rPr>
        <w:t xml:space="preserve">% i dotyczy: </w:t>
      </w:r>
    </w:p>
    <w:p w:rsidR="008737E7" w:rsidRPr="00A12B9A" w:rsidRDefault="00E35340" w:rsidP="00E977E3">
      <w:pPr>
        <w:pStyle w:val="Akapitzlist"/>
        <w:numPr>
          <w:ilvl w:val="1"/>
          <w:numId w:val="80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A12B9A">
        <w:rPr>
          <w:rFonts w:ascii="Arial" w:eastAsia="Arial Unicode MS" w:hAnsi="Arial" w:cs="Arial"/>
          <w:sz w:val="20"/>
          <w:szCs w:val="20"/>
        </w:rPr>
        <w:t>Wydatków</w:t>
      </w:r>
      <w:r w:rsidR="008737E7" w:rsidRPr="00A12B9A">
        <w:rPr>
          <w:rFonts w:ascii="Arial" w:eastAsia="Arial Unicode MS" w:hAnsi="Arial" w:cs="Arial"/>
          <w:sz w:val="20"/>
          <w:szCs w:val="20"/>
        </w:rPr>
        <w:t xml:space="preserve"> inwestycyjn</w:t>
      </w:r>
      <w:r w:rsidRPr="00A12B9A">
        <w:rPr>
          <w:rFonts w:ascii="Arial" w:eastAsia="Arial Unicode MS" w:hAnsi="Arial" w:cs="Arial"/>
          <w:sz w:val="20"/>
          <w:szCs w:val="20"/>
        </w:rPr>
        <w:t>ych</w:t>
      </w:r>
      <w:r w:rsidR="00913C68" w:rsidRPr="00A12B9A">
        <w:rPr>
          <w:rFonts w:ascii="Arial" w:eastAsia="Arial Unicode MS" w:hAnsi="Arial" w:cs="Arial"/>
          <w:sz w:val="20"/>
          <w:szCs w:val="20"/>
        </w:rPr>
        <w:t xml:space="preserve"> </w:t>
      </w:r>
      <w:r w:rsidR="008737E7" w:rsidRPr="00A12B9A">
        <w:rPr>
          <w:rFonts w:ascii="Arial" w:eastAsia="Arial Unicode MS" w:hAnsi="Arial" w:cs="Arial"/>
          <w:sz w:val="20"/>
          <w:szCs w:val="20"/>
        </w:rPr>
        <w:t xml:space="preserve">na drogach publicznych gminnych zaplanowano na kwotę </w:t>
      </w:r>
      <w:r w:rsidR="00835DDC" w:rsidRPr="00A12B9A">
        <w:rPr>
          <w:rFonts w:ascii="Arial" w:eastAsia="Arial Unicode MS" w:hAnsi="Arial" w:cs="Arial"/>
          <w:sz w:val="20"/>
          <w:szCs w:val="20"/>
        </w:rPr>
        <w:br/>
      </w:r>
      <w:r w:rsidR="00A12B9A" w:rsidRPr="00A12B9A">
        <w:rPr>
          <w:rFonts w:ascii="Arial" w:eastAsia="Arial Unicode MS" w:hAnsi="Arial" w:cs="Arial"/>
          <w:sz w:val="20"/>
          <w:szCs w:val="20"/>
        </w:rPr>
        <w:t>4</w:t>
      </w:r>
      <w:r w:rsidR="00427FF9" w:rsidRPr="00A12B9A">
        <w:rPr>
          <w:rFonts w:ascii="Arial" w:eastAsia="Arial Unicode MS" w:hAnsi="Arial" w:cs="Arial"/>
          <w:sz w:val="20"/>
          <w:szCs w:val="20"/>
        </w:rPr>
        <w:t>.</w:t>
      </w:r>
      <w:r w:rsidR="00A12B9A" w:rsidRPr="00A12B9A">
        <w:rPr>
          <w:rFonts w:ascii="Arial" w:eastAsia="Arial Unicode MS" w:hAnsi="Arial" w:cs="Arial"/>
          <w:sz w:val="20"/>
          <w:szCs w:val="20"/>
        </w:rPr>
        <w:t>784</w:t>
      </w:r>
      <w:r w:rsidR="00427FF9" w:rsidRPr="00A12B9A">
        <w:rPr>
          <w:rFonts w:ascii="Arial" w:eastAsia="Arial Unicode MS" w:hAnsi="Arial" w:cs="Arial"/>
          <w:sz w:val="20"/>
          <w:szCs w:val="20"/>
        </w:rPr>
        <w:t>.</w:t>
      </w:r>
      <w:r w:rsidR="00A12B9A" w:rsidRPr="00A12B9A">
        <w:rPr>
          <w:rFonts w:ascii="Arial" w:eastAsia="Arial Unicode MS" w:hAnsi="Arial" w:cs="Arial"/>
          <w:sz w:val="20"/>
          <w:szCs w:val="20"/>
        </w:rPr>
        <w:t>793</w:t>
      </w:r>
      <w:r w:rsidR="00427FF9" w:rsidRPr="00A12B9A">
        <w:rPr>
          <w:rFonts w:ascii="Arial" w:eastAsia="Arial Unicode MS" w:hAnsi="Arial" w:cs="Arial"/>
          <w:sz w:val="20"/>
          <w:szCs w:val="20"/>
        </w:rPr>
        <w:t>,</w:t>
      </w:r>
      <w:r w:rsidR="00A12B9A" w:rsidRPr="00A12B9A">
        <w:rPr>
          <w:rFonts w:ascii="Arial" w:eastAsia="Arial Unicode MS" w:hAnsi="Arial" w:cs="Arial"/>
          <w:sz w:val="20"/>
          <w:szCs w:val="20"/>
        </w:rPr>
        <w:t>09</w:t>
      </w:r>
      <w:r w:rsidR="008737E7" w:rsidRPr="00A12B9A">
        <w:rPr>
          <w:rFonts w:ascii="Arial" w:eastAsia="Arial Unicode MS" w:hAnsi="Arial" w:cs="Arial"/>
          <w:sz w:val="20"/>
          <w:szCs w:val="20"/>
        </w:rPr>
        <w:t xml:space="preserve"> zł, wydatki wykonano w wysokości </w:t>
      </w:r>
      <w:r w:rsidR="00A12B9A" w:rsidRPr="00A12B9A">
        <w:rPr>
          <w:rFonts w:ascii="Arial" w:eastAsia="Arial Unicode MS" w:hAnsi="Arial" w:cs="Arial"/>
          <w:sz w:val="20"/>
          <w:szCs w:val="20"/>
        </w:rPr>
        <w:t>4</w:t>
      </w:r>
      <w:r w:rsidR="00427FF9" w:rsidRPr="00A12B9A">
        <w:rPr>
          <w:rFonts w:ascii="Arial" w:eastAsia="Arial Unicode MS" w:hAnsi="Arial" w:cs="Arial"/>
          <w:sz w:val="20"/>
          <w:szCs w:val="20"/>
        </w:rPr>
        <w:t>.</w:t>
      </w:r>
      <w:r w:rsidR="00A12B9A" w:rsidRPr="00A12B9A">
        <w:rPr>
          <w:rFonts w:ascii="Arial" w:eastAsia="Arial Unicode MS" w:hAnsi="Arial" w:cs="Arial"/>
          <w:sz w:val="20"/>
          <w:szCs w:val="20"/>
        </w:rPr>
        <w:t>449</w:t>
      </w:r>
      <w:r w:rsidR="00427FF9" w:rsidRPr="00A12B9A">
        <w:rPr>
          <w:rFonts w:ascii="Arial" w:eastAsia="Arial Unicode MS" w:hAnsi="Arial" w:cs="Arial"/>
          <w:sz w:val="20"/>
          <w:szCs w:val="20"/>
        </w:rPr>
        <w:t>.</w:t>
      </w:r>
      <w:r w:rsidR="00A12B9A" w:rsidRPr="00A12B9A">
        <w:rPr>
          <w:rFonts w:ascii="Arial" w:eastAsia="Arial Unicode MS" w:hAnsi="Arial" w:cs="Arial"/>
          <w:sz w:val="20"/>
          <w:szCs w:val="20"/>
        </w:rPr>
        <w:t>275</w:t>
      </w:r>
      <w:r w:rsidR="00427FF9" w:rsidRPr="00A12B9A">
        <w:rPr>
          <w:rFonts w:ascii="Arial" w:eastAsia="Arial Unicode MS" w:hAnsi="Arial" w:cs="Arial"/>
          <w:sz w:val="20"/>
          <w:szCs w:val="20"/>
        </w:rPr>
        <w:t>,</w:t>
      </w:r>
      <w:r w:rsidR="00A12B9A" w:rsidRPr="00A12B9A">
        <w:rPr>
          <w:rFonts w:ascii="Arial" w:eastAsia="Arial Unicode MS" w:hAnsi="Arial" w:cs="Arial"/>
          <w:sz w:val="20"/>
          <w:szCs w:val="20"/>
        </w:rPr>
        <w:t>43</w:t>
      </w:r>
      <w:r w:rsidR="008737E7" w:rsidRPr="00A12B9A">
        <w:rPr>
          <w:rFonts w:ascii="Arial" w:eastAsia="Arial Unicode MS" w:hAnsi="Arial" w:cs="Arial"/>
          <w:sz w:val="20"/>
          <w:szCs w:val="20"/>
        </w:rPr>
        <w:t xml:space="preserve"> zł tj. </w:t>
      </w:r>
      <w:r w:rsidR="00427FF9" w:rsidRPr="00A12B9A">
        <w:rPr>
          <w:rFonts w:ascii="Arial" w:eastAsia="Arial Unicode MS" w:hAnsi="Arial" w:cs="Arial"/>
          <w:sz w:val="20"/>
          <w:szCs w:val="20"/>
        </w:rPr>
        <w:t>9</w:t>
      </w:r>
      <w:r w:rsidR="00A12B9A" w:rsidRPr="00A12B9A">
        <w:rPr>
          <w:rFonts w:ascii="Arial" w:eastAsia="Arial Unicode MS" w:hAnsi="Arial" w:cs="Arial"/>
          <w:sz w:val="20"/>
          <w:szCs w:val="20"/>
        </w:rPr>
        <w:t>2</w:t>
      </w:r>
      <w:r w:rsidR="00427FF9" w:rsidRPr="00A12B9A">
        <w:rPr>
          <w:rFonts w:ascii="Arial" w:eastAsia="Arial Unicode MS" w:hAnsi="Arial" w:cs="Arial"/>
          <w:sz w:val="20"/>
          <w:szCs w:val="20"/>
        </w:rPr>
        <w:t>,</w:t>
      </w:r>
      <w:r w:rsidR="00A12B9A" w:rsidRPr="00A12B9A">
        <w:rPr>
          <w:rFonts w:ascii="Arial" w:eastAsia="Arial Unicode MS" w:hAnsi="Arial" w:cs="Arial"/>
          <w:sz w:val="20"/>
          <w:szCs w:val="20"/>
        </w:rPr>
        <w:t>99</w:t>
      </w:r>
      <w:r w:rsidR="008737E7" w:rsidRPr="00A12B9A">
        <w:rPr>
          <w:rFonts w:ascii="Arial" w:eastAsia="Arial Unicode MS" w:hAnsi="Arial" w:cs="Arial"/>
          <w:sz w:val="20"/>
          <w:szCs w:val="20"/>
        </w:rPr>
        <w:t>%</w:t>
      </w:r>
      <w:r w:rsidR="00913C68" w:rsidRPr="00A12B9A">
        <w:rPr>
          <w:rFonts w:ascii="Arial" w:eastAsia="Arial Unicode MS" w:hAnsi="Arial" w:cs="Arial"/>
          <w:sz w:val="20"/>
          <w:szCs w:val="20"/>
        </w:rPr>
        <w:t xml:space="preserve"> w tym wydatki, które </w:t>
      </w:r>
      <w:r w:rsidR="00835DDC" w:rsidRPr="00A12B9A">
        <w:rPr>
          <w:rFonts w:ascii="Arial" w:eastAsia="Arial Unicode MS" w:hAnsi="Arial" w:cs="Arial"/>
          <w:sz w:val="20"/>
          <w:szCs w:val="20"/>
        </w:rPr>
        <w:br/>
      </w:r>
      <w:r w:rsidR="00913C68" w:rsidRPr="00A12B9A">
        <w:rPr>
          <w:rFonts w:ascii="Arial" w:eastAsia="Arial Unicode MS" w:hAnsi="Arial" w:cs="Arial"/>
          <w:sz w:val="20"/>
          <w:szCs w:val="20"/>
        </w:rPr>
        <w:t xml:space="preserve">nie wygasały z upływem roku budżetowego </w:t>
      </w:r>
      <w:r w:rsidR="00A12B9A" w:rsidRPr="00A12B9A">
        <w:rPr>
          <w:rFonts w:ascii="Arial" w:eastAsia="Arial Unicode MS" w:hAnsi="Arial" w:cs="Arial"/>
          <w:sz w:val="20"/>
          <w:szCs w:val="20"/>
        </w:rPr>
        <w:t>701</w:t>
      </w:r>
      <w:r w:rsidR="00427FF9" w:rsidRPr="00A12B9A">
        <w:rPr>
          <w:rFonts w:ascii="Arial" w:eastAsia="Arial Unicode MS" w:hAnsi="Arial" w:cs="Arial"/>
          <w:sz w:val="20"/>
          <w:szCs w:val="20"/>
        </w:rPr>
        <w:t>.</w:t>
      </w:r>
      <w:r w:rsidR="00A12B9A" w:rsidRPr="00A12B9A">
        <w:rPr>
          <w:rFonts w:ascii="Arial" w:eastAsia="Arial Unicode MS" w:hAnsi="Arial" w:cs="Arial"/>
          <w:sz w:val="20"/>
          <w:szCs w:val="20"/>
        </w:rPr>
        <w:t>000</w:t>
      </w:r>
      <w:r w:rsidR="00427FF9" w:rsidRPr="00A12B9A">
        <w:rPr>
          <w:rFonts w:ascii="Arial" w:eastAsia="Arial Unicode MS" w:hAnsi="Arial" w:cs="Arial"/>
          <w:sz w:val="20"/>
          <w:szCs w:val="20"/>
        </w:rPr>
        <w:t>,</w:t>
      </w:r>
      <w:r w:rsidR="00A12B9A" w:rsidRPr="00A12B9A">
        <w:rPr>
          <w:rFonts w:ascii="Arial" w:eastAsia="Arial Unicode MS" w:hAnsi="Arial" w:cs="Arial"/>
          <w:sz w:val="20"/>
          <w:szCs w:val="20"/>
        </w:rPr>
        <w:t>00</w:t>
      </w:r>
      <w:r w:rsidR="00913C68" w:rsidRPr="00A12B9A">
        <w:rPr>
          <w:rFonts w:ascii="Arial" w:eastAsia="Arial Unicode MS" w:hAnsi="Arial" w:cs="Arial"/>
          <w:sz w:val="20"/>
          <w:szCs w:val="20"/>
        </w:rPr>
        <w:t xml:space="preserve"> zł</w:t>
      </w:r>
      <w:r w:rsidR="008737E7" w:rsidRPr="00A12B9A">
        <w:rPr>
          <w:rFonts w:ascii="Arial" w:eastAsia="Arial Unicode MS" w:hAnsi="Arial" w:cs="Arial"/>
          <w:sz w:val="20"/>
          <w:szCs w:val="20"/>
        </w:rPr>
        <w:t>. W ramach zaplanowanych środków zrealizowano:</w:t>
      </w:r>
    </w:p>
    <w:p w:rsidR="00427FF9" w:rsidRPr="007A6B2A" w:rsidRDefault="008858C1" w:rsidP="00E977E3">
      <w:pPr>
        <w:pStyle w:val="Akapitzlist"/>
        <w:numPr>
          <w:ilvl w:val="0"/>
          <w:numId w:val="152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7A6B2A">
        <w:rPr>
          <w:rFonts w:ascii="Arial" w:eastAsia="Arial Unicode MS" w:hAnsi="Arial" w:cs="Arial"/>
          <w:sz w:val="20"/>
          <w:szCs w:val="20"/>
        </w:rPr>
        <w:t>„Budow</w:t>
      </w:r>
      <w:r w:rsidR="00A1053B" w:rsidRPr="007A6B2A">
        <w:rPr>
          <w:rFonts w:ascii="Arial" w:eastAsia="Arial Unicode MS" w:hAnsi="Arial" w:cs="Arial"/>
          <w:sz w:val="20"/>
          <w:szCs w:val="20"/>
        </w:rPr>
        <w:t>ę</w:t>
      </w:r>
      <w:r w:rsidRPr="007A6B2A">
        <w:rPr>
          <w:rFonts w:ascii="Arial" w:eastAsia="Arial Unicode MS" w:hAnsi="Arial" w:cs="Arial"/>
          <w:sz w:val="20"/>
          <w:szCs w:val="20"/>
        </w:rPr>
        <w:t xml:space="preserve"> ulicy </w:t>
      </w:r>
      <w:r w:rsidR="00737F4E" w:rsidRPr="007A6B2A">
        <w:rPr>
          <w:rFonts w:ascii="Arial" w:eastAsia="Arial Unicode MS" w:hAnsi="Arial" w:cs="Arial"/>
          <w:sz w:val="20"/>
          <w:szCs w:val="20"/>
        </w:rPr>
        <w:t xml:space="preserve">Topolowej i Słonecznej w Rogoźnie”, zadanie realizowane przy dofinansowaniu środków z Rządowego Funduszu Inwestycji Lokalnych w kwocie 500.000,00 zł 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 na planowane środki w wysokości </w:t>
      </w:r>
      <w:r w:rsidR="00737F4E" w:rsidRPr="007A6B2A">
        <w:rPr>
          <w:rFonts w:ascii="Arial" w:eastAsia="Arial Unicode MS" w:hAnsi="Arial" w:cs="Arial"/>
          <w:sz w:val="20"/>
          <w:szCs w:val="20"/>
        </w:rPr>
        <w:t>1.645</w:t>
      </w:r>
      <w:r w:rsidR="00A1053B" w:rsidRPr="007A6B2A">
        <w:rPr>
          <w:rFonts w:ascii="Arial" w:eastAsia="Arial Unicode MS" w:hAnsi="Arial" w:cs="Arial"/>
          <w:sz w:val="20"/>
          <w:szCs w:val="20"/>
        </w:rPr>
        <w:t>.</w:t>
      </w:r>
      <w:r w:rsidR="00737F4E" w:rsidRPr="007A6B2A">
        <w:rPr>
          <w:rFonts w:ascii="Arial" w:eastAsia="Arial Unicode MS" w:hAnsi="Arial" w:cs="Arial"/>
          <w:sz w:val="20"/>
          <w:szCs w:val="20"/>
        </w:rPr>
        <w:t>447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 </w:t>
      </w:r>
      <w:r w:rsidR="00737F4E" w:rsidRPr="007A6B2A">
        <w:rPr>
          <w:rFonts w:ascii="Arial" w:eastAsia="Arial Unicode MS" w:hAnsi="Arial" w:cs="Arial"/>
          <w:sz w:val="20"/>
          <w:szCs w:val="20"/>
        </w:rPr>
        <w:t>93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, wydatki wykonano na kwotę </w:t>
      </w:r>
      <w:r w:rsidR="00737F4E" w:rsidRPr="007A6B2A">
        <w:rPr>
          <w:rFonts w:ascii="Arial" w:eastAsia="Arial Unicode MS" w:hAnsi="Arial" w:cs="Arial"/>
          <w:sz w:val="20"/>
          <w:szCs w:val="20"/>
        </w:rPr>
        <w:t>1.645</w:t>
      </w:r>
      <w:r w:rsidR="00A1053B" w:rsidRPr="007A6B2A">
        <w:rPr>
          <w:rFonts w:ascii="Arial" w:eastAsia="Arial Unicode MS" w:hAnsi="Arial" w:cs="Arial"/>
          <w:sz w:val="20"/>
          <w:szCs w:val="20"/>
        </w:rPr>
        <w:t>.</w:t>
      </w:r>
      <w:r w:rsidR="00737F4E" w:rsidRPr="007A6B2A">
        <w:rPr>
          <w:rFonts w:ascii="Arial" w:eastAsia="Arial Unicode MS" w:hAnsi="Arial" w:cs="Arial"/>
          <w:sz w:val="20"/>
          <w:szCs w:val="20"/>
        </w:rPr>
        <w:t>447</w:t>
      </w:r>
      <w:r w:rsidR="00A1053B" w:rsidRPr="007A6B2A">
        <w:rPr>
          <w:rFonts w:ascii="Arial" w:eastAsia="Arial Unicode MS" w:hAnsi="Arial" w:cs="Arial"/>
          <w:sz w:val="20"/>
          <w:szCs w:val="20"/>
        </w:rPr>
        <w:t>,</w:t>
      </w:r>
      <w:r w:rsidR="00737F4E" w:rsidRPr="007A6B2A">
        <w:rPr>
          <w:rFonts w:ascii="Arial" w:eastAsia="Arial Unicode MS" w:hAnsi="Arial" w:cs="Arial"/>
          <w:sz w:val="20"/>
          <w:szCs w:val="20"/>
        </w:rPr>
        <w:t>93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737F4E" w:rsidRPr="007A6B2A">
        <w:rPr>
          <w:rFonts w:ascii="Arial" w:eastAsia="Arial Unicode MS" w:hAnsi="Arial" w:cs="Arial"/>
          <w:sz w:val="20"/>
          <w:szCs w:val="20"/>
        </w:rPr>
        <w:t>100</w:t>
      </w:r>
      <w:r w:rsidR="00A1053B" w:rsidRPr="007A6B2A">
        <w:rPr>
          <w:rFonts w:ascii="Arial" w:eastAsia="Arial Unicode MS" w:hAnsi="Arial" w:cs="Arial"/>
          <w:sz w:val="20"/>
          <w:szCs w:val="20"/>
        </w:rPr>
        <w:t>,</w:t>
      </w:r>
      <w:r w:rsidR="00737F4E" w:rsidRPr="007A6B2A">
        <w:rPr>
          <w:rFonts w:ascii="Arial" w:eastAsia="Arial Unicode MS" w:hAnsi="Arial" w:cs="Arial"/>
          <w:sz w:val="20"/>
          <w:szCs w:val="20"/>
        </w:rPr>
        <w:t>00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% wykonania. </w:t>
      </w:r>
      <w:r w:rsidR="007A6B2A" w:rsidRPr="007A6B2A">
        <w:rPr>
          <w:rFonts w:ascii="Arial" w:eastAsia="Arial Unicode MS" w:hAnsi="Arial" w:cs="Arial"/>
          <w:sz w:val="20"/>
          <w:szCs w:val="20"/>
        </w:rPr>
        <w:t xml:space="preserve">Wykonawcą robót budowlanych było Przedsiębiorstwo Budowlano-Drogowe z siedzibą w Cieślach, ul Potulicka 10/5 – Umowa Nr INTZ.272.26.2021 z dnia 04.08.2021 r. na wykonanie robót budowlanych na </w:t>
      </w:r>
      <w:r w:rsidR="007A6B2A" w:rsidRPr="007A6B2A">
        <w:rPr>
          <w:rFonts w:ascii="Arial" w:eastAsia="Arial Unicode MS" w:hAnsi="Arial" w:cs="Arial"/>
          <w:sz w:val="20"/>
          <w:szCs w:val="20"/>
        </w:rPr>
        <w:lastRenderedPageBreak/>
        <w:t xml:space="preserve">ulicy Słonecznej w Rogoźnie. oraz 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 firma BIMEX sp. z o.o. sp. </w:t>
      </w:r>
      <w:r w:rsidR="00FD08E7" w:rsidRPr="007A6B2A">
        <w:rPr>
          <w:rFonts w:ascii="Arial" w:eastAsia="Arial Unicode MS" w:hAnsi="Arial" w:cs="Arial"/>
          <w:sz w:val="20"/>
          <w:szCs w:val="20"/>
        </w:rPr>
        <w:t xml:space="preserve">K. 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z Rogoźna. </w:t>
      </w:r>
      <w:r w:rsidR="007A6B2A" w:rsidRPr="007A6B2A">
        <w:rPr>
          <w:rFonts w:ascii="Arial" w:eastAsia="Arial Unicode MS" w:hAnsi="Arial" w:cs="Arial"/>
          <w:sz w:val="20"/>
          <w:szCs w:val="20"/>
        </w:rPr>
        <w:t xml:space="preserve"> Umowa nr INTZ.272.27.2021 z dnia 05.082021 r. na wykonanie robót budowlanych na ulicy Topolowej w Rogoźnie. </w:t>
      </w:r>
      <w:r w:rsidR="00A1053B" w:rsidRPr="007A6B2A">
        <w:rPr>
          <w:rFonts w:ascii="Arial" w:eastAsia="Arial Unicode MS" w:hAnsi="Arial" w:cs="Arial"/>
          <w:sz w:val="20"/>
          <w:szCs w:val="20"/>
        </w:rPr>
        <w:t>Nadzór inwestorski</w:t>
      </w:r>
      <w:r w:rsidR="007A6B2A" w:rsidRPr="007A6B2A">
        <w:rPr>
          <w:rFonts w:ascii="Arial" w:eastAsia="Arial Unicode MS" w:hAnsi="Arial" w:cs="Arial"/>
          <w:sz w:val="20"/>
          <w:szCs w:val="20"/>
        </w:rPr>
        <w:t xml:space="preserve"> zgodnie z zawartą umowa                              nr INTZ.272.36.2021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 pełniła firma </w:t>
      </w:r>
      <w:r w:rsidR="007A6B2A" w:rsidRPr="007A6B2A">
        <w:rPr>
          <w:rFonts w:ascii="Arial" w:eastAsia="Arial Unicode MS" w:hAnsi="Arial" w:cs="Arial"/>
          <w:sz w:val="20"/>
          <w:szCs w:val="20"/>
        </w:rPr>
        <w:t>WERITY PROJEKTY Piotr Marciniak  Jaracz 2P</w:t>
      </w:r>
      <w:r w:rsidR="00A1053B" w:rsidRPr="007A6B2A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8858C1" w:rsidRPr="0007281F" w:rsidRDefault="008858C1" w:rsidP="00E977E3">
      <w:pPr>
        <w:pStyle w:val="Akapitzlist"/>
        <w:numPr>
          <w:ilvl w:val="0"/>
          <w:numId w:val="152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7281F">
        <w:rPr>
          <w:rFonts w:ascii="Arial" w:eastAsia="Arial Unicode MS" w:hAnsi="Arial" w:cs="Arial"/>
          <w:sz w:val="20"/>
          <w:szCs w:val="20"/>
        </w:rPr>
        <w:t>„</w:t>
      </w:r>
      <w:r w:rsidR="007A6B2A" w:rsidRPr="0007281F">
        <w:rPr>
          <w:rFonts w:ascii="Arial" w:eastAsia="Arial Unicode MS" w:hAnsi="Arial" w:cs="Arial"/>
          <w:sz w:val="20"/>
          <w:szCs w:val="20"/>
        </w:rPr>
        <w:t>Przebudow</w:t>
      </w:r>
      <w:r w:rsidR="0007281F" w:rsidRPr="0007281F">
        <w:rPr>
          <w:rFonts w:ascii="Arial" w:eastAsia="Arial Unicode MS" w:hAnsi="Arial" w:cs="Arial"/>
          <w:sz w:val="20"/>
          <w:szCs w:val="20"/>
        </w:rPr>
        <w:t>a drogi w miejscowości Garbatka</w:t>
      </w:r>
      <w:r w:rsidRPr="0007281F">
        <w:rPr>
          <w:rFonts w:ascii="Arial" w:eastAsia="Arial Unicode MS" w:hAnsi="Arial" w:cs="Arial"/>
          <w:sz w:val="20"/>
          <w:szCs w:val="20"/>
        </w:rPr>
        <w:t>”</w:t>
      </w:r>
      <w:r w:rsidR="0007281F" w:rsidRPr="0007281F">
        <w:rPr>
          <w:rFonts w:ascii="Arial" w:eastAsia="Arial Unicode MS" w:hAnsi="Arial" w:cs="Arial"/>
          <w:sz w:val="20"/>
          <w:szCs w:val="20"/>
        </w:rPr>
        <w:t xml:space="preserve"> </w:t>
      </w:r>
      <w:r w:rsidR="00A136A7" w:rsidRPr="0007281F">
        <w:rPr>
          <w:rFonts w:ascii="Arial" w:eastAsia="Arial Unicode MS" w:hAnsi="Arial" w:cs="Arial"/>
          <w:sz w:val="20"/>
          <w:szCs w:val="20"/>
        </w:rPr>
        <w:t xml:space="preserve"> na plan </w:t>
      </w:r>
      <w:r w:rsidR="0007281F" w:rsidRPr="0007281F">
        <w:rPr>
          <w:rFonts w:ascii="Arial" w:eastAsia="Arial Unicode MS" w:hAnsi="Arial" w:cs="Arial"/>
          <w:sz w:val="20"/>
          <w:szCs w:val="20"/>
        </w:rPr>
        <w:t>1.215</w:t>
      </w:r>
      <w:r w:rsidR="00A136A7" w:rsidRPr="0007281F">
        <w:rPr>
          <w:rFonts w:ascii="Arial" w:eastAsia="Arial Unicode MS" w:hAnsi="Arial" w:cs="Arial"/>
          <w:sz w:val="20"/>
          <w:szCs w:val="20"/>
        </w:rPr>
        <w:t>.</w:t>
      </w:r>
      <w:r w:rsidR="0007281F" w:rsidRPr="0007281F">
        <w:rPr>
          <w:rFonts w:ascii="Arial" w:eastAsia="Arial Unicode MS" w:hAnsi="Arial" w:cs="Arial"/>
          <w:sz w:val="20"/>
          <w:szCs w:val="20"/>
        </w:rPr>
        <w:t>351,98</w:t>
      </w:r>
      <w:r w:rsidR="00A136A7" w:rsidRPr="0007281F">
        <w:rPr>
          <w:rFonts w:ascii="Arial" w:eastAsia="Arial Unicode MS" w:hAnsi="Arial" w:cs="Arial"/>
          <w:sz w:val="20"/>
          <w:szCs w:val="20"/>
        </w:rPr>
        <w:t xml:space="preserve"> zł, wydatki wykonano w </w:t>
      </w:r>
      <w:r w:rsidR="0007281F" w:rsidRPr="0007281F">
        <w:rPr>
          <w:rFonts w:ascii="Arial" w:eastAsia="Arial Unicode MS" w:hAnsi="Arial" w:cs="Arial"/>
          <w:sz w:val="20"/>
          <w:szCs w:val="20"/>
        </w:rPr>
        <w:t>1.105.000,00</w:t>
      </w:r>
      <w:r w:rsidR="00A136A7" w:rsidRPr="0007281F">
        <w:rPr>
          <w:rFonts w:ascii="Arial" w:eastAsia="Arial Unicode MS" w:hAnsi="Arial" w:cs="Arial"/>
          <w:sz w:val="20"/>
          <w:szCs w:val="20"/>
        </w:rPr>
        <w:t xml:space="preserve"> zł.</w:t>
      </w:r>
      <w:r w:rsidR="0007281F">
        <w:rPr>
          <w:rFonts w:ascii="Arial" w:eastAsia="Arial Unicode MS" w:hAnsi="Arial" w:cs="Arial"/>
          <w:sz w:val="20"/>
          <w:szCs w:val="20"/>
        </w:rPr>
        <w:t xml:space="preserve"> </w:t>
      </w:r>
      <w:r w:rsidR="0007281F" w:rsidRPr="0007281F">
        <w:rPr>
          <w:rFonts w:ascii="Arial" w:eastAsia="Arial Unicode MS" w:hAnsi="Arial" w:cs="Arial"/>
          <w:sz w:val="20"/>
          <w:szCs w:val="20"/>
        </w:rPr>
        <w:t>w tym środki niewygasające z upływem 2021 roku w kwocie 349.000,00 zł. Zadanie realizowane przy dofinansowaniu z Rządowego Funduszu Dróg na kwotę 866.351,98 zł</w:t>
      </w:r>
      <w:r w:rsidR="007F66A8">
        <w:rPr>
          <w:rFonts w:ascii="Arial" w:eastAsia="Arial Unicode MS" w:hAnsi="Arial" w:cs="Arial"/>
          <w:sz w:val="20"/>
          <w:szCs w:val="20"/>
        </w:rPr>
        <w:t>., umowa Nr 7.109/21 z dnia 17.08.2021 zawarta z Wojewodą Wielkopolskim . Wykonawca robót budowlanych Firma BIMEX Sp. Z o.o. K</w:t>
      </w:r>
      <w:r w:rsidR="001D63AA">
        <w:rPr>
          <w:rFonts w:ascii="Arial" w:eastAsia="Arial Unicode MS" w:hAnsi="Arial" w:cs="Arial"/>
          <w:sz w:val="20"/>
          <w:szCs w:val="20"/>
        </w:rPr>
        <w:t xml:space="preserve">, zawarta umowa nr INTZ.272.31.2021 z dnia 08.09.2021 </w:t>
      </w:r>
      <w:proofErr w:type="spellStart"/>
      <w:r w:rsidR="001D63AA">
        <w:rPr>
          <w:rFonts w:ascii="Arial" w:eastAsia="Arial Unicode MS" w:hAnsi="Arial" w:cs="Arial"/>
          <w:sz w:val="20"/>
          <w:szCs w:val="20"/>
        </w:rPr>
        <w:t>r.w</w:t>
      </w:r>
      <w:proofErr w:type="spellEnd"/>
      <w:r w:rsidR="001D63AA">
        <w:rPr>
          <w:rFonts w:ascii="Arial" w:eastAsia="Arial Unicode MS" w:hAnsi="Arial" w:cs="Arial"/>
          <w:sz w:val="20"/>
          <w:szCs w:val="20"/>
        </w:rPr>
        <w:t xml:space="preserve"> dniu 17.12.2021 roku został podpisany Aneks Nr 1 do ww. umowy  o przedłużenie terminu zakończenia do 29.04.2022 roku środki niewygasające,</w:t>
      </w:r>
    </w:p>
    <w:p w:rsidR="007F66A8" w:rsidRPr="007F66A8" w:rsidRDefault="008858C1" w:rsidP="00E977E3">
      <w:pPr>
        <w:pStyle w:val="Akapitzlist"/>
        <w:numPr>
          <w:ilvl w:val="0"/>
          <w:numId w:val="167"/>
        </w:numPr>
        <w:tabs>
          <w:tab w:val="left" w:pos="0"/>
        </w:tabs>
        <w:jc w:val="both"/>
        <w:rPr>
          <w:rFonts w:ascii="Arial" w:eastAsia="Arial Unicode MS" w:hAnsi="Arial" w:cs="Arial"/>
          <w:i/>
          <w:sz w:val="20"/>
          <w:szCs w:val="20"/>
        </w:rPr>
      </w:pPr>
      <w:r w:rsidRPr="007F66A8">
        <w:rPr>
          <w:rFonts w:ascii="Arial" w:eastAsia="Arial Unicode MS" w:hAnsi="Arial" w:cs="Arial"/>
          <w:sz w:val="20"/>
          <w:szCs w:val="20"/>
        </w:rPr>
        <w:t>„</w:t>
      </w:r>
      <w:r w:rsidR="0007281F" w:rsidRPr="007F66A8">
        <w:rPr>
          <w:rFonts w:ascii="Arial" w:eastAsia="Arial Unicode MS" w:hAnsi="Arial" w:cs="Arial"/>
          <w:sz w:val="20"/>
          <w:szCs w:val="20"/>
        </w:rPr>
        <w:t>Przebudowa drogi w miejscowości Parkowo</w:t>
      </w:r>
      <w:r w:rsidRPr="007F66A8">
        <w:rPr>
          <w:rFonts w:ascii="Arial" w:eastAsia="Arial Unicode MS" w:hAnsi="Arial" w:cs="Arial"/>
          <w:sz w:val="20"/>
          <w:szCs w:val="20"/>
        </w:rPr>
        <w:t>”</w:t>
      </w:r>
      <w:r w:rsidR="00A136A7" w:rsidRPr="007F66A8">
        <w:rPr>
          <w:rFonts w:ascii="Arial" w:eastAsia="Arial Unicode MS" w:hAnsi="Arial" w:cs="Arial"/>
          <w:sz w:val="20"/>
          <w:szCs w:val="20"/>
        </w:rPr>
        <w:t xml:space="preserve"> na plan </w:t>
      </w:r>
      <w:r w:rsidR="0007281F" w:rsidRPr="007F66A8">
        <w:rPr>
          <w:rFonts w:ascii="Arial" w:eastAsia="Arial Unicode MS" w:hAnsi="Arial" w:cs="Arial"/>
          <w:sz w:val="20"/>
          <w:szCs w:val="20"/>
        </w:rPr>
        <w:t>1.083</w:t>
      </w:r>
      <w:r w:rsidR="00A136A7" w:rsidRPr="007F66A8">
        <w:rPr>
          <w:rFonts w:ascii="Arial" w:eastAsia="Arial Unicode MS" w:hAnsi="Arial" w:cs="Arial"/>
          <w:sz w:val="20"/>
          <w:szCs w:val="20"/>
        </w:rPr>
        <w:t>.</w:t>
      </w:r>
      <w:r w:rsidR="0007281F" w:rsidRPr="007F66A8">
        <w:rPr>
          <w:rFonts w:ascii="Arial" w:eastAsia="Arial Unicode MS" w:hAnsi="Arial" w:cs="Arial"/>
          <w:sz w:val="20"/>
          <w:szCs w:val="20"/>
        </w:rPr>
        <w:t>931,92</w:t>
      </w:r>
      <w:r w:rsidR="00A136A7" w:rsidRPr="007F66A8">
        <w:rPr>
          <w:rFonts w:ascii="Arial" w:eastAsia="Arial Unicode MS" w:hAnsi="Arial" w:cs="Arial"/>
          <w:sz w:val="20"/>
          <w:szCs w:val="20"/>
        </w:rPr>
        <w:t xml:space="preserve"> zł,</w:t>
      </w:r>
      <w:r w:rsidR="0007281F" w:rsidRPr="007F66A8">
        <w:rPr>
          <w:rFonts w:ascii="Arial" w:eastAsia="Arial Unicode MS" w:hAnsi="Arial" w:cs="Arial"/>
          <w:sz w:val="20"/>
          <w:szCs w:val="20"/>
        </w:rPr>
        <w:t xml:space="preserve"> wydatki wykonano w 852.000,01 </w:t>
      </w:r>
      <w:r w:rsidR="00A136A7" w:rsidRPr="007F66A8">
        <w:rPr>
          <w:rFonts w:ascii="Arial" w:eastAsia="Arial Unicode MS" w:hAnsi="Arial" w:cs="Arial"/>
          <w:sz w:val="20"/>
          <w:szCs w:val="20"/>
        </w:rPr>
        <w:t>zł</w:t>
      </w:r>
      <w:r w:rsidR="0007281F" w:rsidRPr="007F66A8">
        <w:rPr>
          <w:rFonts w:ascii="Arial" w:eastAsia="Arial Unicode MS" w:hAnsi="Arial" w:cs="Arial"/>
          <w:sz w:val="20"/>
          <w:szCs w:val="20"/>
        </w:rPr>
        <w:t xml:space="preserve"> . W</w:t>
      </w:r>
      <w:r w:rsidR="007F66A8" w:rsidRPr="007F66A8">
        <w:rPr>
          <w:rFonts w:ascii="Arial" w:eastAsia="Arial Unicode MS" w:hAnsi="Arial" w:cs="Arial"/>
          <w:sz w:val="20"/>
          <w:szCs w:val="20"/>
        </w:rPr>
        <w:t>ydatki</w:t>
      </w:r>
      <w:r w:rsidR="0007281F" w:rsidRPr="007F66A8">
        <w:rPr>
          <w:rFonts w:ascii="Arial" w:eastAsia="Arial Unicode MS" w:hAnsi="Arial" w:cs="Arial"/>
          <w:sz w:val="20"/>
          <w:szCs w:val="20"/>
        </w:rPr>
        <w:t xml:space="preserve"> </w:t>
      </w:r>
      <w:r w:rsidR="007F66A8" w:rsidRPr="007F66A8">
        <w:rPr>
          <w:rFonts w:ascii="Arial" w:eastAsia="Arial Unicode MS" w:hAnsi="Arial" w:cs="Arial"/>
          <w:sz w:val="20"/>
          <w:szCs w:val="20"/>
        </w:rPr>
        <w:t>niewygasające</w:t>
      </w:r>
      <w:r w:rsidR="0007281F" w:rsidRPr="007F66A8">
        <w:rPr>
          <w:rFonts w:ascii="Arial" w:eastAsia="Arial Unicode MS" w:hAnsi="Arial" w:cs="Arial"/>
          <w:sz w:val="20"/>
          <w:szCs w:val="20"/>
        </w:rPr>
        <w:t xml:space="preserve"> z upływem 2021 roku na </w:t>
      </w:r>
      <w:r w:rsidR="007F66A8" w:rsidRPr="007F66A8">
        <w:rPr>
          <w:rFonts w:ascii="Arial" w:eastAsia="Arial Unicode MS" w:hAnsi="Arial" w:cs="Arial"/>
          <w:sz w:val="20"/>
          <w:szCs w:val="20"/>
        </w:rPr>
        <w:t>kwotę</w:t>
      </w:r>
      <w:r w:rsidR="0007281F" w:rsidRPr="007F66A8">
        <w:rPr>
          <w:rFonts w:ascii="Arial" w:eastAsia="Arial Unicode MS" w:hAnsi="Arial" w:cs="Arial"/>
          <w:sz w:val="20"/>
          <w:szCs w:val="20"/>
        </w:rPr>
        <w:t xml:space="preserve"> 352.000,00 zł. Zadnie</w:t>
      </w:r>
      <w:r w:rsidR="007F66A8" w:rsidRPr="007F66A8">
        <w:rPr>
          <w:rFonts w:ascii="Arial" w:eastAsia="Arial Unicode MS" w:hAnsi="Arial" w:cs="Arial"/>
          <w:sz w:val="20"/>
          <w:szCs w:val="20"/>
        </w:rPr>
        <w:t xml:space="preserve"> realizowane przy dofinansowaniu  z Rządowego Funduszu Dróg w kwocie 818.912,92 zł</w:t>
      </w:r>
      <w:r w:rsidR="007F66A8">
        <w:rPr>
          <w:rFonts w:ascii="Arial" w:eastAsia="Arial Unicode MS" w:hAnsi="Arial" w:cs="Arial"/>
          <w:sz w:val="20"/>
          <w:szCs w:val="20"/>
        </w:rPr>
        <w:t xml:space="preserve">., umowa Nr 7109/21 z dnia 17.08.2021 zawarta z Wojewodą Wielkopolskim. </w:t>
      </w:r>
      <w:r w:rsidR="001D63AA">
        <w:rPr>
          <w:rFonts w:ascii="Arial" w:eastAsia="Arial Unicode MS" w:hAnsi="Arial" w:cs="Arial"/>
          <w:sz w:val="20"/>
          <w:szCs w:val="20"/>
        </w:rPr>
        <w:t>Wykonawcą  : Firma BIMEX Sp. Z o.o. K, - została zawarta nr INTZ.272.32.2021 umowa w dniu 08.09.2021 roku</w:t>
      </w:r>
    </w:p>
    <w:p w:rsidR="00A97CDB" w:rsidRPr="00A12B9A" w:rsidRDefault="007F66A8" w:rsidP="007F66A8">
      <w:pPr>
        <w:tabs>
          <w:tab w:val="left" w:pos="0"/>
        </w:tabs>
        <w:spacing w:line="360" w:lineRule="auto"/>
        <w:ind w:left="1429"/>
        <w:jc w:val="both"/>
        <w:rPr>
          <w:rFonts w:ascii="Arial" w:eastAsia="Arial Unicode MS" w:hAnsi="Arial" w:cs="Arial"/>
          <w:i/>
          <w:sz w:val="20"/>
          <w:szCs w:val="20"/>
        </w:rPr>
      </w:pPr>
      <w:r>
        <w:rPr>
          <w:rFonts w:ascii="Arial" w:eastAsia="Arial Unicode MS" w:hAnsi="Arial" w:cs="Arial"/>
          <w:i/>
          <w:sz w:val="20"/>
          <w:szCs w:val="20"/>
        </w:rPr>
        <w:t>W</w:t>
      </w:r>
      <w:r w:rsidR="00A97CDB" w:rsidRPr="00A12B9A">
        <w:rPr>
          <w:rFonts w:ascii="Arial" w:eastAsia="Arial Unicode MS" w:hAnsi="Arial" w:cs="Arial"/>
          <w:i/>
          <w:sz w:val="20"/>
          <w:szCs w:val="20"/>
        </w:rPr>
        <w:t>w</w:t>
      </w:r>
      <w:r>
        <w:rPr>
          <w:rFonts w:ascii="Arial" w:eastAsia="Arial Unicode MS" w:hAnsi="Arial" w:cs="Arial"/>
          <w:i/>
          <w:sz w:val="20"/>
          <w:szCs w:val="20"/>
        </w:rPr>
        <w:t>.</w:t>
      </w:r>
      <w:r w:rsidR="00A97CDB" w:rsidRPr="00A12B9A">
        <w:rPr>
          <w:rFonts w:ascii="Arial" w:eastAsia="Arial Unicode MS" w:hAnsi="Arial" w:cs="Arial"/>
          <w:i/>
          <w:sz w:val="20"/>
          <w:szCs w:val="20"/>
        </w:rPr>
        <w:t xml:space="preserve"> zadania w całości lub części zostały uwzględnione w wydatkach niewygasających z upływem roku budżetowego:</w:t>
      </w:r>
    </w:p>
    <w:p w:rsidR="00A97CDB" w:rsidRPr="00AA3C97" w:rsidRDefault="00A97CDB" w:rsidP="00A97CDB">
      <w:pPr>
        <w:tabs>
          <w:tab w:val="left" w:pos="0"/>
        </w:tabs>
        <w:ind w:left="1789"/>
        <w:jc w:val="both"/>
        <w:rPr>
          <w:rFonts w:ascii="Arial" w:eastAsia="Arial Unicode MS" w:hAnsi="Arial" w:cs="Arial"/>
          <w:i/>
          <w:color w:val="FF0000"/>
          <w:sz w:val="20"/>
          <w:szCs w:val="20"/>
        </w:rPr>
      </w:pPr>
    </w:p>
    <w:p w:rsidR="008858C1" w:rsidRPr="001D63AA" w:rsidRDefault="007F66A8" w:rsidP="00E977E3">
      <w:pPr>
        <w:pStyle w:val="Akapitzlist"/>
        <w:numPr>
          <w:ilvl w:val="0"/>
          <w:numId w:val="152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1D63AA">
        <w:rPr>
          <w:rFonts w:ascii="Arial" w:eastAsia="Arial Unicode MS" w:hAnsi="Arial" w:cs="Arial"/>
          <w:sz w:val="20"/>
          <w:szCs w:val="20"/>
        </w:rPr>
        <w:t xml:space="preserve"> </w:t>
      </w:r>
      <w:r w:rsidR="008858C1" w:rsidRPr="001D63AA">
        <w:rPr>
          <w:rFonts w:ascii="Arial" w:eastAsia="Arial Unicode MS" w:hAnsi="Arial" w:cs="Arial"/>
          <w:sz w:val="20"/>
          <w:szCs w:val="20"/>
        </w:rPr>
        <w:t>„Przebudow</w:t>
      </w:r>
      <w:r w:rsidR="00726A3C" w:rsidRPr="001D63AA">
        <w:rPr>
          <w:rFonts w:ascii="Arial" w:eastAsia="Arial Unicode MS" w:hAnsi="Arial" w:cs="Arial"/>
          <w:sz w:val="20"/>
          <w:szCs w:val="20"/>
        </w:rPr>
        <w:t>ę</w:t>
      </w:r>
      <w:r w:rsidR="008858C1" w:rsidRPr="001D63AA">
        <w:rPr>
          <w:rFonts w:ascii="Arial" w:eastAsia="Arial Unicode MS" w:hAnsi="Arial" w:cs="Arial"/>
          <w:sz w:val="20"/>
          <w:szCs w:val="20"/>
        </w:rPr>
        <w:t xml:space="preserve"> </w:t>
      </w:r>
      <w:r w:rsidRPr="001D63AA">
        <w:rPr>
          <w:rFonts w:ascii="Arial" w:eastAsia="Arial Unicode MS" w:hAnsi="Arial" w:cs="Arial"/>
          <w:sz w:val="20"/>
          <w:szCs w:val="20"/>
        </w:rPr>
        <w:t xml:space="preserve">drogi w miejscowości Budziszewko na plan 840.061,26 zł wykonano 100% </w:t>
      </w:r>
      <w:r w:rsidR="001D63AA" w:rsidRPr="001D63AA">
        <w:rPr>
          <w:rFonts w:ascii="Arial" w:eastAsia="Arial Unicode MS" w:hAnsi="Arial" w:cs="Arial"/>
          <w:sz w:val="20"/>
          <w:szCs w:val="20"/>
        </w:rPr>
        <w:t xml:space="preserve">Wykonawca: Szymon Włodarczyk Przedsiębiorstwo Budowlano – Drogowe z siedzibą w Cieślach, umowa nr INTZ.272.32.2021 z dnia 13.09.2021 r. Termin zakończenia </w:t>
      </w:r>
      <w:r w:rsidR="001D63AA">
        <w:rPr>
          <w:rFonts w:ascii="Arial" w:eastAsia="Arial Unicode MS" w:hAnsi="Arial" w:cs="Arial"/>
          <w:sz w:val="20"/>
          <w:szCs w:val="20"/>
        </w:rPr>
        <w:t xml:space="preserve">realizacji </w:t>
      </w:r>
      <w:r w:rsidR="001D63AA" w:rsidRPr="001D63AA">
        <w:rPr>
          <w:rFonts w:ascii="Arial" w:eastAsia="Arial Unicode MS" w:hAnsi="Arial" w:cs="Arial"/>
          <w:sz w:val="20"/>
          <w:szCs w:val="20"/>
        </w:rPr>
        <w:t>zadania na dzień 2</w:t>
      </w:r>
      <w:r w:rsidR="001D63AA">
        <w:rPr>
          <w:rFonts w:ascii="Arial" w:eastAsia="Arial Unicode MS" w:hAnsi="Arial" w:cs="Arial"/>
          <w:sz w:val="20"/>
          <w:szCs w:val="20"/>
        </w:rPr>
        <w:t>2</w:t>
      </w:r>
      <w:r w:rsidR="001D63AA" w:rsidRPr="001D63AA">
        <w:rPr>
          <w:rFonts w:ascii="Arial" w:eastAsia="Arial Unicode MS" w:hAnsi="Arial" w:cs="Arial"/>
          <w:sz w:val="20"/>
          <w:szCs w:val="20"/>
        </w:rPr>
        <w:t>.1</w:t>
      </w:r>
      <w:r w:rsidR="001D63AA">
        <w:rPr>
          <w:rFonts w:ascii="Arial" w:eastAsia="Arial Unicode MS" w:hAnsi="Arial" w:cs="Arial"/>
          <w:sz w:val="20"/>
          <w:szCs w:val="20"/>
        </w:rPr>
        <w:t>0</w:t>
      </w:r>
      <w:r w:rsidR="001D63AA" w:rsidRPr="001D63AA">
        <w:rPr>
          <w:rFonts w:ascii="Arial" w:eastAsia="Arial Unicode MS" w:hAnsi="Arial" w:cs="Arial"/>
          <w:sz w:val="20"/>
          <w:szCs w:val="20"/>
        </w:rPr>
        <w:t>.2021 r.</w:t>
      </w:r>
    </w:p>
    <w:p w:rsidR="008737E7" w:rsidRDefault="00BD3101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ab/>
      </w:r>
      <w:r w:rsidR="008737E7" w:rsidRPr="00140AA4">
        <w:rPr>
          <w:rFonts w:ascii="Arial" w:eastAsia="Arial Unicode MS" w:hAnsi="Arial" w:cs="Arial"/>
          <w:sz w:val="20"/>
          <w:szCs w:val="20"/>
        </w:rPr>
        <w:t xml:space="preserve">Realizacja wydatków w tym </w:t>
      </w:r>
      <w:r w:rsidR="008737E7">
        <w:rPr>
          <w:rFonts w:ascii="Arial" w:eastAsia="Arial Unicode MS" w:hAnsi="Arial" w:cs="Arial"/>
          <w:sz w:val="20"/>
          <w:szCs w:val="20"/>
        </w:rPr>
        <w:t>dziale jest prawidłowa.</w:t>
      </w:r>
    </w:p>
    <w:p w:rsidR="008737E7" w:rsidRPr="0076592B" w:rsidRDefault="008737E7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8737E7" w:rsidRPr="00D64FF3" w:rsidRDefault="008737E7" w:rsidP="008737E7">
      <w:pPr>
        <w:tabs>
          <w:tab w:val="left" w:pos="720"/>
        </w:tabs>
        <w:spacing w:line="360" w:lineRule="auto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D64FF3">
        <w:rPr>
          <w:rFonts w:ascii="Arial" w:eastAsia="Arial Unicode MS" w:hAnsi="Arial" w:cs="Arial"/>
          <w:b/>
          <w:i/>
          <w:sz w:val="20"/>
          <w:szCs w:val="20"/>
        </w:rPr>
        <w:t>W dziale 630</w:t>
      </w:r>
      <w:r w:rsidRPr="00D64FF3">
        <w:rPr>
          <w:rFonts w:ascii="Arial" w:eastAsia="Arial Unicode MS" w:hAnsi="Arial" w:cs="Arial"/>
          <w:b/>
          <w:i/>
          <w:sz w:val="20"/>
          <w:szCs w:val="20"/>
        </w:rPr>
        <w:tab/>
      </w:r>
      <w:r w:rsidRPr="00D64FF3">
        <w:rPr>
          <w:rFonts w:ascii="Arial" w:eastAsia="Arial Unicode MS" w:hAnsi="Arial" w:cs="Arial"/>
          <w:b/>
          <w:i/>
          <w:sz w:val="20"/>
          <w:szCs w:val="20"/>
        </w:rPr>
        <w:tab/>
        <w:t>Turystyka</w:t>
      </w:r>
    </w:p>
    <w:p w:rsidR="008737E7" w:rsidRPr="00D64FF3" w:rsidRDefault="00AA3C9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Wydatki planowane na rok 2021</w:t>
      </w:r>
      <w:r w:rsidR="008737E7" w:rsidRPr="00D64FF3">
        <w:rPr>
          <w:rFonts w:ascii="Arial" w:hAnsi="Arial" w:cs="Arial"/>
          <w:b/>
          <w:szCs w:val="20"/>
        </w:rPr>
        <w:t xml:space="preserve"> wynoszą</w:t>
      </w:r>
      <w:r w:rsidR="008737E7" w:rsidRPr="00D64FF3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665</w:t>
      </w:r>
      <w:r w:rsidR="00EF52DB" w:rsidRPr="00D64FF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139</w:t>
      </w:r>
      <w:r w:rsidR="00EF52DB" w:rsidRPr="00D64FF3">
        <w:rPr>
          <w:rFonts w:ascii="Arial" w:hAnsi="Arial" w:cs="Arial"/>
          <w:b/>
          <w:szCs w:val="20"/>
        </w:rPr>
        <w:t>,00</w:t>
      </w:r>
      <w:r w:rsidR="008737E7" w:rsidRPr="00D64FF3">
        <w:rPr>
          <w:rFonts w:ascii="Arial" w:hAnsi="Arial" w:cs="Arial"/>
          <w:b/>
          <w:szCs w:val="20"/>
        </w:rPr>
        <w:t xml:space="preserve"> zł</w:t>
      </w:r>
    </w:p>
    <w:p w:rsidR="008737E7" w:rsidRPr="00D64FF3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D64FF3">
        <w:rPr>
          <w:rFonts w:ascii="Arial" w:hAnsi="Arial" w:cs="Arial"/>
          <w:b/>
          <w:szCs w:val="20"/>
        </w:rPr>
        <w:t>Wydatki</w:t>
      </w:r>
      <w:r w:rsidR="00AA3C97">
        <w:rPr>
          <w:rFonts w:ascii="Arial" w:hAnsi="Arial" w:cs="Arial"/>
          <w:b/>
          <w:szCs w:val="20"/>
        </w:rPr>
        <w:t xml:space="preserve"> zrealizowane na dzień 31.12.2021</w:t>
      </w:r>
      <w:r w:rsidRPr="00D64FF3">
        <w:rPr>
          <w:rFonts w:ascii="Arial" w:hAnsi="Arial" w:cs="Arial"/>
          <w:b/>
          <w:szCs w:val="20"/>
        </w:rPr>
        <w:t>r. wynoszą</w:t>
      </w:r>
      <w:r w:rsidRPr="00D64FF3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345</w:t>
      </w:r>
      <w:r w:rsidR="00EF52DB" w:rsidRPr="00D64FF3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534</w:t>
      </w:r>
      <w:r w:rsidR="00EF52DB" w:rsidRPr="00D64FF3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86</w:t>
      </w:r>
      <w:r w:rsidRPr="00D64FF3">
        <w:rPr>
          <w:rFonts w:ascii="Arial" w:hAnsi="Arial" w:cs="Arial"/>
          <w:b/>
          <w:szCs w:val="20"/>
        </w:rPr>
        <w:t xml:space="preserve"> zł</w:t>
      </w:r>
    </w:p>
    <w:p w:rsidR="008737E7" w:rsidRPr="00D64FF3" w:rsidRDefault="008737E7" w:rsidP="008737E7">
      <w:pPr>
        <w:tabs>
          <w:tab w:val="left" w:pos="0"/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4FF3">
        <w:rPr>
          <w:rFonts w:ascii="Arial" w:hAnsi="Arial" w:cs="Arial"/>
          <w:b/>
          <w:sz w:val="20"/>
          <w:szCs w:val="20"/>
        </w:rPr>
        <w:t>Realizacja wydatków wynosi</w:t>
      </w:r>
      <w:r w:rsidRPr="00D64FF3">
        <w:rPr>
          <w:rFonts w:ascii="Arial" w:hAnsi="Arial" w:cs="Arial"/>
          <w:b/>
          <w:sz w:val="20"/>
          <w:szCs w:val="20"/>
        </w:rPr>
        <w:tab/>
      </w:r>
      <w:r w:rsidR="00AA3C97">
        <w:rPr>
          <w:rFonts w:ascii="Arial" w:hAnsi="Arial" w:cs="Arial"/>
          <w:b/>
          <w:sz w:val="20"/>
          <w:szCs w:val="20"/>
        </w:rPr>
        <w:t>5</w:t>
      </w:r>
      <w:r w:rsidR="00EF52DB" w:rsidRPr="00D64FF3">
        <w:rPr>
          <w:rFonts w:ascii="Arial" w:hAnsi="Arial" w:cs="Arial"/>
          <w:b/>
          <w:sz w:val="20"/>
          <w:szCs w:val="20"/>
        </w:rPr>
        <w:t>1,</w:t>
      </w:r>
      <w:r w:rsidR="00AA3C97">
        <w:rPr>
          <w:rFonts w:ascii="Arial" w:hAnsi="Arial" w:cs="Arial"/>
          <w:b/>
          <w:sz w:val="20"/>
          <w:szCs w:val="20"/>
        </w:rPr>
        <w:t>95</w:t>
      </w:r>
      <w:r w:rsidRPr="00D64FF3">
        <w:rPr>
          <w:rFonts w:ascii="Arial" w:hAnsi="Arial" w:cs="Arial"/>
          <w:b/>
          <w:sz w:val="20"/>
          <w:szCs w:val="20"/>
        </w:rPr>
        <w:t xml:space="preserve"> %</w:t>
      </w:r>
    </w:p>
    <w:p w:rsidR="008737E7" w:rsidRDefault="008737E7" w:rsidP="008737E7">
      <w:pPr>
        <w:tabs>
          <w:tab w:val="left" w:pos="0"/>
          <w:tab w:val="left" w:pos="1980"/>
          <w:tab w:val="right" w:pos="684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AE1CBF">
        <w:rPr>
          <w:rFonts w:ascii="Arial" w:eastAsia="Arial Unicode MS" w:hAnsi="Arial" w:cs="Arial"/>
          <w:sz w:val="20"/>
          <w:szCs w:val="20"/>
        </w:rPr>
        <w:t>Wydatki w tym dziale dotyczą</w:t>
      </w:r>
      <w:r>
        <w:rPr>
          <w:rFonts w:ascii="Arial" w:eastAsia="Arial Unicode MS" w:hAnsi="Arial" w:cs="Arial"/>
          <w:sz w:val="20"/>
          <w:szCs w:val="20"/>
        </w:rPr>
        <w:t>:</w:t>
      </w:r>
    </w:p>
    <w:p w:rsidR="00E03921" w:rsidRPr="00F655FE" w:rsidRDefault="00E03921" w:rsidP="00FE347A">
      <w:pPr>
        <w:pStyle w:val="Akapitzlist"/>
        <w:numPr>
          <w:ilvl w:val="0"/>
          <w:numId w:val="31"/>
        </w:numPr>
        <w:tabs>
          <w:tab w:val="clear" w:pos="720"/>
          <w:tab w:val="left" w:pos="0"/>
          <w:tab w:val="num" w:pos="426"/>
          <w:tab w:val="left" w:pos="1980"/>
          <w:tab w:val="right" w:pos="6840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E30BA6">
        <w:rPr>
          <w:rFonts w:ascii="Arial" w:eastAsia="Arial Unicode MS" w:hAnsi="Arial" w:cs="Arial"/>
          <w:b/>
          <w:sz w:val="20"/>
          <w:szCs w:val="20"/>
          <w:u w:val="single"/>
        </w:rPr>
        <w:t>Wydatków bieżących</w:t>
      </w:r>
      <w:r w:rsidRPr="00F655FE">
        <w:rPr>
          <w:rFonts w:ascii="Arial" w:eastAsia="Arial Unicode MS" w:hAnsi="Arial" w:cs="Arial"/>
          <w:sz w:val="20"/>
          <w:szCs w:val="20"/>
        </w:rPr>
        <w:t xml:space="preserve"> w ramach</w:t>
      </w:r>
      <w:r w:rsidR="00D64FF3">
        <w:rPr>
          <w:rFonts w:ascii="Arial" w:eastAsia="Arial Unicode MS" w:hAnsi="Arial" w:cs="Arial"/>
          <w:sz w:val="20"/>
          <w:szCs w:val="20"/>
        </w:rPr>
        <w:t>, których</w:t>
      </w:r>
      <w:r w:rsidR="00835AC8" w:rsidRPr="00F655FE">
        <w:rPr>
          <w:rFonts w:ascii="Arial" w:eastAsia="Arial Unicode MS" w:hAnsi="Arial" w:cs="Arial"/>
          <w:sz w:val="20"/>
          <w:szCs w:val="20"/>
        </w:rPr>
        <w:t xml:space="preserve"> zrealizowano:</w:t>
      </w:r>
      <w:r w:rsidRPr="00F655FE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BD3101" w:rsidRPr="006F5B56" w:rsidRDefault="00E03921" w:rsidP="00E977E3">
      <w:pPr>
        <w:pStyle w:val="Akapitzlist"/>
        <w:numPr>
          <w:ilvl w:val="1"/>
          <w:numId w:val="81"/>
        </w:numPr>
        <w:tabs>
          <w:tab w:val="clear" w:pos="1440"/>
          <w:tab w:val="left" w:pos="0"/>
          <w:tab w:val="num" w:pos="709"/>
          <w:tab w:val="left" w:pos="1980"/>
          <w:tab w:val="right" w:pos="6840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F5B56">
        <w:rPr>
          <w:rFonts w:ascii="Arial" w:hAnsi="Arial" w:cs="Arial"/>
          <w:sz w:val="20"/>
          <w:szCs w:val="20"/>
        </w:rPr>
        <w:t>przedsięwzię</w:t>
      </w:r>
      <w:r w:rsidR="00835AC8" w:rsidRPr="006F5B56">
        <w:rPr>
          <w:rFonts w:ascii="Arial" w:hAnsi="Arial" w:cs="Arial"/>
          <w:sz w:val="20"/>
          <w:szCs w:val="20"/>
        </w:rPr>
        <w:t>cia z</w:t>
      </w:r>
      <w:r w:rsidRPr="006F5B56">
        <w:rPr>
          <w:rFonts w:ascii="Arial" w:hAnsi="Arial" w:cs="Arial"/>
          <w:sz w:val="20"/>
          <w:szCs w:val="20"/>
        </w:rPr>
        <w:t xml:space="preserve"> funduszu sołeckiego</w:t>
      </w:r>
    </w:p>
    <w:p w:rsidR="00BD3101" w:rsidRPr="006F5B56" w:rsidRDefault="00BD3101" w:rsidP="006F5B56">
      <w:pPr>
        <w:pStyle w:val="Akapitzlist"/>
        <w:tabs>
          <w:tab w:val="left" w:pos="0"/>
          <w:tab w:val="left" w:pos="1980"/>
          <w:tab w:val="right" w:pos="684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F5B56">
        <w:rPr>
          <w:rFonts w:ascii="Arial" w:hAnsi="Arial" w:cs="Arial"/>
          <w:sz w:val="20"/>
          <w:szCs w:val="20"/>
        </w:rPr>
        <w:t>-</w:t>
      </w:r>
      <w:r w:rsidR="00E03921" w:rsidRPr="006F5B56">
        <w:rPr>
          <w:rFonts w:ascii="Arial" w:hAnsi="Arial" w:cs="Arial"/>
          <w:sz w:val="20"/>
          <w:szCs w:val="20"/>
        </w:rPr>
        <w:t xml:space="preserve"> wsi </w:t>
      </w:r>
      <w:r w:rsidRPr="006F5B56">
        <w:rPr>
          <w:rFonts w:ascii="Arial" w:hAnsi="Arial" w:cs="Arial"/>
          <w:sz w:val="20"/>
          <w:szCs w:val="20"/>
        </w:rPr>
        <w:t xml:space="preserve">Boguniewo wymieniono i uzupełniono w nowe elementy na placu zabaw na plan 12.000,00 zł wykonano 11.999,00 zł , </w:t>
      </w:r>
      <w:r w:rsidR="00E03921" w:rsidRPr="006F5B56">
        <w:rPr>
          <w:rFonts w:ascii="Arial" w:hAnsi="Arial" w:cs="Arial"/>
          <w:sz w:val="20"/>
          <w:szCs w:val="20"/>
        </w:rPr>
        <w:t xml:space="preserve"> </w:t>
      </w:r>
    </w:p>
    <w:p w:rsidR="00BD3101" w:rsidRPr="006F5B56" w:rsidRDefault="00BD3101" w:rsidP="006F5B56">
      <w:pPr>
        <w:pStyle w:val="Akapitzlist"/>
        <w:tabs>
          <w:tab w:val="left" w:pos="0"/>
          <w:tab w:val="left" w:pos="1980"/>
          <w:tab w:val="right" w:pos="684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F5B56">
        <w:rPr>
          <w:rFonts w:ascii="Arial" w:hAnsi="Arial" w:cs="Arial"/>
          <w:sz w:val="20"/>
          <w:szCs w:val="20"/>
        </w:rPr>
        <w:t xml:space="preserve">- wsi Jaracz zakup gabloty ekspozycyjne na plan </w:t>
      </w:r>
      <w:r w:rsidR="006F5B56" w:rsidRPr="006F5B56">
        <w:rPr>
          <w:rFonts w:ascii="Arial" w:hAnsi="Arial" w:cs="Arial"/>
          <w:sz w:val="20"/>
          <w:szCs w:val="20"/>
        </w:rPr>
        <w:t>1</w:t>
      </w:r>
      <w:r w:rsidRPr="006F5B56">
        <w:rPr>
          <w:rFonts w:ascii="Arial" w:hAnsi="Arial" w:cs="Arial"/>
          <w:sz w:val="20"/>
          <w:szCs w:val="20"/>
        </w:rPr>
        <w:t>.</w:t>
      </w:r>
      <w:r w:rsidR="006F5B56" w:rsidRPr="006F5B56">
        <w:rPr>
          <w:rFonts w:ascii="Arial" w:hAnsi="Arial" w:cs="Arial"/>
          <w:sz w:val="20"/>
          <w:szCs w:val="20"/>
        </w:rPr>
        <w:t>5</w:t>
      </w:r>
      <w:r w:rsidRPr="006F5B56">
        <w:rPr>
          <w:rFonts w:ascii="Arial" w:hAnsi="Arial" w:cs="Arial"/>
          <w:sz w:val="20"/>
          <w:szCs w:val="20"/>
        </w:rPr>
        <w:t>00,00 , wykonano w 100%</w:t>
      </w:r>
    </w:p>
    <w:p w:rsidR="006F5B56" w:rsidRPr="006F5B56" w:rsidRDefault="00BD3101" w:rsidP="006F5B56">
      <w:pPr>
        <w:pStyle w:val="Akapitzlist"/>
        <w:tabs>
          <w:tab w:val="left" w:pos="0"/>
          <w:tab w:val="left" w:pos="1980"/>
          <w:tab w:val="right" w:pos="6840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F5B56">
        <w:rPr>
          <w:rFonts w:ascii="Arial" w:hAnsi="Arial" w:cs="Arial"/>
          <w:sz w:val="20"/>
          <w:szCs w:val="20"/>
        </w:rPr>
        <w:t xml:space="preserve">- wsi Owczegłowy - </w:t>
      </w:r>
      <w:r w:rsidR="00E03921" w:rsidRPr="006F5B56">
        <w:rPr>
          <w:rFonts w:ascii="Arial" w:hAnsi="Arial" w:cs="Arial"/>
          <w:sz w:val="20"/>
          <w:szCs w:val="20"/>
        </w:rPr>
        <w:t xml:space="preserve">na plan </w:t>
      </w:r>
      <w:r w:rsidR="006F5B56" w:rsidRPr="006F5B56">
        <w:rPr>
          <w:rFonts w:ascii="Arial" w:hAnsi="Arial" w:cs="Arial"/>
          <w:sz w:val="20"/>
          <w:szCs w:val="20"/>
        </w:rPr>
        <w:t>6</w:t>
      </w:r>
      <w:r w:rsidR="00E03921" w:rsidRPr="006F5B56">
        <w:rPr>
          <w:rFonts w:ascii="Arial" w:hAnsi="Arial" w:cs="Arial"/>
          <w:sz w:val="20"/>
          <w:szCs w:val="20"/>
        </w:rPr>
        <w:t>.</w:t>
      </w:r>
      <w:r w:rsidR="006F5B56" w:rsidRPr="006F5B56">
        <w:rPr>
          <w:rFonts w:ascii="Arial" w:hAnsi="Arial" w:cs="Arial"/>
          <w:sz w:val="20"/>
          <w:szCs w:val="20"/>
        </w:rPr>
        <w:t>0</w:t>
      </w:r>
      <w:r w:rsidR="00E03921" w:rsidRPr="006F5B56">
        <w:rPr>
          <w:rFonts w:ascii="Arial" w:hAnsi="Arial" w:cs="Arial"/>
          <w:sz w:val="20"/>
          <w:szCs w:val="20"/>
        </w:rPr>
        <w:t xml:space="preserve">00 zł, wydatki wykonano na kwotę </w:t>
      </w:r>
      <w:r w:rsidR="006F5B56" w:rsidRPr="006F5B56">
        <w:rPr>
          <w:rFonts w:ascii="Arial" w:hAnsi="Arial" w:cs="Arial"/>
          <w:sz w:val="20"/>
          <w:szCs w:val="20"/>
        </w:rPr>
        <w:t>6</w:t>
      </w:r>
      <w:r w:rsidR="00EF52DB" w:rsidRPr="006F5B56">
        <w:rPr>
          <w:rFonts w:ascii="Arial" w:hAnsi="Arial" w:cs="Arial"/>
          <w:sz w:val="20"/>
          <w:szCs w:val="20"/>
        </w:rPr>
        <w:t>.</w:t>
      </w:r>
      <w:r w:rsidR="006F5B56" w:rsidRPr="006F5B56">
        <w:rPr>
          <w:rFonts w:ascii="Arial" w:hAnsi="Arial" w:cs="Arial"/>
          <w:sz w:val="20"/>
          <w:szCs w:val="20"/>
        </w:rPr>
        <w:t>000</w:t>
      </w:r>
      <w:r w:rsidR="00EF52DB" w:rsidRPr="006F5B56">
        <w:rPr>
          <w:rFonts w:ascii="Arial" w:hAnsi="Arial" w:cs="Arial"/>
          <w:sz w:val="20"/>
          <w:szCs w:val="20"/>
        </w:rPr>
        <w:t>,00</w:t>
      </w:r>
      <w:r w:rsidR="00E03921" w:rsidRPr="006F5B56">
        <w:rPr>
          <w:rFonts w:ascii="Arial" w:hAnsi="Arial" w:cs="Arial"/>
          <w:sz w:val="20"/>
          <w:szCs w:val="20"/>
        </w:rPr>
        <w:t xml:space="preserve"> zł, co stanowi </w:t>
      </w:r>
      <w:r w:rsidR="006F5B56" w:rsidRPr="006F5B56">
        <w:rPr>
          <w:rFonts w:ascii="Arial" w:hAnsi="Arial" w:cs="Arial"/>
          <w:sz w:val="20"/>
          <w:szCs w:val="20"/>
        </w:rPr>
        <w:t>100</w:t>
      </w:r>
      <w:r w:rsidR="00EF52DB" w:rsidRPr="006F5B56">
        <w:rPr>
          <w:rFonts w:ascii="Arial" w:hAnsi="Arial" w:cs="Arial"/>
          <w:sz w:val="20"/>
          <w:szCs w:val="20"/>
        </w:rPr>
        <w:t>,</w:t>
      </w:r>
      <w:r w:rsidR="006F5B56" w:rsidRPr="006F5B56">
        <w:rPr>
          <w:rFonts w:ascii="Arial" w:hAnsi="Arial" w:cs="Arial"/>
          <w:sz w:val="20"/>
          <w:szCs w:val="20"/>
        </w:rPr>
        <w:t>00</w:t>
      </w:r>
      <w:r w:rsidR="00E03921" w:rsidRPr="006F5B56">
        <w:rPr>
          <w:rFonts w:ascii="Arial" w:hAnsi="Arial" w:cs="Arial"/>
          <w:sz w:val="20"/>
          <w:szCs w:val="20"/>
        </w:rPr>
        <w:t xml:space="preserve">%. W ramach tych wydatków </w:t>
      </w:r>
      <w:r w:rsidR="006F5B56" w:rsidRPr="006F5B56">
        <w:rPr>
          <w:rFonts w:ascii="Arial" w:hAnsi="Arial" w:cs="Arial"/>
          <w:sz w:val="20"/>
          <w:szCs w:val="20"/>
        </w:rPr>
        <w:t>dokonano zakupu witaczy i tablicy informacyjnej,</w:t>
      </w:r>
    </w:p>
    <w:p w:rsidR="00E03921" w:rsidRPr="00AA3C97" w:rsidRDefault="006F5B56" w:rsidP="006F5B56">
      <w:pPr>
        <w:pStyle w:val="Akapitzlist"/>
        <w:tabs>
          <w:tab w:val="left" w:pos="0"/>
          <w:tab w:val="left" w:pos="1980"/>
          <w:tab w:val="right" w:pos="6840"/>
        </w:tabs>
        <w:spacing w:after="0" w:line="240" w:lineRule="auto"/>
        <w:ind w:left="709"/>
        <w:jc w:val="both"/>
        <w:rPr>
          <w:rFonts w:ascii="Arial" w:hAnsi="Arial" w:cs="Arial"/>
          <w:color w:val="FF0000"/>
          <w:sz w:val="20"/>
          <w:szCs w:val="20"/>
        </w:rPr>
      </w:pPr>
      <w:r w:rsidRPr="006F5B56">
        <w:rPr>
          <w:rFonts w:ascii="Arial" w:hAnsi="Arial" w:cs="Arial"/>
          <w:sz w:val="20"/>
          <w:szCs w:val="20"/>
        </w:rPr>
        <w:t xml:space="preserve">- wsi Studzienic na plan 6.000,00zł wykonano w 100 % wykonano ogrodzenie oraz doposażono plac zabaw </w:t>
      </w:r>
      <w:r>
        <w:rPr>
          <w:rFonts w:ascii="Arial" w:hAnsi="Arial" w:cs="Arial"/>
          <w:color w:val="FF0000"/>
          <w:sz w:val="20"/>
          <w:szCs w:val="20"/>
        </w:rPr>
        <w:t>.</w:t>
      </w:r>
    </w:p>
    <w:p w:rsidR="008737E7" w:rsidRDefault="008D2933" w:rsidP="00E977E3">
      <w:pPr>
        <w:pStyle w:val="Akapitzlist"/>
        <w:numPr>
          <w:ilvl w:val="0"/>
          <w:numId w:val="81"/>
        </w:numPr>
        <w:tabs>
          <w:tab w:val="clear" w:pos="2880"/>
          <w:tab w:val="left" w:pos="426"/>
          <w:tab w:val="num" w:pos="709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6F5B56">
        <w:rPr>
          <w:rFonts w:ascii="Arial" w:eastAsia="Arial Unicode MS" w:hAnsi="Arial" w:cs="Arial"/>
          <w:sz w:val="20"/>
          <w:szCs w:val="20"/>
        </w:rPr>
        <w:t>bieżącą konserwację</w:t>
      </w:r>
      <w:r w:rsidR="00A82CDE" w:rsidRPr="006F5B56">
        <w:rPr>
          <w:rFonts w:ascii="Arial" w:eastAsia="Arial Unicode MS" w:hAnsi="Arial" w:cs="Arial"/>
          <w:sz w:val="20"/>
          <w:szCs w:val="20"/>
        </w:rPr>
        <w:t xml:space="preserve"> placów zabaw na terenie gminy</w:t>
      </w:r>
      <w:r w:rsidR="00027389" w:rsidRPr="006F5B56">
        <w:rPr>
          <w:rFonts w:ascii="Arial" w:eastAsia="Arial Unicode MS" w:hAnsi="Arial" w:cs="Arial"/>
          <w:sz w:val="20"/>
          <w:szCs w:val="20"/>
        </w:rPr>
        <w:t>,</w:t>
      </w:r>
      <w:r w:rsidR="00A82CDE" w:rsidRPr="006F5B56">
        <w:rPr>
          <w:rFonts w:ascii="Arial" w:eastAsia="Arial Unicode MS" w:hAnsi="Arial" w:cs="Arial"/>
          <w:sz w:val="20"/>
          <w:szCs w:val="20"/>
        </w:rPr>
        <w:t xml:space="preserve"> uzupełnienie</w:t>
      </w:r>
      <w:r w:rsidR="00DB236F" w:rsidRPr="006F5B56">
        <w:rPr>
          <w:rFonts w:ascii="Arial" w:eastAsia="Arial Unicode MS" w:hAnsi="Arial" w:cs="Arial"/>
          <w:sz w:val="20"/>
          <w:szCs w:val="20"/>
        </w:rPr>
        <w:t xml:space="preserve"> el</w:t>
      </w:r>
      <w:r w:rsidR="006F5B56" w:rsidRPr="006F5B56">
        <w:rPr>
          <w:rFonts w:ascii="Arial" w:eastAsia="Arial Unicode MS" w:hAnsi="Arial" w:cs="Arial"/>
          <w:sz w:val="20"/>
          <w:szCs w:val="20"/>
        </w:rPr>
        <w:t xml:space="preserve">ementów placu zabaw, </w:t>
      </w:r>
      <w:r w:rsidR="006F5B56" w:rsidRPr="006F5B56">
        <w:rPr>
          <w:rFonts w:ascii="Arial" w:eastAsia="Arial Unicode MS" w:hAnsi="Arial" w:cs="Arial"/>
          <w:sz w:val="20"/>
          <w:szCs w:val="20"/>
        </w:rPr>
        <w:br/>
      </w:r>
      <w:r w:rsidR="00A82CDE" w:rsidRPr="006F5B56">
        <w:rPr>
          <w:rFonts w:ascii="Arial" w:eastAsia="Arial Unicode MS" w:hAnsi="Arial" w:cs="Arial"/>
          <w:sz w:val="20"/>
          <w:szCs w:val="20"/>
        </w:rPr>
        <w:t xml:space="preserve"> </w:t>
      </w:r>
      <w:r w:rsidR="006F5B56" w:rsidRPr="006F5B56">
        <w:rPr>
          <w:rFonts w:ascii="Arial" w:eastAsia="Arial Unicode MS" w:hAnsi="Arial" w:cs="Arial"/>
          <w:sz w:val="20"/>
          <w:szCs w:val="20"/>
        </w:rPr>
        <w:t xml:space="preserve">zakupiono ławki oraz </w:t>
      </w:r>
      <w:r w:rsidR="00DB236F" w:rsidRPr="006F5B56">
        <w:rPr>
          <w:rFonts w:ascii="Arial" w:eastAsia="Arial Unicode MS" w:hAnsi="Arial" w:cs="Arial"/>
          <w:sz w:val="20"/>
          <w:szCs w:val="20"/>
        </w:rPr>
        <w:t xml:space="preserve"> </w:t>
      </w:r>
      <w:r w:rsidR="00D64FF3" w:rsidRPr="006F5B56">
        <w:rPr>
          <w:rFonts w:ascii="Arial" w:eastAsia="Arial Unicode MS" w:hAnsi="Arial" w:cs="Arial"/>
          <w:sz w:val="20"/>
          <w:szCs w:val="20"/>
        </w:rPr>
        <w:t xml:space="preserve">poniesiono wydatki związane z </w:t>
      </w:r>
      <w:r w:rsidR="00DB236F" w:rsidRPr="006F5B56">
        <w:rPr>
          <w:rFonts w:ascii="Arial" w:eastAsia="Arial Unicode MS" w:hAnsi="Arial" w:cs="Arial"/>
          <w:sz w:val="20"/>
          <w:szCs w:val="20"/>
        </w:rPr>
        <w:t>utrzymanie</w:t>
      </w:r>
      <w:r w:rsidR="00D64FF3" w:rsidRPr="006F5B56">
        <w:rPr>
          <w:rFonts w:ascii="Arial" w:eastAsia="Arial Unicode MS" w:hAnsi="Arial" w:cs="Arial"/>
          <w:sz w:val="20"/>
          <w:szCs w:val="20"/>
        </w:rPr>
        <w:t>m</w:t>
      </w:r>
      <w:r w:rsidR="00DB236F" w:rsidRPr="006F5B56">
        <w:rPr>
          <w:rFonts w:ascii="Arial" w:eastAsia="Arial Unicode MS" w:hAnsi="Arial" w:cs="Arial"/>
          <w:sz w:val="20"/>
          <w:szCs w:val="20"/>
        </w:rPr>
        <w:t xml:space="preserve"> </w:t>
      </w:r>
      <w:r w:rsidR="00D64FF3" w:rsidRPr="006F5B56">
        <w:rPr>
          <w:rFonts w:ascii="Arial" w:eastAsia="Arial Unicode MS" w:hAnsi="Arial" w:cs="Arial"/>
          <w:sz w:val="20"/>
          <w:szCs w:val="20"/>
        </w:rPr>
        <w:t xml:space="preserve">systemu </w:t>
      </w:r>
      <w:r w:rsidR="00DB236F" w:rsidRPr="006F5B56">
        <w:rPr>
          <w:rFonts w:ascii="Arial" w:eastAsia="Arial Unicode MS" w:hAnsi="Arial" w:cs="Arial"/>
          <w:sz w:val="20"/>
          <w:szCs w:val="20"/>
        </w:rPr>
        <w:t>monitoringu</w:t>
      </w:r>
      <w:r w:rsidR="00D64FF3" w:rsidRPr="006F5B56">
        <w:rPr>
          <w:rFonts w:ascii="Arial" w:eastAsia="Arial Unicode MS" w:hAnsi="Arial" w:cs="Arial"/>
          <w:sz w:val="20"/>
          <w:szCs w:val="20"/>
        </w:rPr>
        <w:t xml:space="preserve"> miejskiego</w:t>
      </w:r>
      <w:r w:rsidR="00027389" w:rsidRPr="006F5B56">
        <w:rPr>
          <w:rFonts w:ascii="Arial" w:eastAsia="Arial Unicode MS" w:hAnsi="Arial" w:cs="Arial"/>
          <w:sz w:val="20"/>
          <w:szCs w:val="20"/>
        </w:rPr>
        <w:t xml:space="preserve">, </w:t>
      </w:r>
      <w:r w:rsidR="00EB0963" w:rsidRPr="006F5B56">
        <w:rPr>
          <w:rFonts w:ascii="Arial" w:eastAsia="Arial Unicode MS" w:hAnsi="Arial" w:cs="Arial"/>
          <w:sz w:val="20"/>
          <w:szCs w:val="20"/>
        </w:rPr>
        <w:t xml:space="preserve">na plan </w:t>
      </w:r>
      <w:r w:rsidR="006F5B56" w:rsidRPr="006F5B56">
        <w:rPr>
          <w:rFonts w:ascii="Arial" w:eastAsia="Arial Unicode MS" w:hAnsi="Arial" w:cs="Arial"/>
          <w:sz w:val="20"/>
          <w:szCs w:val="20"/>
        </w:rPr>
        <w:t>158</w:t>
      </w:r>
      <w:r w:rsidR="00EB0963" w:rsidRPr="006F5B56">
        <w:rPr>
          <w:rFonts w:ascii="Arial" w:eastAsia="Arial Unicode MS" w:hAnsi="Arial" w:cs="Arial"/>
          <w:sz w:val="20"/>
          <w:szCs w:val="20"/>
        </w:rPr>
        <w:t>.000</w:t>
      </w:r>
      <w:r w:rsidR="006F5B56" w:rsidRPr="006F5B56">
        <w:rPr>
          <w:rFonts w:ascii="Arial" w:eastAsia="Arial Unicode MS" w:hAnsi="Arial" w:cs="Arial"/>
          <w:sz w:val="20"/>
          <w:szCs w:val="20"/>
        </w:rPr>
        <w:t>,00</w:t>
      </w:r>
      <w:r w:rsidR="00EB0963" w:rsidRPr="006F5B56">
        <w:rPr>
          <w:rFonts w:ascii="Arial" w:eastAsia="Arial Unicode MS" w:hAnsi="Arial" w:cs="Arial"/>
          <w:sz w:val="20"/>
          <w:szCs w:val="20"/>
        </w:rPr>
        <w:t xml:space="preserve"> zł wydatki wykonano </w:t>
      </w:r>
      <w:r w:rsidR="006F5B56" w:rsidRPr="006F5B56">
        <w:rPr>
          <w:rFonts w:ascii="Arial" w:eastAsia="Arial Unicode MS" w:hAnsi="Arial" w:cs="Arial"/>
          <w:sz w:val="20"/>
          <w:szCs w:val="20"/>
        </w:rPr>
        <w:t>1</w:t>
      </w:r>
      <w:r w:rsidR="00DD09EB">
        <w:rPr>
          <w:rFonts w:ascii="Arial" w:eastAsia="Arial Unicode MS" w:hAnsi="Arial" w:cs="Arial"/>
          <w:sz w:val="20"/>
          <w:szCs w:val="20"/>
        </w:rPr>
        <w:t>17</w:t>
      </w:r>
      <w:r w:rsidR="00D64FF3" w:rsidRPr="006F5B56">
        <w:rPr>
          <w:rFonts w:ascii="Arial" w:eastAsia="Arial Unicode MS" w:hAnsi="Arial" w:cs="Arial"/>
          <w:sz w:val="20"/>
          <w:szCs w:val="20"/>
        </w:rPr>
        <w:t>.</w:t>
      </w:r>
      <w:r w:rsidR="00DD09EB">
        <w:rPr>
          <w:rFonts w:ascii="Arial" w:eastAsia="Arial Unicode MS" w:hAnsi="Arial" w:cs="Arial"/>
          <w:sz w:val="20"/>
          <w:szCs w:val="20"/>
        </w:rPr>
        <w:t>208</w:t>
      </w:r>
      <w:r w:rsidR="00D64FF3" w:rsidRPr="006F5B56">
        <w:rPr>
          <w:rFonts w:ascii="Arial" w:eastAsia="Arial Unicode MS" w:hAnsi="Arial" w:cs="Arial"/>
          <w:sz w:val="20"/>
          <w:szCs w:val="20"/>
        </w:rPr>
        <w:t>,</w:t>
      </w:r>
      <w:r w:rsidR="00DD09EB">
        <w:rPr>
          <w:rFonts w:ascii="Arial" w:eastAsia="Arial Unicode MS" w:hAnsi="Arial" w:cs="Arial"/>
          <w:sz w:val="20"/>
          <w:szCs w:val="20"/>
        </w:rPr>
        <w:t>86</w:t>
      </w:r>
      <w:r w:rsidR="00EB0963" w:rsidRPr="006F5B56">
        <w:rPr>
          <w:rFonts w:ascii="Arial" w:eastAsia="Arial Unicode MS" w:hAnsi="Arial" w:cs="Arial"/>
          <w:sz w:val="20"/>
          <w:szCs w:val="20"/>
        </w:rPr>
        <w:t xml:space="preserve">, zł, co stanowi </w:t>
      </w:r>
      <w:r w:rsidR="006F5B56" w:rsidRPr="006F5B56">
        <w:rPr>
          <w:rFonts w:ascii="Arial" w:eastAsia="Arial Unicode MS" w:hAnsi="Arial" w:cs="Arial"/>
          <w:sz w:val="20"/>
          <w:szCs w:val="20"/>
        </w:rPr>
        <w:t>6</w:t>
      </w:r>
      <w:r w:rsidR="00DD09EB">
        <w:rPr>
          <w:rFonts w:ascii="Arial" w:eastAsia="Arial Unicode MS" w:hAnsi="Arial" w:cs="Arial"/>
          <w:sz w:val="20"/>
          <w:szCs w:val="20"/>
        </w:rPr>
        <w:t>8</w:t>
      </w:r>
      <w:r w:rsidR="00D64FF3" w:rsidRPr="006F5B56">
        <w:rPr>
          <w:rFonts w:ascii="Arial" w:eastAsia="Arial Unicode MS" w:hAnsi="Arial" w:cs="Arial"/>
          <w:sz w:val="20"/>
          <w:szCs w:val="20"/>
        </w:rPr>
        <w:t>,</w:t>
      </w:r>
      <w:r w:rsidR="00DD09EB">
        <w:rPr>
          <w:rFonts w:ascii="Arial" w:eastAsia="Arial Unicode MS" w:hAnsi="Arial" w:cs="Arial"/>
          <w:sz w:val="20"/>
          <w:szCs w:val="20"/>
        </w:rPr>
        <w:t>95</w:t>
      </w:r>
      <w:r w:rsidR="00EB0963" w:rsidRPr="006F5B56">
        <w:rPr>
          <w:rFonts w:ascii="Arial" w:eastAsia="Arial Unicode MS" w:hAnsi="Arial" w:cs="Arial"/>
          <w:sz w:val="20"/>
          <w:szCs w:val="20"/>
        </w:rPr>
        <w:t>%</w:t>
      </w:r>
      <w:r w:rsidR="00D64FF3" w:rsidRPr="006F5B56">
        <w:rPr>
          <w:rFonts w:ascii="Arial" w:eastAsia="Arial Unicode MS" w:hAnsi="Arial" w:cs="Arial"/>
          <w:sz w:val="20"/>
          <w:szCs w:val="20"/>
        </w:rPr>
        <w:t xml:space="preserve"> wykonania planu.</w:t>
      </w:r>
    </w:p>
    <w:p w:rsidR="006F5B56" w:rsidRPr="006F5B56" w:rsidRDefault="006F5B56" w:rsidP="006F5B56">
      <w:pPr>
        <w:pStyle w:val="Akapitzlist"/>
        <w:numPr>
          <w:ilvl w:val="0"/>
          <w:numId w:val="31"/>
        </w:numPr>
        <w:tabs>
          <w:tab w:val="left" w:pos="426"/>
        </w:tabs>
        <w:spacing w:line="360" w:lineRule="auto"/>
        <w:ind w:hanging="7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F5B56">
        <w:rPr>
          <w:rFonts w:ascii="Arial" w:eastAsia="Arial Unicode MS" w:hAnsi="Arial" w:cs="Arial"/>
          <w:b/>
          <w:sz w:val="20"/>
          <w:szCs w:val="20"/>
        </w:rPr>
        <w:lastRenderedPageBreak/>
        <w:t xml:space="preserve">Wydatki majątkowe </w:t>
      </w:r>
      <w:r>
        <w:rPr>
          <w:rFonts w:ascii="Arial" w:eastAsia="Arial Unicode MS" w:hAnsi="Arial" w:cs="Arial"/>
          <w:sz w:val="20"/>
          <w:szCs w:val="20"/>
        </w:rPr>
        <w:t>w ramach, których zrealizowano:</w:t>
      </w:r>
    </w:p>
    <w:p w:rsidR="006F5B56" w:rsidRPr="006F5B56" w:rsidRDefault="006F5B56" w:rsidP="00E977E3">
      <w:pPr>
        <w:pStyle w:val="Akapitzlist"/>
        <w:numPr>
          <w:ilvl w:val="0"/>
          <w:numId w:val="81"/>
        </w:numPr>
        <w:tabs>
          <w:tab w:val="clear" w:pos="2880"/>
          <w:tab w:val="left" w:pos="426"/>
        </w:tabs>
        <w:spacing w:line="360" w:lineRule="auto"/>
        <w:ind w:left="709" w:hanging="283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„</w:t>
      </w:r>
      <w:r w:rsidR="009E6768">
        <w:rPr>
          <w:rFonts w:ascii="Arial" w:eastAsia="Arial Unicode MS" w:hAnsi="Arial" w:cs="Arial"/>
          <w:b/>
          <w:sz w:val="20"/>
          <w:szCs w:val="20"/>
        </w:rPr>
        <w:t xml:space="preserve">Ścieżka Edukacyjno-Rekreacyjna nad Jeziorem Rogoźno” </w:t>
      </w:r>
      <w:r w:rsidR="009E6768">
        <w:rPr>
          <w:rFonts w:ascii="Arial" w:eastAsia="Arial Unicode MS" w:hAnsi="Arial" w:cs="Arial"/>
          <w:sz w:val="20"/>
          <w:szCs w:val="20"/>
        </w:rPr>
        <w:t>zadnie realizowane przy dofinansowaniu z EFMR w kwocie 41.231,80 zł, budżetu państwa w kwocie 7.276,20 i wkładu własnego w kwocie 154.319,00 zł. Zadanie zostało zrealizowane w kwocie 202.827,00 zł tj.  w 100%.Umowa o dofinansowanie nr 00130-6523.2-SW1510174/20/21w kwocie 48.508,00 zł w ramach dziania „Realizacja lokalnych strategii rozwoju kierowanych przez społeczność objętego Priorytetem 4. Zwiększenie zatrudnienia i spójności terytorialnej. Umowa nr INTZ.272.34.2021.z wykonawcą :konsorcjum KNUZEN Zenon Przybylski Gorzewo 2G</w:t>
      </w:r>
      <w:r w:rsidR="00B13C66">
        <w:rPr>
          <w:rFonts w:ascii="Arial" w:eastAsia="Arial Unicode MS" w:hAnsi="Arial" w:cs="Arial"/>
          <w:sz w:val="20"/>
          <w:szCs w:val="20"/>
        </w:rPr>
        <w:t xml:space="preserve"> została zawarta w dniu 17.09.2021 r. Zadanie zakończono 23.11.2021 r. zgodnie z terminem zawartym w  umowie. </w:t>
      </w:r>
      <w:r w:rsidR="009E6768">
        <w:rPr>
          <w:rFonts w:ascii="Arial" w:eastAsia="Arial Unicode MS" w:hAnsi="Arial" w:cs="Arial"/>
          <w:sz w:val="20"/>
          <w:szCs w:val="20"/>
        </w:rPr>
        <w:t xml:space="preserve"> </w:t>
      </w:r>
      <w:r w:rsidR="009E6768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A12B9A" w:rsidRDefault="00A12B9A" w:rsidP="00AA3C97">
      <w:pPr>
        <w:spacing w:after="200" w:line="276" w:lineRule="auto"/>
        <w:rPr>
          <w:rFonts w:ascii="Arial" w:eastAsia="Arial Unicode MS" w:hAnsi="Arial" w:cs="Arial"/>
          <w:sz w:val="20"/>
          <w:szCs w:val="20"/>
        </w:rPr>
      </w:pPr>
    </w:p>
    <w:p w:rsidR="008737E7" w:rsidRPr="00AA3C97" w:rsidRDefault="008737E7" w:rsidP="00AA3C97">
      <w:pPr>
        <w:spacing w:after="200" w:line="276" w:lineRule="auto"/>
        <w:rPr>
          <w:rFonts w:ascii="Arial" w:eastAsia="Arial Unicode MS" w:hAnsi="Arial" w:cs="Arial"/>
          <w:sz w:val="20"/>
          <w:szCs w:val="20"/>
          <w:lang w:eastAsia="ar-SA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700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Gospodarka mieszkaniowa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AA3C97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1</w:t>
      </w:r>
      <w:r w:rsidR="004A3415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104</w:t>
      </w:r>
      <w:r w:rsidR="004A3415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496</w:t>
      </w:r>
      <w:r w:rsidR="004A3415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56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</w:t>
      </w:r>
      <w:r w:rsidR="00AA3C97">
        <w:rPr>
          <w:rFonts w:ascii="Arial" w:hAnsi="Arial" w:cs="Arial"/>
          <w:b/>
          <w:szCs w:val="20"/>
        </w:rPr>
        <w:t xml:space="preserve"> zrealizowane na dzień 31.12.2021</w:t>
      </w:r>
      <w:r w:rsidRPr="00FE16D2">
        <w:rPr>
          <w:rFonts w:ascii="Arial" w:hAnsi="Arial" w:cs="Arial"/>
          <w:b/>
          <w:szCs w:val="20"/>
        </w:rPr>
        <w:t>r. wynoszą</w:t>
      </w:r>
      <w:r w:rsidRPr="00FE16D2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1</w:t>
      </w:r>
      <w:r w:rsidR="004A3415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075</w:t>
      </w:r>
      <w:r w:rsidR="004A3415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037</w:t>
      </w:r>
      <w:r w:rsidR="004A3415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54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8737E7" w:rsidRPr="00FE16D2" w:rsidRDefault="008737E7" w:rsidP="008737E7">
      <w:pPr>
        <w:tabs>
          <w:tab w:val="left" w:pos="0"/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Realizacja wydatków wynosi</w:t>
      </w:r>
      <w:r w:rsidRPr="00FE16D2">
        <w:rPr>
          <w:rFonts w:ascii="Arial" w:hAnsi="Arial" w:cs="Arial"/>
          <w:b/>
          <w:sz w:val="20"/>
          <w:szCs w:val="20"/>
        </w:rPr>
        <w:tab/>
      </w:r>
      <w:r w:rsidR="004A3415">
        <w:rPr>
          <w:rFonts w:ascii="Arial" w:hAnsi="Arial" w:cs="Arial"/>
          <w:b/>
          <w:sz w:val="20"/>
          <w:szCs w:val="20"/>
        </w:rPr>
        <w:t>9</w:t>
      </w:r>
      <w:r w:rsidR="00AA3C97">
        <w:rPr>
          <w:rFonts w:ascii="Arial" w:hAnsi="Arial" w:cs="Arial"/>
          <w:b/>
          <w:sz w:val="20"/>
          <w:szCs w:val="20"/>
        </w:rPr>
        <w:t>7</w:t>
      </w:r>
      <w:r w:rsidR="004A3415">
        <w:rPr>
          <w:rFonts w:ascii="Arial" w:hAnsi="Arial" w:cs="Arial"/>
          <w:b/>
          <w:sz w:val="20"/>
          <w:szCs w:val="20"/>
        </w:rPr>
        <w:t>,</w:t>
      </w:r>
      <w:r w:rsidR="00AA3C97">
        <w:rPr>
          <w:rFonts w:ascii="Arial" w:hAnsi="Arial" w:cs="Arial"/>
          <w:b/>
          <w:sz w:val="20"/>
          <w:szCs w:val="20"/>
        </w:rPr>
        <w:t>33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16D2">
        <w:rPr>
          <w:rFonts w:ascii="Arial" w:hAnsi="Arial" w:cs="Arial"/>
          <w:b/>
          <w:sz w:val="20"/>
          <w:szCs w:val="20"/>
        </w:rPr>
        <w:t>%</w:t>
      </w:r>
    </w:p>
    <w:p w:rsidR="008737E7" w:rsidRPr="00DD09EB" w:rsidRDefault="008737E7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DD09EB">
        <w:rPr>
          <w:rFonts w:ascii="Arial" w:eastAsia="Arial Unicode MS" w:hAnsi="Arial" w:cs="Arial"/>
          <w:b/>
          <w:sz w:val="20"/>
          <w:szCs w:val="20"/>
          <w:u w:val="single"/>
        </w:rPr>
        <w:t xml:space="preserve">Wydatki bieżące zaplanowano na kwotę 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1.068</w:t>
      </w:r>
      <w:r w:rsidR="004A3415" w:rsidRPr="00DD09EB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443</w:t>
      </w:r>
      <w:r w:rsidR="004A3415" w:rsidRPr="00DD09EB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27</w:t>
      </w:r>
      <w:r w:rsidRPr="00DD09EB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zł, wykonanie wynosi 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1.042</w:t>
      </w:r>
      <w:r w:rsidR="004A3415" w:rsidRPr="00DD09EB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240</w:t>
      </w:r>
      <w:r w:rsidR="004A3415" w:rsidRPr="00DD09EB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36</w:t>
      </w:r>
      <w:r w:rsidRPr="00DD09EB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zł, </w:t>
      </w:r>
      <w:r w:rsidRPr="00DD09EB">
        <w:rPr>
          <w:rFonts w:ascii="Arial" w:eastAsia="Arial Unicode MS" w:hAnsi="Arial" w:cs="Arial"/>
          <w:b/>
          <w:sz w:val="20"/>
          <w:szCs w:val="20"/>
          <w:u w:val="single"/>
        </w:rPr>
        <w:br/>
        <w:t xml:space="preserve">co stanowi </w:t>
      </w:r>
      <w:r w:rsidR="004A3415" w:rsidRPr="00DD09EB">
        <w:rPr>
          <w:rFonts w:ascii="Arial" w:eastAsia="Arial Unicode MS" w:hAnsi="Arial" w:cs="Arial"/>
          <w:b/>
          <w:sz w:val="20"/>
          <w:szCs w:val="20"/>
          <w:u w:val="single"/>
        </w:rPr>
        <w:t>9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7</w:t>
      </w:r>
      <w:r w:rsidR="004A3415" w:rsidRPr="00DD09EB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DD09EB" w:rsidRPr="00DD09EB">
        <w:rPr>
          <w:rFonts w:ascii="Arial" w:eastAsia="Arial Unicode MS" w:hAnsi="Arial" w:cs="Arial"/>
          <w:b/>
          <w:sz w:val="20"/>
          <w:szCs w:val="20"/>
          <w:u w:val="single"/>
        </w:rPr>
        <w:t>55</w:t>
      </w:r>
      <w:r w:rsidRPr="00DD09EB">
        <w:rPr>
          <w:rFonts w:ascii="Arial" w:eastAsia="Arial Unicode MS" w:hAnsi="Arial" w:cs="Arial"/>
          <w:b/>
          <w:sz w:val="20"/>
          <w:szCs w:val="20"/>
          <w:u w:val="single"/>
        </w:rPr>
        <w:t xml:space="preserve"> % wykonania planowanych wydatków i dotyczą:</w:t>
      </w:r>
    </w:p>
    <w:p w:rsidR="008737E7" w:rsidRPr="00DD09EB" w:rsidRDefault="008737E7" w:rsidP="00FE347A">
      <w:pPr>
        <w:numPr>
          <w:ilvl w:val="0"/>
          <w:numId w:val="30"/>
        </w:numPr>
        <w:tabs>
          <w:tab w:val="clear" w:pos="2880"/>
          <w:tab w:val="left" w:pos="0"/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DD09EB">
        <w:rPr>
          <w:rFonts w:ascii="Arial" w:hAnsi="Arial" w:cs="Arial"/>
          <w:sz w:val="20"/>
          <w:szCs w:val="20"/>
        </w:rPr>
        <w:t>Przyznanej dotacji przedmiotowej z budżetu do zakładu budżetowego w kwocie</w:t>
      </w:r>
      <w:r w:rsidR="008715D2" w:rsidRPr="00DD09EB">
        <w:rPr>
          <w:rFonts w:ascii="Arial" w:hAnsi="Arial" w:cs="Arial"/>
          <w:sz w:val="20"/>
          <w:szCs w:val="20"/>
        </w:rPr>
        <w:t xml:space="preserve"> planowanej </w:t>
      </w:r>
      <w:r w:rsidR="008715D2" w:rsidRPr="00DD09EB">
        <w:rPr>
          <w:rFonts w:ascii="Arial" w:hAnsi="Arial" w:cs="Arial"/>
          <w:sz w:val="20"/>
          <w:szCs w:val="20"/>
        </w:rPr>
        <w:br/>
      </w:r>
      <w:r w:rsidR="00DD09EB" w:rsidRPr="00DD09EB">
        <w:rPr>
          <w:rFonts w:ascii="Arial" w:hAnsi="Arial" w:cs="Arial"/>
          <w:b/>
          <w:sz w:val="20"/>
          <w:szCs w:val="20"/>
        </w:rPr>
        <w:t>660</w:t>
      </w:r>
      <w:r w:rsidR="004A3415" w:rsidRPr="00DD09EB">
        <w:rPr>
          <w:rFonts w:ascii="Arial" w:hAnsi="Arial" w:cs="Arial"/>
          <w:b/>
          <w:sz w:val="20"/>
          <w:szCs w:val="20"/>
        </w:rPr>
        <w:t>.</w:t>
      </w:r>
      <w:r w:rsidR="00DD09EB" w:rsidRPr="00DD09EB">
        <w:rPr>
          <w:rFonts w:ascii="Arial" w:hAnsi="Arial" w:cs="Arial"/>
          <w:b/>
          <w:sz w:val="20"/>
          <w:szCs w:val="20"/>
        </w:rPr>
        <w:t>443</w:t>
      </w:r>
      <w:r w:rsidR="004A3415" w:rsidRPr="00DD09EB">
        <w:rPr>
          <w:rFonts w:ascii="Arial" w:hAnsi="Arial" w:cs="Arial"/>
          <w:b/>
          <w:sz w:val="20"/>
          <w:szCs w:val="20"/>
        </w:rPr>
        <w:t>,</w:t>
      </w:r>
      <w:r w:rsidR="00DD09EB" w:rsidRPr="00DD09EB">
        <w:rPr>
          <w:rFonts w:ascii="Arial" w:hAnsi="Arial" w:cs="Arial"/>
          <w:b/>
          <w:sz w:val="20"/>
          <w:szCs w:val="20"/>
        </w:rPr>
        <w:t>27</w:t>
      </w:r>
      <w:r w:rsidR="00B3547E" w:rsidRPr="00DD09EB">
        <w:rPr>
          <w:rFonts w:ascii="Arial" w:hAnsi="Arial" w:cs="Arial"/>
          <w:b/>
          <w:sz w:val="20"/>
          <w:szCs w:val="20"/>
        </w:rPr>
        <w:t xml:space="preserve"> </w:t>
      </w:r>
      <w:r w:rsidR="00904A90" w:rsidRPr="00DD09EB">
        <w:rPr>
          <w:rFonts w:ascii="Arial" w:hAnsi="Arial" w:cs="Arial"/>
          <w:b/>
          <w:sz w:val="20"/>
          <w:szCs w:val="20"/>
        </w:rPr>
        <w:t>zł</w:t>
      </w:r>
      <w:r w:rsidR="00904A90" w:rsidRPr="00DD09EB">
        <w:rPr>
          <w:rFonts w:ascii="Arial" w:hAnsi="Arial" w:cs="Arial"/>
          <w:sz w:val="20"/>
          <w:szCs w:val="20"/>
        </w:rPr>
        <w:t xml:space="preserve"> </w:t>
      </w:r>
      <w:r w:rsidR="008715D2" w:rsidRPr="00DD09EB">
        <w:rPr>
          <w:rFonts w:ascii="Arial" w:hAnsi="Arial" w:cs="Arial"/>
          <w:sz w:val="20"/>
          <w:szCs w:val="20"/>
        </w:rPr>
        <w:t>i wykonanej</w:t>
      </w:r>
      <w:r w:rsidRPr="00DD09EB">
        <w:rPr>
          <w:rFonts w:ascii="Arial" w:hAnsi="Arial" w:cs="Arial"/>
          <w:sz w:val="20"/>
          <w:szCs w:val="20"/>
        </w:rPr>
        <w:t xml:space="preserve"> </w:t>
      </w:r>
      <w:r w:rsidR="00DD09EB" w:rsidRPr="00DD09EB">
        <w:rPr>
          <w:rFonts w:ascii="Arial" w:hAnsi="Arial" w:cs="Arial"/>
          <w:b/>
          <w:sz w:val="20"/>
          <w:szCs w:val="20"/>
        </w:rPr>
        <w:t>660</w:t>
      </w:r>
      <w:r w:rsidR="004A3415" w:rsidRPr="00DD09EB">
        <w:rPr>
          <w:rFonts w:ascii="Arial" w:hAnsi="Arial" w:cs="Arial"/>
          <w:b/>
          <w:sz w:val="20"/>
          <w:szCs w:val="20"/>
        </w:rPr>
        <w:t>.</w:t>
      </w:r>
      <w:r w:rsidR="00DD09EB" w:rsidRPr="00DD09EB">
        <w:rPr>
          <w:rFonts w:ascii="Arial" w:hAnsi="Arial" w:cs="Arial"/>
          <w:b/>
          <w:sz w:val="20"/>
          <w:szCs w:val="20"/>
        </w:rPr>
        <w:t>443</w:t>
      </w:r>
      <w:r w:rsidR="004A3415" w:rsidRPr="00DD09EB">
        <w:rPr>
          <w:rFonts w:ascii="Arial" w:hAnsi="Arial" w:cs="Arial"/>
          <w:b/>
          <w:sz w:val="20"/>
          <w:szCs w:val="20"/>
        </w:rPr>
        <w:t>,</w:t>
      </w:r>
      <w:r w:rsidR="00DD09EB" w:rsidRPr="00DD09EB">
        <w:rPr>
          <w:rFonts w:ascii="Arial" w:hAnsi="Arial" w:cs="Arial"/>
          <w:b/>
          <w:sz w:val="20"/>
          <w:szCs w:val="20"/>
        </w:rPr>
        <w:t>27</w:t>
      </w:r>
      <w:r w:rsidRPr="00DD09EB">
        <w:rPr>
          <w:rFonts w:ascii="Arial" w:hAnsi="Arial" w:cs="Arial"/>
          <w:sz w:val="20"/>
          <w:szCs w:val="20"/>
        </w:rPr>
        <w:t xml:space="preserve"> </w:t>
      </w:r>
      <w:r w:rsidRPr="00DD09EB">
        <w:rPr>
          <w:rFonts w:ascii="Arial" w:hAnsi="Arial" w:cs="Arial"/>
          <w:b/>
          <w:sz w:val="20"/>
          <w:szCs w:val="20"/>
        </w:rPr>
        <w:t>zł</w:t>
      </w:r>
      <w:r w:rsidRPr="00DD09EB">
        <w:rPr>
          <w:rFonts w:ascii="Arial" w:hAnsi="Arial" w:cs="Arial"/>
          <w:sz w:val="20"/>
          <w:szCs w:val="20"/>
        </w:rPr>
        <w:t xml:space="preserve">, jako </w:t>
      </w:r>
      <w:r w:rsidR="008924D1" w:rsidRPr="00DD09EB">
        <w:rPr>
          <w:rFonts w:ascii="Arial" w:hAnsi="Arial" w:cs="Arial"/>
          <w:sz w:val="20"/>
          <w:szCs w:val="20"/>
        </w:rPr>
        <w:t>dopłatę do kosztów eksploatacji</w:t>
      </w:r>
      <w:r w:rsidRPr="00DD09EB">
        <w:rPr>
          <w:rFonts w:ascii="Arial" w:hAnsi="Arial" w:cs="Arial"/>
          <w:sz w:val="20"/>
          <w:szCs w:val="20"/>
        </w:rPr>
        <w:t>:</w:t>
      </w:r>
    </w:p>
    <w:p w:rsidR="008737E7" w:rsidRPr="00DD09EB" w:rsidRDefault="008737E7" w:rsidP="00E977E3">
      <w:pPr>
        <w:pStyle w:val="Akapitzlist"/>
        <w:numPr>
          <w:ilvl w:val="0"/>
          <w:numId w:val="90"/>
        </w:numPr>
        <w:tabs>
          <w:tab w:val="left" w:pos="0"/>
        </w:tabs>
        <w:spacing w:line="240" w:lineRule="auto"/>
        <w:ind w:left="1485" w:hanging="357"/>
        <w:jc w:val="both"/>
        <w:rPr>
          <w:rFonts w:ascii="Arial" w:hAnsi="Arial" w:cs="Arial"/>
          <w:sz w:val="20"/>
          <w:szCs w:val="20"/>
        </w:rPr>
      </w:pPr>
      <w:r w:rsidRPr="00DD09EB">
        <w:rPr>
          <w:rFonts w:ascii="Arial" w:hAnsi="Arial" w:cs="Arial"/>
          <w:sz w:val="20"/>
          <w:szCs w:val="20"/>
        </w:rPr>
        <w:t>mieszkań komunalnych w budy</w:t>
      </w:r>
      <w:r w:rsidR="00DD09EB" w:rsidRPr="00DD09EB">
        <w:rPr>
          <w:rFonts w:ascii="Arial" w:hAnsi="Arial" w:cs="Arial"/>
          <w:sz w:val="20"/>
          <w:szCs w:val="20"/>
        </w:rPr>
        <w:t>nkach Wspólnot Mieszkaniowych</w:t>
      </w:r>
      <w:r w:rsidR="00BB1700">
        <w:rPr>
          <w:rFonts w:ascii="Arial" w:hAnsi="Arial" w:cs="Arial"/>
          <w:sz w:val="20"/>
          <w:szCs w:val="20"/>
        </w:rPr>
        <w:t xml:space="preserve"> – 451.002,99 zł</w:t>
      </w:r>
      <w:r w:rsidR="00DD09EB" w:rsidRPr="00DD09EB">
        <w:rPr>
          <w:rFonts w:ascii="Arial" w:hAnsi="Arial" w:cs="Arial"/>
          <w:sz w:val="20"/>
          <w:szCs w:val="20"/>
        </w:rPr>
        <w:t>,</w:t>
      </w:r>
    </w:p>
    <w:p w:rsidR="008737E7" w:rsidRPr="00DD09EB" w:rsidRDefault="00DD09EB" w:rsidP="00E977E3">
      <w:pPr>
        <w:pStyle w:val="Akapitzlist"/>
        <w:numPr>
          <w:ilvl w:val="0"/>
          <w:numId w:val="90"/>
        </w:numPr>
        <w:tabs>
          <w:tab w:val="left" w:pos="0"/>
        </w:tabs>
        <w:spacing w:line="240" w:lineRule="auto"/>
        <w:ind w:left="1485" w:hanging="357"/>
        <w:jc w:val="both"/>
        <w:rPr>
          <w:rFonts w:ascii="Arial" w:hAnsi="Arial" w:cs="Arial"/>
          <w:sz w:val="20"/>
          <w:szCs w:val="20"/>
        </w:rPr>
      </w:pPr>
      <w:r w:rsidRPr="00DD09EB">
        <w:rPr>
          <w:rFonts w:ascii="Arial" w:hAnsi="Arial" w:cs="Arial"/>
          <w:sz w:val="20"/>
          <w:szCs w:val="20"/>
        </w:rPr>
        <w:t>lokali socjalnych</w:t>
      </w:r>
      <w:r w:rsidR="00BB1700">
        <w:rPr>
          <w:rFonts w:ascii="Arial" w:hAnsi="Arial" w:cs="Arial"/>
          <w:sz w:val="20"/>
          <w:szCs w:val="20"/>
        </w:rPr>
        <w:t xml:space="preserve"> – 35.656,40 zł</w:t>
      </w:r>
      <w:r w:rsidR="008737E7" w:rsidRPr="00DD09EB">
        <w:rPr>
          <w:rFonts w:ascii="Arial" w:hAnsi="Arial" w:cs="Arial"/>
          <w:sz w:val="20"/>
          <w:szCs w:val="20"/>
        </w:rPr>
        <w:t>,</w:t>
      </w:r>
    </w:p>
    <w:p w:rsidR="00DD09EB" w:rsidRPr="00DD09EB" w:rsidRDefault="00DD09EB" w:rsidP="00E977E3">
      <w:pPr>
        <w:pStyle w:val="Akapitzlist"/>
        <w:numPr>
          <w:ilvl w:val="0"/>
          <w:numId w:val="90"/>
        </w:numPr>
        <w:tabs>
          <w:tab w:val="left" w:pos="0"/>
        </w:tabs>
        <w:spacing w:line="240" w:lineRule="auto"/>
        <w:ind w:left="1485" w:hanging="357"/>
        <w:jc w:val="both"/>
        <w:rPr>
          <w:rFonts w:ascii="Arial" w:hAnsi="Arial" w:cs="Arial"/>
          <w:sz w:val="20"/>
          <w:szCs w:val="20"/>
        </w:rPr>
      </w:pPr>
      <w:r w:rsidRPr="00DD09EB">
        <w:rPr>
          <w:rFonts w:ascii="Arial" w:hAnsi="Arial" w:cs="Arial"/>
          <w:sz w:val="20"/>
          <w:szCs w:val="20"/>
        </w:rPr>
        <w:t>lokali z wyrokami eksmisji</w:t>
      </w:r>
      <w:r w:rsidR="00BB1700">
        <w:rPr>
          <w:rFonts w:ascii="Arial" w:hAnsi="Arial" w:cs="Arial"/>
          <w:sz w:val="20"/>
          <w:szCs w:val="20"/>
        </w:rPr>
        <w:t xml:space="preserve"> - 23.783,88 zł,</w:t>
      </w:r>
    </w:p>
    <w:p w:rsidR="008737E7" w:rsidRPr="00DD09EB" w:rsidRDefault="00BB1700" w:rsidP="00E977E3">
      <w:pPr>
        <w:pStyle w:val="Akapitzlist"/>
        <w:numPr>
          <w:ilvl w:val="0"/>
          <w:numId w:val="90"/>
        </w:numPr>
        <w:tabs>
          <w:tab w:val="left" w:pos="0"/>
        </w:tabs>
        <w:spacing w:line="240" w:lineRule="auto"/>
        <w:ind w:left="148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dopłata do konserwacji i remontów bieżących budynków oraz pom. gospodarczych – 150.000,00 zł</w:t>
      </w:r>
      <w:r w:rsidR="008737E7" w:rsidRPr="00DD09EB">
        <w:rPr>
          <w:rFonts w:ascii="Arial" w:hAnsi="Arial" w:cs="Arial"/>
          <w:sz w:val="20"/>
          <w:szCs w:val="20"/>
        </w:rPr>
        <w:t xml:space="preserve"> </w:t>
      </w:r>
    </w:p>
    <w:p w:rsidR="008737E7" w:rsidRPr="006B7929" w:rsidRDefault="008737E7" w:rsidP="00711FC5">
      <w:pPr>
        <w:tabs>
          <w:tab w:val="left" w:pos="0"/>
        </w:tabs>
        <w:spacing w:line="360" w:lineRule="auto"/>
        <w:ind w:left="1130"/>
        <w:jc w:val="both"/>
        <w:rPr>
          <w:rFonts w:ascii="Arial" w:hAnsi="Arial" w:cs="Arial"/>
          <w:sz w:val="20"/>
          <w:szCs w:val="20"/>
        </w:rPr>
      </w:pPr>
      <w:r w:rsidRPr="006B7929">
        <w:rPr>
          <w:rFonts w:ascii="Arial" w:hAnsi="Arial" w:cs="Arial"/>
          <w:sz w:val="20"/>
          <w:szCs w:val="20"/>
        </w:rPr>
        <w:t>na podstawie Uchwał</w:t>
      </w:r>
      <w:r w:rsidR="008924D1" w:rsidRPr="006B7929">
        <w:rPr>
          <w:rFonts w:ascii="Arial" w:hAnsi="Arial" w:cs="Arial"/>
          <w:sz w:val="20"/>
          <w:szCs w:val="20"/>
        </w:rPr>
        <w:t>y</w:t>
      </w:r>
      <w:r w:rsidRPr="006B7929">
        <w:rPr>
          <w:rFonts w:ascii="Arial" w:hAnsi="Arial" w:cs="Arial"/>
          <w:sz w:val="20"/>
          <w:szCs w:val="20"/>
        </w:rPr>
        <w:t xml:space="preserve"> Rady Miejskiej w Rogoźnie</w:t>
      </w:r>
      <w:r w:rsidR="000255CD" w:rsidRPr="006B7929">
        <w:rPr>
          <w:rFonts w:ascii="Arial" w:hAnsi="Arial" w:cs="Arial"/>
          <w:sz w:val="20"/>
          <w:szCs w:val="20"/>
        </w:rPr>
        <w:t xml:space="preserve"> nr </w:t>
      </w:r>
      <w:r w:rsidR="00BB1700" w:rsidRPr="006B7929">
        <w:rPr>
          <w:rFonts w:ascii="Arial" w:hAnsi="Arial" w:cs="Arial"/>
          <w:sz w:val="20"/>
          <w:szCs w:val="20"/>
        </w:rPr>
        <w:t>XLII</w:t>
      </w:r>
      <w:r w:rsidR="004A3415" w:rsidRPr="006B7929">
        <w:rPr>
          <w:rFonts w:ascii="Arial" w:hAnsi="Arial" w:cs="Arial"/>
          <w:sz w:val="20"/>
          <w:szCs w:val="20"/>
        </w:rPr>
        <w:t>/</w:t>
      </w:r>
      <w:r w:rsidR="00BB1700" w:rsidRPr="006B7929">
        <w:rPr>
          <w:rFonts w:ascii="Arial" w:hAnsi="Arial" w:cs="Arial"/>
          <w:sz w:val="20"/>
          <w:szCs w:val="20"/>
        </w:rPr>
        <w:t>398</w:t>
      </w:r>
      <w:r w:rsidR="004A3415" w:rsidRPr="006B7929">
        <w:rPr>
          <w:rFonts w:ascii="Arial" w:hAnsi="Arial" w:cs="Arial"/>
          <w:sz w:val="20"/>
          <w:szCs w:val="20"/>
        </w:rPr>
        <w:t>/</w:t>
      </w:r>
      <w:r w:rsidR="00BB1700" w:rsidRPr="006B7929">
        <w:rPr>
          <w:rFonts w:ascii="Arial" w:hAnsi="Arial" w:cs="Arial"/>
          <w:sz w:val="20"/>
          <w:szCs w:val="20"/>
        </w:rPr>
        <w:t>2020</w:t>
      </w:r>
      <w:r w:rsidR="000255CD" w:rsidRPr="006B7929">
        <w:rPr>
          <w:rFonts w:ascii="Arial" w:hAnsi="Arial" w:cs="Arial"/>
          <w:sz w:val="20"/>
          <w:szCs w:val="20"/>
        </w:rPr>
        <w:t xml:space="preserve"> z dnia </w:t>
      </w:r>
      <w:r w:rsidR="00BB1700" w:rsidRPr="006B7929">
        <w:rPr>
          <w:rFonts w:ascii="Arial" w:hAnsi="Arial" w:cs="Arial"/>
          <w:sz w:val="20"/>
          <w:szCs w:val="20"/>
        </w:rPr>
        <w:t>29</w:t>
      </w:r>
      <w:r w:rsidR="000255CD" w:rsidRPr="006B7929">
        <w:rPr>
          <w:rFonts w:ascii="Arial" w:hAnsi="Arial" w:cs="Arial"/>
          <w:sz w:val="20"/>
          <w:szCs w:val="20"/>
        </w:rPr>
        <w:t xml:space="preserve"> </w:t>
      </w:r>
      <w:r w:rsidR="00BB1700" w:rsidRPr="006B7929">
        <w:rPr>
          <w:rFonts w:ascii="Arial" w:hAnsi="Arial" w:cs="Arial"/>
          <w:sz w:val="20"/>
          <w:szCs w:val="20"/>
        </w:rPr>
        <w:t>grudnia</w:t>
      </w:r>
      <w:r w:rsidR="000255CD" w:rsidRPr="006B7929">
        <w:rPr>
          <w:rFonts w:ascii="Arial" w:hAnsi="Arial" w:cs="Arial"/>
          <w:sz w:val="20"/>
          <w:szCs w:val="20"/>
        </w:rPr>
        <w:t xml:space="preserve"> 20</w:t>
      </w:r>
      <w:r w:rsidR="00BB1700" w:rsidRPr="006B7929">
        <w:rPr>
          <w:rFonts w:ascii="Arial" w:hAnsi="Arial" w:cs="Arial"/>
          <w:sz w:val="20"/>
          <w:szCs w:val="20"/>
        </w:rPr>
        <w:t>20</w:t>
      </w:r>
      <w:r w:rsidR="004A3415" w:rsidRPr="006B7929">
        <w:rPr>
          <w:rFonts w:ascii="Arial" w:hAnsi="Arial" w:cs="Arial"/>
          <w:sz w:val="20"/>
          <w:szCs w:val="20"/>
        </w:rPr>
        <w:t xml:space="preserve"> roku, zmienionej Uchwałą nr L</w:t>
      </w:r>
      <w:r w:rsidR="00BB1700" w:rsidRPr="006B7929">
        <w:rPr>
          <w:rFonts w:ascii="Arial" w:hAnsi="Arial" w:cs="Arial"/>
          <w:sz w:val="20"/>
          <w:szCs w:val="20"/>
        </w:rPr>
        <w:t>IX</w:t>
      </w:r>
      <w:r w:rsidR="004A3415" w:rsidRPr="006B7929">
        <w:rPr>
          <w:rFonts w:ascii="Arial" w:hAnsi="Arial" w:cs="Arial"/>
          <w:sz w:val="20"/>
          <w:szCs w:val="20"/>
        </w:rPr>
        <w:t>/</w:t>
      </w:r>
      <w:r w:rsidR="00BB1700" w:rsidRPr="006B7929">
        <w:rPr>
          <w:rFonts w:ascii="Arial" w:hAnsi="Arial" w:cs="Arial"/>
          <w:sz w:val="20"/>
          <w:szCs w:val="20"/>
        </w:rPr>
        <w:t>578</w:t>
      </w:r>
      <w:r w:rsidR="004A3415" w:rsidRPr="006B7929">
        <w:rPr>
          <w:rFonts w:ascii="Arial" w:hAnsi="Arial" w:cs="Arial"/>
          <w:sz w:val="20"/>
          <w:szCs w:val="20"/>
        </w:rPr>
        <w:t>/20</w:t>
      </w:r>
      <w:r w:rsidR="00BB1700" w:rsidRPr="006B7929">
        <w:rPr>
          <w:rFonts w:ascii="Arial" w:hAnsi="Arial" w:cs="Arial"/>
          <w:sz w:val="20"/>
          <w:szCs w:val="20"/>
        </w:rPr>
        <w:t>21</w:t>
      </w:r>
      <w:r w:rsidR="006B7929" w:rsidRPr="006B7929">
        <w:rPr>
          <w:rFonts w:ascii="Arial" w:hAnsi="Arial" w:cs="Arial"/>
          <w:sz w:val="20"/>
          <w:szCs w:val="20"/>
        </w:rPr>
        <w:t xml:space="preserve"> z dnia 30</w:t>
      </w:r>
      <w:r w:rsidR="004A3415" w:rsidRPr="006B7929">
        <w:rPr>
          <w:rFonts w:ascii="Arial" w:hAnsi="Arial" w:cs="Arial"/>
          <w:sz w:val="20"/>
          <w:szCs w:val="20"/>
        </w:rPr>
        <w:t xml:space="preserve"> </w:t>
      </w:r>
      <w:r w:rsidR="006B7929" w:rsidRPr="006B7929">
        <w:rPr>
          <w:rFonts w:ascii="Arial" w:hAnsi="Arial" w:cs="Arial"/>
          <w:sz w:val="20"/>
          <w:szCs w:val="20"/>
        </w:rPr>
        <w:t>grudnia</w:t>
      </w:r>
      <w:r w:rsidR="004A3415" w:rsidRPr="006B7929">
        <w:rPr>
          <w:rFonts w:ascii="Arial" w:hAnsi="Arial" w:cs="Arial"/>
          <w:sz w:val="20"/>
          <w:szCs w:val="20"/>
        </w:rPr>
        <w:t xml:space="preserve"> 20</w:t>
      </w:r>
      <w:r w:rsidR="006B7929" w:rsidRPr="006B7929">
        <w:rPr>
          <w:rFonts w:ascii="Arial" w:hAnsi="Arial" w:cs="Arial"/>
          <w:sz w:val="20"/>
          <w:szCs w:val="20"/>
        </w:rPr>
        <w:t>21</w:t>
      </w:r>
      <w:r w:rsidR="004A3415" w:rsidRPr="006B7929">
        <w:rPr>
          <w:rFonts w:ascii="Arial" w:hAnsi="Arial" w:cs="Arial"/>
          <w:sz w:val="20"/>
          <w:szCs w:val="20"/>
        </w:rPr>
        <w:t xml:space="preserve"> roku.</w:t>
      </w:r>
    </w:p>
    <w:p w:rsidR="008737E7" w:rsidRPr="006B7929" w:rsidRDefault="008737E7" w:rsidP="00711FC5">
      <w:pPr>
        <w:tabs>
          <w:tab w:val="left" w:pos="0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B7929">
        <w:rPr>
          <w:rFonts w:ascii="Arial" w:hAnsi="Arial" w:cs="Arial"/>
          <w:sz w:val="20"/>
          <w:szCs w:val="20"/>
        </w:rPr>
        <w:t>Wykorzystane środki z dotacji służyły sprzedaży zwolnionej z podatku VAT.</w:t>
      </w:r>
    </w:p>
    <w:p w:rsidR="008737E7" w:rsidRPr="005903F4" w:rsidRDefault="008737E7" w:rsidP="00FE347A">
      <w:pPr>
        <w:numPr>
          <w:ilvl w:val="0"/>
          <w:numId w:val="30"/>
        </w:numPr>
        <w:tabs>
          <w:tab w:val="clear" w:pos="2880"/>
          <w:tab w:val="left" w:pos="0"/>
          <w:tab w:val="num" w:pos="720"/>
        </w:tabs>
        <w:spacing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 xml:space="preserve">Rozdziału Gospodarka gruntami i nieruchomościami wydatki bieżące zaplanowano na kwotę </w:t>
      </w:r>
      <w:r w:rsidRPr="005903F4">
        <w:rPr>
          <w:rFonts w:ascii="Arial" w:hAnsi="Arial" w:cs="Arial"/>
          <w:b/>
          <w:sz w:val="20"/>
          <w:szCs w:val="20"/>
        </w:rPr>
        <w:t xml:space="preserve"> </w:t>
      </w:r>
      <w:r w:rsidR="006B7929" w:rsidRPr="005903F4">
        <w:rPr>
          <w:rFonts w:ascii="Arial" w:hAnsi="Arial" w:cs="Arial"/>
          <w:b/>
          <w:sz w:val="20"/>
          <w:szCs w:val="20"/>
        </w:rPr>
        <w:t>444</w:t>
      </w:r>
      <w:r w:rsidR="003B4129" w:rsidRPr="005903F4">
        <w:rPr>
          <w:rFonts w:ascii="Arial" w:hAnsi="Arial" w:cs="Arial"/>
          <w:b/>
          <w:sz w:val="20"/>
          <w:szCs w:val="20"/>
        </w:rPr>
        <w:t>.</w:t>
      </w:r>
      <w:r w:rsidR="006B7929" w:rsidRPr="005903F4">
        <w:rPr>
          <w:rFonts w:ascii="Arial" w:hAnsi="Arial" w:cs="Arial"/>
          <w:b/>
          <w:sz w:val="20"/>
          <w:szCs w:val="20"/>
        </w:rPr>
        <w:t>053</w:t>
      </w:r>
      <w:r w:rsidR="003B4129" w:rsidRPr="005903F4">
        <w:rPr>
          <w:rFonts w:ascii="Arial" w:hAnsi="Arial" w:cs="Arial"/>
          <w:b/>
          <w:sz w:val="20"/>
          <w:szCs w:val="20"/>
        </w:rPr>
        <w:t>,</w:t>
      </w:r>
      <w:r w:rsidR="006B7929" w:rsidRPr="005903F4">
        <w:rPr>
          <w:rFonts w:ascii="Arial" w:hAnsi="Arial" w:cs="Arial"/>
          <w:b/>
          <w:sz w:val="20"/>
          <w:szCs w:val="20"/>
        </w:rPr>
        <w:t>29</w:t>
      </w:r>
      <w:r w:rsidRPr="005903F4">
        <w:rPr>
          <w:rFonts w:ascii="Arial" w:hAnsi="Arial" w:cs="Arial"/>
          <w:b/>
          <w:sz w:val="20"/>
          <w:szCs w:val="20"/>
        </w:rPr>
        <w:t xml:space="preserve"> zł, </w:t>
      </w:r>
      <w:r w:rsidRPr="005903F4">
        <w:rPr>
          <w:rFonts w:ascii="Arial" w:hAnsi="Arial" w:cs="Arial"/>
          <w:sz w:val="20"/>
          <w:szCs w:val="20"/>
        </w:rPr>
        <w:t xml:space="preserve">wykonano </w:t>
      </w:r>
      <w:r w:rsidR="006B7929" w:rsidRPr="005903F4">
        <w:rPr>
          <w:rFonts w:ascii="Arial" w:hAnsi="Arial" w:cs="Arial"/>
          <w:b/>
          <w:sz w:val="20"/>
          <w:szCs w:val="20"/>
        </w:rPr>
        <w:t>414</w:t>
      </w:r>
      <w:r w:rsidR="003B4129" w:rsidRPr="005903F4">
        <w:rPr>
          <w:rFonts w:ascii="Arial" w:hAnsi="Arial" w:cs="Arial"/>
          <w:b/>
          <w:sz w:val="20"/>
          <w:szCs w:val="20"/>
        </w:rPr>
        <w:t>.</w:t>
      </w:r>
      <w:r w:rsidR="006B7929" w:rsidRPr="005903F4">
        <w:rPr>
          <w:rFonts w:ascii="Arial" w:hAnsi="Arial" w:cs="Arial"/>
          <w:b/>
          <w:sz w:val="20"/>
          <w:szCs w:val="20"/>
        </w:rPr>
        <w:t>594</w:t>
      </w:r>
      <w:r w:rsidR="003B4129" w:rsidRPr="005903F4">
        <w:rPr>
          <w:rFonts w:ascii="Arial" w:hAnsi="Arial" w:cs="Arial"/>
          <w:b/>
          <w:sz w:val="20"/>
          <w:szCs w:val="20"/>
        </w:rPr>
        <w:t>,</w:t>
      </w:r>
      <w:r w:rsidR="006B7929" w:rsidRPr="005903F4">
        <w:rPr>
          <w:rFonts w:ascii="Arial" w:hAnsi="Arial" w:cs="Arial"/>
          <w:b/>
          <w:sz w:val="20"/>
          <w:szCs w:val="20"/>
        </w:rPr>
        <w:t>27</w:t>
      </w:r>
      <w:r w:rsidRPr="005903F4">
        <w:rPr>
          <w:rFonts w:ascii="Arial" w:hAnsi="Arial" w:cs="Arial"/>
          <w:b/>
          <w:sz w:val="20"/>
          <w:szCs w:val="20"/>
        </w:rPr>
        <w:t xml:space="preserve"> zł, co</w:t>
      </w:r>
      <w:r w:rsidRPr="005903F4">
        <w:rPr>
          <w:rFonts w:ascii="Arial" w:hAnsi="Arial" w:cs="Arial"/>
          <w:sz w:val="20"/>
          <w:szCs w:val="20"/>
        </w:rPr>
        <w:t xml:space="preserve"> stanowi </w:t>
      </w:r>
      <w:r w:rsidR="006B7929" w:rsidRPr="005903F4">
        <w:rPr>
          <w:rFonts w:ascii="Arial" w:hAnsi="Arial" w:cs="Arial"/>
          <w:b/>
          <w:sz w:val="20"/>
          <w:szCs w:val="20"/>
        </w:rPr>
        <w:t>93</w:t>
      </w:r>
      <w:r w:rsidR="003B4129" w:rsidRPr="005903F4">
        <w:rPr>
          <w:rFonts w:ascii="Arial" w:hAnsi="Arial" w:cs="Arial"/>
          <w:b/>
          <w:sz w:val="20"/>
          <w:szCs w:val="20"/>
        </w:rPr>
        <w:t>,</w:t>
      </w:r>
      <w:r w:rsidR="006B7929" w:rsidRPr="005903F4">
        <w:rPr>
          <w:rFonts w:ascii="Arial" w:hAnsi="Arial" w:cs="Arial"/>
          <w:b/>
          <w:sz w:val="20"/>
          <w:szCs w:val="20"/>
        </w:rPr>
        <w:t>37</w:t>
      </w:r>
      <w:r w:rsidRPr="005903F4">
        <w:rPr>
          <w:rFonts w:ascii="Arial" w:hAnsi="Arial" w:cs="Arial"/>
          <w:sz w:val="20"/>
          <w:szCs w:val="20"/>
        </w:rPr>
        <w:t xml:space="preserve"> % wykonania, w tym:</w:t>
      </w:r>
    </w:p>
    <w:p w:rsidR="008F30FC" w:rsidRPr="005903F4" w:rsidRDefault="008737E7" w:rsidP="00E977E3">
      <w:pPr>
        <w:pStyle w:val="Akapitzlist"/>
        <w:numPr>
          <w:ilvl w:val="1"/>
          <w:numId w:val="80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>koszty utrzymania pomies</w:t>
      </w:r>
      <w:r w:rsidR="006B7929" w:rsidRPr="005903F4">
        <w:rPr>
          <w:rFonts w:ascii="Arial" w:hAnsi="Arial" w:cs="Arial"/>
          <w:sz w:val="20"/>
          <w:szCs w:val="20"/>
        </w:rPr>
        <w:t>zczeń w budynku po Agrobiznesie</w:t>
      </w:r>
      <w:r w:rsidRPr="005903F4">
        <w:rPr>
          <w:rFonts w:ascii="Arial" w:hAnsi="Arial" w:cs="Arial"/>
          <w:sz w:val="20"/>
          <w:szCs w:val="20"/>
        </w:rPr>
        <w:t>,</w:t>
      </w:r>
      <w:r w:rsidR="00FD0D25" w:rsidRPr="005903F4">
        <w:rPr>
          <w:rFonts w:ascii="Arial" w:hAnsi="Arial" w:cs="Arial"/>
          <w:sz w:val="20"/>
          <w:szCs w:val="20"/>
        </w:rPr>
        <w:t xml:space="preserve"> zobowiązanie  </w:t>
      </w:r>
      <w:r w:rsidR="00FD0D25" w:rsidRPr="005903F4">
        <w:rPr>
          <w:rFonts w:ascii="Arial" w:hAnsi="Arial" w:cs="Arial"/>
          <w:sz w:val="20"/>
          <w:szCs w:val="20"/>
        </w:rPr>
        <w:br/>
        <w:t xml:space="preserve">na koniec roku wyniosło </w:t>
      </w:r>
      <w:r w:rsidR="006B7929" w:rsidRPr="005903F4">
        <w:rPr>
          <w:rFonts w:ascii="Arial" w:hAnsi="Arial" w:cs="Arial"/>
          <w:b/>
          <w:sz w:val="20"/>
          <w:szCs w:val="20"/>
        </w:rPr>
        <w:t>39</w:t>
      </w:r>
      <w:r w:rsidR="003B0B6E" w:rsidRPr="005903F4">
        <w:rPr>
          <w:rFonts w:ascii="Arial" w:hAnsi="Arial" w:cs="Arial"/>
          <w:b/>
          <w:sz w:val="20"/>
          <w:szCs w:val="20"/>
        </w:rPr>
        <w:t>.</w:t>
      </w:r>
      <w:r w:rsidR="006B7929" w:rsidRPr="005903F4">
        <w:rPr>
          <w:rFonts w:ascii="Arial" w:hAnsi="Arial" w:cs="Arial"/>
          <w:b/>
          <w:sz w:val="20"/>
          <w:szCs w:val="20"/>
        </w:rPr>
        <w:t>113</w:t>
      </w:r>
      <w:r w:rsidR="003B0B6E" w:rsidRPr="005903F4">
        <w:rPr>
          <w:rFonts w:ascii="Arial" w:hAnsi="Arial" w:cs="Arial"/>
          <w:b/>
          <w:sz w:val="20"/>
          <w:szCs w:val="20"/>
        </w:rPr>
        <w:t>,</w:t>
      </w:r>
      <w:r w:rsidR="006B7929" w:rsidRPr="005903F4">
        <w:rPr>
          <w:rFonts w:ascii="Arial" w:hAnsi="Arial" w:cs="Arial"/>
          <w:b/>
          <w:sz w:val="20"/>
          <w:szCs w:val="20"/>
        </w:rPr>
        <w:t>20</w:t>
      </w:r>
      <w:r w:rsidR="00FD0D25" w:rsidRPr="005903F4">
        <w:rPr>
          <w:rFonts w:ascii="Arial" w:hAnsi="Arial" w:cs="Arial"/>
          <w:b/>
          <w:sz w:val="20"/>
          <w:szCs w:val="20"/>
        </w:rPr>
        <w:t xml:space="preserve"> zł</w:t>
      </w:r>
      <w:r w:rsidR="00A13AFC" w:rsidRPr="005903F4">
        <w:rPr>
          <w:rFonts w:ascii="Arial" w:hAnsi="Arial" w:cs="Arial"/>
          <w:sz w:val="20"/>
          <w:szCs w:val="20"/>
        </w:rPr>
        <w:t xml:space="preserve"> z tytułu zakupu en</w:t>
      </w:r>
      <w:r w:rsidR="007D0E3B" w:rsidRPr="005903F4">
        <w:rPr>
          <w:rFonts w:ascii="Arial" w:hAnsi="Arial" w:cs="Arial"/>
          <w:sz w:val="20"/>
          <w:szCs w:val="20"/>
        </w:rPr>
        <w:t>e</w:t>
      </w:r>
      <w:r w:rsidR="00A13AFC" w:rsidRPr="005903F4">
        <w:rPr>
          <w:rFonts w:ascii="Arial" w:hAnsi="Arial" w:cs="Arial"/>
          <w:sz w:val="20"/>
          <w:szCs w:val="20"/>
        </w:rPr>
        <w:t>rgii</w:t>
      </w:r>
      <w:r w:rsidR="00265B25" w:rsidRPr="005903F4">
        <w:rPr>
          <w:rFonts w:ascii="Arial" w:hAnsi="Arial" w:cs="Arial"/>
          <w:sz w:val="20"/>
          <w:szCs w:val="20"/>
        </w:rPr>
        <w:t xml:space="preserve"> </w:t>
      </w:r>
      <w:r w:rsidR="008F30FC" w:rsidRPr="005903F4">
        <w:rPr>
          <w:rFonts w:ascii="Arial" w:hAnsi="Arial" w:cs="Arial"/>
          <w:sz w:val="20"/>
          <w:szCs w:val="20"/>
        </w:rPr>
        <w:t>– centralnego ogrzewania</w:t>
      </w:r>
      <w:r w:rsidR="003B0B6E" w:rsidRPr="005903F4">
        <w:rPr>
          <w:rFonts w:ascii="Arial" w:hAnsi="Arial" w:cs="Arial"/>
          <w:sz w:val="20"/>
          <w:szCs w:val="20"/>
        </w:rPr>
        <w:t>, energii elektrycznej i gazu</w:t>
      </w:r>
      <w:r w:rsidR="000B3F08" w:rsidRPr="005903F4">
        <w:rPr>
          <w:rFonts w:ascii="Arial" w:hAnsi="Arial" w:cs="Arial"/>
          <w:sz w:val="20"/>
          <w:szCs w:val="20"/>
        </w:rPr>
        <w:t xml:space="preserve">, które stanowią </w:t>
      </w:r>
      <w:r w:rsidR="006B7929" w:rsidRPr="005903F4">
        <w:rPr>
          <w:rFonts w:ascii="Arial" w:hAnsi="Arial" w:cs="Arial"/>
          <w:sz w:val="20"/>
          <w:szCs w:val="20"/>
        </w:rPr>
        <w:t>32</w:t>
      </w:r>
      <w:r w:rsidR="007571A5" w:rsidRPr="005903F4">
        <w:rPr>
          <w:rFonts w:ascii="Arial" w:hAnsi="Arial" w:cs="Arial"/>
          <w:sz w:val="20"/>
          <w:szCs w:val="20"/>
        </w:rPr>
        <w:t>,</w:t>
      </w:r>
      <w:r w:rsidR="006B7929" w:rsidRPr="005903F4">
        <w:rPr>
          <w:rFonts w:ascii="Arial" w:hAnsi="Arial" w:cs="Arial"/>
          <w:sz w:val="20"/>
          <w:szCs w:val="20"/>
        </w:rPr>
        <w:t>60</w:t>
      </w:r>
      <w:r w:rsidR="000B3F08" w:rsidRPr="005903F4">
        <w:rPr>
          <w:rFonts w:ascii="Arial" w:hAnsi="Arial" w:cs="Arial"/>
          <w:sz w:val="20"/>
          <w:szCs w:val="20"/>
        </w:rPr>
        <w:t xml:space="preserve">% planowanych wydatków na ogólną kwotę </w:t>
      </w:r>
      <w:r w:rsidR="007571A5" w:rsidRPr="005903F4">
        <w:rPr>
          <w:rFonts w:ascii="Arial" w:hAnsi="Arial" w:cs="Arial"/>
          <w:sz w:val="20"/>
          <w:szCs w:val="20"/>
        </w:rPr>
        <w:t>1</w:t>
      </w:r>
      <w:r w:rsidR="006B7929" w:rsidRPr="005903F4">
        <w:rPr>
          <w:rFonts w:ascii="Arial" w:hAnsi="Arial" w:cs="Arial"/>
          <w:sz w:val="20"/>
          <w:szCs w:val="20"/>
        </w:rPr>
        <w:t>20</w:t>
      </w:r>
      <w:r w:rsidR="007571A5" w:rsidRPr="005903F4">
        <w:rPr>
          <w:rFonts w:ascii="Arial" w:hAnsi="Arial" w:cs="Arial"/>
          <w:sz w:val="20"/>
          <w:szCs w:val="20"/>
        </w:rPr>
        <w:t>.000</w:t>
      </w:r>
      <w:r w:rsidR="000B3F08" w:rsidRPr="005903F4">
        <w:rPr>
          <w:rFonts w:ascii="Arial" w:hAnsi="Arial" w:cs="Arial"/>
          <w:sz w:val="20"/>
          <w:szCs w:val="20"/>
        </w:rPr>
        <w:t xml:space="preserve"> zł.</w:t>
      </w:r>
    </w:p>
    <w:p w:rsidR="003138A8" w:rsidRPr="006B7929" w:rsidRDefault="000B3F08" w:rsidP="00E977E3">
      <w:pPr>
        <w:pStyle w:val="Akapitzlist"/>
        <w:numPr>
          <w:ilvl w:val="1"/>
          <w:numId w:val="80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6B7929">
        <w:rPr>
          <w:rFonts w:ascii="Arial" w:hAnsi="Arial" w:cs="Arial"/>
          <w:sz w:val="20"/>
          <w:szCs w:val="20"/>
        </w:rPr>
        <w:t xml:space="preserve">wykonano remont pomieszczeń gminnych  </w:t>
      </w:r>
      <w:r w:rsidR="003138A8" w:rsidRPr="006B7929">
        <w:rPr>
          <w:rFonts w:ascii="Arial" w:hAnsi="Arial" w:cs="Arial"/>
          <w:sz w:val="20"/>
          <w:szCs w:val="20"/>
        </w:rPr>
        <w:t xml:space="preserve"> – </w:t>
      </w:r>
      <w:r w:rsidR="007571A5" w:rsidRPr="006B7929">
        <w:rPr>
          <w:rFonts w:ascii="Arial" w:hAnsi="Arial" w:cs="Arial"/>
          <w:sz w:val="20"/>
          <w:szCs w:val="20"/>
        </w:rPr>
        <w:t>na  plan 1.</w:t>
      </w:r>
      <w:r w:rsidR="006B7929" w:rsidRPr="006B7929">
        <w:rPr>
          <w:rFonts w:ascii="Arial" w:hAnsi="Arial" w:cs="Arial"/>
          <w:sz w:val="20"/>
          <w:szCs w:val="20"/>
        </w:rPr>
        <w:t>750,00</w:t>
      </w:r>
      <w:r w:rsidR="007571A5" w:rsidRPr="006B7929">
        <w:rPr>
          <w:rFonts w:ascii="Arial" w:hAnsi="Arial" w:cs="Arial"/>
          <w:sz w:val="20"/>
          <w:szCs w:val="20"/>
        </w:rPr>
        <w:t xml:space="preserve"> zł wydatki wykonano na kwotę </w:t>
      </w:r>
      <w:r w:rsidR="00992701" w:rsidRPr="006B7929">
        <w:rPr>
          <w:rFonts w:ascii="Arial" w:hAnsi="Arial" w:cs="Arial"/>
          <w:sz w:val="20"/>
          <w:szCs w:val="20"/>
        </w:rPr>
        <w:t>1.</w:t>
      </w:r>
      <w:r w:rsidR="006B7929" w:rsidRPr="006B7929">
        <w:rPr>
          <w:rFonts w:ascii="Arial" w:hAnsi="Arial" w:cs="Arial"/>
          <w:sz w:val="20"/>
          <w:szCs w:val="20"/>
        </w:rPr>
        <w:t>744</w:t>
      </w:r>
      <w:r w:rsidR="00992701" w:rsidRPr="006B7929">
        <w:rPr>
          <w:rFonts w:ascii="Arial" w:hAnsi="Arial" w:cs="Arial"/>
          <w:sz w:val="20"/>
          <w:szCs w:val="20"/>
        </w:rPr>
        <w:t>,39</w:t>
      </w:r>
      <w:r w:rsidR="003138A8" w:rsidRPr="006B7929">
        <w:rPr>
          <w:rFonts w:ascii="Arial" w:hAnsi="Arial" w:cs="Arial"/>
          <w:sz w:val="20"/>
          <w:szCs w:val="20"/>
        </w:rPr>
        <w:t xml:space="preserve"> zł;</w:t>
      </w:r>
    </w:p>
    <w:p w:rsidR="00352A50" w:rsidRPr="005903F4" w:rsidRDefault="00352A50" w:rsidP="00FE347A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>wyceny nieruchomości, podział</w:t>
      </w:r>
      <w:r w:rsidR="00F10CF9" w:rsidRPr="005903F4">
        <w:rPr>
          <w:rFonts w:ascii="Arial" w:hAnsi="Arial" w:cs="Arial"/>
          <w:sz w:val="20"/>
          <w:szCs w:val="20"/>
        </w:rPr>
        <w:t>y</w:t>
      </w:r>
      <w:r w:rsidRPr="005903F4">
        <w:rPr>
          <w:rFonts w:ascii="Arial" w:hAnsi="Arial" w:cs="Arial"/>
          <w:sz w:val="20"/>
          <w:szCs w:val="20"/>
        </w:rPr>
        <w:t xml:space="preserve"> działek</w:t>
      </w:r>
      <w:r w:rsidR="00F10CF9" w:rsidRPr="005903F4">
        <w:rPr>
          <w:rFonts w:ascii="Arial" w:hAnsi="Arial" w:cs="Arial"/>
          <w:sz w:val="20"/>
          <w:szCs w:val="20"/>
        </w:rPr>
        <w:t>, aktualizacja</w:t>
      </w:r>
      <w:r w:rsidRPr="005903F4">
        <w:rPr>
          <w:rFonts w:ascii="Arial" w:hAnsi="Arial" w:cs="Arial"/>
          <w:sz w:val="20"/>
          <w:szCs w:val="20"/>
        </w:rPr>
        <w:t xml:space="preserve"> w ewidencji gruntów oraz koszty związane ze zbyciem nieruchomości </w:t>
      </w:r>
      <w:r w:rsidR="006B7929" w:rsidRPr="005903F4">
        <w:rPr>
          <w:rFonts w:ascii="Arial" w:hAnsi="Arial" w:cs="Arial"/>
          <w:sz w:val="20"/>
          <w:szCs w:val="20"/>
        </w:rPr>
        <w:t>koszty</w:t>
      </w:r>
      <w:r w:rsidRPr="005903F4">
        <w:rPr>
          <w:rFonts w:ascii="Arial" w:hAnsi="Arial" w:cs="Arial"/>
          <w:sz w:val="20"/>
          <w:szCs w:val="20"/>
        </w:rPr>
        <w:t xml:space="preserve"> ogłoszenia w prasie lokalnej o sprzedaży i dzierżawie działek</w:t>
      </w:r>
      <w:r w:rsidR="004C3B6A" w:rsidRPr="005903F4">
        <w:rPr>
          <w:rFonts w:ascii="Arial" w:hAnsi="Arial" w:cs="Arial"/>
          <w:sz w:val="20"/>
          <w:szCs w:val="20"/>
        </w:rPr>
        <w:t>, ochrony mienia oraz wyceny nieruchomości.</w:t>
      </w:r>
      <w:r w:rsidRPr="005903F4">
        <w:rPr>
          <w:rFonts w:ascii="Arial" w:hAnsi="Arial" w:cs="Arial"/>
          <w:sz w:val="20"/>
          <w:szCs w:val="20"/>
        </w:rPr>
        <w:t xml:space="preserve"> Wykonanie zgodnie z dokonanymi zleceniami;</w:t>
      </w:r>
    </w:p>
    <w:p w:rsidR="00352A50" w:rsidRPr="005903F4" w:rsidRDefault="00352A50" w:rsidP="00FE347A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 xml:space="preserve">opłaty </w:t>
      </w:r>
      <w:r w:rsidR="00FE324B" w:rsidRPr="005903F4">
        <w:rPr>
          <w:rFonts w:ascii="Arial" w:hAnsi="Arial" w:cs="Arial"/>
          <w:sz w:val="20"/>
          <w:szCs w:val="20"/>
        </w:rPr>
        <w:t xml:space="preserve"> za </w:t>
      </w:r>
      <w:r w:rsidR="007571A5" w:rsidRPr="005903F4">
        <w:rPr>
          <w:rFonts w:ascii="Arial" w:hAnsi="Arial" w:cs="Arial"/>
          <w:sz w:val="20"/>
          <w:szCs w:val="20"/>
        </w:rPr>
        <w:t xml:space="preserve">dokonanie </w:t>
      </w:r>
      <w:r w:rsidR="00FE324B" w:rsidRPr="005903F4">
        <w:rPr>
          <w:rFonts w:ascii="Arial" w:hAnsi="Arial" w:cs="Arial"/>
          <w:sz w:val="20"/>
          <w:szCs w:val="20"/>
        </w:rPr>
        <w:t>wpisów w KW</w:t>
      </w:r>
      <w:r w:rsidR="00497146" w:rsidRPr="005903F4">
        <w:rPr>
          <w:rFonts w:ascii="Arial" w:hAnsi="Arial" w:cs="Arial"/>
          <w:sz w:val="20"/>
          <w:szCs w:val="20"/>
        </w:rPr>
        <w:t xml:space="preserve"> </w:t>
      </w:r>
      <w:r w:rsidR="00FE324B" w:rsidRPr="005903F4">
        <w:rPr>
          <w:rFonts w:ascii="Arial" w:hAnsi="Arial" w:cs="Arial"/>
          <w:sz w:val="20"/>
          <w:szCs w:val="20"/>
        </w:rPr>
        <w:t>;</w:t>
      </w:r>
      <w:r w:rsidRPr="005903F4">
        <w:rPr>
          <w:rFonts w:ascii="Arial" w:hAnsi="Arial" w:cs="Arial"/>
          <w:sz w:val="20"/>
          <w:szCs w:val="20"/>
        </w:rPr>
        <w:t xml:space="preserve"> </w:t>
      </w:r>
    </w:p>
    <w:p w:rsidR="008737E7" w:rsidRPr="005903F4" w:rsidRDefault="008737E7" w:rsidP="00FE347A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>podatk</w:t>
      </w:r>
      <w:r w:rsidR="00F10CF9" w:rsidRPr="005903F4">
        <w:rPr>
          <w:rFonts w:ascii="Arial" w:hAnsi="Arial" w:cs="Arial"/>
          <w:sz w:val="20"/>
          <w:szCs w:val="20"/>
        </w:rPr>
        <w:t>u</w:t>
      </w:r>
      <w:r w:rsidRPr="005903F4">
        <w:rPr>
          <w:rFonts w:ascii="Arial" w:hAnsi="Arial" w:cs="Arial"/>
          <w:sz w:val="20"/>
          <w:szCs w:val="20"/>
        </w:rPr>
        <w:t xml:space="preserve"> leśn</w:t>
      </w:r>
      <w:r w:rsidR="00F10CF9" w:rsidRPr="005903F4">
        <w:rPr>
          <w:rFonts w:ascii="Arial" w:hAnsi="Arial" w:cs="Arial"/>
          <w:sz w:val="20"/>
          <w:szCs w:val="20"/>
        </w:rPr>
        <w:t>ego</w:t>
      </w:r>
      <w:r w:rsidRPr="005903F4">
        <w:rPr>
          <w:rFonts w:ascii="Arial" w:hAnsi="Arial" w:cs="Arial"/>
          <w:sz w:val="20"/>
          <w:szCs w:val="20"/>
        </w:rPr>
        <w:t xml:space="preserve"> </w:t>
      </w:r>
      <w:r w:rsidR="00497146" w:rsidRPr="005903F4">
        <w:rPr>
          <w:rFonts w:ascii="Arial" w:hAnsi="Arial" w:cs="Arial"/>
          <w:sz w:val="20"/>
          <w:szCs w:val="20"/>
        </w:rPr>
        <w:t>;</w:t>
      </w:r>
    </w:p>
    <w:p w:rsidR="00497146" w:rsidRPr="005903F4" w:rsidRDefault="00497146" w:rsidP="00FE347A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>opłata za wydanie interpretacji podatkowej w zakresie podatku VAT ;</w:t>
      </w:r>
    </w:p>
    <w:p w:rsidR="008737E7" w:rsidRPr="005903F4" w:rsidRDefault="008737E7" w:rsidP="00FE347A">
      <w:pPr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lastRenderedPageBreak/>
        <w:t>wieczystego użytkowania gruntów od skarbu państwa. Wpłaty dokonano w ustawowym</w:t>
      </w:r>
      <w:r w:rsidR="005903F4" w:rsidRPr="005903F4">
        <w:rPr>
          <w:rFonts w:ascii="Arial" w:hAnsi="Arial" w:cs="Arial"/>
          <w:sz w:val="20"/>
          <w:szCs w:val="20"/>
        </w:rPr>
        <w:t xml:space="preserve"> terminie do 31.03.2021</w:t>
      </w:r>
      <w:r w:rsidRPr="005903F4">
        <w:rPr>
          <w:rFonts w:ascii="Arial" w:hAnsi="Arial" w:cs="Arial"/>
          <w:sz w:val="20"/>
          <w:szCs w:val="20"/>
        </w:rPr>
        <w:t>r.</w:t>
      </w:r>
    </w:p>
    <w:p w:rsidR="008737E7" w:rsidRPr="005903F4" w:rsidRDefault="008737E7" w:rsidP="00FE347A">
      <w:pPr>
        <w:numPr>
          <w:ilvl w:val="3"/>
          <w:numId w:val="35"/>
        </w:numPr>
        <w:tabs>
          <w:tab w:val="clear" w:pos="2880"/>
          <w:tab w:val="left" w:pos="0"/>
          <w:tab w:val="num" w:pos="720"/>
        </w:tabs>
        <w:spacing w:line="360" w:lineRule="auto"/>
        <w:ind w:left="720" w:right="-187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>odszkodowania wypłacone na rzecz osób fizycznych i prawnych .</w:t>
      </w:r>
    </w:p>
    <w:p w:rsidR="008737E7" w:rsidRPr="005903F4" w:rsidRDefault="008737E7" w:rsidP="008737E7">
      <w:pPr>
        <w:tabs>
          <w:tab w:val="left" w:pos="0"/>
        </w:tabs>
        <w:spacing w:line="360" w:lineRule="auto"/>
        <w:ind w:left="720" w:right="-187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>W ramach tych wydatków dokonano wypłaty:</w:t>
      </w:r>
    </w:p>
    <w:p w:rsidR="00787D57" w:rsidRPr="005903F4" w:rsidRDefault="008737E7" w:rsidP="00E977E3">
      <w:pPr>
        <w:pStyle w:val="Akapitzlist"/>
        <w:numPr>
          <w:ilvl w:val="0"/>
          <w:numId w:val="91"/>
        </w:numPr>
        <w:tabs>
          <w:tab w:val="left" w:pos="0"/>
        </w:tabs>
        <w:spacing w:line="240" w:lineRule="auto"/>
        <w:ind w:right="-187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 xml:space="preserve">odszkodowań za nie dostarczenie lokali socjalnych dla osób z wyrokami eksmisji zamieszkujących w budynkach - lokalach  należących do osób fizycznych </w:t>
      </w:r>
      <w:r w:rsidR="00497146" w:rsidRPr="005903F4">
        <w:rPr>
          <w:rFonts w:ascii="Arial" w:hAnsi="Arial" w:cs="Arial"/>
          <w:sz w:val="20"/>
          <w:szCs w:val="20"/>
        </w:rPr>
        <w:t>;</w:t>
      </w:r>
    </w:p>
    <w:p w:rsidR="00497146" w:rsidRPr="005903F4" w:rsidRDefault="008737E7" w:rsidP="00E977E3">
      <w:pPr>
        <w:pStyle w:val="Akapitzlist"/>
        <w:numPr>
          <w:ilvl w:val="0"/>
          <w:numId w:val="91"/>
        </w:numPr>
        <w:tabs>
          <w:tab w:val="left" w:pos="0"/>
        </w:tabs>
        <w:ind w:right="-187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 xml:space="preserve">odszkodowań za nie dostarczenie lokali socjalnych dla osób z wyrokami eksmisji zamieszkujących w budynkach - lokalach  należących do osób prawnych </w:t>
      </w:r>
      <w:r w:rsidR="00497146" w:rsidRPr="005903F4">
        <w:rPr>
          <w:rFonts w:ascii="Arial" w:hAnsi="Arial" w:cs="Arial"/>
          <w:sz w:val="20"/>
          <w:szCs w:val="20"/>
        </w:rPr>
        <w:t>.</w:t>
      </w:r>
    </w:p>
    <w:p w:rsidR="0058510D" w:rsidRPr="005903F4" w:rsidRDefault="00497146" w:rsidP="005903F4">
      <w:pPr>
        <w:tabs>
          <w:tab w:val="left" w:pos="0"/>
        </w:tabs>
        <w:ind w:right="-187"/>
        <w:jc w:val="both"/>
        <w:rPr>
          <w:rFonts w:ascii="Arial" w:hAnsi="Arial" w:cs="Arial"/>
          <w:sz w:val="20"/>
          <w:szCs w:val="20"/>
        </w:rPr>
      </w:pPr>
      <w:r w:rsidRPr="005903F4">
        <w:rPr>
          <w:rFonts w:ascii="Arial" w:hAnsi="Arial" w:cs="Arial"/>
          <w:sz w:val="20"/>
          <w:szCs w:val="20"/>
        </w:rPr>
        <w:tab/>
      </w:r>
      <w:r w:rsidR="00787D57" w:rsidRPr="005903F4">
        <w:rPr>
          <w:rFonts w:ascii="Arial" w:hAnsi="Arial" w:cs="Arial"/>
          <w:sz w:val="20"/>
          <w:szCs w:val="20"/>
        </w:rPr>
        <w:t xml:space="preserve">Zobowiązanie na koniec roku budżetowego w kwocie </w:t>
      </w:r>
      <w:r w:rsidR="005903F4" w:rsidRPr="005903F4">
        <w:rPr>
          <w:rFonts w:ascii="Arial" w:hAnsi="Arial" w:cs="Arial"/>
          <w:sz w:val="20"/>
          <w:szCs w:val="20"/>
        </w:rPr>
        <w:t>40</w:t>
      </w:r>
      <w:r w:rsidRPr="005903F4">
        <w:rPr>
          <w:rFonts w:ascii="Arial" w:hAnsi="Arial" w:cs="Arial"/>
          <w:sz w:val="20"/>
          <w:szCs w:val="20"/>
        </w:rPr>
        <w:t>.</w:t>
      </w:r>
      <w:r w:rsidR="005903F4" w:rsidRPr="005903F4">
        <w:rPr>
          <w:rFonts w:ascii="Arial" w:hAnsi="Arial" w:cs="Arial"/>
          <w:sz w:val="20"/>
          <w:szCs w:val="20"/>
        </w:rPr>
        <w:t>037</w:t>
      </w:r>
      <w:r w:rsidRPr="005903F4">
        <w:rPr>
          <w:rFonts w:ascii="Arial" w:hAnsi="Arial" w:cs="Arial"/>
          <w:sz w:val="20"/>
          <w:szCs w:val="20"/>
        </w:rPr>
        <w:t>,</w:t>
      </w:r>
      <w:r w:rsidR="005903F4" w:rsidRPr="005903F4">
        <w:rPr>
          <w:rFonts w:ascii="Arial" w:hAnsi="Arial" w:cs="Arial"/>
          <w:sz w:val="20"/>
          <w:szCs w:val="20"/>
        </w:rPr>
        <w:t>50</w:t>
      </w:r>
      <w:r w:rsidRPr="005903F4">
        <w:rPr>
          <w:rFonts w:ascii="Arial" w:hAnsi="Arial" w:cs="Arial"/>
          <w:sz w:val="20"/>
          <w:szCs w:val="20"/>
        </w:rPr>
        <w:t xml:space="preserve"> zł.</w:t>
      </w:r>
    </w:p>
    <w:p w:rsidR="005903F4" w:rsidRPr="005903F4" w:rsidRDefault="005903F4" w:rsidP="005903F4">
      <w:pPr>
        <w:tabs>
          <w:tab w:val="left" w:pos="0"/>
        </w:tabs>
        <w:ind w:right="-187"/>
        <w:jc w:val="both"/>
        <w:rPr>
          <w:rFonts w:ascii="Arial" w:hAnsi="Arial" w:cs="Arial"/>
          <w:color w:val="FF0000"/>
          <w:sz w:val="20"/>
          <w:szCs w:val="20"/>
        </w:rPr>
      </w:pPr>
    </w:p>
    <w:p w:rsidR="00B92179" w:rsidRPr="005903F4" w:rsidRDefault="00B92179" w:rsidP="0058510D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5903F4">
        <w:rPr>
          <w:rFonts w:ascii="Arial" w:eastAsia="Arial Unicode MS" w:hAnsi="Arial" w:cs="Arial"/>
          <w:b/>
          <w:sz w:val="20"/>
          <w:szCs w:val="20"/>
          <w:u w:val="single"/>
        </w:rPr>
        <w:t xml:space="preserve">Wydatki 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inwestycyjne i</w:t>
      </w:r>
      <w:r w:rsidRPr="005903F4">
        <w:rPr>
          <w:rFonts w:ascii="Arial" w:eastAsia="Arial Unicode MS" w:hAnsi="Arial" w:cs="Arial"/>
          <w:b/>
          <w:sz w:val="20"/>
          <w:szCs w:val="20"/>
          <w:u w:val="single"/>
        </w:rPr>
        <w:t xml:space="preserve"> z</w:t>
      </w:r>
      <w:r w:rsidR="008737E7" w:rsidRPr="005903F4">
        <w:rPr>
          <w:rFonts w:ascii="Arial" w:eastAsia="Arial Unicode MS" w:hAnsi="Arial" w:cs="Arial"/>
          <w:b/>
          <w:sz w:val="20"/>
          <w:szCs w:val="20"/>
          <w:u w:val="single"/>
        </w:rPr>
        <w:t xml:space="preserve">akupy inwestycyjne zaplanowano na kwotę 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36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053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29</w:t>
      </w:r>
      <w:r w:rsidR="008737E7" w:rsidRPr="005903F4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zł, </w:t>
      </w:r>
      <w:r w:rsidRPr="005903F4">
        <w:rPr>
          <w:rFonts w:ascii="Arial" w:eastAsia="Arial Unicode MS" w:hAnsi="Arial" w:cs="Arial"/>
          <w:b/>
          <w:sz w:val="20"/>
          <w:szCs w:val="20"/>
          <w:u w:val="single"/>
        </w:rPr>
        <w:t xml:space="preserve">wykonano  wydatki za kwotę 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32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797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18</w:t>
      </w:r>
      <w:r w:rsidRPr="005903F4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zł, co stanowi 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9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0</w:t>
      </w:r>
      <w:r w:rsidR="000D2CB2" w:rsidRPr="005903F4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5903F4" w:rsidRPr="005903F4">
        <w:rPr>
          <w:rFonts w:ascii="Arial" w:eastAsia="Arial Unicode MS" w:hAnsi="Arial" w:cs="Arial"/>
          <w:b/>
          <w:sz w:val="20"/>
          <w:szCs w:val="20"/>
          <w:u w:val="single"/>
        </w:rPr>
        <w:t>97</w:t>
      </w:r>
      <w:r w:rsidRPr="005903F4">
        <w:rPr>
          <w:rFonts w:ascii="Arial" w:eastAsia="Arial Unicode MS" w:hAnsi="Arial" w:cs="Arial"/>
          <w:b/>
          <w:sz w:val="20"/>
          <w:szCs w:val="20"/>
          <w:u w:val="single"/>
        </w:rPr>
        <w:t>% planu i dotyczy:</w:t>
      </w:r>
    </w:p>
    <w:p w:rsidR="00A97FCA" w:rsidRPr="005903F4" w:rsidRDefault="00A97FCA" w:rsidP="005903F4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1E4B9F" w:rsidRPr="005903F4" w:rsidRDefault="00A97FCA" w:rsidP="00FE347A">
      <w:pPr>
        <w:pStyle w:val="Akapitzlist"/>
        <w:numPr>
          <w:ilvl w:val="0"/>
          <w:numId w:val="35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903F4">
        <w:rPr>
          <w:rFonts w:ascii="Arial" w:eastAsia="Arial Unicode MS" w:hAnsi="Arial" w:cs="Arial"/>
          <w:sz w:val="20"/>
          <w:szCs w:val="20"/>
        </w:rPr>
        <w:t>zakup działek od osób fizycznych pod drogi gminne</w:t>
      </w:r>
      <w:r w:rsidR="005903F4" w:rsidRPr="005903F4">
        <w:rPr>
          <w:rFonts w:ascii="Arial" w:eastAsia="Arial Unicode MS" w:hAnsi="Arial" w:cs="Arial"/>
          <w:sz w:val="20"/>
          <w:szCs w:val="20"/>
        </w:rPr>
        <w:t>, chodniki, poszerzenie ulic na terenie gminy</w:t>
      </w:r>
      <w:r w:rsidRPr="005903F4">
        <w:rPr>
          <w:rFonts w:ascii="Arial" w:eastAsia="Arial Unicode MS" w:hAnsi="Arial" w:cs="Arial"/>
          <w:sz w:val="20"/>
          <w:szCs w:val="20"/>
        </w:rPr>
        <w:t xml:space="preserve"> za kwotę </w:t>
      </w:r>
      <w:r w:rsidR="005903F4" w:rsidRPr="005903F4">
        <w:rPr>
          <w:rFonts w:ascii="Arial" w:eastAsia="Arial Unicode MS" w:hAnsi="Arial" w:cs="Arial"/>
          <w:sz w:val="20"/>
          <w:szCs w:val="20"/>
        </w:rPr>
        <w:t>32</w:t>
      </w:r>
      <w:r w:rsidR="001E4B9F" w:rsidRPr="005903F4">
        <w:rPr>
          <w:rFonts w:ascii="Arial" w:eastAsia="Arial Unicode MS" w:hAnsi="Arial" w:cs="Arial"/>
          <w:sz w:val="20"/>
          <w:szCs w:val="20"/>
        </w:rPr>
        <w:t>.</w:t>
      </w:r>
      <w:r w:rsidR="005903F4" w:rsidRPr="005903F4">
        <w:rPr>
          <w:rFonts w:ascii="Arial" w:eastAsia="Arial Unicode MS" w:hAnsi="Arial" w:cs="Arial"/>
          <w:sz w:val="20"/>
          <w:szCs w:val="20"/>
        </w:rPr>
        <w:t>797</w:t>
      </w:r>
      <w:r w:rsidR="001E4B9F" w:rsidRPr="005903F4">
        <w:rPr>
          <w:rFonts w:ascii="Arial" w:eastAsia="Arial Unicode MS" w:hAnsi="Arial" w:cs="Arial"/>
          <w:sz w:val="20"/>
          <w:szCs w:val="20"/>
        </w:rPr>
        <w:t>,</w:t>
      </w:r>
      <w:r w:rsidR="005903F4" w:rsidRPr="005903F4">
        <w:rPr>
          <w:rFonts w:ascii="Arial" w:eastAsia="Arial Unicode MS" w:hAnsi="Arial" w:cs="Arial"/>
          <w:sz w:val="20"/>
          <w:szCs w:val="20"/>
        </w:rPr>
        <w:t>18</w:t>
      </w:r>
      <w:r w:rsidR="001E4B9F" w:rsidRPr="005903F4">
        <w:rPr>
          <w:rFonts w:ascii="Arial" w:eastAsia="Arial Unicode MS" w:hAnsi="Arial" w:cs="Arial"/>
          <w:sz w:val="20"/>
          <w:szCs w:val="20"/>
        </w:rPr>
        <w:t xml:space="preserve"> zł</w:t>
      </w:r>
      <w:r w:rsidR="0029531E" w:rsidRPr="005903F4">
        <w:rPr>
          <w:rFonts w:ascii="Arial" w:eastAsia="Arial Unicode MS" w:hAnsi="Arial" w:cs="Arial"/>
          <w:sz w:val="20"/>
          <w:szCs w:val="20"/>
        </w:rPr>
        <w:t>;</w:t>
      </w:r>
    </w:p>
    <w:p w:rsidR="00BB594F" w:rsidRPr="005903F4" w:rsidRDefault="00BB594F" w:rsidP="00AE4E38">
      <w:pPr>
        <w:pStyle w:val="Akapitzlist"/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903F4">
        <w:rPr>
          <w:rFonts w:ascii="Arial" w:eastAsia="Arial Unicode MS" w:hAnsi="Arial" w:cs="Arial"/>
          <w:sz w:val="20"/>
          <w:szCs w:val="20"/>
        </w:rPr>
        <w:t>Realizacja wydatków w tym dziale przebiegała prawi</w:t>
      </w:r>
      <w:r w:rsidR="005903F4" w:rsidRPr="005903F4">
        <w:rPr>
          <w:rFonts w:ascii="Arial" w:eastAsia="Arial Unicode MS" w:hAnsi="Arial" w:cs="Arial"/>
          <w:sz w:val="20"/>
          <w:szCs w:val="20"/>
        </w:rPr>
        <w:t>dłowo.</w:t>
      </w:r>
    </w:p>
    <w:p w:rsidR="00C906EB" w:rsidRPr="0076592B" w:rsidRDefault="00C906EB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6"/>
          <w:szCs w:val="6"/>
        </w:rPr>
      </w:pPr>
    </w:p>
    <w:p w:rsidR="008737E7" w:rsidRPr="00AD25DB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25DB">
        <w:rPr>
          <w:rFonts w:ascii="Arial" w:hAnsi="Arial" w:cs="Arial"/>
          <w:b/>
          <w:i/>
          <w:sz w:val="20"/>
          <w:szCs w:val="20"/>
        </w:rPr>
        <w:t>W dziale 710</w:t>
      </w:r>
      <w:r w:rsidRPr="00AD25DB">
        <w:rPr>
          <w:rFonts w:ascii="Arial" w:hAnsi="Arial" w:cs="Arial"/>
          <w:b/>
          <w:i/>
          <w:sz w:val="20"/>
          <w:szCs w:val="20"/>
        </w:rPr>
        <w:tab/>
        <w:t>Działalność usługowa</w:t>
      </w:r>
    </w:p>
    <w:p w:rsidR="008737E7" w:rsidRPr="00AD25DB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AD25DB">
        <w:rPr>
          <w:rFonts w:ascii="Arial" w:hAnsi="Arial" w:cs="Arial"/>
          <w:b/>
          <w:szCs w:val="20"/>
        </w:rPr>
        <w:t>Wydatki planowane na rok 20</w:t>
      </w:r>
      <w:r w:rsidR="00AA3C97">
        <w:rPr>
          <w:rFonts w:ascii="Arial" w:hAnsi="Arial" w:cs="Arial"/>
          <w:b/>
          <w:szCs w:val="20"/>
        </w:rPr>
        <w:t>21</w:t>
      </w:r>
      <w:r w:rsidRPr="00AD25DB">
        <w:rPr>
          <w:rFonts w:ascii="Arial" w:hAnsi="Arial" w:cs="Arial"/>
          <w:b/>
          <w:szCs w:val="20"/>
        </w:rPr>
        <w:t xml:space="preserve"> wynoszą</w:t>
      </w:r>
      <w:r w:rsidRPr="00AD25DB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275</w:t>
      </w:r>
      <w:r w:rsidR="009A2E26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306</w:t>
      </w:r>
      <w:r w:rsidR="009A2E26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39</w:t>
      </w:r>
      <w:r w:rsidRPr="00AD25DB">
        <w:rPr>
          <w:rFonts w:ascii="Arial" w:hAnsi="Arial" w:cs="Arial"/>
          <w:b/>
          <w:szCs w:val="20"/>
        </w:rPr>
        <w:t xml:space="preserve"> zł</w:t>
      </w:r>
    </w:p>
    <w:p w:rsidR="008737E7" w:rsidRPr="00AD25DB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AD25DB">
        <w:rPr>
          <w:rFonts w:ascii="Arial" w:hAnsi="Arial" w:cs="Arial"/>
          <w:b/>
          <w:szCs w:val="20"/>
        </w:rPr>
        <w:t>Wydatki</w:t>
      </w:r>
      <w:r w:rsidR="00AA3C97">
        <w:rPr>
          <w:rFonts w:ascii="Arial" w:hAnsi="Arial" w:cs="Arial"/>
          <w:b/>
          <w:szCs w:val="20"/>
        </w:rPr>
        <w:t xml:space="preserve"> zrealizowane na dzień 31.12.2021</w:t>
      </w:r>
      <w:r w:rsidRPr="00AD25DB">
        <w:rPr>
          <w:rFonts w:ascii="Arial" w:hAnsi="Arial" w:cs="Arial"/>
          <w:b/>
          <w:szCs w:val="20"/>
        </w:rPr>
        <w:t>r. wynoszą</w:t>
      </w:r>
      <w:r w:rsidRPr="00AD25DB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169</w:t>
      </w:r>
      <w:r w:rsidR="006F6B34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476</w:t>
      </w:r>
      <w:r w:rsidR="006F6B34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51</w:t>
      </w:r>
      <w:r w:rsidRPr="00AD25DB">
        <w:rPr>
          <w:rFonts w:ascii="Arial" w:hAnsi="Arial" w:cs="Arial"/>
          <w:b/>
          <w:szCs w:val="20"/>
        </w:rPr>
        <w:t xml:space="preserve"> zł</w:t>
      </w:r>
    </w:p>
    <w:p w:rsidR="008737E7" w:rsidRPr="00AD25DB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D25DB">
        <w:rPr>
          <w:rFonts w:ascii="Arial" w:hAnsi="Arial" w:cs="Arial"/>
          <w:b/>
          <w:sz w:val="20"/>
          <w:szCs w:val="20"/>
        </w:rPr>
        <w:t>Realizacja wydatków wynosi</w:t>
      </w:r>
      <w:r w:rsidRPr="00AD25DB">
        <w:rPr>
          <w:rFonts w:ascii="Arial" w:hAnsi="Arial" w:cs="Arial"/>
          <w:b/>
          <w:sz w:val="20"/>
          <w:szCs w:val="20"/>
        </w:rPr>
        <w:tab/>
      </w:r>
      <w:r w:rsidR="006F6B34">
        <w:rPr>
          <w:rFonts w:ascii="Arial" w:hAnsi="Arial" w:cs="Arial"/>
          <w:b/>
          <w:sz w:val="20"/>
          <w:szCs w:val="20"/>
        </w:rPr>
        <w:t>6</w:t>
      </w:r>
      <w:r w:rsidR="00AA3C97">
        <w:rPr>
          <w:rFonts w:ascii="Arial" w:hAnsi="Arial" w:cs="Arial"/>
          <w:b/>
          <w:sz w:val="20"/>
          <w:szCs w:val="20"/>
        </w:rPr>
        <w:t>1</w:t>
      </w:r>
      <w:r w:rsidR="006F6B34">
        <w:rPr>
          <w:rFonts w:ascii="Arial" w:hAnsi="Arial" w:cs="Arial"/>
          <w:b/>
          <w:sz w:val="20"/>
          <w:szCs w:val="20"/>
        </w:rPr>
        <w:t>,</w:t>
      </w:r>
      <w:r w:rsidR="00AA3C97">
        <w:rPr>
          <w:rFonts w:ascii="Arial" w:hAnsi="Arial" w:cs="Arial"/>
          <w:b/>
          <w:sz w:val="20"/>
          <w:szCs w:val="20"/>
        </w:rPr>
        <w:t>56</w:t>
      </w:r>
      <w:r w:rsidRPr="00AD25DB">
        <w:rPr>
          <w:rFonts w:ascii="Arial" w:hAnsi="Arial" w:cs="Arial"/>
          <w:b/>
          <w:sz w:val="20"/>
          <w:szCs w:val="20"/>
        </w:rPr>
        <w:t xml:space="preserve"> %</w:t>
      </w:r>
    </w:p>
    <w:p w:rsidR="008737E7" w:rsidRPr="00A953D1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8737E7" w:rsidRPr="00A953D1" w:rsidRDefault="008737E7" w:rsidP="00FE347A">
      <w:pPr>
        <w:numPr>
          <w:ilvl w:val="1"/>
          <w:numId w:val="34"/>
        </w:numPr>
        <w:tabs>
          <w:tab w:val="clear" w:pos="1440"/>
          <w:tab w:val="left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953D1">
        <w:rPr>
          <w:rFonts w:ascii="Arial" w:hAnsi="Arial" w:cs="Arial"/>
          <w:sz w:val="20"/>
          <w:szCs w:val="20"/>
        </w:rPr>
        <w:t xml:space="preserve">W rozdziale </w:t>
      </w:r>
      <w:r w:rsidR="007304A3" w:rsidRPr="00A953D1">
        <w:rPr>
          <w:rFonts w:ascii="Arial" w:hAnsi="Arial" w:cs="Arial"/>
          <w:sz w:val="20"/>
          <w:szCs w:val="20"/>
        </w:rPr>
        <w:t>Plany zagospodarowania przestrzennego</w:t>
      </w:r>
      <w:r w:rsidRPr="00A953D1">
        <w:rPr>
          <w:rFonts w:ascii="Arial" w:hAnsi="Arial" w:cs="Arial"/>
          <w:sz w:val="20"/>
          <w:szCs w:val="20"/>
        </w:rPr>
        <w:t xml:space="preserve">, zaplanowano na kwotę </w:t>
      </w:r>
      <w:r w:rsidR="005903F4" w:rsidRPr="00A953D1">
        <w:rPr>
          <w:rFonts w:ascii="Arial" w:hAnsi="Arial" w:cs="Arial"/>
          <w:b/>
          <w:sz w:val="20"/>
          <w:szCs w:val="20"/>
        </w:rPr>
        <w:t>108</w:t>
      </w:r>
      <w:r w:rsidR="009A2E26" w:rsidRPr="00A953D1">
        <w:rPr>
          <w:rFonts w:ascii="Arial" w:hAnsi="Arial" w:cs="Arial"/>
          <w:b/>
          <w:sz w:val="20"/>
          <w:szCs w:val="20"/>
        </w:rPr>
        <w:t>.</w:t>
      </w:r>
      <w:r w:rsidR="005903F4" w:rsidRPr="00A953D1">
        <w:rPr>
          <w:rFonts w:ascii="Arial" w:hAnsi="Arial" w:cs="Arial"/>
          <w:b/>
          <w:sz w:val="20"/>
          <w:szCs w:val="20"/>
        </w:rPr>
        <w:t>6</w:t>
      </w:r>
      <w:r w:rsidR="009A2E26" w:rsidRPr="00A953D1">
        <w:rPr>
          <w:rFonts w:ascii="Arial" w:hAnsi="Arial" w:cs="Arial"/>
          <w:b/>
          <w:sz w:val="20"/>
          <w:szCs w:val="20"/>
        </w:rPr>
        <w:t>00</w:t>
      </w:r>
      <w:r w:rsidR="005903F4" w:rsidRPr="00A953D1">
        <w:rPr>
          <w:rFonts w:ascii="Arial" w:hAnsi="Arial" w:cs="Arial"/>
          <w:b/>
          <w:sz w:val="20"/>
          <w:szCs w:val="20"/>
        </w:rPr>
        <w:t>,00</w:t>
      </w:r>
      <w:r w:rsidRPr="00A953D1">
        <w:rPr>
          <w:rFonts w:ascii="Arial" w:hAnsi="Arial" w:cs="Arial"/>
          <w:b/>
          <w:sz w:val="20"/>
          <w:szCs w:val="20"/>
        </w:rPr>
        <w:t xml:space="preserve"> zł, </w:t>
      </w:r>
      <w:r w:rsidRPr="00A953D1">
        <w:rPr>
          <w:rFonts w:ascii="Arial" w:hAnsi="Arial" w:cs="Arial"/>
          <w:sz w:val="20"/>
          <w:szCs w:val="20"/>
        </w:rPr>
        <w:t xml:space="preserve">wykonano </w:t>
      </w:r>
      <w:r w:rsidR="005903F4" w:rsidRPr="00A953D1">
        <w:rPr>
          <w:rFonts w:ascii="Arial" w:hAnsi="Arial" w:cs="Arial"/>
          <w:b/>
          <w:sz w:val="20"/>
          <w:szCs w:val="20"/>
        </w:rPr>
        <w:t>101</w:t>
      </w:r>
      <w:r w:rsidR="006F6B34" w:rsidRPr="00A953D1">
        <w:rPr>
          <w:rFonts w:ascii="Arial" w:hAnsi="Arial" w:cs="Arial"/>
          <w:b/>
          <w:sz w:val="20"/>
          <w:szCs w:val="20"/>
        </w:rPr>
        <w:t>.</w:t>
      </w:r>
      <w:r w:rsidR="005903F4" w:rsidRPr="00A953D1">
        <w:rPr>
          <w:rFonts w:ascii="Arial" w:hAnsi="Arial" w:cs="Arial"/>
          <w:b/>
          <w:sz w:val="20"/>
          <w:szCs w:val="20"/>
        </w:rPr>
        <w:t>316</w:t>
      </w:r>
      <w:r w:rsidR="006F6B34" w:rsidRPr="00A953D1">
        <w:rPr>
          <w:rFonts w:ascii="Arial" w:hAnsi="Arial" w:cs="Arial"/>
          <w:b/>
          <w:sz w:val="20"/>
          <w:szCs w:val="20"/>
        </w:rPr>
        <w:t>,</w:t>
      </w:r>
      <w:r w:rsidR="005903F4" w:rsidRPr="00A953D1">
        <w:rPr>
          <w:rFonts w:ascii="Arial" w:hAnsi="Arial" w:cs="Arial"/>
          <w:b/>
          <w:sz w:val="20"/>
          <w:szCs w:val="20"/>
        </w:rPr>
        <w:t>51</w:t>
      </w:r>
      <w:r w:rsidR="00864826" w:rsidRPr="00A953D1">
        <w:rPr>
          <w:rFonts w:ascii="Arial" w:hAnsi="Arial" w:cs="Arial"/>
          <w:sz w:val="20"/>
          <w:szCs w:val="20"/>
        </w:rPr>
        <w:t xml:space="preserve"> </w:t>
      </w:r>
      <w:r w:rsidRPr="00A953D1">
        <w:rPr>
          <w:rFonts w:ascii="Arial" w:hAnsi="Arial" w:cs="Arial"/>
          <w:b/>
          <w:sz w:val="20"/>
          <w:szCs w:val="20"/>
        </w:rPr>
        <w:t>zł</w:t>
      </w:r>
      <w:r w:rsidRPr="00A953D1">
        <w:rPr>
          <w:rFonts w:ascii="Arial" w:hAnsi="Arial" w:cs="Arial"/>
          <w:sz w:val="20"/>
          <w:szCs w:val="20"/>
        </w:rPr>
        <w:t xml:space="preserve">, co stanowi </w:t>
      </w:r>
      <w:r w:rsidR="005903F4" w:rsidRPr="00A953D1">
        <w:rPr>
          <w:rFonts w:ascii="Arial" w:hAnsi="Arial" w:cs="Arial"/>
          <w:b/>
          <w:sz w:val="20"/>
          <w:szCs w:val="20"/>
        </w:rPr>
        <w:t>93</w:t>
      </w:r>
      <w:r w:rsidR="006F6B34" w:rsidRPr="00A953D1">
        <w:rPr>
          <w:rFonts w:ascii="Arial" w:hAnsi="Arial" w:cs="Arial"/>
          <w:b/>
          <w:sz w:val="20"/>
          <w:szCs w:val="20"/>
        </w:rPr>
        <w:t>,</w:t>
      </w:r>
      <w:r w:rsidR="005903F4" w:rsidRPr="00A953D1">
        <w:rPr>
          <w:rFonts w:ascii="Arial" w:hAnsi="Arial" w:cs="Arial"/>
          <w:b/>
          <w:sz w:val="20"/>
          <w:szCs w:val="20"/>
        </w:rPr>
        <w:t>29</w:t>
      </w:r>
      <w:r w:rsidRPr="00A953D1">
        <w:rPr>
          <w:rFonts w:ascii="Arial" w:hAnsi="Arial" w:cs="Arial"/>
          <w:sz w:val="20"/>
          <w:szCs w:val="20"/>
        </w:rPr>
        <w:t xml:space="preserve"> </w:t>
      </w:r>
      <w:r w:rsidRPr="00A953D1">
        <w:rPr>
          <w:rFonts w:ascii="Arial" w:hAnsi="Arial" w:cs="Arial"/>
          <w:b/>
          <w:sz w:val="20"/>
          <w:szCs w:val="20"/>
        </w:rPr>
        <w:t>%</w:t>
      </w:r>
      <w:r w:rsidRPr="00A953D1">
        <w:rPr>
          <w:rFonts w:ascii="Arial" w:hAnsi="Arial" w:cs="Arial"/>
          <w:sz w:val="20"/>
          <w:szCs w:val="20"/>
        </w:rPr>
        <w:t xml:space="preserve"> wykonania.</w:t>
      </w:r>
    </w:p>
    <w:p w:rsidR="00C906EB" w:rsidRPr="00A953D1" w:rsidRDefault="008737E7" w:rsidP="00FE347A">
      <w:pPr>
        <w:numPr>
          <w:ilvl w:val="0"/>
          <w:numId w:val="36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53D1">
        <w:rPr>
          <w:rFonts w:ascii="Arial" w:hAnsi="Arial" w:cs="Arial"/>
          <w:sz w:val="20"/>
          <w:szCs w:val="20"/>
        </w:rPr>
        <w:t xml:space="preserve">Wynagrodzenia bezosobowe zaplanowano w kwocie </w:t>
      </w:r>
      <w:r w:rsidR="005903F4" w:rsidRPr="00A953D1">
        <w:rPr>
          <w:rFonts w:ascii="Arial" w:hAnsi="Arial" w:cs="Arial"/>
          <w:sz w:val="20"/>
          <w:szCs w:val="20"/>
        </w:rPr>
        <w:t>32</w:t>
      </w:r>
      <w:r w:rsidR="009A2E26" w:rsidRPr="00A953D1">
        <w:rPr>
          <w:rFonts w:ascii="Arial" w:hAnsi="Arial" w:cs="Arial"/>
          <w:sz w:val="20"/>
          <w:szCs w:val="20"/>
        </w:rPr>
        <w:t>.</w:t>
      </w:r>
      <w:r w:rsidR="005903F4" w:rsidRPr="00A953D1">
        <w:rPr>
          <w:rFonts w:ascii="Arial" w:hAnsi="Arial" w:cs="Arial"/>
          <w:sz w:val="20"/>
          <w:szCs w:val="20"/>
        </w:rPr>
        <w:t>2</w:t>
      </w:r>
      <w:r w:rsidR="009A2E26" w:rsidRPr="00A953D1">
        <w:rPr>
          <w:rFonts w:ascii="Arial" w:hAnsi="Arial" w:cs="Arial"/>
          <w:sz w:val="20"/>
          <w:szCs w:val="20"/>
        </w:rPr>
        <w:t>00</w:t>
      </w:r>
      <w:r w:rsidRPr="00A953D1">
        <w:rPr>
          <w:rFonts w:ascii="Arial" w:hAnsi="Arial" w:cs="Arial"/>
          <w:sz w:val="20"/>
          <w:szCs w:val="20"/>
        </w:rPr>
        <w:t xml:space="preserve"> zł wykonanie </w:t>
      </w:r>
      <w:r w:rsidR="006F6B34" w:rsidRPr="00A953D1">
        <w:rPr>
          <w:rFonts w:ascii="Arial" w:hAnsi="Arial" w:cs="Arial"/>
          <w:sz w:val="20"/>
          <w:szCs w:val="20"/>
        </w:rPr>
        <w:t>2</w:t>
      </w:r>
      <w:r w:rsidR="005903F4" w:rsidRPr="00A953D1">
        <w:rPr>
          <w:rFonts w:ascii="Arial" w:hAnsi="Arial" w:cs="Arial"/>
          <w:sz w:val="20"/>
          <w:szCs w:val="20"/>
        </w:rPr>
        <w:t>5</w:t>
      </w:r>
      <w:r w:rsidR="006F6B34" w:rsidRPr="00A953D1">
        <w:rPr>
          <w:rFonts w:ascii="Arial" w:hAnsi="Arial" w:cs="Arial"/>
          <w:sz w:val="20"/>
          <w:szCs w:val="20"/>
        </w:rPr>
        <w:t>.</w:t>
      </w:r>
      <w:r w:rsidR="005903F4" w:rsidRPr="00A953D1">
        <w:rPr>
          <w:rFonts w:ascii="Arial" w:hAnsi="Arial" w:cs="Arial"/>
          <w:sz w:val="20"/>
          <w:szCs w:val="20"/>
        </w:rPr>
        <w:t>041,00</w:t>
      </w:r>
      <w:r w:rsidR="00C906EB" w:rsidRPr="00A953D1">
        <w:rPr>
          <w:rFonts w:ascii="Arial" w:hAnsi="Arial" w:cs="Arial"/>
          <w:sz w:val="20"/>
          <w:szCs w:val="20"/>
        </w:rPr>
        <w:t xml:space="preserve"> tj.</w:t>
      </w:r>
      <w:r w:rsidR="00A953D1">
        <w:rPr>
          <w:rFonts w:ascii="Arial" w:hAnsi="Arial" w:cs="Arial"/>
          <w:sz w:val="20"/>
          <w:szCs w:val="20"/>
        </w:rPr>
        <w:t xml:space="preserve"> </w:t>
      </w:r>
      <w:r w:rsidR="005903F4" w:rsidRPr="00A953D1">
        <w:rPr>
          <w:rFonts w:ascii="Arial" w:hAnsi="Arial" w:cs="Arial"/>
          <w:sz w:val="20"/>
          <w:szCs w:val="20"/>
        </w:rPr>
        <w:t>77</w:t>
      </w:r>
      <w:r w:rsidR="006F6B34" w:rsidRPr="00A953D1">
        <w:rPr>
          <w:rFonts w:ascii="Arial" w:hAnsi="Arial" w:cs="Arial"/>
          <w:sz w:val="20"/>
          <w:szCs w:val="20"/>
        </w:rPr>
        <w:t>,</w:t>
      </w:r>
      <w:r w:rsidR="005903F4" w:rsidRPr="00A953D1">
        <w:rPr>
          <w:rFonts w:ascii="Arial" w:hAnsi="Arial" w:cs="Arial"/>
          <w:sz w:val="20"/>
          <w:szCs w:val="20"/>
        </w:rPr>
        <w:t>77</w:t>
      </w:r>
      <w:r w:rsidR="007304A3" w:rsidRPr="00A953D1">
        <w:rPr>
          <w:rFonts w:ascii="Arial" w:hAnsi="Arial" w:cs="Arial"/>
          <w:sz w:val="20"/>
          <w:szCs w:val="20"/>
        </w:rPr>
        <w:t>%.</w:t>
      </w:r>
      <w:r w:rsidR="00C906EB" w:rsidRPr="00A953D1">
        <w:rPr>
          <w:rFonts w:ascii="Arial" w:hAnsi="Arial" w:cs="Arial"/>
          <w:sz w:val="20"/>
          <w:szCs w:val="20"/>
        </w:rPr>
        <w:t xml:space="preserve"> </w:t>
      </w:r>
      <w:r w:rsidR="007304A3" w:rsidRPr="00A953D1">
        <w:rPr>
          <w:rFonts w:ascii="Arial" w:hAnsi="Arial" w:cs="Arial"/>
          <w:sz w:val="20"/>
          <w:szCs w:val="20"/>
        </w:rPr>
        <w:t>W</w:t>
      </w:r>
      <w:r w:rsidRPr="00A953D1">
        <w:rPr>
          <w:rFonts w:ascii="Arial" w:hAnsi="Arial" w:cs="Arial"/>
          <w:sz w:val="20"/>
          <w:szCs w:val="20"/>
        </w:rPr>
        <w:t xml:space="preserve">ykonanie wydatków </w:t>
      </w:r>
      <w:r w:rsidR="007304A3" w:rsidRPr="00A953D1">
        <w:rPr>
          <w:rFonts w:ascii="Arial" w:hAnsi="Arial" w:cs="Arial"/>
          <w:sz w:val="20"/>
          <w:szCs w:val="20"/>
        </w:rPr>
        <w:t>związane było</w:t>
      </w:r>
      <w:r w:rsidRPr="00A953D1">
        <w:rPr>
          <w:rFonts w:ascii="Arial" w:hAnsi="Arial" w:cs="Arial"/>
          <w:sz w:val="20"/>
          <w:szCs w:val="20"/>
        </w:rPr>
        <w:t xml:space="preserve"> </w:t>
      </w:r>
      <w:r w:rsidR="00C906EB" w:rsidRPr="00A953D1">
        <w:rPr>
          <w:rFonts w:ascii="Arial" w:hAnsi="Arial" w:cs="Arial"/>
          <w:sz w:val="20"/>
          <w:szCs w:val="20"/>
        </w:rPr>
        <w:t xml:space="preserve">z </w:t>
      </w:r>
      <w:r w:rsidR="00B5119F" w:rsidRPr="00A953D1">
        <w:rPr>
          <w:rFonts w:ascii="Arial" w:hAnsi="Arial" w:cs="Arial"/>
          <w:sz w:val="20"/>
          <w:szCs w:val="20"/>
        </w:rPr>
        <w:t>posiedze</w:t>
      </w:r>
      <w:r w:rsidR="007304A3" w:rsidRPr="00A953D1">
        <w:rPr>
          <w:rFonts w:ascii="Arial" w:hAnsi="Arial" w:cs="Arial"/>
          <w:sz w:val="20"/>
          <w:szCs w:val="20"/>
        </w:rPr>
        <w:t>niami</w:t>
      </w:r>
      <w:r w:rsidR="00B5119F" w:rsidRPr="00A953D1">
        <w:rPr>
          <w:rFonts w:ascii="Arial" w:hAnsi="Arial" w:cs="Arial"/>
          <w:sz w:val="20"/>
          <w:szCs w:val="20"/>
        </w:rPr>
        <w:t xml:space="preserve"> komisji urbanistycznej</w:t>
      </w:r>
      <w:r w:rsidR="001B2213" w:rsidRPr="00A953D1">
        <w:rPr>
          <w:rFonts w:ascii="Arial" w:hAnsi="Arial" w:cs="Arial"/>
          <w:sz w:val="20"/>
          <w:szCs w:val="20"/>
        </w:rPr>
        <w:t>.</w:t>
      </w:r>
      <w:r w:rsidR="00A953D1" w:rsidRPr="00A953D1">
        <w:rPr>
          <w:rFonts w:ascii="Arial" w:hAnsi="Arial" w:cs="Arial"/>
          <w:sz w:val="20"/>
          <w:szCs w:val="20"/>
        </w:rPr>
        <w:t xml:space="preserve"> Zobowiązania na koniec roku w kwocie 155,00 zł</w:t>
      </w:r>
      <w:r w:rsidR="00C906EB" w:rsidRPr="00A953D1">
        <w:rPr>
          <w:rFonts w:ascii="Arial" w:hAnsi="Arial" w:cs="Arial"/>
          <w:sz w:val="20"/>
          <w:szCs w:val="20"/>
        </w:rPr>
        <w:t xml:space="preserve"> </w:t>
      </w:r>
    </w:p>
    <w:p w:rsidR="009A2E26" w:rsidRPr="00A953D1" w:rsidRDefault="008737E7" w:rsidP="00E977E3">
      <w:pPr>
        <w:pStyle w:val="Akapitzlist"/>
        <w:numPr>
          <w:ilvl w:val="0"/>
          <w:numId w:val="104"/>
        </w:numPr>
        <w:tabs>
          <w:tab w:val="left" w:pos="0"/>
        </w:tabs>
        <w:spacing w:line="360" w:lineRule="auto"/>
        <w:ind w:left="709" w:hanging="283"/>
        <w:jc w:val="both"/>
        <w:rPr>
          <w:rFonts w:ascii="Arial" w:hAnsi="Arial" w:cs="Arial"/>
          <w:sz w:val="6"/>
          <w:szCs w:val="6"/>
        </w:rPr>
      </w:pPr>
      <w:r w:rsidRPr="00A953D1">
        <w:rPr>
          <w:rFonts w:ascii="Arial" w:hAnsi="Arial" w:cs="Arial"/>
          <w:sz w:val="20"/>
          <w:szCs w:val="20"/>
        </w:rPr>
        <w:t xml:space="preserve">Zakup usług pozostałych zaplanowano na kwotę </w:t>
      </w:r>
      <w:r w:rsidR="005903F4" w:rsidRPr="00A953D1">
        <w:rPr>
          <w:rFonts w:ascii="Arial" w:hAnsi="Arial" w:cs="Arial"/>
          <w:sz w:val="20"/>
          <w:szCs w:val="20"/>
        </w:rPr>
        <w:t>76</w:t>
      </w:r>
      <w:r w:rsidR="009A2E26" w:rsidRPr="00A953D1">
        <w:rPr>
          <w:rFonts w:ascii="Arial" w:hAnsi="Arial" w:cs="Arial"/>
          <w:sz w:val="20"/>
          <w:szCs w:val="20"/>
        </w:rPr>
        <w:t>.</w:t>
      </w:r>
      <w:r w:rsidR="005903F4" w:rsidRPr="00A953D1">
        <w:rPr>
          <w:rFonts w:ascii="Arial" w:hAnsi="Arial" w:cs="Arial"/>
          <w:sz w:val="20"/>
          <w:szCs w:val="20"/>
        </w:rPr>
        <w:t>400,00</w:t>
      </w:r>
      <w:r w:rsidRPr="00A953D1">
        <w:rPr>
          <w:rFonts w:ascii="Arial" w:hAnsi="Arial" w:cs="Arial"/>
          <w:sz w:val="20"/>
          <w:szCs w:val="20"/>
        </w:rPr>
        <w:t xml:space="preserve"> zł wykonano </w:t>
      </w:r>
      <w:r w:rsidR="005903F4" w:rsidRPr="00A953D1">
        <w:rPr>
          <w:rFonts w:ascii="Arial" w:hAnsi="Arial" w:cs="Arial"/>
          <w:sz w:val="20"/>
          <w:szCs w:val="20"/>
        </w:rPr>
        <w:t>76</w:t>
      </w:r>
      <w:r w:rsidR="006F6B34" w:rsidRPr="00A953D1">
        <w:rPr>
          <w:rFonts w:ascii="Arial" w:hAnsi="Arial" w:cs="Arial"/>
          <w:sz w:val="20"/>
          <w:szCs w:val="20"/>
        </w:rPr>
        <w:t>.</w:t>
      </w:r>
      <w:r w:rsidR="005903F4" w:rsidRPr="00A953D1">
        <w:rPr>
          <w:rFonts w:ascii="Arial" w:hAnsi="Arial" w:cs="Arial"/>
          <w:sz w:val="20"/>
          <w:szCs w:val="20"/>
        </w:rPr>
        <w:t>275</w:t>
      </w:r>
      <w:r w:rsidR="006F6B34" w:rsidRPr="00A953D1">
        <w:rPr>
          <w:rFonts w:ascii="Arial" w:hAnsi="Arial" w:cs="Arial"/>
          <w:sz w:val="20"/>
          <w:szCs w:val="20"/>
        </w:rPr>
        <w:t>,</w:t>
      </w:r>
      <w:r w:rsidR="005903F4" w:rsidRPr="00A953D1">
        <w:rPr>
          <w:rFonts w:ascii="Arial" w:hAnsi="Arial" w:cs="Arial"/>
          <w:sz w:val="20"/>
          <w:szCs w:val="20"/>
        </w:rPr>
        <w:t>51</w:t>
      </w:r>
      <w:r w:rsidRPr="00A953D1">
        <w:rPr>
          <w:rFonts w:ascii="Arial" w:hAnsi="Arial" w:cs="Arial"/>
          <w:sz w:val="20"/>
          <w:szCs w:val="20"/>
        </w:rPr>
        <w:t xml:space="preserve"> zł, co stanowi </w:t>
      </w:r>
      <w:r w:rsidRPr="00A953D1">
        <w:rPr>
          <w:rFonts w:ascii="Arial" w:hAnsi="Arial" w:cs="Arial"/>
          <w:sz w:val="20"/>
          <w:szCs w:val="20"/>
        </w:rPr>
        <w:br/>
      </w:r>
      <w:r w:rsidR="00A953D1" w:rsidRPr="00A953D1">
        <w:rPr>
          <w:rFonts w:ascii="Arial" w:hAnsi="Arial" w:cs="Arial"/>
          <w:sz w:val="20"/>
          <w:szCs w:val="20"/>
        </w:rPr>
        <w:t>99</w:t>
      </w:r>
      <w:r w:rsidR="006F6B34" w:rsidRPr="00A953D1">
        <w:rPr>
          <w:rFonts w:ascii="Arial" w:hAnsi="Arial" w:cs="Arial"/>
          <w:sz w:val="20"/>
          <w:szCs w:val="20"/>
        </w:rPr>
        <w:t>,</w:t>
      </w:r>
      <w:r w:rsidR="00A953D1" w:rsidRPr="00A953D1">
        <w:rPr>
          <w:rFonts w:ascii="Arial" w:hAnsi="Arial" w:cs="Arial"/>
          <w:sz w:val="20"/>
          <w:szCs w:val="20"/>
        </w:rPr>
        <w:t>84</w:t>
      </w:r>
      <w:r w:rsidRPr="00A953D1">
        <w:rPr>
          <w:rFonts w:ascii="Arial" w:hAnsi="Arial" w:cs="Arial"/>
          <w:sz w:val="20"/>
          <w:szCs w:val="20"/>
        </w:rPr>
        <w:t xml:space="preserve">% wykonania. Zobowiązanie </w:t>
      </w:r>
      <w:r w:rsidR="00C906EB" w:rsidRPr="00A953D1">
        <w:rPr>
          <w:rFonts w:ascii="Arial" w:hAnsi="Arial" w:cs="Arial"/>
          <w:sz w:val="20"/>
          <w:szCs w:val="20"/>
        </w:rPr>
        <w:t>na koniec roku nie wystąpił</w:t>
      </w:r>
      <w:r w:rsidR="007304A3" w:rsidRPr="00A953D1">
        <w:rPr>
          <w:rFonts w:ascii="Arial" w:hAnsi="Arial" w:cs="Arial"/>
          <w:sz w:val="20"/>
          <w:szCs w:val="20"/>
        </w:rPr>
        <w:t>y</w:t>
      </w:r>
      <w:r w:rsidR="00C906EB" w:rsidRPr="00A953D1">
        <w:rPr>
          <w:rFonts w:ascii="Arial" w:hAnsi="Arial" w:cs="Arial"/>
          <w:sz w:val="20"/>
          <w:szCs w:val="20"/>
        </w:rPr>
        <w:t>.</w:t>
      </w:r>
      <w:r w:rsidR="009A2E26" w:rsidRPr="00A953D1">
        <w:rPr>
          <w:rFonts w:ascii="Arial" w:hAnsi="Arial" w:cs="Arial"/>
          <w:sz w:val="20"/>
          <w:szCs w:val="20"/>
        </w:rPr>
        <w:t xml:space="preserve"> </w:t>
      </w:r>
    </w:p>
    <w:p w:rsidR="002E0B85" w:rsidRPr="00A953D1" w:rsidRDefault="00A953D1" w:rsidP="00A953D1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A953D1">
        <w:rPr>
          <w:rFonts w:ascii="Arial" w:hAnsi="Arial" w:cs="Arial"/>
          <w:sz w:val="20"/>
          <w:szCs w:val="20"/>
        </w:rPr>
        <w:t>W</w:t>
      </w:r>
      <w:r w:rsidR="009A2E26" w:rsidRPr="00A953D1">
        <w:rPr>
          <w:rFonts w:ascii="Arial" w:hAnsi="Arial" w:cs="Arial"/>
          <w:sz w:val="20"/>
          <w:szCs w:val="20"/>
        </w:rPr>
        <w:t xml:space="preserve">ykonanie wydatków </w:t>
      </w:r>
      <w:r w:rsidRPr="00A953D1">
        <w:rPr>
          <w:rFonts w:ascii="Arial" w:hAnsi="Arial" w:cs="Arial"/>
          <w:sz w:val="20"/>
          <w:szCs w:val="20"/>
        </w:rPr>
        <w:t xml:space="preserve">związane jest z </w:t>
      </w:r>
      <w:r w:rsidR="002E0B85" w:rsidRPr="00A953D1">
        <w:rPr>
          <w:rFonts w:ascii="Arial" w:hAnsi="Arial" w:cs="Arial"/>
          <w:sz w:val="20"/>
          <w:szCs w:val="20"/>
        </w:rPr>
        <w:t xml:space="preserve">pracami planistycznymi </w:t>
      </w:r>
      <w:r w:rsidR="002E0B85" w:rsidRPr="00A953D1">
        <w:rPr>
          <w:rFonts w:ascii="Arial" w:hAnsi="Arial" w:cs="Arial"/>
          <w:sz w:val="20"/>
          <w:szCs w:val="20"/>
        </w:rPr>
        <w:br/>
        <w:t xml:space="preserve">oraz związanymi z nimi koniecznymi uzgodnieniami oraz opiniami organów zewnętrznych, </w:t>
      </w:r>
      <w:r w:rsidR="002E0B85" w:rsidRPr="00A953D1">
        <w:rPr>
          <w:rFonts w:ascii="Arial" w:hAnsi="Arial" w:cs="Arial"/>
          <w:sz w:val="20"/>
          <w:szCs w:val="20"/>
        </w:rPr>
        <w:br/>
        <w:t>co w sposób be</w:t>
      </w:r>
      <w:r w:rsidRPr="00A953D1">
        <w:rPr>
          <w:rFonts w:ascii="Arial" w:hAnsi="Arial" w:cs="Arial"/>
          <w:sz w:val="20"/>
          <w:szCs w:val="20"/>
        </w:rPr>
        <w:t xml:space="preserve">zpośredni wpłynęło na </w:t>
      </w:r>
      <w:r w:rsidR="002E0B85" w:rsidRPr="00A953D1">
        <w:rPr>
          <w:rFonts w:ascii="Arial" w:hAnsi="Arial" w:cs="Arial"/>
          <w:sz w:val="20"/>
          <w:szCs w:val="20"/>
        </w:rPr>
        <w:t xml:space="preserve"> realizacj</w:t>
      </w:r>
      <w:r w:rsidRPr="00A953D1">
        <w:rPr>
          <w:rFonts w:ascii="Arial" w:hAnsi="Arial" w:cs="Arial"/>
          <w:sz w:val="20"/>
          <w:szCs w:val="20"/>
        </w:rPr>
        <w:t>ę</w:t>
      </w:r>
      <w:r w:rsidR="002E0B85" w:rsidRPr="00A953D1">
        <w:rPr>
          <w:rFonts w:ascii="Arial" w:hAnsi="Arial" w:cs="Arial"/>
          <w:sz w:val="20"/>
          <w:szCs w:val="20"/>
        </w:rPr>
        <w:t xml:space="preserve"> zaplanowanych zadań.</w:t>
      </w:r>
      <w:r w:rsidR="00864826" w:rsidRPr="00A953D1">
        <w:rPr>
          <w:rFonts w:ascii="Arial" w:hAnsi="Arial" w:cs="Arial"/>
          <w:sz w:val="20"/>
          <w:szCs w:val="20"/>
        </w:rPr>
        <w:t xml:space="preserve"> </w:t>
      </w:r>
      <w:r w:rsidR="002E0B85" w:rsidRPr="00A953D1">
        <w:rPr>
          <w:rFonts w:ascii="Arial" w:hAnsi="Arial" w:cs="Arial"/>
          <w:sz w:val="20"/>
          <w:szCs w:val="20"/>
        </w:rPr>
        <w:br/>
      </w:r>
      <w:r w:rsidR="000309A2" w:rsidRPr="00A953D1">
        <w:rPr>
          <w:rFonts w:ascii="Arial" w:hAnsi="Arial" w:cs="Arial"/>
          <w:sz w:val="20"/>
          <w:szCs w:val="20"/>
        </w:rPr>
        <w:t>Nie skorygowano planu z tego tytułu w</w:t>
      </w:r>
      <w:r w:rsidRPr="00A953D1">
        <w:rPr>
          <w:rFonts w:ascii="Arial" w:hAnsi="Arial" w:cs="Arial"/>
          <w:sz w:val="20"/>
          <w:szCs w:val="20"/>
        </w:rPr>
        <w:t xml:space="preserve"> trakcie realizacji wydatków 2021</w:t>
      </w:r>
      <w:r w:rsidR="000309A2" w:rsidRPr="00A953D1">
        <w:rPr>
          <w:rFonts w:ascii="Arial" w:hAnsi="Arial" w:cs="Arial"/>
          <w:sz w:val="20"/>
          <w:szCs w:val="20"/>
        </w:rPr>
        <w:t xml:space="preserve"> roku.</w:t>
      </w:r>
    </w:p>
    <w:p w:rsidR="008737E7" w:rsidRPr="00A953D1" w:rsidRDefault="008737E7" w:rsidP="008737E7">
      <w:pPr>
        <w:pStyle w:val="Akapitzlist"/>
        <w:numPr>
          <w:ilvl w:val="1"/>
          <w:numId w:val="34"/>
        </w:numPr>
        <w:tabs>
          <w:tab w:val="clear" w:pos="1440"/>
          <w:tab w:val="left" w:pos="0"/>
          <w:tab w:val="num" w:pos="426"/>
        </w:tabs>
        <w:spacing w:line="360" w:lineRule="auto"/>
        <w:ind w:left="360" w:hanging="426"/>
        <w:jc w:val="both"/>
        <w:rPr>
          <w:rFonts w:ascii="Arial" w:eastAsia="Arial Unicode MS" w:hAnsi="Arial" w:cs="Arial"/>
          <w:b/>
          <w:i/>
          <w:sz w:val="6"/>
          <w:szCs w:val="6"/>
        </w:rPr>
      </w:pPr>
      <w:r w:rsidRPr="00A953D1">
        <w:rPr>
          <w:rFonts w:ascii="Arial" w:eastAsia="Arial Unicode MS" w:hAnsi="Arial" w:cs="Arial"/>
          <w:sz w:val="20"/>
          <w:szCs w:val="20"/>
        </w:rPr>
        <w:t>W rozdziale Cmentarze, zaplanowano</w:t>
      </w:r>
      <w:r w:rsidR="00A953D1">
        <w:rPr>
          <w:rFonts w:ascii="Arial" w:eastAsia="Arial Unicode MS" w:hAnsi="Arial" w:cs="Arial"/>
          <w:sz w:val="20"/>
          <w:szCs w:val="20"/>
        </w:rPr>
        <w:t xml:space="preserve"> wydatki bieżące na </w:t>
      </w:r>
      <w:r w:rsidRPr="00A953D1">
        <w:rPr>
          <w:rFonts w:ascii="Arial" w:eastAsia="Arial Unicode MS" w:hAnsi="Arial" w:cs="Arial"/>
          <w:sz w:val="20"/>
          <w:szCs w:val="20"/>
        </w:rPr>
        <w:t xml:space="preserve"> kwotę </w:t>
      </w:r>
      <w:r w:rsidR="00833B3F" w:rsidRPr="00A953D1">
        <w:rPr>
          <w:rFonts w:ascii="Arial" w:eastAsia="Arial Unicode MS" w:hAnsi="Arial" w:cs="Arial"/>
          <w:b/>
          <w:sz w:val="20"/>
          <w:szCs w:val="20"/>
        </w:rPr>
        <w:t>1</w:t>
      </w:r>
      <w:r w:rsidR="00A953D1" w:rsidRPr="00A953D1">
        <w:rPr>
          <w:rFonts w:ascii="Arial" w:eastAsia="Arial Unicode MS" w:hAnsi="Arial" w:cs="Arial"/>
          <w:b/>
          <w:sz w:val="20"/>
          <w:szCs w:val="20"/>
        </w:rPr>
        <w:t>11</w:t>
      </w:r>
      <w:r w:rsidR="00833B3F" w:rsidRPr="00A953D1">
        <w:rPr>
          <w:rFonts w:ascii="Arial" w:eastAsia="Arial Unicode MS" w:hAnsi="Arial" w:cs="Arial"/>
          <w:b/>
          <w:sz w:val="20"/>
          <w:szCs w:val="20"/>
        </w:rPr>
        <w:t>.</w:t>
      </w:r>
      <w:r w:rsidR="00A953D1" w:rsidRPr="00A953D1">
        <w:rPr>
          <w:rFonts w:ascii="Arial" w:eastAsia="Arial Unicode MS" w:hAnsi="Arial" w:cs="Arial"/>
          <w:b/>
          <w:sz w:val="20"/>
          <w:szCs w:val="20"/>
        </w:rPr>
        <w:t>100,00</w:t>
      </w:r>
      <w:r w:rsidRPr="00A953D1">
        <w:rPr>
          <w:rFonts w:ascii="Arial" w:eastAsia="Arial Unicode MS" w:hAnsi="Arial" w:cs="Arial"/>
          <w:b/>
          <w:sz w:val="20"/>
          <w:szCs w:val="20"/>
        </w:rPr>
        <w:t xml:space="preserve"> wykonano </w:t>
      </w:r>
      <w:r w:rsidR="00A953D1" w:rsidRPr="00A953D1">
        <w:rPr>
          <w:rFonts w:ascii="Arial" w:eastAsia="Arial Unicode MS" w:hAnsi="Arial" w:cs="Arial"/>
          <w:b/>
          <w:sz w:val="20"/>
          <w:szCs w:val="20"/>
        </w:rPr>
        <w:t>68</w:t>
      </w:r>
      <w:r w:rsidR="00833B3F" w:rsidRPr="00A953D1">
        <w:rPr>
          <w:rFonts w:ascii="Arial" w:eastAsia="Arial Unicode MS" w:hAnsi="Arial" w:cs="Arial"/>
          <w:b/>
          <w:sz w:val="20"/>
          <w:szCs w:val="20"/>
        </w:rPr>
        <w:t>.</w:t>
      </w:r>
      <w:r w:rsidR="00A953D1" w:rsidRPr="00A953D1">
        <w:rPr>
          <w:rFonts w:ascii="Arial" w:eastAsia="Arial Unicode MS" w:hAnsi="Arial" w:cs="Arial"/>
          <w:b/>
          <w:sz w:val="20"/>
          <w:szCs w:val="20"/>
        </w:rPr>
        <w:t>160</w:t>
      </w:r>
      <w:r w:rsidR="00833B3F" w:rsidRPr="00A953D1">
        <w:rPr>
          <w:rFonts w:ascii="Arial" w:eastAsia="Arial Unicode MS" w:hAnsi="Arial" w:cs="Arial"/>
          <w:b/>
          <w:sz w:val="20"/>
          <w:szCs w:val="20"/>
        </w:rPr>
        <w:t>,</w:t>
      </w:r>
      <w:r w:rsidR="00A953D1" w:rsidRPr="00A953D1">
        <w:rPr>
          <w:rFonts w:ascii="Arial" w:eastAsia="Arial Unicode MS" w:hAnsi="Arial" w:cs="Arial"/>
          <w:b/>
          <w:sz w:val="20"/>
          <w:szCs w:val="20"/>
        </w:rPr>
        <w:t>00</w:t>
      </w:r>
      <w:r w:rsidRPr="00A953D1">
        <w:rPr>
          <w:rFonts w:ascii="Arial" w:eastAsia="Arial Unicode MS" w:hAnsi="Arial" w:cs="Arial"/>
          <w:b/>
          <w:sz w:val="20"/>
          <w:szCs w:val="20"/>
        </w:rPr>
        <w:t xml:space="preserve"> zł tj</w:t>
      </w:r>
      <w:r w:rsidR="003D16A1" w:rsidRPr="00A953D1">
        <w:rPr>
          <w:rFonts w:ascii="Arial" w:eastAsia="Arial Unicode MS" w:hAnsi="Arial" w:cs="Arial"/>
          <w:b/>
          <w:sz w:val="20"/>
          <w:szCs w:val="20"/>
        </w:rPr>
        <w:t>.</w:t>
      </w:r>
      <w:r w:rsidR="00A953D1" w:rsidRPr="00A953D1">
        <w:rPr>
          <w:rFonts w:ascii="Arial" w:eastAsia="Arial Unicode MS" w:hAnsi="Arial" w:cs="Arial"/>
          <w:b/>
          <w:sz w:val="20"/>
          <w:szCs w:val="20"/>
        </w:rPr>
        <w:t>61,35</w:t>
      </w:r>
      <w:r w:rsidR="00A953D1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Pr="00A953D1">
        <w:rPr>
          <w:rFonts w:ascii="Arial" w:eastAsia="Arial Unicode MS" w:hAnsi="Arial" w:cs="Arial"/>
          <w:sz w:val="20"/>
          <w:szCs w:val="20"/>
        </w:rPr>
        <w:t>na przygotowanie mogił i grobów wojennych do Święta Zmarłych, całoroczną opiekę nad mogiłami</w:t>
      </w:r>
      <w:r w:rsidR="00833B3F" w:rsidRPr="00A953D1">
        <w:rPr>
          <w:rFonts w:ascii="Arial" w:eastAsia="Arial Unicode MS" w:hAnsi="Arial" w:cs="Arial"/>
          <w:sz w:val="20"/>
          <w:szCs w:val="20"/>
        </w:rPr>
        <w:t>,</w:t>
      </w:r>
      <w:r w:rsidR="007304A3" w:rsidRPr="00A953D1">
        <w:rPr>
          <w:rFonts w:ascii="Arial" w:eastAsia="Arial Unicode MS" w:hAnsi="Arial" w:cs="Arial"/>
          <w:sz w:val="20"/>
          <w:szCs w:val="20"/>
        </w:rPr>
        <w:t xml:space="preserve"> </w:t>
      </w:r>
      <w:r w:rsidR="003D16A1" w:rsidRPr="00A953D1">
        <w:rPr>
          <w:rFonts w:ascii="Arial" w:eastAsia="Arial Unicode MS" w:hAnsi="Arial" w:cs="Arial"/>
          <w:sz w:val="20"/>
          <w:szCs w:val="20"/>
        </w:rPr>
        <w:t>wykonanie</w:t>
      </w:r>
      <w:r w:rsidR="00833B3F" w:rsidRPr="00A953D1">
        <w:rPr>
          <w:rFonts w:ascii="Arial" w:eastAsia="Arial Unicode MS" w:hAnsi="Arial" w:cs="Arial"/>
          <w:sz w:val="20"/>
          <w:szCs w:val="20"/>
        </w:rPr>
        <w:t>m</w:t>
      </w:r>
      <w:r w:rsidR="003D16A1" w:rsidRPr="00A953D1">
        <w:rPr>
          <w:rFonts w:ascii="Arial" w:eastAsia="Arial Unicode MS" w:hAnsi="Arial" w:cs="Arial"/>
          <w:sz w:val="20"/>
          <w:szCs w:val="20"/>
        </w:rPr>
        <w:t xml:space="preserve"> </w:t>
      </w:r>
      <w:r w:rsidR="00716210" w:rsidRPr="00A953D1">
        <w:rPr>
          <w:rFonts w:ascii="Arial" w:hAnsi="Arial" w:cs="Arial"/>
          <w:sz w:val="20"/>
          <w:szCs w:val="20"/>
        </w:rPr>
        <w:t>tablic</w:t>
      </w:r>
      <w:r w:rsidR="00833B3F" w:rsidRPr="00A953D1">
        <w:rPr>
          <w:rFonts w:ascii="Arial" w:hAnsi="Arial" w:cs="Arial"/>
          <w:sz w:val="20"/>
          <w:szCs w:val="20"/>
        </w:rPr>
        <w:t>y</w:t>
      </w:r>
      <w:r w:rsidR="00716210" w:rsidRPr="00A953D1">
        <w:rPr>
          <w:rFonts w:ascii="Arial" w:hAnsi="Arial" w:cs="Arial"/>
          <w:sz w:val="20"/>
          <w:szCs w:val="20"/>
        </w:rPr>
        <w:t xml:space="preserve"> </w:t>
      </w:r>
      <w:r w:rsidR="00833B3F" w:rsidRPr="00A953D1">
        <w:rPr>
          <w:rFonts w:ascii="Arial" w:hAnsi="Arial" w:cs="Arial"/>
          <w:sz w:val="20"/>
          <w:szCs w:val="20"/>
        </w:rPr>
        <w:t xml:space="preserve">pamiątkowej, renowacją Krzyża Katyńskiego i nagrobka śp. dr. B. Wysockiego - powstańca wielkopolskiego oraz honorowego </w:t>
      </w:r>
      <w:r w:rsidR="0021515C" w:rsidRPr="00A953D1">
        <w:rPr>
          <w:rFonts w:ascii="Arial" w:hAnsi="Arial" w:cs="Arial"/>
          <w:sz w:val="20"/>
          <w:szCs w:val="20"/>
        </w:rPr>
        <w:t>obywatela Rogoźna.</w:t>
      </w:r>
      <w:r w:rsidR="009A2E26" w:rsidRPr="00A953D1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737E7" w:rsidRPr="00FE16D2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750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Administracja publiczna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AA3C97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8</w:t>
      </w:r>
      <w:r w:rsidR="00306587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140</w:t>
      </w:r>
      <w:r w:rsidR="00306587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453</w:t>
      </w:r>
      <w:r w:rsidR="00306587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28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98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AA3C97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7</w:t>
      </w:r>
      <w:r w:rsidR="00306587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417</w:t>
      </w:r>
      <w:r w:rsidR="00306587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763</w:t>
      </w:r>
      <w:r w:rsidR="00306587">
        <w:rPr>
          <w:rFonts w:ascii="Arial" w:hAnsi="Arial" w:cs="Arial"/>
          <w:b/>
          <w:szCs w:val="20"/>
        </w:rPr>
        <w:t>,</w:t>
      </w:r>
      <w:r w:rsidR="00AA3C97">
        <w:rPr>
          <w:rFonts w:ascii="Arial" w:hAnsi="Arial" w:cs="Arial"/>
          <w:b/>
          <w:szCs w:val="20"/>
        </w:rPr>
        <w:t>01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8737E7" w:rsidRPr="00FE16D2" w:rsidRDefault="008737E7" w:rsidP="008737E7">
      <w:pPr>
        <w:tabs>
          <w:tab w:val="left" w:pos="198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Realizacja wydatków wynosi</w:t>
      </w:r>
      <w:r w:rsidRPr="00FE16D2">
        <w:rPr>
          <w:rFonts w:ascii="Arial" w:hAnsi="Arial" w:cs="Arial"/>
          <w:b/>
          <w:sz w:val="20"/>
          <w:szCs w:val="20"/>
        </w:rPr>
        <w:tab/>
      </w:r>
      <w:r w:rsidR="00306587">
        <w:rPr>
          <w:rFonts w:ascii="Arial" w:hAnsi="Arial" w:cs="Arial"/>
          <w:b/>
          <w:sz w:val="20"/>
          <w:szCs w:val="20"/>
        </w:rPr>
        <w:t>9</w:t>
      </w:r>
      <w:r w:rsidR="00AA3C97">
        <w:rPr>
          <w:rFonts w:ascii="Arial" w:hAnsi="Arial" w:cs="Arial"/>
          <w:b/>
          <w:sz w:val="20"/>
          <w:szCs w:val="20"/>
        </w:rPr>
        <w:t>1</w:t>
      </w:r>
      <w:r w:rsidR="00306587">
        <w:rPr>
          <w:rFonts w:ascii="Arial" w:hAnsi="Arial" w:cs="Arial"/>
          <w:b/>
          <w:sz w:val="20"/>
          <w:szCs w:val="20"/>
        </w:rPr>
        <w:t>,</w:t>
      </w:r>
      <w:r w:rsidR="00AA3C97"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16D2">
        <w:rPr>
          <w:rFonts w:ascii="Arial" w:hAnsi="Arial" w:cs="Arial"/>
          <w:b/>
          <w:sz w:val="20"/>
          <w:szCs w:val="20"/>
        </w:rPr>
        <w:t>%</w:t>
      </w:r>
    </w:p>
    <w:p w:rsidR="008737E7" w:rsidRPr="005435E5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737E7" w:rsidRPr="004932CB" w:rsidRDefault="008737E7" w:rsidP="00FE347A">
      <w:pPr>
        <w:numPr>
          <w:ilvl w:val="2"/>
          <w:numId w:val="36"/>
        </w:numPr>
        <w:tabs>
          <w:tab w:val="clear" w:pos="2160"/>
          <w:tab w:val="left" w:pos="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4932CB">
        <w:rPr>
          <w:rFonts w:ascii="Arial" w:eastAsia="Arial Unicode MS" w:hAnsi="Arial" w:cs="Arial"/>
          <w:sz w:val="20"/>
          <w:szCs w:val="20"/>
        </w:rPr>
        <w:lastRenderedPageBreak/>
        <w:t xml:space="preserve">W rozdziale Urzędy wojewódzkie na plan </w:t>
      </w:r>
      <w:r w:rsidR="0021515C" w:rsidRPr="004932CB">
        <w:rPr>
          <w:rFonts w:ascii="Arial" w:eastAsia="Arial Unicode MS" w:hAnsi="Arial" w:cs="Arial"/>
          <w:b/>
          <w:sz w:val="20"/>
          <w:szCs w:val="20"/>
        </w:rPr>
        <w:t>1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6</w:t>
      </w:r>
      <w:r w:rsidR="0021515C" w:rsidRPr="004932CB">
        <w:rPr>
          <w:rFonts w:ascii="Arial" w:eastAsia="Arial Unicode MS" w:hAnsi="Arial" w:cs="Arial"/>
          <w:b/>
          <w:sz w:val="20"/>
          <w:szCs w:val="20"/>
        </w:rPr>
        <w:t>6.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668,00</w:t>
      </w:r>
      <w:r w:rsidRPr="004932C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="003D16A1" w:rsidRPr="004932CB">
        <w:rPr>
          <w:rFonts w:ascii="Arial" w:eastAsia="Arial Unicode MS" w:hAnsi="Arial" w:cs="Arial"/>
          <w:b/>
          <w:sz w:val="20"/>
          <w:szCs w:val="20"/>
        </w:rPr>
        <w:t xml:space="preserve">, </w:t>
      </w:r>
      <w:r w:rsidR="003D16A1" w:rsidRPr="004932CB">
        <w:rPr>
          <w:rFonts w:ascii="Arial" w:eastAsia="Arial Unicode MS" w:hAnsi="Arial" w:cs="Arial"/>
          <w:sz w:val="20"/>
          <w:szCs w:val="20"/>
        </w:rPr>
        <w:t xml:space="preserve">wydatki wykonano </w:t>
      </w:r>
      <w:r w:rsidR="00864826" w:rsidRPr="004932CB">
        <w:rPr>
          <w:rFonts w:ascii="Arial" w:eastAsia="Arial Unicode MS" w:hAnsi="Arial" w:cs="Arial"/>
          <w:sz w:val="20"/>
          <w:szCs w:val="20"/>
        </w:rPr>
        <w:t xml:space="preserve">w </w:t>
      </w:r>
      <w:r w:rsidR="0021515C" w:rsidRPr="004932CB">
        <w:rPr>
          <w:rFonts w:ascii="Arial" w:eastAsia="Arial Unicode MS" w:hAnsi="Arial" w:cs="Arial"/>
          <w:sz w:val="20"/>
          <w:szCs w:val="20"/>
        </w:rPr>
        <w:t>9</w:t>
      </w:r>
      <w:r w:rsidR="004932CB" w:rsidRPr="004932CB">
        <w:rPr>
          <w:rFonts w:ascii="Arial" w:eastAsia="Arial Unicode MS" w:hAnsi="Arial" w:cs="Arial"/>
          <w:sz w:val="20"/>
          <w:szCs w:val="20"/>
        </w:rPr>
        <w:t>7</w:t>
      </w:r>
      <w:r w:rsidR="0021515C" w:rsidRPr="004932CB">
        <w:rPr>
          <w:rFonts w:ascii="Arial" w:eastAsia="Arial Unicode MS" w:hAnsi="Arial" w:cs="Arial"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sz w:val="20"/>
          <w:szCs w:val="20"/>
        </w:rPr>
        <w:t>18</w:t>
      </w:r>
      <w:r w:rsidR="00864826" w:rsidRPr="004932CB">
        <w:rPr>
          <w:rFonts w:ascii="Arial" w:eastAsia="Arial Unicode MS" w:hAnsi="Arial" w:cs="Arial"/>
          <w:sz w:val="20"/>
          <w:szCs w:val="20"/>
        </w:rPr>
        <w:t>%</w:t>
      </w:r>
      <w:r w:rsidR="0021515C" w:rsidRPr="004932CB">
        <w:rPr>
          <w:rFonts w:ascii="Arial" w:eastAsia="Arial Unicode MS" w:hAnsi="Arial" w:cs="Arial"/>
          <w:sz w:val="20"/>
          <w:szCs w:val="20"/>
        </w:rPr>
        <w:t xml:space="preserve"> za kwotę 1</w:t>
      </w:r>
      <w:r w:rsidR="004932CB" w:rsidRPr="004932CB">
        <w:rPr>
          <w:rFonts w:ascii="Arial" w:eastAsia="Arial Unicode MS" w:hAnsi="Arial" w:cs="Arial"/>
          <w:sz w:val="20"/>
          <w:szCs w:val="20"/>
        </w:rPr>
        <w:t>61</w:t>
      </w:r>
      <w:r w:rsidR="0021515C" w:rsidRPr="004932CB">
        <w:rPr>
          <w:rFonts w:ascii="Arial" w:eastAsia="Arial Unicode MS" w:hAnsi="Arial" w:cs="Arial"/>
          <w:sz w:val="20"/>
          <w:szCs w:val="20"/>
        </w:rPr>
        <w:t>.</w:t>
      </w:r>
      <w:r w:rsidR="004932CB" w:rsidRPr="004932CB">
        <w:rPr>
          <w:rFonts w:ascii="Arial" w:eastAsia="Arial Unicode MS" w:hAnsi="Arial" w:cs="Arial"/>
          <w:sz w:val="20"/>
          <w:szCs w:val="20"/>
        </w:rPr>
        <w:t>972</w:t>
      </w:r>
      <w:r w:rsidR="0021515C" w:rsidRPr="004932CB">
        <w:rPr>
          <w:rFonts w:ascii="Arial" w:eastAsia="Arial Unicode MS" w:hAnsi="Arial" w:cs="Arial"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sz w:val="20"/>
          <w:szCs w:val="20"/>
        </w:rPr>
        <w:t>41</w:t>
      </w:r>
      <w:r w:rsidR="0021515C" w:rsidRPr="004932CB">
        <w:rPr>
          <w:rFonts w:ascii="Arial" w:eastAsia="Arial Unicode MS" w:hAnsi="Arial" w:cs="Arial"/>
          <w:sz w:val="20"/>
          <w:szCs w:val="20"/>
        </w:rPr>
        <w:t xml:space="preserve"> zł</w:t>
      </w:r>
      <w:r w:rsidRPr="004932CB">
        <w:rPr>
          <w:rFonts w:ascii="Arial" w:eastAsia="Arial Unicode MS" w:hAnsi="Arial" w:cs="Arial"/>
          <w:b/>
          <w:sz w:val="20"/>
          <w:szCs w:val="20"/>
        </w:rPr>
        <w:t xml:space="preserve">. </w:t>
      </w:r>
      <w:r w:rsidRPr="004932CB">
        <w:rPr>
          <w:rFonts w:ascii="Arial" w:eastAsia="Arial Unicode MS" w:hAnsi="Arial" w:cs="Arial"/>
          <w:sz w:val="20"/>
          <w:szCs w:val="20"/>
        </w:rPr>
        <w:t>Wydatki dotyczą realizacji zadania z zakresu spraw obywatelskich</w:t>
      </w:r>
      <w:r w:rsidR="003D16A1" w:rsidRPr="004932CB">
        <w:rPr>
          <w:rFonts w:ascii="Arial" w:eastAsia="Arial Unicode MS" w:hAnsi="Arial" w:cs="Arial"/>
          <w:sz w:val="20"/>
          <w:szCs w:val="20"/>
        </w:rPr>
        <w:t xml:space="preserve"> w kwocie </w:t>
      </w:r>
      <w:r w:rsidR="0021515C" w:rsidRPr="007E5518">
        <w:rPr>
          <w:rFonts w:ascii="Arial" w:eastAsia="Arial Unicode MS" w:hAnsi="Arial" w:cs="Arial"/>
          <w:sz w:val="20"/>
          <w:szCs w:val="20"/>
        </w:rPr>
        <w:t>1</w:t>
      </w:r>
      <w:r w:rsidR="007E5518" w:rsidRPr="007E5518">
        <w:rPr>
          <w:rFonts w:ascii="Arial" w:eastAsia="Arial Unicode MS" w:hAnsi="Arial" w:cs="Arial"/>
          <w:sz w:val="20"/>
          <w:szCs w:val="20"/>
        </w:rPr>
        <w:t>16</w:t>
      </w:r>
      <w:r w:rsidR="0021515C" w:rsidRPr="007E5518">
        <w:rPr>
          <w:rFonts w:ascii="Arial" w:eastAsia="Arial Unicode MS" w:hAnsi="Arial" w:cs="Arial"/>
          <w:sz w:val="20"/>
          <w:szCs w:val="20"/>
        </w:rPr>
        <w:t>.</w:t>
      </w:r>
      <w:r w:rsidR="007E5518" w:rsidRPr="007E5518">
        <w:rPr>
          <w:rFonts w:ascii="Arial" w:eastAsia="Arial Unicode MS" w:hAnsi="Arial" w:cs="Arial"/>
          <w:sz w:val="20"/>
          <w:szCs w:val="20"/>
        </w:rPr>
        <w:t>113</w:t>
      </w:r>
      <w:r w:rsidR="0021515C" w:rsidRPr="007E5518">
        <w:rPr>
          <w:rFonts w:ascii="Arial" w:eastAsia="Arial Unicode MS" w:hAnsi="Arial" w:cs="Arial"/>
          <w:sz w:val="20"/>
          <w:szCs w:val="20"/>
        </w:rPr>
        <w:t>,</w:t>
      </w:r>
      <w:r w:rsidR="007E5518" w:rsidRPr="007E5518">
        <w:rPr>
          <w:rFonts w:ascii="Arial" w:eastAsia="Arial Unicode MS" w:hAnsi="Arial" w:cs="Arial"/>
          <w:sz w:val="20"/>
          <w:szCs w:val="20"/>
        </w:rPr>
        <w:t>00</w:t>
      </w:r>
      <w:r w:rsidR="00B7704F" w:rsidRPr="007E5518">
        <w:rPr>
          <w:rFonts w:ascii="Arial" w:eastAsia="Arial Unicode MS" w:hAnsi="Arial" w:cs="Arial"/>
          <w:sz w:val="20"/>
          <w:szCs w:val="20"/>
        </w:rPr>
        <w:t xml:space="preserve"> zł, </w:t>
      </w:r>
      <w:r w:rsidR="00B7704F" w:rsidRPr="004932CB">
        <w:rPr>
          <w:rFonts w:ascii="Arial" w:eastAsia="Arial Unicode MS" w:hAnsi="Arial" w:cs="Arial"/>
          <w:sz w:val="20"/>
          <w:szCs w:val="20"/>
        </w:rPr>
        <w:t xml:space="preserve">skalkulowane na podstawie liczby wykonanych czynności oraz pozostałych zadań </w:t>
      </w:r>
      <w:r w:rsidR="0021515C" w:rsidRPr="004932CB">
        <w:rPr>
          <w:rFonts w:ascii="Arial" w:eastAsia="Arial Unicode MS" w:hAnsi="Arial" w:cs="Arial"/>
          <w:sz w:val="20"/>
          <w:szCs w:val="20"/>
        </w:rPr>
        <w:br/>
      </w:r>
      <w:r w:rsidR="00B7704F" w:rsidRPr="004932CB">
        <w:rPr>
          <w:rFonts w:ascii="Arial" w:eastAsia="Arial Unicode MS" w:hAnsi="Arial" w:cs="Arial"/>
          <w:sz w:val="20"/>
          <w:szCs w:val="20"/>
        </w:rPr>
        <w:t xml:space="preserve">z </w:t>
      </w:r>
      <w:r w:rsidR="00B7704F" w:rsidRPr="007E5518">
        <w:rPr>
          <w:rFonts w:ascii="Arial" w:eastAsia="Arial Unicode MS" w:hAnsi="Arial" w:cs="Arial"/>
          <w:sz w:val="20"/>
          <w:szCs w:val="20"/>
        </w:rPr>
        <w:t>zakresu administracji rządowe</w:t>
      </w:r>
      <w:r w:rsidR="007E5518" w:rsidRPr="007E5518">
        <w:rPr>
          <w:rFonts w:ascii="Arial" w:eastAsia="Arial Unicode MS" w:hAnsi="Arial" w:cs="Arial"/>
          <w:sz w:val="20"/>
          <w:szCs w:val="20"/>
        </w:rPr>
        <w:t>j 5</w:t>
      </w:r>
      <w:r w:rsidR="00B7704F" w:rsidRPr="007E5518">
        <w:rPr>
          <w:rFonts w:ascii="Arial" w:eastAsia="Arial Unicode MS" w:hAnsi="Arial" w:cs="Arial"/>
          <w:sz w:val="20"/>
          <w:szCs w:val="20"/>
        </w:rPr>
        <w:t>0.</w:t>
      </w:r>
      <w:r w:rsidR="007E5518" w:rsidRPr="007E5518">
        <w:rPr>
          <w:rFonts w:ascii="Arial" w:eastAsia="Arial Unicode MS" w:hAnsi="Arial" w:cs="Arial"/>
          <w:sz w:val="20"/>
          <w:szCs w:val="20"/>
        </w:rPr>
        <w:t>555,00</w:t>
      </w:r>
      <w:r w:rsidR="00B7704F" w:rsidRPr="007E5518">
        <w:rPr>
          <w:rFonts w:ascii="Arial" w:eastAsia="Arial Unicode MS" w:hAnsi="Arial" w:cs="Arial"/>
          <w:sz w:val="20"/>
          <w:szCs w:val="20"/>
        </w:rPr>
        <w:t xml:space="preserve"> zł</w:t>
      </w:r>
      <w:r w:rsidR="0021515C" w:rsidRPr="007E5518">
        <w:rPr>
          <w:rFonts w:ascii="Arial" w:eastAsia="Arial Unicode MS" w:hAnsi="Arial" w:cs="Arial"/>
          <w:sz w:val="20"/>
          <w:szCs w:val="20"/>
        </w:rPr>
        <w:t xml:space="preserve">. W </w:t>
      </w:r>
      <w:r w:rsidR="007E5518" w:rsidRPr="007E5518">
        <w:rPr>
          <w:rFonts w:ascii="Arial" w:eastAsia="Arial Unicode MS" w:hAnsi="Arial" w:cs="Arial"/>
          <w:sz w:val="20"/>
          <w:szCs w:val="20"/>
        </w:rPr>
        <w:t>miesiącu styczniu 2022</w:t>
      </w:r>
      <w:r w:rsidR="0021515C" w:rsidRPr="007E5518">
        <w:rPr>
          <w:rFonts w:ascii="Arial" w:eastAsia="Arial Unicode MS" w:hAnsi="Arial" w:cs="Arial"/>
          <w:sz w:val="20"/>
          <w:szCs w:val="20"/>
        </w:rPr>
        <w:t xml:space="preserve"> roku zwrócono do dysponenta środków kwotę </w:t>
      </w:r>
      <w:r w:rsidR="007E5518" w:rsidRPr="007E5518">
        <w:rPr>
          <w:rFonts w:ascii="Arial" w:eastAsia="Arial Unicode MS" w:hAnsi="Arial" w:cs="Arial"/>
          <w:sz w:val="20"/>
          <w:szCs w:val="20"/>
        </w:rPr>
        <w:t>4</w:t>
      </w:r>
      <w:r w:rsidR="0021515C" w:rsidRPr="007E5518">
        <w:rPr>
          <w:rFonts w:ascii="Arial" w:eastAsia="Arial Unicode MS" w:hAnsi="Arial" w:cs="Arial"/>
          <w:sz w:val="20"/>
          <w:szCs w:val="20"/>
        </w:rPr>
        <w:t>.</w:t>
      </w:r>
      <w:r w:rsidR="007E5518" w:rsidRPr="007E5518">
        <w:rPr>
          <w:rFonts w:ascii="Arial" w:eastAsia="Arial Unicode MS" w:hAnsi="Arial" w:cs="Arial"/>
          <w:sz w:val="20"/>
          <w:szCs w:val="20"/>
        </w:rPr>
        <w:t>695</w:t>
      </w:r>
      <w:r w:rsidR="0021515C" w:rsidRPr="007E5518">
        <w:rPr>
          <w:rFonts w:ascii="Arial" w:eastAsia="Arial Unicode MS" w:hAnsi="Arial" w:cs="Arial"/>
          <w:sz w:val="20"/>
          <w:szCs w:val="20"/>
        </w:rPr>
        <w:t>,</w:t>
      </w:r>
      <w:r w:rsidR="007E5518" w:rsidRPr="007E5518">
        <w:rPr>
          <w:rFonts w:ascii="Arial" w:eastAsia="Arial Unicode MS" w:hAnsi="Arial" w:cs="Arial"/>
          <w:sz w:val="20"/>
          <w:szCs w:val="20"/>
        </w:rPr>
        <w:t>59 zł,</w:t>
      </w:r>
      <w:r w:rsidR="0021515C" w:rsidRPr="007E5518">
        <w:rPr>
          <w:rFonts w:ascii="Arial" w:eastAsia="Arial Unicode MS" w:hAnsi="Arial" w:cs="Arial"/>
          <w:sz w:val="20"/>
          <w:szCs w:val="20"/>
        </w:rPr>
        <w:t xml:space="preserve"> za nie wykonanie planu czynności, które wyceniane są na podstawie ustalonych stawek przez dyspon</w:t>
      </w:r>
      <w:r w:rsidR="009B3CC5" w:rsidRPr="007E5518">
        <w:rPr>
          <w:rFonts w:ascii="Arial" w:eastAsia="Arial Unicode MS" w:hAnsi="Arial" w:cs="Arial"/>
          <w:sz w:val="20"/>
          <w:szCs w:val="20"/>
        </w:rPr>
        <w:t>enta</w:t>
      </w:r>
      <w:r w:rsidR="0021515C" w:rsidRPr="007E5518">
        <w:rPr>
          <w:rFonts w:ascii="Arial" w:eastAsia="Arial Unicode MS" w:hAnsi="Arial" w:cs="Arial"/>
          <w:sz w:val="20"/>
          <w:szCs w:val="20"/>
        </w:rPr>
        <w:t xml:space="preserve"> </w:t>
      </w:r>
      <w:r w:rsidR="009B3CC5" w:rsidRPr="007E5518">
        <w:rPr>
          <w:rFonts w:ascii="Arial" w:eastAsia="Arial Unicode MS" w:hAnsi="Arial" w:cs="Arial"/>
          <w:sz w:val="20"/>
          <w:szCs w:val="20"/>
        </w:rPr>
        <w:t>zadań zleconych gminie ustawami.</w:t>
      </w:r>
      <w:r w:rsidR="0021515C" w:rsidRPr="007E5518">
        <w:rPr>
          <w:rFonts w:ascii="Arial" w:eastAsia="Arial Unicode MS" w:hAnsi="Arial" w:cs="Arial"/>
          <w:sz w:val="20"/>
          <w:szCs w:val="20"/>
        </w:rPr>
        <w:t xml:space="preserve">   </w:t>
      </w:r>
      <w:r w:rsidRPr="004932CB">
        <w:rPr>
          <w:rFonts w:ascii="Arial" w:eastAsia="Arial Unicode MS" w:hAnsi="Arial" w:cs="Arial"/>
          <w:sz w:val="20"/>
          <w:szCs w:val="20"/>
        </w:rPr>
        <w:t>Realizacja w tym rozdziale jest prawidłowa.</w:t>
      </w:r>
    </w:p>
    <w:p w:rsidR="00B7704F" w:rsidRPr="00AA3C97" w:rsidRDefault="00B7704F" w:rsidP="00B7704F">
      <w:pPr>
        <w:tabs>
          <w:tab w:val="left" w:pos="0"/>
        </w:tabs>
        <w:spacing w:line="360" w:lineRule="auto"/>
        <w:ind w:left="360"/>
        <w:jc w:val="both"/>
        <w:rPr>
          <w:rFonts w:ascii="Arial" w:eastAsia="Arial Unicode MS" w:hAnsi="Arial" w:cs="Arial"/>
          <w:color w:val="FF0000"/>
          <w:sz w:val="6"/>
          <w:szCs w:val="6"/>
        </w:rPr>
      </w:pPr>
    </w:p>
    <w:p w:rsidR="008737E7" w:rsidRPr="004932CB" w:rsidRDefault="008737E7" w:rsidP="00FE347A">
      <w:pPr>
        <w:numPr>
          <w:ilvl w:val="2"/>
          <w:numId w:val="36"/>
        </w:numPr>
        <w:tabs>
          <w:tab w:val="clear" w:pos="2160"/>
          <w:tab w:val="left" w:pos="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4932CB">
        <w:rPr>
          <w:rFonts w:ascii="Arial" w:eastAsia="Arial Unicode MS" w:hAnsi="Arial" w:cs="Arial"/>
          <w:sz w:val="20"/>
          <w:szCs w:val="20"/>
        </w:rPr>
        <w:t xml:space="preserve">W rozdziale Rady gmin wydatki zaplanowano na kwotę 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457</w:t>
      </w:r>
      <w:r w:rsidR="009B3CC5" w:rsidRPr="004932CB">
        <w:rPr>
          <w:rFonts w:ascii="Arial" w:eastAsia="Arial Unicode MS" w:hAnsi="Arial" w:cs="Arial"/>
          <w:b/>
          <w:sz w:val="20"/>
          <w:szCs w:val="20"/>
        </w:rPr>
        <w:t>.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223</w:t>
      </w:r>
      <w:r w:rsidR="009B3CC5" w:rsidRPr="004932CB">
        <w:rPr>
          <w:rFonts w:ascii="Arial" w:eastAsia="Arial Unicode MS" w:hAnsi="Arial" w:cs="Arial"/>
          <w:b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20</w:t>
      </w:r>
      <w:r w:rsidRPr="004932C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4932CB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9B3CC5" w:rsidRPr="004932CB">
        <w:rPr>
          <w:rFonts w:ascii="Arial" w:eastAsia="Arial Unicode MS" w:hAnsi="Arial" w:cs="Arial"/>
          <w:b/>
          <w:sz w:val="20"/>
          <w:szCs w:val="20"/>
        </w:rPr>
        <w:t>3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94</w:t>
      </w:r>
      <w:r w:rsidR="009B3CC5" w:rsidRPr="004932CB">
        <w:rPr>
          <w:rFonts w:ascii="Arial" w:eastAsia="Arial Unicode MS" w:hAnsi="Arial" w:cs="Arial"/>
          <w:b/>
          <w:sz w:val="20"/>
          <w:szCs w:val="20"/>
        </w:rPr>
        <w:t>.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617</w:t>
      </w:r>
      <w:r w:rsidR="009B3CC5" w:rsidRPr="004932CB">
        <w:rPr>
          <w:rFonts w:ascii="Arial" w:eastAsia="Arial Unicode MS" w:hAnsi="Arial" w:cs="Arial"/>
          <w:b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23</w:t>
      </w:r>
      <w:r w:rsidRPr="004932C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4932CB">
        <w:rPr>
          <w:rFonts w:ascii="Arial" w:eastAsia="Arial Unicode MS" w:hAnsi="Arial" w:cs="Arial"/>
          <w:sz w:val="20"/>
          <w:szCs w:val="20"/>
        </w:rPr>
        <w:t xml:space="preserve">, </w:t>
      </w:r>
      <w:r w:rsidRPr="004932CB">
        <w:rPr>
          <w:rFonts w:ascii="Arial" w:eastAsia="Arial Unicode MS" w:hAnsi="Arial" w:cs="Arial"/>
          <w:sz w:val="20"/>
          <w:szCs w:val="20"/>
        </w:rPr>
        <w:br/>
        <w:t xml:space="preserve">co stanowi 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86</w:t>
      </w:r>
      <w:r w:rsidR="009B3CC5" w:rsidRPr="004932CB">
        <w:rPr>
          <w:rFonts w:ascii="Arial" w:eastAsia="Arial Unicode MS" w:hAnsi="Arial" w:cs="Arial"/>
          <w:b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b/>
          <w:sz w:val="20"/>
          <w:szCs w:val="20"/>
        </w:rPr>
        <w:t>31</w:t>
      </w:r>
      <w:r w:rsidRPr="004932CB">
        <w:rPr>
          <w:rFonts w:ascii="Arial" w:eastAsia="Arial Unicode MS" w:hAnsi="Arial" w:cs="Arial"/>
          <w:sz w:val="20"/>
          <w:szCs w:val="20"/>
        </w:rPr>
        <w:t xml:space="preserve"> wykonania wydatków, które dotyczą:</w:t>
      </w:r>
    </w:p>
    <w:p w:rsidR="008737E7" w:rsidRPr="004932CB" w:rsidRDefault="008737E7" w:rsidP="00E977E3">
      <w:pPr>
        <w:numPr>
          <w:ilvl w:val="0"/>
          <w:numId w:val="61"/>
        </w:numPr>
        <w:tabs>
          <w:tab w:val="clear" w:pos="1440"/>
          <w:tab w:val="left" w:pos="0"/>
          <w:tab w:val="num" w:pos="720"/>
        </w:tabs>
        <w:spacing w:line="360" w:lineRule="auto"/>
        <w:ind w:left="709" w:hanging="349"/>
        <w:jc w:val="both"/>
        <w:rPr>
          <w:rFonts w:ascii="Arial" w:eastAsia="Arial Unicode MS" w:hAnsi="Arial" w:cs="Arial"/>
          <w:sz w:val="20"/>
          <w:szCs w:val="20"/>
        </w:rPr>
      </w:pPr>
      <w:r w:rsidRPr="004932CB">
        <w:rPr>
          <w:rFonts w:ascii="Arial" w:eastAsia="Arial Unicode MS" w:hAnsi="Arial" w:cs="Arial"/>
          <w:sz w:val="20"/>
          <w:szCs w:val="20"/>
        </w:rPr>
        <w:t xml:space="preserve">Świadczeń na rzecz osób fizycznych na plan </w:t>
      </w:r>
      <w:r w:rsidR="004932CB" w:rsidRPr="004932CB">
        <w:rPr>
          <w:rFonts w:ascii="Arial" w:eastAsia="Arial Unicode MS" w:hAnsi="Arial" w:cs="Arial"/>
          <w:sz w:val="20"/>
          <w:szCs w:val="20"/>
        </w:rPr>
        <w:t>400</w:t>
      </w:r>
      <w:r w:rsidR="009B3CC5" w:rsidRPr="004932CB">
        <w:rPr>
          <w:rFonts w:ascii="Arial" w:eastAsia="Arial Unicode MS" w:hAnsi="Arial" w:cs="Arial"/>
          <w:sz w:val="20"/>
          <w:szCs w:val="20"/>
        </w:rPr>
        <w:t>.</w:t>
      </w:r>
      <w:r w:rsidR="004932CB" w:rsidRPr="004932CB">
        <w:rPr>
          <w:rFonts w:ascii="Arial" w:eastAsia="Arial Unicode MS" w:hAnsi="Arial" w:cs="Arial"/>
          <w:sz w:val="20"/>
          <w:szCs w:val="20"/>
        </w:rPr>
        <w:t>823</w:t>
      </w:r>
      <w:r w:rsidR="009B3CC5" w:rsidRPr="004932CB">
        <w:rPr>
          <w:rFonts w:ascii="Arial" w:eastAsia="Arial Unicode MS" w:hAnsi="Arial" w:cs="Arial"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sz w:val="20"/>
          <w:szCs w:val="20"/>
        </w:rPr>
        <w:t>20</w:t>
      </w:r>
      <w:r w:rsidRPr="004932CB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9B3CC5" w:rsidRPr="004932CB">
        <w:rPr>
          <w:rFonts w:ascii="Arial" w:eastAsia="Arial Unicode MS" w:hAnsi="Arial" w:cs="Arial"/>
          <w:sz w:val="20"/>
          <w:szCs w:val="20"/>
        </w:rPr>
        <w:t>3</w:t>
      </w:r>
      <w:r w:rsidR="004932CB" w:rsidRPr="004932CB">
        <w:rPr>
          <w:rFonts w:ascii="Arial" w:eastAsia="Arial Unicode MS" w:hAnsi="Arial" w:cs="Arial"/>
          <w:sz w:val="20"/>
          <w:szCs w:val="20"/>
        </w:rPr>
        <w:t>57</w:t>
      </w:r>
      <w:r w:rsidR="009B3CC5" w:rsidRPr="004932CB">
        <w:rPr>
          <w:rFonts w:ascii="Arial" w:eastAsia="Arial Unicode MS" w:hAnsi="Arial" w:cs="Arial"/>
          <w:sz w:val="20"/>
          <w:szCs w:val="20"/>
        </w:rPr>
        <w:t>.</w:t>
      </w:r>
      <w:r w:rsidR="004932CB" w:rsidRPr="004932CB">
        <w:rPr>
          <w:rFonts w:ascii="Arial" w:eastAsia="Arial Unicode MS" w:hAnsi="Arial" w:cs="Arial"/>
          <w:sz w:val="20"/>
          <w:szCs w:val="20"/>
        </w:rPr>
        <w:t>117</w:t>
      </w:r>
      <w:r w:rsidR="009B3CC5" w:rsidRPr="004932CB">
        <w:rPr>
          <w:rFonts w:ascii="Arial" w:eastAsia="Arial Unicode MS" w:hAnsi="Arial" w:cs="Arial"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sz w:val="20"/>
          <w:szCs w:val="20"/>
        </w:rPr>
        <w:t>95</w:t>
      </w:r>
      <w:r w:rsidRPr="004932CB">
        <w:rPr>
          <w:rFonts w:ascii="Arial" w:eastAsia="Arial Unicode MS" w:hAnsi="Arial" w:cs="Arial"/>
          <w:sz w:val="20"/>
          <w:szCs w:val="20"/>
        </w:rPr>
        <w:t xml:space="preserve"> zł tj. </w:t>
      </w:r>
      <w:r w:rsidR="004932CB" w:rsidRPr="004932CB">
        <w:rPr>
          <w:rFonts w:ascii="Arial" w:eastAsia="Arial Unicode MS" w:hAnsi="Arial" w:cs="Arial"/>
          <w:sz w:val="20"/>
          <w:szCs w:val="20"/>
        </w:rPr>
        <w:t>89</w:t>
      </w:r>
      <w:r w:rsidR="009B3CC5" w:rsidRPr="004932CB">
        <w:rPr>
          <w:rFonts w:ascii="Arial" w:eastAsia="Arial Unicode MS" w:hAnsi="Arial" w:cs="Arial"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sz w:val="20"/>
          <w:szCs w:val="20"/>
        </w:rPr>
        <w:t>10</w:t>
      </w:r>
      <w:r w:rsidR="007E5518">
        <w:rPr>
          <w:rFonts w:ascii="Arial" w:eastAsia="Arial Unicode MS" w:hAnsi="Arial" w:cs="Arial"/>
          <w:sz w:val="20"/>
          <w:szCs w:val="20"/>
        </w:rPr>
        <w:t xml:space="preserve">% </w:t>
      </w:r>
    </w:p>
    <w:p w:rsidR="008737E7" w:rsidRPr="007E5518" w:rsidRDefault="008737E7" w:rsidP="00E977E3">
      <w:pPr>
        <w:pStyle w:val="Akapitzlist"/>
        <w:numPr>
          <w:ilvl w:val="0"/>
          <w:numId w:val="92"/>
        </w:numPr>
        <w:tabs>
          <w:tab w:val="left" w:pos="0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932CB">
        <w:rPr>
          <w:rFonts w:ascii="Arial" w:eastAsia="Arial Unicode MS" w:hAnsi="Arial" w:cs="Arial"/>
          <w:sz w:val="20"/>
          <w:szCs w:val="20"/>
        </w:rPr>
        <w:t xml:space="preserve">diety radnych  – </w:t>
      </w:r>
      <w:r w:rsidR="009B3CC5" w:rsidRPr="004932CB">
        <w:rPr>
          <w:rFonts w:ascii="Arial" w:eastAsia="Arial Unicode MS" w:hAnsi="Arial" w:cs="Arial"/>
          <w:sz w:val="20"/>
          <w:szCs w:val="20"/>
        </w:rPr>
        <w:t>3</w:t>
      </w:r>
      <w:r w:rsidR="004932CB" w:rsidRPr="004932CB">
        <w:rPr>
          <w:rFonts w:ascii="Arial" w:eastAsia="Arial Unicode MS" w:hAnsi="Arial" w:cs="Arial"/>
          <w:sz w:val="20"/>
          <w:szCs w:val="20"/>
        </w:rPr>
        <w:t>57</w:t>
      </w:r>
      <w:r w:rsidR="009B3CC5" w:rsidRPr="004932CB">
        <w:rPr>
          <w:rFonts w:ascii="Arial" w:eastAsia="Arial Unicode MS" w:hAnsi="Arial" w:cs="Arial"/>
          <w:sz w:val="20"/>
          <w:szCs w:val="20"/>
        </w:rPr>
        <w:t>.</w:t>
      </w:r>
      <w:r w:rsidR="004932CB" w:rsidRPr="004932CB">
        <w:rPr>
          <w:rFonts w:ascii="Arial" w:eastAsia="Arial Unicode MS" w:hAnsi="Arial" w:cs="Arial"/>
          <w:sz w:val="20"/>
          <w:szCs w:val="20"/>
        </w:rPr>
        <w:t>117</w:t>
      </w:r>
      <w:r w:rsidR="009B3CC5" w:rsidRPr="004932CB">
        <w:rPr>
          <w:rFonts w:ascii="Arial" w:eastAsia="Arial Unicode MS" w:hAnsi="Arial" w:cs="Arial"/>
          <w:sz w:val="20"/>
          <w:szCs w:val="20"/>
        </w:rPr>
        <w:t>,</w:t>
      </w:r>
      <w:r w:rsidR="004932CB" w:rsidRPr="004932CB">
        <w:rPr>
          <w:rFonts w:ascii="Arial" w:eastAsia="Arial Unicode MS" w:hAnsi="Arial" w:cs="Arial"/>
          <w:sz w:val="20"/>
          <w:szCs w:val="20"/>
        </w:rPr>
        <w:t>95</w:t>
      </w:r>
      <w:r w:rsidRPr="004932CB">
        <w:rPr>
          <w:rFonts w:ascii="Arial" w:eastAsia="Arial Unicode MS" w:hAnsi="Arial" w:cs="Arial"/>
          <w:sz w:val="20"/>
          <w:szCs w:val="20"/>
        </w:rPr>
        <w:t xml:space="preserve"> zł</w:t>
      </w:r>
      <w:r w:rsidR="007E5518">
        <w:rPr>
          <w:rFonts w:ascii="Arial" w:eastAsia="Arial Unicode MS" w:hAnsi="Arial" w:cs="Arial"/>
          <w:sz w:val="20"/>
          <w:szCs w:val="20"/>
        </w:rPr>
        <w:t>.</w:t>
      </w:r>
    </w:p>
    <w:p w:rsidR="008737E7" w:rsidRPr="00AA3C97" w:rsidRDefault="008737E7" w:rsidP="00E977E3">
      <w:pPr>
        <w:numPr>
          <w:ilvl w:val="0"/>
          <w:numId w:val="61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DA4DBE">
        <w:rPr>
          <w:rFonts w:ascii="Arial" w:eastAsia="Arial Unicode MS" w:hAnsi="Arial" w:cs="Arial"/>
          <w:sz w:val="20"/>
          <w:szCs w:val="20"/>
        </w:rPr>
        <w:t xml:space="preserve">Wydatków rzeczowych na plan </w:t>
      </w:r>
      <w:r w:rsidR="00462CA0">
        <w:rPr>
          <w:rFonts w:ascii="Arial" w:eastAsia="Arial Unicode MS" w:hAnsi="Arial" w:cs="Arial"/>
          <w:sz w:val="20"/>
          <w:szCs w:val="20"/>
        </w:rPr>
        <w:t>21</w:t>
      </w:r>
      <w:r w:rsidR="009B3CC5" w:rsidRPr="00DA4DBE">
        <w:rPr>
          <w:rFonts w:ascii="Arial" w:eastAsia="Arial Unicode MS" w:hAnsi="Arial" w:cs="Arial"/>
          <w:sz w:val="20"/>
          <w:szCs w:val="20"/>
        </w:rPr>
        <w:t>.</w:t>
      </w:r>
      <w:r w:rsidR="00462CA0">
        <w:rPr>
          <w:rFonts w:ascii="Arial" w:eastAsia="Arial Unicode MS" w:hAnsi="Arial" w:cs="Arial"/>
          <w:sz w:val="20"/>
          <w:szCs w:val="20"/>
        </w:rPr>
        <w:t>3</w:t>
      </w:r>
      <w:r w:rsidR="00DA4DBE" w:rsidRPr="00DA4DBE">
        <w:rPr>
          <w:rFonts w:ascii="Arial" w:eastAsia="Arial Unicode MS" w:hAnsi="Arial" w:cs="Arial"/>
          <w:sz w:val="20"/>
          <w:szCs w:val="20"/>
        </w:rPr>
        <w:t>00,00</w:t>
      </w:r>
      <w:r w:rsidRPr="00DA4DBE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462CA0">
        <w:rPr>
          <w:rFonts w:ascii="Arial" w:eastAsia="Arial Unicode MS" w:hAnsi="Arial" w:cs="Arial"/>
          <w:sz w:val="20"/>
          <w:szCs w:val="20"/>
        </w:rPr>
        <w:t>6</w:t>
      </w:r>
      <w:r w:rsidR="009B3CC5" w:rsidRPr="00DA4DBE">
        <w:rPr>
          <w:rFonts w:ascii="Arial" w:eastAsia="Arial Unicode MS" w:hAnsi="Arial" w:cs="Arial"/>
          <w:sz w:val="20"/>
          <w:szCs w:val="20"/>
        </w:rPr>
        <w:t>.</w:t>
      </w:r>
      <w:r w:rsidR="00462CA0">
        <w:rPr>
          <w:rFonts w:ascii="Arial" w:eastAsia="Arial Unicode MS" w:hAnsi="Arial" w:cs="Arial"/>
          <w:sz w:val="20"/>
          <w:szCs w:val="20"/>
        </w:rPr>
        <w:t>999</w:t>
      </w:r>
      <w:r w:rsidR="009B3CC5" w:rsidRPr="00DA4DBE">
        <w:rPr>
          <w:rFonts w:ascii="Arial" w:eastAsia="Arial Unicode MS" w:hAnsi="Arial" w:cs="Arial"/>
          <w:sz w:val="20"/>
          <w:szCs w:val="20"/>
        </w:rPr>
        <w:t>,</w:t>
      </w:r>
      <w:r w:rsidR="00462CA0">
        <w:rPr>
          <w:rFonts w:ascii="Arial" w:eastAsia="Arial Unicode MS" w:hAnsi="Arial" w:cs="Arial"/>
          <w:sz w:val="20"/>
          <w:szCs w:val="20"/>
        </w:rPr>
        <w:t>80</w:t>
      </w:r>
      <w:r w:rsidRPr="00DA4DBE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462CA0">
        <w:rPr>
          <w:rFonts w:ascii="Arial" w:eastAsia="Arial Unicode MS" w:hAnsi="Arial" w:cs="Arial"/>
          <w:sz w:val="20"/>
          <w:szCs w:val="20"/>
        </w:rPr>
        <w:t>32</w:t>
      </w:r>
      <w:r w:rsidR="009B3CC5" w:rsidRPr="00DA4DBE">
        <w:rPr>
          <w:rFonts w:ascii="Arial" w:eastAsia="Arial Unicode MS" w:hAnsi="Arial" w:cs="Arial"/>
          <w:sz w:val="20"/>
          <w:szCs w:val="20"/>
        </w:rPr>
        <w:t>,</w:t>
      </w:r>
      <w:r w:rsidR="00462CA0">
        <w:rPr>
          <w:rFonts w:ascii="Arial" w:eastAsia="Arial Unicode MS" w:hAnsi="Arial" w:cs="Arial"/>
          <w:sz w:val="20"/>
          <w:szCs w:val="20"/>
        </w:rPr>
        <w:t>87</w:t>
      </w:r>
      <w:r w:rsidRPr="00DA4DBE">
        <w:rPr>
          <w:rFonts w:ascii="Arial" w:eastAsia="Arial Unicode MS" w:hAnsi="Arial" w:cs="Arial"/>
          <w:sz w:val="20"/>
          <w:szCs w:val="20"/>
        </w:rPr>
        <w:t>% wykonania</w:t>
      </w:r>
      <w:r w:rsidR="002657DB" w:rsidRPr="00462CA0">
        <w:rPr>
          <w:rFonts w:ascii="Arial" w:eastAsia="Arial Unicode MS" w:hAnsi="Arial" w:cs="Arial"/>
          <w:sz w:val="20"/>
          <w:szCs w:val="20"/>
        </w:rPr>
        <w:t>,</w:t>
      </w:r>
      <w:r w:rsidR="00462CA0" w:rsidRPr="00462CA0">
        <w:rPr>
          <w:rFonts w:ascii="Arial" w:eastAsia="Arial Unicode MS" w:hAnsi="Arial" w:cs="Arial"/>
          <w:sz w:val="20"/>
          <w:szCs w:val="20"/>
        </w:rPr>
        <w:t xml:space="preserve"> w tym wartość zakupionych materiałów dla radnych oraz obsługi biura rady.</w:t>
      </w:r>
    </w:p>
    <w:p w:rsidR="008737E7" w:rsidRPr="00DA4DBE" w:rsidRDefault="008737E7" w:rsidP="009B3CC5">
      <w:pPr>
        <w:tabs>
          <w:tab w:val="left" w:pos="0"/>
        </w:tabs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DA4DBE">
        <w:rPr>
          <w:rFonts w:ascii="Arial" w:eastAsia="Arial Unicode MS" w:hAnsi="Arial" w:cs="Arial"/>
          <w:sz w:val="20"/>
          <w:szCs w:val="20"/>
        </w:rPr>
        <w:t xml:space="preserve">Zobowiązanie w kwocie </w:t>
      </w:r>
      <w:r w:rsidR="00DA4DBE" w:rsidRPr="00DA4DBE">
        <w:rPr>
          <w:rFonts w:ascii="Arial" w:eastAsia="Arial Unicode MS" w:hAnsi="Arial" w:cs="Arial"/>
          <w:sz w:val="20"/>
          <w:szCs w:val="20"/>
        </w:rPr>
        <w:t>7.486,40</w:t>
      </w:r>
      <w:r w:rsidRPr="00DA4DBE">
        <w:rPr>
          <w:rFonts w:ascii="Arial" w:eastAsia="Arial Unicode MS" w:hAnsi="Arial" w:cs="Arial"/>
          <w:sz w:val="20"/>
          <w:szCs w:val="20"/>
        </w:rPr>
        <w:t xml:space="preserve"> zł dotyczy</w:t>
      </w:r>
      <w:r w:rsidR="00DA4DBE">
        <w:rPr>
          <w:rFonts w:ascii="Arial" w:eastAsia="Arial Unicode MS" w:hAnsi="Arial" w:cs="Arial"/>
          <w:sz w:val="20"/>
          <w:szCs w:val="20"/>
        </w:rPr>
        <w:t xml:space="preserve">: </w:t>
      </w:r>
      <w:r w:rsidRPr="00DA4DBE">
        <w:rPr>
          <w:rFonts w:ascii="Arial" w:eastAsia="Arial Unicode MS" w:hAnsi="Arial" w:cs="Arial"/>
          <w:sz w:val="20"/>
          <w:szCs w:val="20"/>
        </w:rPr>
        <w:t xml:space="preserve"> </w:t>
      </w:r>
      <w:r w:rsidR="00DA4DBE">
        <w:rPr>
          <w:rFonts w:ascii="Arial" w:eastAsia="Arial Unicode MS" w:hAnsi="Arial" w:cs="Arial"/>
          <w:sz w:val="20"/>
          <w:szCs w:val="20"/>
        </w:rPr>
        <w:t xml:space="preserve">naliczenia </w:t>
      </w:r>
      <w:r w:rsidR="00B754A0">
        <w:rPr>
          <w:rFonts w:ascii="Arial" w:eastAsia="Arial Unicode MS" w:hAnsi="Arial" w:cs="Arial"/>
          <w:sz w:val="20"/>
          <w:szCs w:val="20"/>
        </w:rPr>
        <w:t>w kwocie 7.349,00 zł</w:t>
      </w:r>
      <w:r w:rsidR="00EC6B0A" w:rsidRPr="00DA4DBE">
        <w:rPr>
          <w:rFonts w:ascii="Arial" w:eastAsia="Arial Unicode MS" w:hAnsi="Arial" w:cs="Arial"/>
          <w:sz w:val="20"/>
          <w:szCs w:val="20"/>
        </w:rPr>
        <w:t xml:space="preserve"> </w:t>
      </w:r>
      <w:r w:rsidR="00DA4DBE" w:rsidRPr="00DA4DBE">
        <w:rPr>
          <w:rFonts w:ascii="Arial" w:eastAsia="Arial Unicode MS" w:hAnsi="Arial" w:cs="Arial"/>
          <w:sz w:val="20"/>
          <w:szCs w:val="20"/>
        </w:rPr>
        <w:t>diet dla radnych</w:t>
      </w:r>
      <w:r w:rsidR="007B2EBA" w:rsidRPr="00DA4DBE">
        <w:rPr>
          <w:rFonts w:ascii="Arial" w:eastAsia="Arial Unicode MS" w:hAnsi="Arial" w:cs="Arial"/>
          <w:sz w:val="20"/>
          <w:szCs w:val="20"/>
        </w:rPr>
        <w:t xml:space="preserve"> </w:t>
      </w:r>
      <w:r w:rsidR="00DA4DBE" w:rsidRPr="00DA4DBE">
        <w:rPr>
          <w:rFonts w:ascii="Arial" w:eastAsia="Arial Unicode MS" w:hAnsi="Arial" w:cs="Arial"/>
          <w:sz w:val="20"/>
          <w:szCs w:val="20"/>
        </w:rPr>
        <w:t>w miesiącu grudniu 2021</w:t>
      </w:r>
      <w:r w:rsidR="00EC6B0A" w:rsidRPr="00DA4DBE">
        <w:rPr>
          <w:rFonts w:ascii="Arial" w:eastAsia="Arial Unicode MS" w:hAnsi="Arial" w:cs="Arial"/>
          <w:sz w:val="20"/>
          <w:szCs w:val="20"/>
        </w:rPr>
        <w:t xml:space="preserve"> roku</w:t>
      </w:r>
      <w:r w:rsidRPr="00DA4DBE">
        <w:rPr>
          <w:rFonts w:ascii="Arial" w:eastAsia="Arial Unicode MS" w:hAnsi="Arial" w:cs="Arial"/>
          <w:sz w:val="20"/>
          <w:szCs w:val="20"/>
        </w:rPr>
        <w:t xml:space="preserve"> - termin płatności przypada na </w:t>
      </w:r>
      <w:r w:rsidR="00EC6B0A" w:rsidRPr="00DA4DBE">
        <w:rPr>
          <w:rFonts w:ascii="Arial" w:eastAsia="Arial Unicode MS" w:hAnsi="Arial" w:cs="Arial"/>
          <w:sz w:val="20"/>
          <w:szCs w:val="20"/>
        </w:rPr>
        <w:t>1</w:t>
      </w:r>
      <w:r w:rsidR="00DA4DBE" w:rsidRPr="00DA4DBE">
        <w:rPr>
          <w:rFonts w:ascii="Arial" w:eastAsia="Arial Unicode MS" w:hAnsi="Arial" w:cs="Arial"/>
          <w:sz w:val="20"/>
          <w:szCs w:val="20"/>
        </w:rPr>
        <w:t>0</w:t>
      </w:r>
      <w:r w:rsidR="00EC6B0A" w:rsidRPr="00DA4DBE">
        <w:rPr>
          <w:rFonts w:ascii="Arial" w:eastAsia="Arial Unicode MS" w:hAnsi="Arial" w:cs="Arial"/>
          <w:sz w:val="20"/>
          <w:szCs w:val="20"/>
        </w:rPr>
        <w:t xml:space="preserve"> </w:t>
      </w:r>
      <w:r w:rsidR="007B2EBA" w:rsidRPr="00DA4DBE">
        <w:rPr>
          <w:rFonts w:ascii="Arial" w:eastAsia="Arial Unicode MS" w:hAnsi="Arial" w:cs="Arial"/>
          <w:sz w:val="20"/>
          <w:szCs w:val="20"/>
        </w:rPr>
        <w:t>stycz</w:t>
      </w:r>
      <w:r w:rsidR="00DA4DBE" w:rsidRPr="00DA4DBE">
        <w:rPr>
          <w:rFonts w:ascii="Arial" w:eastAsia="Arial Unicode MS" w:hAnsi="Arial" w:cs="Arial"/>
          <w:sz w:val="20"/>
          <w:szCs w:val="20"/>
        </w:rPr>
        <w:t>nia 2022</w:t>
      </w:r>
      <w:r w:rsidR="007B2EBA" w:rsidRPr="00DA4DBE">
        <w:rPr>
          <w:rFonts w:ascii="Arial" w:eastAsia="Arial Unicode MS" w:hAnsi="Arial" w:cs="Arial"/>
          <w:sz w:val="20"/>
          <w:szCs w:val="20"/>
        </w:rPr>
        <w:t xml:space="preserve"> roku</w:t>
      </w:r>
      <w:r w:rsidR="00B754A0">
        <w:rPr>
          <w:rFonts w:ascii="Arial" w:eastAsia="Arial Unicode MS" w:hAnsi="Arial" w:cs="Arial"/>
          <w:sz w:val="20"/>
          <w:szCs w:val="20"/>
        </w:rPr>
        <w:t xml:space="preserve"> oraz 137,40 zł </w:t>
      </w:r>
      <w:r w:rsidR="00B754A0" w:rsidRPr="00462CA0">
        <w:rPr>
          <w:rFonts w:ascii="Arial" w:eastAsia="Arial Unicode MS" w:hAnsi="Arial" w:cs="Arial"/>
          <w:sz w:val="20"/>
          <w:szCs w:val="20"/>
        </w:rPr>
        <w:t xml:space="preserve">zapłata za fakturę związaną z usługą </w:t>
      </w:r>
    </w:p>
    <w:p w:rsidR="009B3CC5" w:rsidRPr="009B3CC5" w:rsidRDefault="009B3CC5" w:rsidP="00E977E3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A4DBE">
        <w:rPr>
          <w:rFonts w:ascii="Arial" w:eastAsia="Arial Unicode MS" w:hAnsi="Arial" w:cs="Arial"/>
          <w:sz w:val="20"/>
          <w:szCs w:val="20"/>
        </w:rPr>
        <w:t xml:space="preserve">Wydatki  na kwotę </w:t>
      </w:r>
      <w:r w:rsidR="00DA4DBE" w:rsidRPr="00DA4DBE">
        <w:rPr>
          <w:rFonts w:ascii="Arial" w:eastAsia="Arial Unicode MS" w:hAnsi="Arial" w:cs="Arial"/>
          <w:sz w:val="20"/>
          <w:szCs w:val="20"/>
        </w:rPr>
        <w:t>35.100,00 zł, wykonano za kwotę 30</w:t>
      </w:r>
      <w:r w:rsidRPr="00DA4DBE">
        <w:rPr>
          <w:rFonts w:ascii="Arial" w:eastAsia="Arial Unicode MS" w:hAnsi="Arial" w:cs="Arial"/>
          <w:sz w:val="20"/>
          <w:szCs w:val="20"/>
        </w:rPr>
        <w:t>.</w:t>
      </w:r>
      <w:r w:rsidR="00DA4DBE" w:rsidRPr="00DA4DBE">
        <w:rPr>
          <w:rFonts w:ascii="Arial" w:eastAsia="Arial Unicode MS" w:hAnsi="Arial" w:cs="Arial"/>
          <w:sz w:val="20"/>
          <w:szCs w:val="20"/>
        </w:rPr>
        <w:t>499</w:t>
      </w:r>
      <w:r w:rsidRPr="00DA4DBE">
        <w:rPr>
          <w:rFonts w:ascii="Arial" w:eastAsia="Arial Unicode MS" w:hAnsi="Arial" w:cs="Arial"/>
          <w:sz w:val="20"/>
          <w:szCs w:val="20"/>
        </w:rPr>
        <w:t>,</w:t>
      </w:r>
      <w:r w:rsidR="00DA4DBE" w:rsidRPr="00DA4DBE">
        <w:rPr>
          <w:rFonts w:ascii="Arial" w:eastAsia="Arial Unicode MS" w:hAnsi="Arial" w:cs="Arial"/>
          <w:sz w:val="20"/>
          <w:szCs w:val="20"/>
        </w:rPr>
        <w:t>18</w:t>
      </w:r>
      <w:r w:rsidRPr="00DA4DBE">
        <w:rPr>
          <w:rFonts w:ascii="Arial" w:eastAsia="Arial Unicode MS" w:hAnsi="Arial" w:cs="Arial"/>
          <w:sz w:val="20"/>
          <w:szCs w:val="20"/>
        </w:rPr>
        <w:t xml:space="preserve"> zł i dotyczyło zakup </w:t>
      </w:r>
      <w:r w:rsidR="00DA4DBE" w:rsidRPr="00DA4DBE">
        <w:rPr>
          <w:rFonts w:ascii="Arial" w:eastAsia="Arial Unicode MS" w:hAnsi="Arial" w:cs="Arial"/>
          <w:sz w:val="20"/>
          <w:szCs w:val="20"/>
        </w:rPr>
        <w:t>usług pozostałych</w:t>
      </w:r>
      <w:r w:rsidR="00DA4DBE">
        <w:rPr>
          <w:rFonts w:ascii="Arial" w:eastAsia="Arial Unicode MS" w:hAnsi="Arial" w:cs="Arial"/>
          <w:sz w:val="20"/>
          <w:szCs w:val="20"/>
        </w:rPr>
        <w:t xml:space="preserve"> wraz z </w:t>
      </w:r>
      <w:r w:rsidR="00DA4DBE" w:rsidRPr="00DA4DBE">
        <w:rPr>
          <w:rFonts w:ascii="Arial" w:eastAsia="Arial Unicode MS" w:hAnsi="Arial" w:cs="Arial"/>
          <w:sz w:val="20"/>
          <w:szCs w:val="20"/>
        </w:rPr>
        <w:t>obsługą</w:t>
      </w:r>
      <w:r w:rsidR="00DA4DBE">
        <w:rPr>
          <w:rFonts w:ascii="Arial" w:eastAsia="Arial Unicode MS" w:hAnsi="Arial" w:cs="Arial"/>
          <w:sz w:val="20"/>
          <w:szCs w:val="20"/>
        </w:rPr>
        <w:t xml:space="preserve"> e-sesji Rady </w:t>
      </w:r>
      <w:r w:rsidRPr="00DA4DBE">
        <w:rPr>
          <w:rFonts w:ascii="Arial" w:eastAsia="Arial Unicode MS" w:hAnsi="Arial" w:cs="Arial"/>
          <w:sz w:val="20"/>
          <w:szCs w:val="20"/>
        </w:rPr>
        <w:t xml:space="preserve">Miejskiej </w:t>
      </w:r>
      <w:r>
        <w:rPr>
          <w:rFonts w:ascii="Arial" w:eastAsia="Arial Unicode MS" w:hAnsi="Arial" w:cs="Arial"/>
          <w:sz w:val="20"/>
          <w:szCs w:val="20"/>
        </w:rPr>
        <w:t>w Rogoźnie</w:t>
      </w:r>
      <w:r w:rsidR="002657DB">
        <w:rPr>
          <w:rFonts w:ascii="Arial" w:eastAsia="Arial Unicode MS" w:hAnsi="Arial" w:cs="Arial"/>
          <w:sz w:val="20"/>
          <w:szCs w:val="20"/>
        </w:rPr>
        <w:t>.</w:t>
      </w:r>
    </w:p>
    <w:p w:rsidR="007B2EBA" w:rsidRPr="00B754A0" w:rsidRDefault="008737E7" w:rsidP="00FE347A">
      <w:pPr>
        <w:numPr>
          <w:ilvl w:val="0"/>
          <w:numId w:val="52"/>
        </w:numPr>
        <w:tabs>
          <w:tab w:val="clear" w:pos="1440"/>
          <w:tab w:val="left" w:pos="0"/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754A0">
        <w:rPr>
          <w:rFonts w:ascii="Arial" w:eastAsia="Arial Unicode MS" w:hAnsi="Arial" w:cs="Arial"/>
          <w:sz w:val="20"/>
          <w:szCs w:val="20"/>
        </w:rPr>
        <w:t xml:space="preserve">W rozdziale Urzędy gmin plan wynosi 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5</w:t>
      </w:r>
      <w:r w:rsidR="001F172D" w:rsidRPr="00B754A0">
        <w:rPr>
          <w:rFonts w:ascii="Arial" w:eastAsia="Arial Unicode MS" w:hAnsi="Arial" w:cs="Arial"/>
          <w:b/>
          <w:sz w:val="20"/>
          <w:szCs w:val="20"/>
        </w:rPr>
        <w:t>.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888</w:t>
      </w:r>
      <w:r w:rsidR="002657DB" w:rsidRPr="00B754A0">
        <w:rPr>
          <w:rFonts w:ascii="Arial" w:eastAsia="Arial Unicode MS" w:hAnsi="Arial" w:cs="Arial"/>
          <w:b/>
          <w:sz w:val="20"/>
          <w:szCs w:val="20"/>
        </w:rPr>
        <w:t>.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565</w:t>
      </w:r>
      <w:r w:rsidR="002657DB" w:rsidRPr="00B754A0">
        <w:rPr>
          <w:rFonts w:ascii="Arial" w:eastAsia="Arial Unicode MS" w:hAnsi="Arial" w:cs="Arial"/>
          <w:b/>
          <w:sz w:val="20"/>
          <w:szCs w:val="20"/>
        </w:rPr>
        <w:t>,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08</w:t>
      </w:r>
      <w:r w:rsidRPr="00B754A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754A0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5</w:t>
      </w:r>
      <w:r w:rsidR="002657DB" w:rsidRPr="00B754A0">
        <w:rPr>
          <w:rFonts w:ascii="Arial" w:eastAsia="Arial Unicode MS" w:hAnsi="Arial" w:cs="Arial"/>
          <w:b/>
          <w:sz w:val="20"/>
          <w:szCs w:val="20"/>
        </w:rPr>
        <w:t>.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261</w:t>
      </w:r>
      <w:r w:rsidR="002657DB" w:rsidRPr="00B754A0">
        <w:rPr>
          <w:rFonts w:ascii="Arial" w:eastAsia="Arial Unicode MS" w:hAnsi="Arial" w:cs="Arial"/>
          <w:b/>
          <w:sz w:val="20"/>
          <w:szCs w:val="20"/>
        </w:rPr>
        <w:t>.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527</w:t>
      </w:r>
      <w:r w:rsidR="002657DB" w:rsidRPr="00B754A0">
        <w:rPr>
          <w:rFonts w:ascii="Arial" w:eastAsia="Arial Unicode MS" w:hAnsi="Arial" w:cs="Arial"/>
          <w:b/>
          <w:sz w:val="20"/>
          <w:szCs w:val="20"/>
        </w:rPr>
        <w:t>,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71</w:t>
      </w:r>
      <w:r w:rsidRPr="00B754A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754A0">
        <w:rPr>
          <w:rFonts w:ascii="Arial" w:eastAsia="Arial Unicode MS" w:hAnsi="Arial" w:cs="Arial"/>
          <w:sz w:val="20"/>
          <w:szCs w:val="20"/>
        </w:rPr>
        <w:t xml:space="preserve">, co stanowi </w:t>
      </w:r>
      <w:r w:rsidR="003A38AC" w:rsidRPr="00B754A0">
        <w:rPr>
          <w:rFonts w:ascii="Arial" w:eastAsia="Arial Unicode MS" w:hAnsi="Arial" w:cs="Arial"/>
          <w:sz w:val="20"/>
          <w:szCs w:val="20"/>
        </w:rPr>
        <w:br/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89</w:t>
      </w:r>
      <w:r w:rsidR="002657DB" w:rsidRPr="00B754A0">
        <w:rPr>
          <w:rFonts w:ascii="Arial" w:eastAsia="Arial Unicode MS" w:hAnsi="Arial" w:cs="Arial"/>
          <w:b/>
          <w:sz w:val="20"/>
          <w:szCs w:val="20"/>
        </w:rPr>
        <w:t>,</w:t>
      </w:r>
      <w:r w:rsidR="00B754A0" w:rsidRPr="00B754A0">
        <w:rPr>
          <w:rFonts w:ascii="Arial" w:eastAsia="Arial Unicode MS" w:hAnsi="Arial" w:cs="Arial"/>
          <w:b/>
          <w:sz w:val="20"/>
          <w:szCs w:val="20"/>
        </w:rPr>
        <w:t>35</w:t>
      </w:r>
      <w:r w:rsidRPr="00B754A0">
        <w:rPr>
          <w:rFonts w:ascii="Arial" w:eastAsia="Arial Unicode MS" w:hAnsi="Arial" w:cs="Arial"/>
          <w:b/>
          <w:sz w:val="20"/>
          <w:szCs w:val="20"/>
        </w:rPr>
        <w:t xml:space="preserve"> %</w:t>
      </w:r>
      <w:r w:rsidRPr="00B754A0">
        <w:rPr>
          <w:rFonts w:ascii="Arial" w:eastAsia="Arial Unicode MS" w:hAnsi="Arial" w:cs="Arial"/>
          <w:sz w:val="20"/>
          <w:szCs w:val="20"/>
        </w:rPr>
        <w:t xml:space="preserve"> wykonania</w:t>
      </w:r>
      <w:r w:rsidR="007B2EBA" w:rsidRPr="00B754A0">
        <w:rPr>
          <w:rFonts w:ascii="Arial" w:eastAsia="Arial Unicode MS" w:hAnsi="Arial" w:cs="Arial"/>
          <w:sz w:val="20"/>
          <w:szCs w:val="20"/>
        </w:rPr>
        <w:t>, które przezn</w:t>
      </w:r>
      <w:r w:rsidR="00A01E80" w:rsidRPr="00B754A0">
        <w:rPr>
          <w:rFonts w:ascii="Arial" w:eastAsia="Arial Unicode MS" w:hAnsi="Arial" w:cs="Arial"/>
          <w:sz w:val="20"/>
          <w:szCs w:val="20"/>
        </w:rPr>
        <w:t>a</w:t>
      </w:r>
      <w:r w:rsidR="007B2EBA" w:rsidRPr="00B754A0">
        <w:rPr>
          <w:rFonts w:ascii="Arial" w:eastAsia="Arial Unicode MS" w:hAnsi="Arial" w:cs="Arial"/>
          <w:sz w:val="20"/>
          <w:szCs w:val="20"/>
        </w:rPr>
        <w:t>czono</w:t>
      </w:r>
      <w:r w:rsidRPr="00B754A0">
        <w:rPr>
          <w:rFonts w:ascii="Arial" w:eastAsia="Arial Unicode MS" w:hAnsi="Arial" w:cs="Arial"/>
          <w:sz w:val="20"/>
          <w:szCs w:val="20"/>
        </w:rPr>
        <w:t xml:space="preserve"> </w:t>
      </w:r>
      <w:r w:rsidR="007B2EBA" w:rsidRPr="00B754A0">
        <w:rPr>
          <w:rFonts w:ascii="Arial" w:eastAsia="Arial Unicode MS" w:hAnsi="Arial" w:cs="Arial"/>
          <w:sz w:val="20"/>
          <w:szCs w:val="20"/>
        </w:rPr>
        <w:t>na:</w:t>
      </w:r>
    </w:p>
    <w:p w:rsidR="008737E7" w:rsidRPr="003E6512" w:rsidRDefault="008737E7" w:rsidP="00E977E3">
      <w:pPr>
        <w:pStyle w:val="Akapitzlist"/>
        <w:numPr>
          <w:ilvl w:val="0"/>
          <w:numId w:val="9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 xml:space="preserve">wynagrodzenia i pochodne od wynagrodzeń na plan </w:t>
      </w:r>
      <w:r w:rsidR="00AA3AFC" w:rsidRPr="003E6512">
        <w:rPr>
          <w:rFonts w:ascii="Arial" w:eastAsia="Arial Unicode MS" w:hAnsi="Arial" w:cs="Arial"/>
          <w:sz w:val="20"/>
          <w:szCs w:val="20"/>
        </w:rPr>
        <w:t>4</w:t>
      </w:r>
      <w:r w:rsidR="0078589F" w:rsidRPr="003E6512">
        <w:rPr>
          <w:rFonts w:ascii="Arial" w:eastAsia="Arial Unicode MS" w:hAnsi="Arial" w:cs="Arial"/>
          <w:sz w:val="20"/>
          <w:szCs w:val="20"/>
        </w:rPr>
        <w:t>.</w:t>
      </w:r>
      <w:r w:rsidR="00AA3AFC" w:rsidRPr="003E6512">
        <w:rPr>
          <w:rFonts w:ascii="Arial" w:eastAsia="Arial Unicode MS" w:hAnsi="Arial" w:cs="Arial"/>
          <w:sz w:val="20"/>
          <w:szCs w:val="20"/>
        </w:rPr>
        <w:t>831</w:t>
      </w:r>
      <w:r w:rsidR="002657DB" w:rsidRPr="003E6512">
        <w:rPr>
          <w:rFonts w:ascii="Arial" w:eastAsia="Arial Unicode MS" w:hAnsi="Arial" w:cs="Arial"/>
          <w:sz w:val="20"/>
          <w:szCs w:val="20"/>
        </w:rPr>
        <w:t>.</w:t>
      </w:r>
      <w:r w:rsidR="00AA3AFC" w:rsidRPr="003E6512">
        <w:rPr>
          <w:rFonts w:ascii="Arial" w:eastAsia="Arial Unicode MS" w:hAnsi="Arial" w:cs="Arial"/>
          <w:sz w:val="20"/>
          <w:szCs w:val="20"/>
        </w:rPr>
        <w:t>604</w:t>
      </w:r>
      <w:r w:rsidR="002657DB" w:rsidRPr="003E6512">
        <w:rPr>
          <w:rFonts w:ascii="Arial" w:eastAsia="Arial Unicode MS" w:hAnsi="Arial" w:cs="Arial"/>
          <w:sz w:val="20"/>
          <w:szCs w:val="20"/>
        </w:rPr>
        <w:t>,</w:t>
      </w:r>
      <w:r w:rsidR="00AA3AFC" w:rsidRPr="003E6512">
        <w:rPr>
          <w:rFonts w:ascii="Arial" w:eastAsia="Arial Unicode MS" w:hAnsi="Arial" w:cs="Arial"/>
          <w:sz w:val="20"/>
          <w:szCs w:val="20"/>
        </w:rPr>
        <w:t>07</w:t>
      </w:r>
      <w:r w:rsidRPr="003E6512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AA3AFC" w:rsidRPr="003E6512">
        <w:rPr>
          <w:rFonts w:ascii="Arial" w:eastAsia="Arial Unicode MS" w:hAnsi="Arial" w:cs="Arial"/>
          <w:sz w:val="20"/>
          <w:szCs w:val="20"/>
        </w:rPr>
        <w:t>4</w:t>
      </w:r>
      <w:r w:rsidR="002657DB" w:rsidRPr="003E6512">
        <w:rPr>
          <w:rFonts w:ascii="Arial" w:eastAsia="Arial Unicode MS" w:hAnsi="Arial" w:cs="Arial"/>
          <w:sz w:val="20"/>
          <w:szCs w:val="20"/>
        </w:rPr>
        <w:t>.</w:t>
      </w:r>
      <w:r w:rsidR="00AA3AFC" w:rsidRPr="003E6512">
        <w:rPr>
          <w:rFonts w:ascii="Arial" w:eastAsia="Arial Unicode MS" w:hAnsi="Arial" w:cs="Arial"/>
          <w:sz w:val="20"/>
          <w:szCs w:val="20"/>
        </w:rPr>
        <w:t>257</w:t>
      </w:r>
      <w:r w:rsidR="002657DB" w:rsidRPr="003E6512">
        <w:rPr>
          <w:rFonts w:ascii="Arial" w:eastAsia="Arial Unicode MS" w:hAnsi="Arial" w:cs="Arial"/>
          <w:sz w:val="20"/>
          <w:szCs w:val="20"/>
        </w:rPr>
        <w:t>.</w:t>
      </w:r>
      <w:r w:rsidR="00AA3AFC" w:rsidRPr="003E6512">
        <w:rPr>
          <w:rFonts w:ascii="Arial" w:eastAsia="Arial Unicode MS" w:hAnsi="Arial" w:cs="Arial"/>
          <w:sz w:val="20"/>
          <w:szCs w:val="20"/>
        </w:rPr>
        <w:t>607</w:t>
      </w:r>
      <w:r w:rsidR="003772E0" w:rsidRPr="003E6512">
        <w:rPr>
          <w:rFonts w:ascii="Arial" w:eastAsia="Arial Unicode MS" w:hAnsi="Arial" w:cs="Arial"/>
          <w:sz w:val="20"/>
          <w:szCs w:val="20"/>
        </w:rPr>
        <w:t>,</w:t>
      </w:r>
      <w:r w:rsidR="00AA3AFC" w:rsidRPr="003E6512">
        <w:rPr>
          <w:rFonts w:ascii="Arial" w:eastAsia="Arial Unicode MS" w:hAnsi="Arial" w:cs="Arial"/>
          <w:sz w:val="20"/>
          <w:szCs w:val="20"/>
        </w:rPr>
        <w:t>37</w:t>
      </w:r>
      <w:r w:rsidRPr="003E6512">
        <w:rPr>
          <w:rFonts w:ascii="Arial" w:eastAsia="Arial Unicode MS" w:hAnsi="Arial" w:cs="Arial"/>
          <w:sz w:val="20"/>
          <w:szCs w:val="20"/>
        </w:rPr>
        <w:t xml:space="preserve"> zł tj. </w:t>
      </w:r>
      <w:r w:rsidR="00AA3AFC" w:rsidRPr="003E6512">
        <w:rPr>
          <w:rFonts w:ascii="Arial" w:eastAsia="Arial Unicode MS" w:hAnsi="Arial" w:cs="Arial"/>
          <w:sz w:val="20"/>
          <w:szCs w:val="20"/>
        </w:rPr>
        <w:t>88</w:t>
      </w:r>
      <w:r w:rsidR="002657DB" w:rsidRPr="003E6512">
        <w:rPr>
          <w:rFonts w:ascii="Arial" w:eastAsia="Arial Unicode MS" w:hAnsi="Arial" w:cs="Arial"/>
          <w:sz w:val="20"/>
          <w:szCs w:val="20"/>
        </w:rPr>
        <w:t>,</w:t>
      </w:r>
      <w:r w:rsidR="00AA3AFC" w:rsidRPr="003E6512">
        <w:rPr>
          <w:rFonts w:ascii="Arial" w:eastAsia="Arial Unicode MS" w:hAnsi="Arial" w:cs="Arial"/>
          <w:sz w:val="20"/>
          <w:szCs w:val="20"/>
        </w:rPr>
        <w:t>12</w:t>
      </w:r>
      <w:r w:rsidRPr="003E6512">
        <w:rPr>
          <w:rFonts w:ascii="Arial" w:eastAsia="Arial Unicode MS" w:hAnsi="Arial" w:cs="Arial"/>
          <w:sz w:val="20"/>
          <w:szCs w:val="20"/>
        </w:rPr>
        <w:t xml:space="preserve"> %. Zobowiązania z tytułu wynagrodzeń i pochodnych od wynagrodzeń dotyczą:</w:t>
      </w:r>
    </w:p>
    <w:p w:rsidR="008737E7" w:rsidRPr="003E6512" w:rsidRDefault="008737E7" w:rsidP="008737E7">
      <w:pPr>
        <w:tabs>
          <w:tab w:val="left" w:pos="0"/>
          <w:tab w:val="left" w:pos="1080"/>
        </w:tabs>
        <w:spacing w:line="360" w:lineRule="auto"/>
        <w:ind w:left="720" w:hanging="360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ab/>
        <w:t>–</w:t>
      </w:r>
      <w:r w:rsidRPr="003E6512">
        <w:rPr>
          <w:rFonts w:ascii="Arial" w:eastAsia="Arial Unicode MS" w:hAnsi="Arial" w:cs="Arial"/>
          <w:sz w:val="20"/>
          <w:szCs w:val="20"/>
        </w:rPr>
        <w:tab/>
        <w:t>naliczonego dodatkowego wynagrodzenia rocznego</w:t>
      </w:r>
      <w:r w:rsidR="0078589F" w:rsidRPr="003E6512">
        <w:rPr>
          <w:rFonts w:ascii="Arial" w:eastAsia="Arial Unicode MS" w:hAnsi="Arial" w:cs="Arial"/>
          <w:sz w:val="20"/>
          <w:szCs w:val="20"/>
        </w:rPr>
        <w:t xml:space="preserve"> wraz z pochodnymi</w:t>
      </w:r>
      <w:r w:rsidRPr="003E6512">
        <w:rPr>
          <w:rFonts w:ascii="Arial" w:eastAsia="Arial Unicode MS" w:hAnsi="Arial" w:cs="Arial"/>
          <w:sz w:val="20"/>
          <w:szCs w:val="20"/>
        </w:rPr>
        <w:t xml:space="preserve"> w kwocie </w:t>
      </w:r>
      <w:r w:rsidR="00AA3AFC" w:rsidRPr="003E6512">
        <w:rPr>
          <w:rFonts w:ascii="Arial" w:eastAsia="Arial Unicode MS" w:hAnsi="Arial" w:cs="Arial"/>
          <w:sz w:val="20"/>
          <w:szCs w:val="20"/>
        </w:rPr>
        <w:t>338</w:t>
      </w:r>
      <w:r w:rsidR="008E419C" w:rsidRPr="003E6512">
        <w:rPr>
          <w:rFonts w:ascii="Arial" w:eastAsia="Arial Unicode MS" w:hAnsi="Arial" w:cs="Arial"/>
          <w:sz w:val="20"/>
          <w:szCs w:val="20"/>
        </w:rPr>
        <w:t>.</w:t>
      </w:r>
      <w:r w:rsidR="00AA3AFC" w:rsidRPr="003E6512">
        <w:rPr>
          <w:rFonts w:ascii="Arial" w:eastAsia="Arial Unicode MS" w:hAnsi="Arial" w:cs="Arial"/>
          <w:sz w:val="20"/>
          <w:szCs w:val="20"/>
        </w:rPr>
        <w:t>980</w:t>
      </w:r>
      <w:r w:rsidR="008E419C" w:rsidRPr="003E6512">
        <w:rPr>
          <w:rFonts w:ascii="Arial" w:eastAsia="Arial Unicode MS" w:hAnsi="Arial" w:cs="Arial"/>
          <w:sz w:val="20"/>
          <w:szCs w:val="20"/>
        </w:rPr>
        <w:t>,</w:t>
      </w:r>
      <w:r w:rsidR="00AA3AFC" w:rsidRPr="003E6512">
        <w:rPr>
          <w:rFonts w:ascii="Arial" w:eastAsia="Arial Unicode MS" w:hAnsi="Arial" w:cs="Arial"/>
          <w:sz w:val="20"/>
          <w:szCs w:val="20"/>
        </w:rPr>
        <w:t>47</w:t>
      </w:r>
      <w:r w:rsidR="003E6512" w:rsidRPr="003E6512">
        <w:rPr>
          <w:rFonts w:ascii="Arial" w:eastAsia="Arial Unicode MS" w:hAnsi="Arial" w:cs="Arial"/>
          <w:sz w:val="20"/>
          <w:szCs w:val="20"/>
        </w:rPr>
        <w:t xml:space="preserve"> zł  za 2021</w:t>
      </w:r>
      <w:r w:rsidRPr="003E6512">
        <w:rPr>
          <w:rFonts w:ascii="Arial" w:eastAsia="Arial Unicode MS" w:hAnsi="Arial" w:cs="Arial"/>
          <w:sz w:val="20"/>
          <w:szCs w:val="20"/>
        </w:rPr>
        <w:t xml:space="preserve"> rok</w:t>
      </w:r>
      <w:r w:rsidR="008E419C" w:rsidRPr="003E6512">
        <w:rPr>
          <w:rFonts w:ascii="Arial" w:eastAsia="Arial Unicode MS" w:hAnsi="Arial" w:cs="Arial"/>
          <w:sz w:val="20"/>
          <w:szCs w:val="20"/>
        </w:rPr>
        <w:t>;</w:t>
      </w:r>
    </w:p>
    <w:p w:rsidR="002657DB" w:rsidRPr="003E6512" w:rsidRDefault="002657DB" w:rsidP="00E977E3">
      <w:pPr>
        <w:pStyle w:val="Akapitzlist"/>
        <w:numPr>
          <w:ilvl w:val="0"/>
          <w:numId w:val="15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>naliczon</w:t>
      </w:r>
      <w:r w:rsidR="008E419C" w:rsidRPr="003E6512">
        <w:rPr>
          <w:rFonts w:ascii="Arial" w:eastAsia="Arial Unicode MS" w:hAnsi="Arial" w:cs="Arial"/>
          <w:sz w:val="20"/>
          <w:szCs w:val="20"/>
        </w:rPr>
        <w:t xml:space="preserve">ego </w:t>
      </w:r>
      <w:r w:rsidR="003E6512" w:rsidRPr="003E6512">
        <w:rPr>
          <w:rFonts w:ascii="Arial" w:eastAsia="Arial Unicode MS" w:hAnsi="Arial" w:cs="Arial"/>
          <w:sz w:val="20"/>
          <w:szCs w:val="20"/>
        </w:rPr>
        <w:t>składek na PPK k</w:t>
      </w:r>
      <w:r w:rsidR="008E419C" w:rsidRPr="003E6512">
        <w:rPr>
          <w:rFonts w:ascii="Arial" w:eastAsia="Arial Unicode MS" w:hAnsi="Arial" w:cs="Arial"/>
          <w:sz w:val="20"/>
          <w:szCs w:val="20"/>
        </w:rPr>
        <w:t>wocie 1.</w:t>
      </w:r>
      <w:r w:rsidR="003E6512" w:rsidRPr="003E6512">
        <w:rPr>
          <w:rFonts w:ascii="Arial" w:eastAsia="Arial Unicode MS" w:hAnsi="Arial" w:cs="Arial"/>
          <w:sz w:val="20"/>
          <w:szCs w:val="20"/>
        </w:rPr>
        <w:t>087</w:t>
      </w:r>
      <w:r w:rsidR="008E419C" w:rsidRPr="003E6512">
        <w:rPr>
          <w:rFonts w:ascii="Arial" w:eastAsia="Arial Unicode MS" w:hAnsi="Arial" w:cs="Arial"/>
          <w:sz w:val="20"/>
          <w:szCs w:val="20"/>
        </w:rPr>
        <w:t>,</w:t>
      </w:r>
      <w:r w:rsidR="003E6512" w:rsidRPr="003E6512">
        <w:rPr>
          <w:rFonts w:ascii="Arial" w:eastAsia="Arial Unicode MS" w:hAnsi="Arial" w:cs="Arial"/>
          <w:sz w:val="20"/>
          <w:szCs w:val="20"/>
        </w:rPr>
        <w:t>96</w:t>
      </w:r>
      <w:r w:rsidR="008E419C" w:rsidRPr="003E6512">
        <w:rPr>
          <w:rFonts w:ascii="Arial" w:eastAsia="Arial Unicode MS" w:hAnsi="Arial" w:cs="Arial"/>
          <w:sz w:val="20"/>
          <w:szCs w:val="20"/>
        </w:rPr>
        <w:t xml:space="preserve"> zł;</w:t>
      </w:r>
      <w:r w:rsidRPr="003E6512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E419C" w:rsidRPr="003E6512" w:rsidRDefault="008E419C" w:rsidP="00E977E3">
      <w:pPr>
        <w:pStyle w:val="Akapitzlist"/>
        <w:numPr>
          <w:ilvl w:val="0"/>
          <w:numId w:val="153"/>
        </w:numPr>
        <w:tabs>
          <w:tab w:val="left" w:pos="0"/>
          <w:tab w:val="left" w:pos="108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>naliczonych składe</w:t>
      </w:r>
      <w:r w:rsidR="00306587" w:rsidRPr="003E6512">
        <w:rPr>
          <w:rFonts w:ascii="Arial" w:eastAsia="Arial Unicode MS" w:hAnsi="Arial" w:cs="Arial"/>
          <w:sz w:val="20"/>
          <w:szCs w:val="20"/>
        </w:rPr>
        <w:t>k</w:t>
      </w:r>
      <w:r w:rsidRPr="003E6512">
        <w:rPr>
          <w:rFonts w:ascii="Arial" w:eastAsia="Arial Unicode MS" w:hAnsi="Arial" w:cs="Arial"/>
          <w:sz w:val="20"/>
          <w:szCs w:val="20"/>
        </w:rPr>
        <w:t xml:space="preserve"> na ubezpieczenie społeczne i Fundusz </w:t>
      </w:r>
      <w:r w:rsidR="003E6512" w:rsidRPr="003E6512">
        <w:rPr>
          <w:rFonts w:ascii="Arial" w:eastAsia="Arial Unicode MS" w:hAnsi="Arial" w:cs="Arial"/>
          <w:sz w:val="20"/>
          <w:szCs w:val="20"/>
        </w:rPr>
        <w:t xml:space="preserve">pracy od wynagrodzeń </w:t>
      </w:r>
      <w:r w:rsidR="003E6512" w:rsidRPr="003E6512">
        <w:rPr>
          <w:rFonts w:ascii="Arial" w:eastAsia="Arial Unicode MS" w:hAnsi="Arial" w:cs="Arial"/>
          <w:sz w:val="20"/>
          <w:szCs w:val="20"/>
        </w:rPr>
        <w:br/>
        <w:t>za XII/2021</w:t>
      </w:r>
      <w:r w:rsidRPr="003E6512">
        <w:rPr>
          <w:rFonts w:ascii="Arial" w:eastAsia="Arial Unicode MS" w:hAnsi="Arial" w:cs="Arial"/>
          <w:sz w:val="20"/>
          <w:szCs w:val="20"/>
        </w:rPr>
        <w:t xml:space="preserve"> roku, płatnych do 5 styczn</w:t>
      </w:r>
      <w:r w:rsidR="003E6512" w:rsidRPr="003E6512">
        <w:rPr>
          <w:rFonts w:ascii="Arial" w:eastAsia="Arial Unicode MS" w:hAnsi="Arial" w:cs="Arial"/>
          <w:sz w:val="20"/>
          <w:szCs w:val="20"/>
        </w:rPr>
        <w:t>ia następnego roku w wysokości 90</w:t>
      </w:r>
      <w:r w:rsidRPr="003E6512">
        <w:rPr>
          <w:rFonts w:ascii="Arial" w:eastAsia="Arial Unicode MS" w:hAnsi="Arial" w:cs="Arial"/>
          <w:sz w:val="20"/>
          <w:szCs w:val="20"/>
        </w:rPr>
        <w:t>.</w:t>
      </w:r>
      <w:r w:rsidR="003E6512" w:rsidRPr="003E6512">
        <w:rPr>
          <w:rFonts w:ascii="Arial" w:eastAsia="Arial Unicode MS" w:hAnsi="Arial" w:cs="Arial"/>
          <w:sz w:val="20"/>
          <w:szCs w:val="20"/>
        </w:rPr>
        <w:t>966</w:t>
      </w:r>
      <w:r w:rsidRPr="003E6512">
        <w:rPr>
          <w:rFonts w:ascii="Arial" w:eastAsia="Arial Unicode MS" w:hAnsi="Arial" w:cs="Arial"/>
          <w:sz w:val="20"/>
          <w:szCs w:val="20"/>
        </w:rPr>
        <w:t>,</w:t>
      </w:r>
      <w:r w:rsidR="003E6512" w:rsidRPr="003E6512">
        <w:rPr>
          <w:rFonts w:ascii="Arial" w:eastAsia="Arial Unicode MS" w:hAnsi="Arial" w:cs="Arial"/>
          <w:sz w:val="20"/>
          <w:szCs w:val="20"/>
        </w:rPr>
        <w:t>86</w:t>
      </w:r>
      <w:r w:rsidRPr="003E6512">
        <w:rPr>
          <w:rFonts w:ascii="Arial" w:eastAsia="Arial Unicode MS" w:hAnsi="Arial" w:cs="Arial"/>
          <w:sz w:val="20"/>
          <w:szCs w:val="20"/>
        </w:rPr>
        <w:t xml:space="preserve"> zł.</w:t>
      </w:r>
    </w:p>
    <w:p w:rsidR="0078589F" w:rsidRPr="00B754A0" w:rsidRDefault="008737E7" w:rsidP="0078589F">
      <w:pPr>
        <w:tabs>
          <w:tab w:val="left" w:pos="0"/>
          <w:tab w:val="left" w:pos="720"/>
        </w:tabs>
        <w:spacing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B754A0">
        <w:rPr>
          <w:rFonts w:ascii="Arial" w:eastAsia="Arial Unicode MS" w:hAnsi="Arial" w:cs="Arial"/>
          <w:sz w:val="20"/>
          <w:szCs w:val="20"/>
        </w:rPr>
        <w:tab/>
      </w:r>
      <w:r w:rsidR="0024109D" w:rsidRPr="00B754A0">
        <w:rPr>
          <w:rFonts w:ascii="Arial" w:eastAsia="Arial Unicode MS" w:hAnsi="Arial" w:cs="Arial"/>
          <w:sz w:val="20"/>
          <w:szCs w:val="20"/>
        </w:rPr>
        <w:t>Niższe wykonanie spowodowane jest z niewykorzystani</w:t>
      </w:r>
      <w:r w:rsidR="00C16292" w:rsidRPr="00B754A0">
        <w:rPr>
          <w:rFonts w:ascii="Arial" w:eastAsia="Arial Unicode MS" w:hAnsi="Arial" w:cs="Arial"/>
          <w:sz w:val="20"/>
          <w:szCs w:val="20"/>
        </w:rPr>
        <w:t>em</w:t>
      </w:r>
      <w:r w:rsidR="0024109D" w:rsidRPr="00B754A0">
        <w:rPr>
          <w:rFonts w:ascii="Arial" w:eastAsia="Arial Unicode MS" w:hAnsi="Arial" w:cs="Arial"/>
          <w:sz w:val="20"/>
          <w:szCs w:val="20"/>
        </w:rPr>
        <w:t xml:space="preserve"> zaplanowanych środków na odpraw</w:t>
      </w:r>
      <w:r w:rsidR="008E419C" w:rsidRPr="00B754A0">
        <w:rPr>
          <w:rFonts w:ascii="Arial" w:eastAsia="Arial Unicode MS" w:hAnsi="Arial" w:cs="Arial"/>
          <w:sz w:val="20"/>
          <w:szCs w:val="20"/>
        </w:rPr>
        <w:t>y</w:t>
      </w:r>
      <w:r w:rsidR="0024109D" w:rsidRPr="00B754A0">
        <w:rPr>
          <w:rFonts w:ascii="Arial" w:eastAsia="Arial Unicode MS" w:hAnsi="Arial" w:cs="Arial"/>
          <w:sz w:val="20"/>
          <w:szCs w:val="20"/>
        </w:rPr>
        <w:t xml:space="preserve"> emerytaln</w:t>
      </w:r>
      <w:r w:rsidR="008E419C" w:rsidRPr="00B754A0">
        <w:rPr>
          <w:rFonts w:ascii="Arial" w:eastAsia="Arial Unicode MS" w:hAnsi="Arial" w:cs="Arial"/>
          <w:sz w:val="20"/>
          <w:szCs w:val="20"/>
        </w:rPr>
        <w:t>e</w:t>
      </w:r>
      <w:r w:rsidR="002A116E" w:rsidRPr="00B754A0">
        <w:rPr>
          <w:rFonts w:ascii="Arial" w:eastAsia="Arial Unicode MS" w:hAnsi="Arial" w:cs="Arial"/>
          <w:sz w:val="20"/>
          <w:szCs w:val="20"/>
        </w:rPr>
        <w:t xml:space="preserve"> oraz </w:t>
      </w:r>
      <w:r w:rsidR="00F4555C" w:rsidRPr="00B754A0">
        <w:rPr>
          <w:rFonts w:ascii="Arial" w:eastAsia="Arial Unicode MS" w:hAnsi="Arial" w:cs="Arial"/>
          <w:sz w:val="20"/>
          <w:szCs w:val="20"/>
        </w:rPr>
        <w:t>absencją chorobową</w:t>
      </w:r>
      <w:r w:rsidR="0024109D" w:rsidRPr="00B754A0">
        <w:rPr>
          <w:rFonts w:ascii="Arial" w:eastAsia="Arial Unicode MS" w:hAnsi="Arial" w:cs="Arial"/>
          <w:sz w:val="20"/>
          <w:szCs w:val="20"/>
        </w:rPr>
        <w:t xml:space="preserve"> </w:t>
      </w:r>
      <w:r w:rsidR="0078589F" w:rsidRPr="00B754A0">
        <w:rPr>
          <w:rFonts w:ascii="Arial" w:eastAsia="Arial Unicode MS" w:hAnsi="Arial" w:cs="Arial"/>
          <w:sz w:val="20"/>
          <w:szCs w:val="20"/>
        </w:rPr>
        <w:t>pracowników.</w:t>
      </w:r>
    </w:p>
    <w:p w:rsidR="0078589F" w:rsidRPr="003E6512" w:rsidRDefault="008737E7" w:rsidP="00E977E3">
      <w:pPr>
        <w:pStyle w:val="Akapitzlist"/>
        <w:numPr>
          <w:ilvl w:val="0"/>
          <w:numId w:val="62"/>
        </w:numPr>
        <w:tabs>
          <w:tab w:val="left" w:pos="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>świadcze</w:t>
      </w:r>
      <w:r w:rsidR="00C16292" w:rsidRPr="003E6512">
        <w:rPr>
          <w:rFonts w:ascii="Arial" w:eastAsia="Arial Unicode MS" w:hAnsi="Arial" w:cs="Arial"/>
          <w:sz w:val="20"/>
          <w:szCs w:val="20"/>
        </w:rPr>
        <w:t>nia</w:t>
      </w:r>
      <w:r w:rsidRPr="003E6512">
        <w:rPr>
          <w:rFonts w:ascii="Arial" w:eastAsia="Arial Unicode MS" w:hAnsi="Arial" w:cs="Arial"/>
          <w:sz w:val="20"/>
          <w:szCs w:val="20"/>
        </w:rPr>
        <w:t xml:space="preserve"> na rzecz osób fizycznych na plan </w:t>
      </w:r>
      <w:r w:rsidR="003E6512" w:rsidRPr="003E6512">
        <w:rPr>
          <w:rFonts w:ascii="Arial" w:eastAsia="Arial Unicode MS" w:hAnsi="Arial" w:cs="Arial"/>
          <w:sz w:val="20"/>
          <w:szCs w:val="20"/>
        </w:rPr>
        <w:t>9</w:t>
      </w:r>
      <w:r w:rsidR="00C22AF8" w:rsidRPr="003E6512">
        <w:rPr>
          <w:rFonts w:ascii="Arial" w:eastAsia="Arial Unicode MS" w:hAnsi="Arial" w:cs="Arial"/>
          <w:sz w:val="20"/>
          <w:szCs w:val="20"/>
        </w:rPr>
        <w:t>.</w:t>
      </w:r>
      <w:r w:rsidR="0091366D">
        <w:rPr>
          <w:rFonts w:ascii="Arial" w:eastAsia="Arial Unicode MS" w:hAnsi="Arial" w:cs="Arial"/>
          <w:sz w:val="20"/>
          <w:szCs w:val="20"/>
        </w:rPr>
        <w:t>0</w:t>
      </w:r>
      <w:r w:rsidR="00C22AF8" w:rsidRPr="003E6512">
        <w:rPr>
          <w:rFonts w:ascii="Arial" w:eastAsia="Arial Unicode MS" w:hAnsi="Arial" w:cs="Arial"/>
          <w:sz w:val="20"/>
          <w:szCs w:val="20"/>
        </w:rPr>
        <w:t>00</w:t>
      </w:r>
      <w:r w:rsidRPr="003E6512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3E6512" w:rsidRPr="003E6512">
        <w:rPr>
          <w:rFonts w:ascii="Arial" w:eastAsia="Arial Unicode MS" w:hAnsi="Arial" w:cs="Arial"/>
          <w:sz w:val="20"/>
          <w:szCs w:val="20"/>
        </w:rPr>
        <w:t>7</w:t>
      </w:r>
      <w:r w:rsidR="0078589F" w:rsidRPr="003E6512">
        <w:rPr>
          <w:rFonts w:ascii="Arial" w:eastAsia="Arial Unicode MS" w:hAnsi="Arial" w:cs="Arial"/>
          <w:sz w:val="20"/>
          <w:szCs w:val="20"/>
        </w:rPr>
        <w:t>.</w:t>
      </w:r>
      <w:r w:rsidR="003E6512" w:rsidRPr="003E6512">
        <w:rPr>
          <w:rFonts w:ascii="Arial" w:eastAsia="Arial Unicode MS" w:hAnsi="Arial" w:cs="Arial"/>
          <w:sz w:val="20"/>
          <w:szCs w:val="20"/>
        </w:rPr>
        <w:t>618</w:t>
      </w:r>
      <w:r w:rsidR="00183E88" w:rsidRPr="003E6512">
        <w:rPr>
          <w:rFonts w:ascii="Arial" w:eastAsia="Arial Unicode MS" w:hAnsi="Arial" w:cs="Arial"/>
          <w:sz w:val="20"/>
          <w:szCs w:val="20"/>
        </w:rPr>
        <w:t>,</w:t>
      </w:r>
      <w:r w:rsidR="003E6512" w:rsidRPr="003E6512">
        <w:rPr>
          <w:rFonts w:ascii="Arial" w:eastAsia="Arial Unicode MS" w:hAnsi="Arial" w:cs="Arial"/>
          <w:sz w:val="20"/>
          <w:szCs w:val="20"/>
        </w:rPr>
        <w:t>83</w:t>
      </w:r>
      <w:r w:rsidRPr="003E6512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3E6512" w:rsidRPr="003E6512">
        <w:rPr>
          <w:rFonts w:ascii="Arial" w:eastAsia="Arial Unicode MS" w:hAnsi="Arial" w:cs="Arial"/>
          <w:sz w:val="20"/>
          <w:szCs w:val="20"/>
        </w:rPr>
        <w:br/>
        <w:t>84</w:t>
      </w:r>
      <w:r w:rsidR="00183E88" w:rsidRPr="003E6512">
        <w:rPr>
          <w:rFonts w:ascii="Arial" w:eastAsia="Arial Unicode MS" w:hAnsi="Arial" w:cs="Arial"/>
          <w:sz w:val="20"/>
          <w:szCs w:val="20"/>
        </w:rPr>
        <w:t>,</w:t>
      </w:r>
      <w:r w:rsidR="003E6512" w:rsidRPr="003E6512">
        <w:rPr>
          <w:rFonts w:ascii="Arial" w:eastAsia="Arial Unicode MS" w:hAnsi="Arial" w:cs="Arial"/>
          <w:sz w:val="20"/>
          <w:szCs w:val="20"/>
        </w:rPr>
        <w:t>65</w:t>
      </w:r>
      <w:r w:rsidRPr="003E6512">
        <w:rPr>
          <w:rFonts w:ascii="Arial" w:eastAsia="Arial Unicode MS" w:hAnsi="Arial" w:cs="Arial"/>
          <w:sz w:val="20"/>
          <w:szCs w:val="20"/>
        </w:rPr>
        <w:t>% wykonania.</w:t>
      </w:r>
      <w:r w:rsidRPr="00AA3C97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  <w:r w:rsidRPr="003E6512">
        <w:rPr>
          <w:rFonts w:ascii="Arial" w:eastAsia="Arial Unicode MS" w:hAnsi="Arial" w:cs="Arial"/>
          <w:sz w:val="20"/>
          <w:szCs w:val="20"/>
        </w:rPr>
        <w:t>Niższe wykonanie wydatków spowodowane jest mniejszą ilością niż zaplanowano środków na refundację kosztów ponoszonych przez pracowników na zakup okularów korekcyjnych do pracy przy monitorach ekranowych zwracanych na podstawie Zarządzeni</w:t>
      </w:r>
      <w:r w:rsidR="00A01E80" w:rsidRPr="003E6512">
        <w:rPr>
          <w:rFonts w:ascii="Arial" w:eastAsia="Arial Unicode MS" w:hAnsi="Arial" w:cs="Arial"/>
          <w:sz w:val="20"/>
          <w:szCs w:val="20"/>
        </w:rPr>
        <w:t>a</w:t>
      </w:r>
      <w:r w:rsidRPr="003E6512">
        <w:rPr>
          <w:rFonts w:ascii="Arial" w:eastAsia="Arial Unicode MS" w:hAnsi="Arial" w:cs="Arial"/>
          <w:sz w:val="20"/>
          <w:szCs w:val="20"/>
        </w:rPr>
        <w:t xml:space="preserve"> Nr OR.0050.1.189.2014 z dnia 01 października 2014 roku.</w:t>
      </w:r>
      <w:r w:rsidR="00F4555C" w:rsidRPr="003E6512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737E7" w:rsidRPr="003E6512" w:rsidRDefault="008737E7" w:rsidP="00E977E3">
      <w:pPr>
        <w:pStyle w:val="Akapitzlist"/>
        <w:numPr>
          <w:ilvl w:val="0"/>
          <w:numId w:val="62"/>
        </w:numPr>
        <w:tabs>
          <w:tab w:val="left" w:pos="0"/>
          <w:tab w:val="left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 xml:space="preserve">odpisu na zakładowy fundusz świadczeń socjalnych na plan </w:t>
      </w:r>
      <w:r w:rsidR="003E6512" w:rsidRPr="003E6512">
        <w:rPr>
          <w:rFonts w:ascii="Arial" w:eastAsia="Arial Unicode MS" w:hAnsi="Arial" w:cs="Arial"/>
          <w:sz w:val="20"/>
          <w:szCs w:val="20"/>
        </w:rPr>
        <w:t>98</w:t>
      </w:r>
      <w:r w:rsidR="0078589F" w:rsidRPr="003E6512">
        <w:rPr>
          <w:rFonts w:ascii="Arial" w:eastAsia="Arial Unicode MS" w:hAnsi="Arial" w:cs="Arial"/>
          <w:sz w:val="20"/>
          <w:szCs w:val="20"/>
        </w:rPr>
        <w:t>.</w:t>
      </w:r>
      <w:r w:rsidR="003E6512" w:rsidRPr="003E6512">
        <w:rPr>
          <w:rFonts w:ascii="Arial" w:eastAsia="Arial Unicode MS" w:hAnsi="Arial" w:cs="Arial"/>
          <w:sz w:val="20"/>
          <w:szCs w:val="20"/>
        </w:rPr>
        <w:t>335,67</w:t>
      </w:r>
      <w:r w:rsidRPr="003E6512">
        <w:rPr>
          <w:rFonts w:ascii="Arial" w:eastAsia="Arial Unicode MS" w:hAnsi="Arial" w:cs="Arial"/>
          <w:sz w:val="20"/>
          <w:szCs w:val="20"/>
        </w:rPr>
        <w:t xml:space="preserve"> zł, wydatki wykonano </w:t>
      </w:r>
      <w:r w:rsidRPr="003E6512">
        <w:rPr>
          <w:rFonts w:ascii="Arial" w:eastAsia="Arial Unicode MS" w:hAnsi="Arial" w:cs="Arial"/>
          <w:sz w:val="20"/>
          <w:szCs w:val="20"/>
        </w:rPr>
        <w:br/>
      </w:r>
      <w:r w:rsidR="0078589F" w:rsidRPr="003E6512">
        <w:rPr>
          <w:rFonts w:ascii="Arial" w:eastAsia="Arial Unicode MS" w:hAnsi="Arial" w:cs="Arial"/>
          <w:sz w:val="20"/>
          <w:szCs w:val="20"/>
        </w:rPr>
        <w:t xml:space="preserve">na kwotę </w:t>
      </w:r>
      <w:r w:rsidR="003E6512" w:rsidRPr="003E6512">
        <w:rPr>
          <w:rFonts w:ascii="Arial" w:eastAsia="Arial Unicode MS" w:hAnsi="Arial" w:cs="Arial"/>
          <w:sz w:val="20"/>
          <w:szCs w:val="20"/>
        </w:rPr>
        <w:t>98</w:t>
      </w:r>
      <w:r w:rsidR="008E419C" w:rsidRPr="003E6512">
        <w:rPr>
          <w:rFonts w:ascii="Arial" w:eastAsia="Arial Unicode MS" w:hAnsi="Arial" w:cs="Arial"/>
          <w:sz w:val="20"/>
          <w:szCs w:val="20"/>
        </w:rPr>
        <w:t>.</w:t>
      </w:r>
      <w:r w:rsidR="003E6512" w:rsidRPr="003E6512">
        <w:rPr>
          <w:rFonts w:ascii="Arial" w:eastAsia="Arial Unicode MS" w:hAnsi="Arial" w:cs="Arial"/>
          <w:sz w:val="20"/>
          <w:szCs w:val="20"/>
        </w:rPr>
        <w:t xml:space="preserve">335,67 </w:t>
      </w:r>
      <w:r w:rsidR="0078589F" w:rsidRPr="003E6512">
        <w:rPr>
          <w:rFonts w:ascii="Arial" w:eastAsia="Arial Unicode MS" w:hAnsi="Arial" w:cs="Arial"/>
          <w:sz w:val="20"/>
          <w:szCs w:val="20"/>
        </w:rPr>
        <w:t xml:space="preserve">zł po </w:t>
      </w:r>
      <w:r w:rsidRPr="003E6512">
        <w:rPr>
          <w:rFonts w:ascii="Arial" w:eastAsia="Arial Unicode MS" w:hAnsi="Arial" w:cs="Arial"/>
          <w:sz w:val="20"/>
          <w:szCs w:val="20"/>
        </w:rPr>
        <w:t>rozlicz</w:t>
      </w:r>
      <w:r w:rsidR="0078589F" w:rsidRPr="003E6512">
        <w:rPr>
          <w:rFonts w:ascii="Arial" w:eastAsia="Arial Unicode MS" w:hAnsi="Arial" w:cs="Arial"/>
          <w:sz w:val="20"/>
          <w:szCs w:val="20"/>
        </w:rPr>
        <w:t>eniu</w:t>
      </w:r>
      <w:r w:rsidRPr="003E6512">
        <w:rPr>
          <w:rFonts w:ascii="Arial" w:eastAsia="Arial Unicode MS" w:hAnsi="Arial" w:cs="Arial"/>
          <w:sz w:val="20"/>
          <w:szCs w:val="20"/>
        </w:rPr>
        <w:t xml:space="preserve"> na koniec roku odpis</w:t>
      </w:r>
      <w:r w:rsidR="0078589F" w:rsidRPr="003E6512">
        <w:rPr>
          <w:rFonts w:ascii="Arial" w:eastAsia="Arial Unicode MS" w:hAnsi="Arial" w:cs="Arial"/>
          <w:sz w:val="20"/>
          <w:szCs w:val="20"/>
        </w:rPr>
        <w:t>u</w:t>
      </w:r>
      <w:r w:rsidRPr="003E6512">
        <w:rPr>
          <w:rFonts w:ascii="Arial" w:eastAsia="Arial Unicode MS" w:hAnsi="Arial" w:cs="Arial"/>
          <w:sz w:val="20"/>
          <w:szCs w:val="20"/>
        </w:rPr>
        <w:t xml:space="preserve"> do faktycznego zatrudnienia.</w:t>
      </w:r>
    </w:p>
    <w:p w:rsidR="008737E7" w:rsidRPr="006120B5" w:rsidRDefault="008737E7" w:rsidP="00E977E3">
      <w:pPr>
        <w:numPr>
          <w:ilvl w:val="0"/>
          <w:numId w:val="62"/>
        </w:numPr>
        <w:tabs>
          <w:tab w:val="left" w:pos="0"/>
          <w:tab w:val="num" w:pos="720"/>
          <w:tab w:val="left" w:pos="90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91366D">
        <w:rPr>
          <w:rFonts w:ascii="Arial" w:eastAsia="Arial Unicode MS" w:hAnsi="Arial" w:cs="Arial"/>
          <w:sz w:val="20"/>
          <w:szCs w:val="20"/>
        </w:rPr>
        <w:t xml:space="preserve">pozostałych </w:t>
      </w:r>
      <w:r w:rsidR="00C22AF8" w:rsidRPr="0091366D">
        <w:rPr>
          <w:rFonts w:ascii="Arial" w:eastAsia="Arial Unicode MS" w:hAnsi="Arial" w:cs="Arial"/>
          <w:sz w:val="20"/>
          <w:szCs w:val="20"/>
        </w:rPr>
        <w:t xml:space="preserve">bieżących </w:t>
      </w:r>
      <w:r w:rsidRPr="0091366D">
        <w:rPr>
          <w:rFonts w:ascii="Arial" w:eastAsia="Arial Unicode MS" w:hAnsi="Arial" w:cs="Arial"/>
          <w:sz w:val="20"/>
          <w:szCs w:val="20"/>
        </w:rPr>
        <w:t xml:space="preserve">wydatków rzeczowych związanych z realizacją zadań statutowych na plan </w:t>
      </w:r>
      <w:r w:rsidR="0091366D" w:rsidRPr="0091366D">
        <w:rPr>
          <w:rFonts w:ascii="Arial" w:eastAsia="Arial Unicode MS" w:hAnsi="Arial" w:cs="Arial"/>
          <w:sz w:val="20"/>
          <w:szCs w:val="20"/>
        </w:rPr>
        <w:t>918</w:t>
      </w:r>
      <w:r w:rsidR="00183E88" w:rsidRPr="0091366D">
        <w:rPr>
          <w:rFonts w:ascii="Arial" w:eastAsia="Arial Unicode MS" w:hAnsi="Arial" w:cs="Arial"/>
          <w:sz w:val="20"/>
          <w:szCs w:val="20"/>
        </w:rPr>
        <w:t>.</w:t>
      </w:r>
      <w:r w:rsidR="0091366D" w:rsidRPr="0091366D">
        <w:rPr>
          <w:rFonts w:ascii="Arial" w:eastAsia="Arial Unicode MS" w:hAnsi="Arial" w:cs="Arial"/>
          <w:sz w:val="20"/>
          <w:szCs w:val="20"/>
        </w:rPr>
        <w:t>625</w:t>
      </w:r>
      <w:r w:rsidR="00183E88" w:rsidRPr="0091366D">
        <w:rPr>
          <w:rFonts w:ascii="Arial" w:eastAsia="Arial Unicode MS" w:hAnsi="Arial" w:cs="Arial"/>
          <w:sz w:val="20"/>
          <w:szCs w:val="20"/>
        </w:rPr>
        <w:t>,</w:t>
      </w:r>
      <w:r w:rsidR="0091366D" w:rsidRPr="0091366D">
        <w:rPr>
          <w:rFonts w:ascii="Arial" w:eastAsia="Arial Unicode MS" w:hAnsi="Arial" w:cs="Arial"/>
          <w:sz w:val="20"/>
          <w:szCs w:val="20"/>
        </w:rPr>
        <w:t>34</w:t>
      </w:r>
      <w:r w:rsidRPr="0091366D">
        <w:rPr>
          <w:rFonts w:ascii="Arial" w:eastAsia="Arial Unicode MS" w:hAnsi="Arial" w:cs="Arial"/>
          <w:sz w:val="20"/>
          <w:szCs w:val="20"/>
        </w:rPr>
        <w:t xml:space="preserve"> zł, wydatki wykonano w kwocie </w:t>
      </w:r>
      <w:r w:rsidR="0091366D" w:rsidRPr="0091366D">
        <w:rPr>
          <w:rFonts w:ascii="Arial" w:eastAsia="Arial Unicode MS" w:hAnsi="Arial" w:cs="Arial"/>
          <w:sz w:val="20"/>
          <w:szCs w:val="20"/>
        </w:rPr>
        <w:t>887</w:t>
      </w:r>
      <w:r w:rsidR="00183E88" w:rsidRPr="0091366D">
        <w:rPr>
          <w:rFonts w:ascii="Arial" w:eastAsia="Arial Unicode MS" w:hAnsi="Arial" w:cs="Arial"/>
          <w:sz w:val="20"/>
          <w:szCs w:val="20"/>
        </w:rPr>
        <w:t>.</w:t>
      </w:r>
      <w:r w:rsidR="0091366D" w:rsidRPr="0091366D">
        <w:rPr>
          <w:rFonts w:ascii="Arial" w:eastAsia="Arial Unicode MS" w:hAnsi="Arial" w:cs="Arial"/>
          <w:sz w:val="20"/>
          <w:szCs w:val="20"/>
        </w:rPr>
        <w:t>460</w:t>
      </w:r>
      <w:r w:rsidR="00183E88" w:rsidRPr="0091366D">
        <w:rPr>
          <w:rFonts w:ascii="Arial" w:eastAsia="Arial Unicode MS" w:hAnsi="Arial" w:cs="Arial"/>
          <w:sz w:val="20"/>
          <w:szCs w:val="20"/>
        </w:rPr>
        <w:t>,</w:t>
      </w:r>
      <w:r w:rsidR="0091366D" w:rsidRPr="0091366D">
        <w:rPr>
          <w:rFonts w:ascii="Arial" w:eastAsia="Arial Unicode MS" w:hAnsi="Arial" w:cs="Arial"/>
          <w:sz w:val="20"/>
          <w:szCs w:val="20"/>
        </w:rPr>
        <w:t>84</w:t>
      </w:r>
      <w:r w:rsidRPr="0091366D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183E88" w:rsidRPr="0091366D">
        <w:rPr>
          <w:rFonts w:ascii="Arial" w:eastAsia="Arial Unicode MS" w:hAnsi="Arial" w:cs="Arial"/>
          <w:sz w:val="20"/>
          <w:szCs w:val="20"/>
        </w:rPr>
        <w:t>9</w:t>
      </w:r>
      <w:r w:rsidR="0091366D" w:rsidRPr="0091366D">
        <w:rPr>
          <w:rFonts w:ascii="Arial" w:eastAsia="Arial Unicode MS" w:hAnsi="Arial" w:cs="Arial"/>
          <w:sz w:val="20"/>
          <w:szCs w:val="20"/>
        </w:rPr>
        <w:t>6</w:t>
      </w:r>
      <w:r w:rsidR="00183E88" w:rsidRPr="0091366D">
        <w:rPr>
          <w:rFonts w:ascii="Arial" w:eastAsia="Arial Unicode MS" w:hAnsi="Arial" w:cs="Arial"/>
          <w:sz w:val="20"/>
          <w:szCs w:val="20"/>
        </w:rPr>
        <w:t>,</w:t>
      </w:r>
      <w:r w:rsidR="0091366D" w:rsidRPr="0091366D">
        <w:rPr>
          <w:rFonts w:ascii="Arial" w:eastAsia="Arial Unicode MS" w:hAnsi="Arial" w:cs="Arial"/>
          <w:sz w:val="20"/>
          <w:szCs w:val="20"/>
        </w:rPr>
        <w:t>61</w:t>
      </w:r>
      <w:r w:rsidR="00ED2286" w:rsidRPr="0091366D">
        <w:rPr>
          <w:rFonts w:ascii="Arial" w:eastAsia="Arial Unicode MS" w:hAnsi="Arial" w:cs="Arial"/>
          <w:sz w:val="20"/>
          <w:szCs w:val="20"/>
        </w:rPr>
        <w:t>% wykonania</w:t>
      </w:r>
      <w:r w:rsidR="00183E88" w:rsidRPr="0091366D">
        <w:rPr>
          <w:rFonts w:ascii="Arial" w:eastAsia="Arial Unicode MS" w:hAnsi="Arial" w:cs="Arial"/>
          <w:sz w:val="20"/>
          <w:szCs w:val="20"/>
        </w:rPr>
        <w:t xml:space="preserve">. </w:t>
      </w:r>
      <w:r w:rsidRPr="006120B5">
        <w:rPr>
          <w:rFonts w:ascii="Arial" w:eastAsia="Arial Unicode MS" w:hAnsi="Arial" w:cs="Arial"/>
          <w:sz w:val="20"/>
          <w:szCs w:val="20"/>
        </w:rPr>
        <w:lastRenderedPageBreak/>
        <w:t xml:space="preserve">Pozostałe zobowiązania  w kwocie </w:t>
      </w:r>
      <w:r w:rsidR="0091366D" w:rsidRPr="006120B5">
        <w:rPr>
          <w:rFonts w:ascii="Arial" w:eastAsia="Arial Unicode MS" w:hAnsi="Arial" w:cs="Arial"/>
          <w:sz w:val="20"/>
          <w:szCs w:val="20"/>
        </w:rPr>
        <w:t>38</w:t>
      </w:r>
      <w:r w:rsidR="00183E88" w:rsidRPr="006120B5">
        <w:rPr>
          <w:rFonts w:ascii="Arial" w:eastAsia="Arial Unicode MS" w:hAnsi="Arial" w:cs="Arial"/>
          <w:sz w:val="20"/>
          <w:szCs w:val="20"/>
          <w:u w:val="single"/>
        </w:rPr>
        <w:t>.</w:t>
      </w:r>
      <w:r w:rsidR="0091366D" w:rsidRPr="00462CA0">
        <w:rPr>
          <w:rFonts w:ascii="Arial" w:eastAsia="Arial Unicode MS" w:hAnsi="Arial" w:cs="Arial"/>
          <w:sz w:val="20"/>
          <w:szCs w:val="20"/>
        </w:rPr>
        <w:t>446</w:t>
      </w:r>
      <w:r w:rsidR="00183E88" w:rsidRPr="00462CA0">
        <w:rPr>
          <w:rFonts w:ascii="Arial" w:eastAsia="Arial Unicode MS" w:hAnsi="Arial" w:cs="Arial"/>
          <w:sz w:val="20"/>
          <w:szCs w:val="20"/>
        </w:rPr>
        <w:t>,</w:t>
      </w:r>
      <w:r w:rsidR="0091366D" w:rsidRPr="00462CA0">
        <w:rPr>
          <w:rFonts w:ascii="Arial" w:eastAsia="Arial Unicode MS" w:hAnsi="Arial" w:cs="Arial"/>
          <w:sz w:val="20"/>
          <w:szCs w:val="20"/>
        </w:rPr>
        <w:t>84</w:t>
      </w:r>
      <w:r w:rsidRPr="00462CA0">
        <w:rPr>
          <w:rFonts w:ascii="Arial" w:eastAsia="Arial Unicode MS" w:hAnsi="Arial" w:cs="Arial"/>
          <w:sz w:val="20"/>
          <w:szCs w:val="20"/>
        </w:rPr>
        <w:t xml:space="preserve"> zł</w:t>
      </w:r>
      <w:r w:rsidRPr="006120B5">
        <w:rPr>
          <w:rFonts w:ascii="Arial" w:eastAsia="Arial Unicode MS" w:hAnsi="Arial" w:cs="Arial"/>
          <w:sz w:val="20"/>
          <w:szCs w:val="20"/>
        </w:rPr>
        <w:t xml:space="preserve"> stanowią </w:t>
      </w:r>
      <w:r w:rsidR="006120B5" w:rsidRPr="006120B5">
        <w:rPr>
          <w:rFonts w:ascii="Arial" w:eastAsia="Arial Unicode MS" w:hAnsi="Arial" w:cs="Arial"/>
          <w:sz w:val="20"/>
          <w:szCs w:val="20"/>
        </w:rPr>
        <w:t>4</w:t>
      </w:r>
      <w:r w:rsidR="00183E88" w:rsidRPr="006120B5">
        <w:rPr>
          <w:rFonts w:ascii="Arial" w:eastAsia="Arial Unicode MS" w:hAnsi="Arial" w:cs="Arial"/>
          <w:sz w:val="20"/>
          <w:szCs w:val="20"/>
        </w:rPr>
        <w:t>,</w:t>
      </w:r>
      <w:r w:rsidR="006120B5" w:rsidRPr="006120B5">
        <w:rPr>
          <w:rFonts w:ascii="Arial" w:eastAsia="Arial Unicode MS" w:hAnsi="Arial" w:cs="Arial"/>
          <w:sz w:val="20"/>
          <w:szCs w:val="20"/>
        </w:rPr>
        <w:t>18</w:t>
      </w:r>
      <w:r w:rsidRPr="006120B5">
        <w:rPr>
          <w:rFonts w:ascii="Arial" w:eastAsia="Arial Unicode MS" w:hAnsi="Arial" w:cs="Arial"/>
          <w:sz w:val="20"/>
          <w:szCs w:val="20"/>
        </w:rPr>
        <w:t xml:space="preserve"> % planowanych pozostałych wydatków i dotyczą bieżących opłat za:</w:t>
      </w:r>
    </w:p>
    <w:p w:rsidR="008737E7" w:rsidRPr="00D14D6A" w:rsidRDefault="008737E7" w:rsidP="00D14D6A">
      <w:pPr>
        <w:tabs>
          <w:tab w:val="left" w:pos="0"/>
          <w:tab w:val="left" w:pos="1080"/>
        </w:tabs>
        <w:spacing w:line="360" w:lineRule="auto"/>
        <w:ind w:left="1080" w:hanging="360"/>
        <w:jc w:val="both"/>
        <w:rPr>
          <w:rFonts w:ascii="Arial" w:eastAsia="Arial Unicode MS" w:hAnsi="Arial" w:cs="Arial"/>
          <w:sz w:val="20"/>
          <w:szCs w:val="20"/>
        </w:rPr>
      </w:pPr>
      <w:r w:rsidRPr="00D14D6A">
        <w:rPr>
          <w:rFonts w:ascii="Arial" w:eastAsia="Arial Unicode MS" w:hAnsi="Arial" w:cs="Arial"/>
          <w:sz w:val="20"/>
          <w:szCs w:val="20"/>
        </w:rPr>
        <w:t>–</w:t>
      </w:r>
      <w:r w:rsidRPr="00AA3C97">
        <w:rPr>
          <w:rFonts w:ascii="Arial" w:eastAsia="Arial Unicode MS" w:hAnsi="Arial" w:cs="Arial"/>
          <w:color w:val="FF0000"/>
          <w:sz w:val="20"/>
          <w:szCs w:val="20"/>
        </w:rPr>
        <w:tab/>
      </w:r>
      <w:r w:rsidRPr="006120B5">
        <w:rPr>
          <w:rFonts w:ascii="Arial" w:eastAsia="Arial Unicode MS" w:hAnsi="Arial" w:cs="Arial"/>
          <w:sz w:val="20"/>
          <w:szCs w:val="20"/>
        </w:rPr>
        <w:t xml:space="preserve">zużycie energii, centralnego ogrzewania </w:t>
      </w:r>
      <w:r w:rsidR="00C22AF8" w:rsidRPr="006120B5">
        <w:rPr>
          <w:rFonts w:ascii="Arial" w:eastAsia="Arial Unicode MS" w:hAnsi="Arial" w:cs="Arial"/>
          <w:sz w:val="20"/>
          <w:szCs w:val="20"/>
        </w:rPr>
        <w:t>na łączną</w:t>
      </w:r>
      <w:r w:rsidRPr="006120B5">
        <w:rPr>
          <w:rFonts w:ascii="Arial" w:eastAsia="Arial Unicode MS" w:hAnsi="Arial" w:cs="Arial"/>
          <w:sz w:val="20"/>
          <w:szCs w:val="20"/>
        </w:rPr>
        <w:t xml:space="preserve"> kwotę </w:t>
      </w:r>
      <w:r w:rsidR="006120B5" w:rsidRPr="006120B5">
        <w:rPr>
          <w:rFonts w:ascii="Arial" w:eastAsia="Arial Unicode MS" w:hAnsi="Arial" w:cs="Arial"/>
          <w:sz w:val="20"/>
          <w:szCs w:val="20"/>
        </w:rPr>
        <w:t>9</w:t>
      </w:r>
      <w:r w:rsidR="00183E88" w:rsidRPr="006120B5">
        <w:rPr>
          <w:rFonts w:ascii="Arial" w:eastAsia="Arial Unicode MS" w:hAnsi="Arial" w:cs="Arial"/>
          <w:sz w:val="20"/>
          <w:szCs w:val="20"/>
        </w:rPr>
        <w:t>.</w:t>
      </w:r>
      <w:r w:rsidR="006120B5" w:rsidRPr="006120B5">
        <w:rPr>
          <w:rFonts w:ascii="Arial" w:eastAsia="Arial Unicode MS" w:hAnsi="Arial" w:cs="Arial"/>
          <w:sz w:val="20"/>
          <w:szCs w:val="20"/>
        </w:rPr>
        <w:t>563</w:t>
      </w:r>
      <w:r w:rsidR="00183E88" w:rsidRPr="006120B5">
        <w:rPr>
          <w:rFonts w:ascii="Arial" w:eastAsia="Arial Unicode MS" w:hAnsi="Arial" w:cs="Arial"/>
          <w:sz w:val="20"/>
          <w:szCs w:val="20"/>
        </w:rPr>
        <w:t>,</w:t>
      </w:r>
      <w:r w:rsidR="006120B5" w:rsidRPr="006120B5">
        <w:rPr>
          <w:rFonts w:ascii="Arial" w:eastAsia="Arial Unicode MS" w:hAnsi="Arial" w:cs="Arial"/>
          <w:sz w:val="20"/>
          <w:szCs w:val="20"/>
        </w:rPr>
        <w:t>03 zł dotyczące grudnia 2021</w:t>
      </w:r>
      <w:r w:rsidRPr="006120B5">
        <w:rPr>
          <w:rFonts w:ascii="Arial" w:eastAsia="Arial Unicode MS" w:hAnsi="Arial" w:cs="Arial"/>
          <w:sz w:val="20"/>
          <w:szCs w:val="20"/>
        </w:rPr>
        <w:t xml:space="preserve"> roku</w:t>
      </w:r>
      <w:r w:rsidR="00D14D6A">
        <w:rPr>
          <w:rFonts w:ascii="Arial" w:eastAsia="Arial Unicode MS" w:hAnsi="Arial" w:cs="Arial"/>
          <w:sz w:val="20"/>
          <w:szCs w:val="20"/>
        </w:rPr>
        <w:t>,</w:t>
      </w:r>
    </w:p>
    <w:p w:rsidR="00B224FA" w:rsidRPr="00AA3C97" w:rsidRDefault="00B224FA" w:rsidP="008737E7">
      <w:pPr>
        <w:tabs>
          <w:tab w:val="left" w:pos="0"/>
          <w:tab w:val="left" w:pos="1080"/>
        </w:tabs>
        <w:spacing w:line="360" w:lineRule="auto"/>
        <w:ind w:left="1080" w:hanging="36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D14D6A">
        <w:rPr>
          <w:rFonts w:ascii="Arial" w:eastAsia="Arial Unicode MS" w:hAnsi="Arial" w:cs="Arial"/>
          <w:sz w:val="20"/>
          <w:szCs w:val="20"/>
        </w:rPr>
        <w:t>–</w:t>
      </w:r>
      <w:r w:rsidRPr="00D14D6A">
        <w:rPr>
          <w:rFonts w:ascii="Arial" w:eastAsia="Arial Unicode MS" w:hAnsi="Arial" w:cs="Arial"/>
          <w:sz w:val="20"/>
          <w:szCs w:val="20"/>
        </w:rPr>
        <w:tab/>
      </w:r>
      <w:r w:rsidR="0024109D" w:rsidRPr="00D14D6A">
        <w:rPr>
          <w:rFonts w:ascii="Arial" w:eastAsia="Arial Unicode MS" w:hAnsi="Arial" w:cs="Arial"/>
          <w:sz w:val="20"/>
          <w:szCs w:val="20"/>
        </w:rPr>
        <w:t>nadani</w:t>
      </w:r>
      <w:r w:rsidR="006120B5" w:rsidRPr="00D14D6A">
        <w:rPr>
          <w:rFonts w:ascii="Arial" w:eastAsia="Arial Unicode MS" w:hAnsi="Arial" w:cs="Arial"/>
          <w:sz w:val="20"/>
          <w:szCs w:val="20"/>
        </w:rPr>
        <w:t>e przesyłek listowych za XII/2021</w:t>
      </w:r>
      <w:r w:rsidR="0024109D" w:rsidRPr="00D14D6A">
        <w:rPr>
          <w:rFonts w:ascii="Arial" w:eastAsia="Arial Unicode MS" w:hAnsi="Arial" w:cs="Arial"/>
          <w:sz w:val="20"/>
          <w:szCs w:val="20"/>
        </w:rPr>
        <w:t xml:space="preserve"> </w:t>
      </w:r>
      <w:r w:rsidR="00D14D6A">
        <w:rPr>
          <w:rFonts w:ascii="Arial" w:eastAsia="Arial Unicode MS" w:hAnsi="Arial" w:cs="Arial"/>
          <w:sz w:val="20"/>
          <w:szCs w:val="20"/>
        </w:rPr>
        <w:t xml:space="preserve">, nieczystości stałe i płynne, dzierżawa kserokopiarek </w:t>
      </w:r>
      <w:r w:rsidR="00C279BF" w:rsidRPr="00D14D6A">
        <w:rPr>
          <w:rFonts w:ascii="Arial" w:eastAsia="Arial Unicode MS" w:hAnsi="Arial" w:cs="Arial"/>
          <w:sz w:val="20"/>
          <w:szCs w:val="20"/>
        </w:rPr>
        <w:t>–</w:t>
      </w:r>
      <w:r w:rsidR="002D25F4" w:rsidRPr="00D14D6A">
        <w:rPr>
          <w:rFonts w:ascii="Arial" w:eastAsia="Arial Unicode MS" w:hAnsi="Arial" w:cs="Arial"/>
          <w:sz w:val="20"/>
          <w:szCs w:val="20"/>
        </w:rPr>
        <w:t xml:space="preserve"> </w:t>
      </w:r>
      <w:r w:rsidR="006120B5" w:rsidRPr="00D14D6A">
        <w:rPr>
          <w:rFonts w:ascii="Arial" w:eastAsia="Arial Unicode MS" w:hAnsi="Arial" w:cs="Arial"/>
          <w:sz w:val="20"/>
          <w:szCs w:val="20"/>
        </w:rPr>
        <w:t>23</w:t>
      </w:r>
      <w:r w:rsidR="007D224C" w:rsidRPr="00D14D6A">
        <w:rPr>
          <w:rFonts w:ascii="Arial" w:eastAsia="Arial Unicode MS" w:hAnsi="Arial" w:cs="Arial"/>
          <w:sz w:val="20"/>
          <w:szCs w:val="20"/>
        </w:rPr>
        <w:t>.</w:t>
      </w:r>
      <w:r w:rsidR="006120B5" w:rsidRPr="00D14D6A">
        <w:rPr>
          <w:rFonts w:ascii="Arial" w:eastAsia="Arial Unicode MS" w:hAnsi="Arial" w:cs="Arial"/>
          <w:sz w:val="20"/>
          <w:szCs w:val="20"/>
        </w:rPr>
        <w:t>319</w:t>
      </w:r>
      <w:r w:rsidRPr="00D14D6A">
        <w:rPr>
          <w:rFonts w:ascii="Arial" w:eastAsia="Arial Unicode MS" w:hAnsi="Arial" w:cs="Arial"/>
          <w:sz w:val="20"/>
          <w:szCs w:val="20"/>
        </w:rPr>
        <w:t xml:space="preserve"> </w:t>
      </w:r>
      <w:r w:rsidR="006120B5" w:rsidRPr="00D14D6A">
        <w:rPr>
          <w:rFonts w:ascii="Arial" w:eastAsia="Arial Unicode MS" w:hAnsi="Arial" w:cs="Arial"/>
          <w:sz w:val="20"/>
          <w:szCs w:val="20"/>
        </w:rPr>
        <w:t xml:space="preserve">06 </w:t>
      </w:r>
      <w:r w:rsidR="00D14D6A" w:rsidRPr="00D14D6A">
        <w:rPr>
          <w:rFonts w:ascii="Arial" w:eastAsia="Arial Unicode MS" w:hAnsi="Arial" w:cs="Arial"/>
          <w:sz w:val="20"/>
          <w:szCs w:val="20"/>
        </w:rPr>
        <w:t xml:space="preserve"> (obciążenie 04.01.2022</w:t>
      </w:r>
      <w:r w:rsidR="00C279BF" w:rsidRPr="00D14D6A">
        <w:rPr>
          <w:rFonts w:ascii="Arial" w:eastAsia="Arial Unicode MS" w:hAnsi="Arial" w:cs="Arial"/>
          <w:sz w:val="20"/>
          <w:szCs w:val="20"/>
        </w:rPr>
        <w:t>r.)</w:t>
      </w:r>
      <w:r w:rsidRPr="00D14D6A">
        <w:rPr>
          <w:rFonts w:ascii="Arial" w:eastAsia="Arial Unicode MS" w:hAnsi="Arial" w:cs="Arial"/>
          <w:sz w:val="20"/>
          <w:szCs w:val="20"/>
        </w:rPr>
        <w:t>,</w:t>
      </w:r>
    </w:p>
    <w:p w:rsidR="009F02A8" w:rsidRPr="006120B5" w:rsidRDefault="009F02A8" w:rsidP="00E977E3">
      <w:pPr>
        <w:pStyle w:val="Akapitzlist"/>
        <w:numPr>
          <w:ilvl w:val="0"/>
          <w:numId w:val="130"/>
        </w:numPr>
        <w:tabs>
          <w:tab w:val="left" w:pos="0"/>
          <w:tab w:val="left" w:pos="1080"/>
        </w:tabs>
        <w:spacing w:line="360" w:lineRule="auto"/>
        <w:ind w:hanging="731"/>
        <w:jc w:val="both"/>
        <w:rPr>
          <w:rFonts w:ascii="Arial" w:eastAsia="Arial Unicode MS" w:hAnsi="Arial" w:cs="Arial"/>
          <w:sz w:val="20"/>
          <w:szCs w:val="20"/>
        </w:rPr>
      </w:pPr>
      <w:r w:rsidRPr="006120B5">
        <w:rPr>
          <w:rFonts w:ascii="Arial" w:eastAsia="Arial Unicode MS" w:hAnsi="Arial" w:cs="Arial"/>
          <w:sz w:val="20"/>
          <w:szCs w:val="20"/>
        </w:rPr>
        <w:t xml:space="preserve">rozmowy telefoniczne </w:t>
      </w:r>
      <w:r w:rsidR="006120B5" w:rsidRPr="006120B5">
        <w:rPr>
          <w:rFonts w:ascii="Arial" w:eastAsia="Arial Unicode MS" w:hAnsi="Arial" w:cs="Arial"/>
          <w:sz w:val="20"/>
          <w:szCs w:val="20"/>
        </w:rPr>
        <w:t>2.409</w:t>
      </w:r>
      <w:r w:rsidRPr="006120B5">
        <w:rPr>
          <w:rFonts w:ascii="Arial" w:eastAsia="Arial Unicode MS" w:hAnsi="Arial" w:cs="Arial"/>
          <w:sz w:val="20"/>
          <w:szCs w:val="20"/>
        </w:rPr>
        <w:t>,</w:t>
      </w:r>
      <w:r w:rsidR="006120B5" w:rsidRPr="006120B5">
        <w:rPr>
          <w:rFonts w:ascii="Arial" w:eastAsia="Arial Unicode MS" w:hAnsi="Arial" w:cs="Arial"/>
          <w:sz w:val="20"/>
          <w:szCs w:val="20"/>
        </w:rPr>
        <w:t>57</w:t>
      </w:r>
      <w:r w:rsidRPr="006120B5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C279BF" w:rsidRPr="003E6512" w:rsidRDefault="003E6512" w:rsidP="00E977E3">
      <w:pPr>
        <w:pStyle w:val="Akapitzlist"/>
        <w:numPr>
          <w:ilvl w:val="0"/>
          <w:numId w:val="130"/>
        </w:numPr>
        <w:tabs>
          <w:tab w:val="left" w:pos="0"/>
          <w:tab w:val="left" w:pos="1080"/>
        </w:tabs>
        <w:spacing w:line="360" w:lineRule="auto"/>
        <w:ind w:hanging="731"/>
        <w:jc w:val="both"/>
        <w:rPr>
          <w:rFonts w:ascii="Arial" w:eastAsia="Arial Unicode MS" w:hAnsi="Arial" w:cs="Arial"/>
          <w:sz w:val="20"/>
          <w:szCs w:val="20"/>
        </w:rPr>
      </w:pPr>
      <w:r w:rsidRPr="003E6512">
        <w:rPr>
          <w:rFonts w:ascii="Arial" w:eastAsia="Arial Unicode MS" w:hAnsi="Arial" w:cs="Arial"/>
          <w:sz w:val="20"/>
          <w:szCs w:val="20"/>
        </w:rPr>
        <w:t>wpłaty na PFRON za XII/2021 rok</w:t>
      </w:r>
      <w:r w:rsidR="00ED2286" w:rsidRPr="003E6512">
        <w:rPr>
          <w:rFonts w:ascii="Arial" w:eastAsia="Arial Unicode MS" w:hAnsi="Arial" w:cs="Arial"/>
          <w:sz w:val="20"/>
          <w:szCs w:val="20"/>
        </w:rPr>
        <w:t xml:space="preserve"> </w:t>
      </w:r>
      <w:r w:rsidRPr="003E6512">
        <w:rPr>
          <w:rFonts w:ascii="Arial" w:eastAsia="Arial Unicode MS" w:hAnsi="Arial" w:cs="Arial"/>
          <w:sz w:val="20"/>
          <w:szCs w:val="20"/>
        </w:rPr>
        <w:t>119,00</w:t>
      </w:r>
      <w:r w:rsidR="00ED2286" w:rsidRPr="003E6512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B224FA" w:rsidRPr="00D14D6A" w:rsidRDefault="00B224FA" w:rsidP="008737E7">
      <w:pPr>
        <w:tabs>
          <w:tab w:val="left" w:pos="0"/>
          <w:tab w:val="left" w:pos="1080"/>
        </w:tabs>
        <w:spacing w:line="360" w:lineRule="auto"/>
        <w:ind w:left="1080" w:hanging="360"/>
        <w:jc w:val="both"/>
        <w:rPr>
          <w:rFonts w:ascii="Arial" w:eastAsia="Arial Unicode MS" w:hAnsi="Arial" w:cs="Arial"/>
          <w:sz w:val="20"/>
          <w:szCs w:val="20"/>
        </w:rPr>
      </w:pPr>
      <w:r w:rsidRPr="00D14D6A">
        <w:rPr>
          <w:rFonts w:ascii="Arial" w:eastAsia="Arial Unicode MS" w:hAnsi="Arial" w:cs="Arial"/>
          <w:sz w:val="20"/>
          <w:szCs w:val="20"/>
        </w:rPr>
        <w:t>–</w:t>
      </w:r>
      <w:r w:rsidR="00FB39DE" w:rsidRPr="00D14D6A">
        <w:rPr>
          <w:rFonts w:ascii="Arial" w:eastAsia="Arial Unicode MS" w:hAnsi="Arial" w:cs="Arial"/>
          <w:sz w:val="20"/>
          <w:szCs w:val="20"/>
        </w:rPr>
        <w:tab/>
      </w:r>
      <w:r w:rsidR="00D14D6A" w:rsidRPr="00D14D6A">
        <w:rPr>
          <w:rFonts w:ascii="Arial" w:eastAsia="Arial Unicode MS" w:hAnsi="Arial" w:cs="Arial"/>
          <w:sz w:val="20"/>
          <w:szCs w:val="20"/>
        </w:rPr>
        <w:t>podróże służbowe krajowe -</w:t>
      </w:r>
      <w:r w:rsidR="00E96D2A" w:rsidRPr="00D14D6A">
        <w:rPr>
          <w:rFonts w:ascii="Arial" w:eastAsia="Arial Unicode MS" w:hAnsi="Arial" w:cs="Arial"/>
          <w:sz w:val="20"/>
          <w:szCs w:val="20"/>
        </w:rPr>
        <w:t xml:space="preserve">  </w:t>
      </w:r>
      <w:r w:rsidR="00D14D6A" w:rsidRPr="00D14D6A">
        <w:rPr>
          <w:rFonts w:ascii="Arial" w:eastAsia="Arial Unicode MS" w:hAnsi="Arial" w:cs="Arial"/>
          <w:sz w:val="20"/>
          <w:szCs w:val="20"/>
        </w:rPr>
        <w:t>2</w:t>
      </w:r>
      <w:r w:rsidR="00E96D2A" w:rsidRPr="00D14D6A">
        <w:rPr>
          <w:rFonts w:ascii="Arial" w:eastAsia="Arial Unicode MS" w:hAnsi="Arial" w:cs="Arial"/>
          <w:sz w:val="20"/>
          <w:szCs w:val="20"/>
        </w:rPr>
        <w:t>,</w:t>
      </w:r>
      <w:r w:rsidR="00D14D6A" w:rsidRPr="00D14D6A">
        <w:rPr>
          <w:rFonts w:ascii="Arial" w:eastAsia="Arial Unicode MS" w:hAnsi="Arial" w:cs="Arial"/>
          <w:sz w:val="20"/>
          <w:szCs w:val="20"/>
        </w:rPr>
        <w:t>805,18</w:t>
      </w:r>
      <w:r w:rsidR="00E96D2A" w:rsidRPr="00D14D6A">
        <w:rPr>
          <w:rFonts w:ascii="Arial" w:eastAsia="Arial Unicode MS" w:hAnsi="Arial" w:cs="Arial"/>
          <w:sz w:val="20"/>
          <w:szCs w:val="20"/>
        </w:rPr>
        <w:t xml:space="preserve"> </w:t>
      </w:r>
      <w:r w:rsidR="00C279BF" w:rsidRPr="00D14D6A">
        <w:rPr>
          <w:rFonts w:ascii="Arial" w:eastAsia="Arial Unicode MS" w:hAnsi="Arial" w:cs="Arial"/>
          <w:sz w:val="20"/>
          <w:szCs w:val="20"/>
        </w:rPr>
        <w:t>zł</w:t>
      </w:r>
      <w:r w:rsidR="00ED2286" w:rsidRPr="00D14D6A">
        <w:rPr>
          <w:rFonts w:ascii="Arial" w:eastAsia="Arial Unicode MS" w:hAnsi="Arial" w:cs="Arial"/>
          <w:sz w:val="20"/>
          <w:szCs w:val="20"/>
        </w:rPr>
        <w:t>;</w:t>
      </w:r>
    </w:p>
    <w:p w:rsidR="00E96D2A" w:rsidRPr="00D14D6A" w:rsidRDefault="00D14D6A" w:rsidP="00E977E3">
      <w:pPr>
        <w:pStyle w:val="Akapitzlist"/>
        <w:numPr>
          <w:ilvl w:val="0"/>
          <w:numId w:val="154"/>
        </w:numPr>
        <w:tabs>
          <w:tab w:val="left" w:pos="0"/>
          <w:tab w:val="left" w:pos="1080"/>
        </w:tabs>
        <w:spacing w:line="240" w:lineRule="auto"/>
        <w:ind w:hanging="731"/>
        <w:jc w:val="both"/>
        <w:rPr>
          <w:rFonts w:ascii="Arial" w:eastAsia="Arial Unicode MS" w:hAnsi="Arial" w:cs="Arial"/>
          <w:sz w:val="20"/>
          <w:szCs w:val="20"/>
        </w:rPr>
      </w:pPr>
      <w:r w:rsidRPr="00D14D6A">
        <w:rPr>
          <w:rFonts w:ascii="Arial" w:eastAsia="Arial Unicode MS" w:hAnsi="Arial" w:cs="Arial"/>
          <w:sz w:val="20"/>
          <w:szCs w:val="20"/>
        </w:rPr>
        <w:t>szkolenie pracownika</w:t>
      </w:r>
      <w:r w:rsidR="00E96D2A" w:rsidRPr="00D14D6A">
        <w:rPr>
          <w:rFonts w:ascii="Arial" w:eastAsia="Arial Unicode MS" w:hAnsi="Arial" w:cs="Arial"/>
          <w:sz w:val="20"/>
          <w:szCs w:val="20"/>
        </w:rPr>
        <w:t xml:space="preserve"> - 3</w:t>
      </w:r>
      <w:r w:rsidRPr="00D14D6A">
        <w:rPr>
          <w:rFonts w:ascii="Arial" w:eastAsia="Arial Unicode MS" w:hAnsi="Arial" w:cs="Arial"/>
          <w:sz w:val="20"/>
          <w:szCs w:val="20"/>
        </w:rPr>
        <w:t>50</w:t>
      </w:r>
      <w:r w:rsidR="00E96D2A" w:rsidRPr="00D14D6A">
        <w:rPr>
          <w:rFonts w:ascii="Arial" w:eastAsia="Arial Unicode MS" w:hAnsi="Arial" w:cs="Arial"/>
          <w:sz w:val="20"/>
          <w:szCs w:val="20"/>
        </w:rPr>
        <w:t>,</w:t>
      </w:r>
      <w:r w:rsidRPr="00D14D6A">
        <w:rPr>
          <w:rFonts w:ascii="Arial" w:eastAsia="Arial Unicode MS" w:hAnsi="Arial" w:cs="Arial"/>
          <w:sz w:val="20"/>
          <w:szCs w:val="20"/>
        </w:rPr>
        <w:t>0</w:t>
      </w:r>
      <w:r w:rsidR="00E96D2A" w:rsidRPr="00D14D6A">
        <w:rPr>
          <w:rFonts w:ascii="Arial" w:eastAsia="Arial Unicode MS" w:hAnsi="Arial" w:cs="Arial"/>
          <w:sz w:val="20"/>
          <w:szCs w:val="20"/>
        </w:rPr>
        <w:t>0 zł;</w:t>
      </w:r>
    </w:p>
    <w:p w:rsidR="00E96D2A" w:rsidRPr="00AA3C97" w:rsidRDefault="00D14D6A" w:rsidP="00E977E3">
      <w:pPr>
        <w:pStyle w:val="Akapitzlist"/>
        <w:numPr>
          <w:ilvl w:val="0"/>
          <w:numId w:val="154"/>
        </w:numPr>
        <w:tabs>
          <w:tab w:val="left" w:pos="0"/>
          <w:tab w:val="left" w:pos="1080"/>
        </w:tabs>
        <w:spacing w:line="240" w:lineRule="auto"/>
        <w:ind w:hanging="731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D14D6A">
        <w:rPr>
          <w:rFonts w:ascii="Arial" w:eastAsia="Arial Unicode MS" w:hAnsi="Arial" w:cs="Arial"/>
          <w:sz w:val="20"/>
          <w:szCs w:val="20"/>
        </w:rPr>
        <w:t>wpłaty na PPK finansowane przez podmiot zatrudniające</w:t>
      </w:r>
      <w:r w:rsidR="00E96D2A" w:rsidRPr="00D14D6A">
        <w:rPr>
          <w:rFonts w:ascii="Arial" w:eastAsia="Arial Unicode MS" w:hAnsi="Arial" w:cs="Arial"/>
          <w:sz w:val="20"/>
          <w:szCs w:val="20"/>
        </w:rPr>
        <w:t xml:space="preserve"> </w:t>
      </w:r>
      <w:r w:rsidRPr="00D14D6A">
        <w:rPr>
          <w:rFonts w:ascii="Arial" w:eastAsia="Arial Unicode MS" w:hAnsi="Arial" w:cs="Arial"/>
          <w:sz w:val="20"/>
          <w:szCs w:val="20"/>
        </w:rPr>
        <w:t>– 1.087,96</w:t>
      </w:r>
      <w:r w:rsidR="00E96D2A" w:rsidRPr="00D14D6A">
        <w:rPr>
          <w:rFonts w:ascii="Arial" w:eastAsia="Arial Unicode MS" w:hAnsi="Arial" w:cs="Arial"/>
          <w:sz w:val="20"/>
          <w:szCs w:val="20"/>
        </w:rPr>
        <w:t xml:space="preserve"> zł</w:t>
      </w:r>
      <w:r w:rsidR="00E96D2A" w:rsidRPr="00AA3C97">
        <w:rPr>
          <w:rFonts w:ascii="Arial" w:eastAsia="Arial Unicode MS" w:hAnsi="Arial" w:cs="Arial"/>
          <w:color w:val="FF0000"/>
          <w:sz w:val="20"/>
          <w:szCs w:val="20"/>
        </w:rPr>
        <w:t>;</w:t>
      </w:r>
    </w:p>
    <w:p w:rsidR="0078484A" w:rsidRPr="006120B5" w:rsidRDefault="00E96D2A" w:rsidP="006120B5">
      <w:pPr>
        <w:tabs>
          <w:tab w:val="left" w:pos="0"/>
          <w:tab w:val="left" w:pos="1080"/>
        </w:tabs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AA3C97">
        <w:rPr>
          <w:rFonts w:ascii="Arial" w:eastAsia="Arial Unicode MS" w:hAnsi="Arial" w:cs="Arial"/>
          <w:color w:val="FF0000"/>
          <w:sz w:val="20"/>
          <w:szCs w:val="20"/>
        </w:rPr>
        <w:tab/>
      </w:r>
      <w:r w:rsidR="00894453" w:rsidRPr="0091366D">
        <w:rPr>
          <w:rFonts w:ascii="Arial" w:eastAsia="Arial Unicode MS" w:hAnsi="Arial" w:cs="Arial"/>
          <w:sz w:val="20"/>
          <w:szCs w:val="20"/>
        </w:rPr>
        <w:t xml:space="preserve">W/w </w:t>
      </w:r>
      <w:r w:rsidR="00FB39DE" w:rsidRPr="0091366D">
        <w:rPr>
          <w:rFonts w:ascii="Arial" w:eastAsia="Arial Unicode MS" w:hAnsi="Arial" w:cs="Arial"/>
          <w:sz w:val="20"/>
          <w:szCs w:val="20"/>
        </w:rPr>
        <w:t xml:space="preserve">faktury </w:t>
      </w:r>
      <w:r w:rsidRPr="0091366D">
        <w:rPr>
          <w:rFonts w:ascii="Arial" w:eastAsia="Arial Unicode MS" w:hAnsi="Arial" w:cs="Arial"/>
          <w:sz w:val="20"/>
          <w:szCs w:val="20"/>
        </w:rPr>
        <w:t>wpłynęły do Wydziału Finansowego</w:t>
      </w:r>
      <w:r w:rsidR="00894453" w:rsidRPr="0091366D">
        <w:rPr>
          <w:rFonts w:ascii="Arial" w:eastAsia="Arial Unicode MS" w:hAnsi="Arial" w:cs="Arial"/>
          <w:sz w:val="20"/>
          <w:szCs w:val="20"/>
        </w:rPr>
        <w:t xml:space="preserve"> </w:t>
      </w:r>
      <w:r w:rsidR="0091366D" w:rsidRPr="0091366D">
        <w:rPr>
          <w:rFonts w:ascii="Arial" w:eastAsia="Arial Unicode MS" w:hAnsi="Arial" w:cs="Arial"/>
          <w:sz w:val="20"/>
          <w:szCs w:val="20"/>
        </w:rPr>
        <w:t>w styczniu 2022</w:t>
      </w:r>
      <w:r w:rsidR="006120B5">
        <w:rPr>
          <w:rFonts w:ascii="Arial" w:eastAsia="Arial Unicode MS" w:hAnsi="Arial" w:cs="Arial"/>
          <w:sz w:val="20"/>
          <w:szCs w:val="20"/>
        </w:rPr>
        <w:t xml:space="preserve"> roku.</w:t>
      </w:r>
    </w:p>
    <w:p w:rsidR="0078484A" w:rsidRPr="00352D7F" w:rsidRDefault="0078484A" w:rsidP="0078484A">
      <w:pPr>
        <w:pStyle w:val="Akapitzlist"/>
        <w:numPr>
          <w:ilvl w:val="0"/>
          <w:numId w:val="30"/>
        </w:numPr>
        <w:tabs>
          <w:tab w:val="clear" w:pos="2880"/>
          <w:tab w:val="left" w:pos="0"/>
          <w:tab w:val="left" w:pos="284"/>
          <w:tab w:val="num" w:pos="360"/>
        </w:tabs>
        <w:spacing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AD6721">
        <w:rPr>
          <w:rFonts w:ascii="Arial" w:eastAsia="Arial Unicode MS" w:hAnsi="Arial" w:cs="Arial"/>
          <w:sz w:val="20"/>
          <w:szCs w:val="20"/>
        </w:rPr>
        <w:t xml:space="preserve">W rozdziale </w:t>
      </w:r>
      <w:r w:rsidR="00AD6721" w:rsidRPr="00AD6721">
        <w:rPr>
          <w:rFonts w:ascii="Arial" w:eastAsia="Arial Unicode MS" w:hAnsi="Arial" w:cs="Arial"/>
          <w:sz w:val="20"/>
          <w:szCs w:val="20"/>
        </w:rPr>
        <w:t>Spis powszechny i inne  zaplanowano na kwotę 36</w:t>
      </w:r>
      <w:r w:rsidRPr="00AD6721">
        <w:rPr>
          <w:rFonts w:ascii="Arial" w:eastAsia="Arial Unicode MS" w:hAnsi="Arial" w:cs="Arial"/>
          <w:sz w:val="20"/>
          <w:szCs w:val="20"/>
        </w:rPr>
        <w:t>.</w:t>
      </w:r>
      <w:r w:rsidR="00AD6721" w:rsidRPr="00AD6721">
        <w:rPr>
          <w:rFonts w:ascii="Arial" w:eastAsia="Arial Unicode MS" w:hAnsi="Arial" w:cs="Arial"/>
          <w:sz w:val="20"/>
          <w:szCs w:val="20"/>
        </w:rPr>
        <w:t>881</w:t>
      </w:r>
      <w:r w:rsidRPr="00AD6721">
        <w:rPr>
          <w:rFonts w:ascii="Arial" w:eastAsia="Arial Unicode MS" w:hAnsi="Arial" w:cs="Arial"/>
          <w:sz w:val="20"/>
          <w:szCs w:val="20"/>
        </w:rPr>
        <w:t>,</w:t>
      </w:r>
      <w:r w:rsidR="00AD6721" w:rsidRPr="00AD6721">
        <w:rPr>
          <w:rFonts w:ascii="Arial" w:eastAsia="Arial Unicode MS" w:hAnsi="Arial" w:cs="Arial"/>
          <w:sz w:val="20"/>
          <w:szCs w:val="20"/>
        </w:rPr>
        <w:t>00 zł, wykonano wydatki na kwotę 36</w:t>
      </w:r>
      <w:r w:rsidRPr="00AD6721">
        <w:rPr>
          <w:rFonts w:ascii="Arial" w:eastAsia="Arial Unicode MS" w:hAnsi="Arial" w:cs="Arial"/>
          <w:sz w:val="20"/>
          <w:szCs w:val="20"/>
        </w:rPr>
        <w:t>.</w:t>
      </w:r>
      <w:r w:rsidR="00AD6721" w:rsidRPr="00AD6721">
        <w:rPr>
          <w:rFonts w:ascii="Arial" w:eastAsia="Arial Unicode MS" w:hAnsi="Arial" w:cs="Arial"/>
          <w:sz w:val="20"/>
          <w:szCs w:val="20"/>
        </w:rPr>
        <w:t>881,00</w:t>
      </w:r>
      <w:r w:rsidRPr="00AD6721">
        <w:rPr>
          <w:rFonts w:ascii="Arial" w:eastAsia="Arial Unicode MS" w:hAnsi="Arial" w:cs="Arial"/>
          <w:sz w:val="20"/>
          <w:szCs w:val="20"/>
        </w:rPr>
        <w:t xml:space="preserve"> zł i związane były z pokryciem kosztów ze środków własnych</w:t>
      </w:r>
      <w:r w:rsidRPr="00AA3C97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  <w:r w:rsidR="00352D7F" w:rsidRPr="00352D7F">
        <w:rPr>
          <w:rFonts w:ascii="Arial" w:eastAsia="Arial Unicode MS" w:hAnsi="Arial" w:cs="Arial"/>
          <w:sz w:val="20"/>
          <w:szCs w:val="20"/>
        </w:rPr>
        <w:t>na zakup materiałów oraz wypłaty świadczeń dla osób realizujących spis</w:t>
      </w:r>
      <w:r w:rsidR="00352D7F">
        <w:rPr>
          <w:rFonts w:ascii="Arial" w:eastAsia="Arial Unicode MS" w:hAnsi="Arial" w:cs="Arial"/>
          <w:sz w:val="20"/>
          <w:szCs w:val="20"/>
        </w:rPr>
        <w:t xml:space="preserve"> </w:t>
      </w:r>
      <w:r w:rsidR="00352D7F" w:rsidRPr="00352D7F">
        <w:rPr>
          <w:rFonts w:ascii="Arial" w:eastAsia="Arial Unicode MS" w:hAnsi="Arial" w:cs="Arial"/>
          <w:sz w:val="20"/>
          <w:szCs w:val="20"/>
        </w:rPr>
        <w:t>powszechny</w:t>
      </w:r>
      <w:r w:rsidR="00352D7F">
        <w:rPr>
          <w:rFonts w:ascii="Arial" w:eastAsia="Arial Unicode MS" w:hAnsi="Arial" w:cs="Arial"/>
          <w:sz w:val="20"/>
          <w:szCs w:val="20"/>
        </w:rPr>
        <w:t>.</w:t>
      </w:r>
    </w:p>
    <w:p w:rsidR="008C529A" w:rsidRPr="00352D7F" w:rsidRDefault="008737E7" w:rsidP="00E977E3">
      <w:pPr>
        <w:pStyle w:val="Akapitzlist"/>
        <w:numPr>
          <w:ilvl w:val="0"/>
          <w:numId w:val="112"/>
        </w:numPr>
        <w:tabs>
          <w:tab w:val="left" w:pos="0"/>
          <w:tab w:val="left" w:pos="284"/>
          <w:tab w:val="num" w:pos="360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AD6721">
        <w:rPr>
          <w:rFonts w:ascii="Arial" w:eastAsia="Arial Unicode MS" w:hAnsi="Arial" w:cs="Arial"/>
          <w:sz w:val="20"/>
          <w:szCs w:val="20"/>
        </w:rPr>
        <w:t xml:space="preserve">W rozdziale Promocja jednostek samorządu terytorialnego na plan </w:t>
      </w:r>
      <w:r w:rsidR="0078484A" w:rsidRPr="00AD6721">
        <w:rPr>
          <w:rFonts w:ascii="Arial" w:eastAsia="Arial Unicode MS" w:hAnsi="Arial" w:cs="Arial"/>
          <w:b/>
          <w:sz w:val="20"/>
          <w:szCs w:val="20"/>
        </w:rPr>
        <w:t>1</w:t>
      </w:r>
      <w:r w:rsidR="00AD6721" w:rsidRPr="00AD6721">
        <w:rPr>
          <w:rFonts w:ascii="Arial" w:eastAsia="Arial Unicode MS" w:hAnsi="Arial" w:cs="Arial"/>
          <w:b/>
          <w:sz w:val="20"/>
          <w:szCs w:val="20"/>
        </w:rPr>
        <w:t>05</w:t>
      </w:r>
      <w:r w:rsidR="0078484A" w:rsidRPr="00AD6721">
        <w:rPr>
          <w:rFonts w:ascii="Arial" w:eastAsia="Arial Unicode MS" w:hAnsi="Arial" w:cs="Arial"/>
          <w:b/>
          <w:sz w:val="20"/>
          <w:szCs w:val="20"/>
        </w:rPr>
        <w:t>.</w:t>
      </w:r>
      <w:r w:rsidR="00AD6721" w:rsidRPr="00AD6721">
        <w:rPr>
          <w:rFonts w:ascii="Arial" w:eastAsia="Arial Unicode MS" w:hAnsi="Arial" w:cs="Arial"/>
          <w:b/>
          <w:sz w:val="20"/>
          <w:szCs w:val="20"/>
        </w:rPr>
        <w:t>480</w:t>
      </w:r>
      <w:r w:rsidR="0078484A" w:rsidRPr="00AD6721">
        <w:rPr>
          <w:rFonts w:ascii="Arial" w:eastAsia="Arial Unicode MS" w:hAnsi="Arial" w:cs="Arial"/>
          <w:b/>
          <w:sz w:val="20"/>
          <w:szCs w:val="20"/>
        </w:rPr>
        <w:t>,00</w:t>
      </w:r>
      <w:r w:rsidRPr="00AD672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AD6721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78484A" w:rsidRPr="00AD6721">
        <w:rPr>
          <w:rFonts w:ascii="Arial" w:eastAsia="Arial Unicode MS" w:hAnsi="Arial" w:cs="Arial"/>
          <w:b/>
          <w:sz w:val="20"/>
          <w:szCs w:val="20"/>
        </w:rPr>
        <w:t>1</w:t>
      </w:r>
      <w:r w:rsidR="00AD6721" w:rsidRPr="00AD6721">
        <w:rPr>
          <w:rFonts w:ascii="Arial" w:eastAsia="Arial Unicode MS" w:hAnsi="Arial" w:cs="Arial"/>
          <w:b/>
          <w:sz w:val="20"/>
          <w:szCs w:val="20"/>
        </w:rPr>
        <w:t>02</w:t>
      </w:r>
      <w:r w:rsidR="0078484A" w:rsidRPr="00AD6721">
        <w:rPr>
          <w:rFonts w:ascii="Arial" w:eastAsia="Arial Unicode MS" w:hAnsi="Arial" w:cs="Arial"/>
          <w:b/>
          <w:sz w:val="20"/>
          <w:szCs w:val="20"/>
        </w:rPr>
        <w:t>.</w:t>
      </w:r>
      <w:r w:rsidR="00AD6721" w:rsidRPr="00AD6721">
        <w:rPr>
          <w:rFonts w:ascii="Arial" w:eastAsia="Arial Unicode MS" w:hAnsi="Arial" w:cs="Arial"/>
          <w:b/>
          <w:sz w:val="20"/>
          <w:szCs w:val="20"/>
        </w:rPr>
        <w:t>752</w:t>
      </w:r>
      <w:r w:rsidR="0078484A" w:rsidRPr="00AD6721">
        <w:rPr>
          <w:rFonts w:ascii="Arial" w:eastAsia="Arial Unicode MS" w:hAnsi="Arial" w:cs="Arial"/>
          <w:b/>
          <w:sz w:val="20"/>
          <w:szCs w:val="20"/>
        </w:rPr>
        <w:t>,</w:t>
      </w:r>
      <w:r w:rsidR="00AD6721" w:rsidRPr="00AD6721">
        <w:rPr>
          <w:rFonts w:ascii="Arial" w:eastAsia="Arial Unicode MS" w:hAnsi="Arial" w:cs="Arial"/>
          <w:b/>
          <w:sz w:val="20"/>
          <w:szCs w:val="20"/>
        </w:rPr>
        <w:t>41</w:t>
      </w:r>
      <w:r w:rsidRPr="00AD672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AD6721">
        <w:rPr>
          <w:rFonts w:ascii="Arial" w:eastAsia="Arial Unicode MS" w:hAnsi="Arial" w:cs="Arial"/>
          <w:sz w:val="20"/>
          <w:szCs w:val="20"/>
        </w:rPr>
        <w:t>,</w:t>
      </w:r>
      <w:r w:rsidR="0078484A" w:rsidRPr="00AD6721">
        <w:rPr>
          <w:rFonts w:ascii="Arial" w:eastAsia="Arial Unicode MS" w:hAnsi="Arial" w:cs="Arial"/>
          <w:sz w:val="20"/>
          <w:szCs w:val="20"/>
        </w:rPr>
        <w:t xml:space="preserve"> </w:t>
      </w:r>
      <w:r w:rsidRPr="00AD6721">
        <w:rPr>
          <w:rFonts w:ascii="Arial" w:eastAsia="Arial Unicode MS" w:hAnsi="Arial" w:cs="Arial"/>
          <w:sz w:val="20"/>
          <w:szCs w:val="20"/>
        </w:rPr>
        <w:t xml:space="preserve">co stanowi </w:t>
      </w:r>
      <w:r w:rsidR="0078484A" w:rsidRPr="00AD6721">
        <w:rPr>
          <w:rFonts w:ascii="Arial" w:eastAsia="Arial Unicode MS" w:hAnsi="Arial" w:cs="Arial"/>
          <w:sz w:val="20"/>
          <w:szCs w:val="20"/>
        </w:rPr>
        <w:t>9</w:t>
      </w:r>
      <w:r w:rsidR="00AD6721" w:rsidRPr="00AD6721">
        <w:rPr>
          <w:rFonts w:ascii="Arial" w:eastAsia="Arial Unicode MS" w:hAnsi="Arial" w:cs="Arial"/>
          <w:sz w:val="20"/>
          <w:szCs w:val="20"/>
        </w:rPr>
        <w:t>7</w:t>
      </w:r>
      <w:r w:rsidR="0078484A" w:rsidRPr="00AD6721">
        <w:rPr>
          <w:rFonts w:ascii="Arial" w:eastAsia="Arial Unicode MS" w:hAnsi="Arial" w:cs="Arial"/>
          <w:sz w:val="20"/>
          <w:szCs w:val="20"/>
        </w:rPr>
        <w:t>,</w:t>
      </w:r>
      <w:r w:rsidR="00AD6721" w:rsidRPr="00AD6721">
        <w:rPr>
          <w:rFonts w:ascii="Arial" w:eastAsia="Arial Unicode MS" w:hAnsi="Arial" w:cs="Arial"/>
          <w:sz w:val="20"/>
          <w:szCs w:val="20"/>
        </w:rPr>
        <w:t>41</w:t>
      </w:r>
      <w:r w:rsidRPr="00AD6721">
        <w:rPr>
          <w:rFonts w:ascii="Arial" w:eastAsia="Arial Unicode MS" w:hAnsi="Arial" w:cs="Arial"/>
          <w:b/>
          <w:sz w:val="20"/>
          <w:szCs w:val="20"/>
        </w:rPr>
        <w:t>%</w:t>
      </w:r>
      <w:r w:rsidR="003A4533" w:rsidRPr="00AD6721">
        <w:rPr>
          <w:rFonts w:ascii="Arial" w:eastAsia="Arial Unicode MS" w:hAnsi="Arial" w:cs="Arial"/>
          <w:sz w:val="20"/>
          <w:szCs w:val="20"/>
        </w:rPr>
        <w:t xml:space="preserve"> wykonania</w:t>
      </w:r>
      <w:r w:rsidR="000221A0" w:rsidRPr="00AD6721">
        <w:rPr>
          <w:rFonts w:ascii="Arial" w:eastAsia="Arial Unicode MS" w:hAnsi="Arial" w:cs="Arial"/>
          <w:sz w:val="20"/>
          <w:szCs w:val="20"/>
        </w:rPr>
        <w:t xml:space="preserve"> w tym:</w:t>
      </w:r>
      <w:r w:rsidR="00352D7F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  <w:r w:rsidR="00352D7F" w:rsidRPr="00352D7F">
        <w:rPr>
          <w:rFonts w:ascii="Arial" w:eastAsia="Arial Unicode MS" w:hAnsi="Arial" w:cs="Arial"/>
          <w:sz w:val="20"/>
          <w:szCs w:val="20"/>
        </w:rPr>
        <w:t xml:space="preserve">zakup materiałów i wyposażenia na kwotę 17.372,98 zł oraz zapłata za wykonanie usługi związane z promocją </w:t>
      </w:r>
      <w:r w:rsidR="008C529A" w:rsidRPr="00352D7F">
        <w:rPr>
          <w:rFonts w:ascii="Arial" w:eastAsia="Arial Unicode MS" w:hAnsi="Arial" w:cs="Arial"/>
          <w:sz w:val="20"/>
          <w:szCs w:val="20"/>
        </w:rPr>
        <w:t xml:space="preserve"> </w:t>
      </w:r>
      <w:r w:rsidR="00352D7F" w:rsidRPr="00352D7F">
        <w:rPr>
          <w:rFonts w:ascii="Arial" w:eastAsia="Arial Unicode MS" w:hAnsi="Arial" w:cs="Arial"/>
          <w:sz w:val="20"/>
          <w:szCs w:val="20"/>
        </w:rPr>
        <w:t>na kwotę 85.379,43 zł.</w:t>
      </w:r>
    </w:p>
    <w:p w:rsidR="000B1BBF" w:rsidRPr="00AA3C97" w:rsidRDefault="004C76AE" w:rsidP="00E977E3">
      <w:pPr>
        <w:pStyle w:val="Akapitzlist"/>
        <w:numPr>
          <w:ilvl w:val="0"/>
          <w:numId w:val="112"/>
        </w:numPr>
        <w:tabs>
          <w:tab w:val="left" w:pos="0"/>
          <w:tab w:val="left" w:pos="284"/>
          <w:tab w:val="num" w:pos="360"/>
        </w:tabs>
        <w:spacing w:line="360" w:lineRule="auto"/>
        <w:ind w:left="426" w:hanging="426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AD6721">
        <w:rPr>
          <w:rFonts w:ascii="Arial" w:eastAsia="Arial Unicode MS" w:hAnsi="Arial" w:cs="Arial"/>
          <w:sz w:val="20"/>
          <w:szCs w:val="20"/>
        </w:rPr>
        <w:t xml:space="preserve">W </w:t>
      </w:r>
      <w:r w:rsidRPr="0072284B">
        <w:rPr>
          <w:rFonts w:ascii="Arial" w:eastAsia="Arial Unicode MS" w:hAnsi="Arial" w:cs="Arial"/>
          <w:sz w:val="20"/>
          <w:szCs w:val="20"/>
        </w:rPr>
        <w:t>rozdziale Wspólna obsługa jednostek samorządu terytorialnego zaplanowane wydatki dotyczą Centrum Usług Wspólnych</w:t>
      </w:r>
      <w:r w:rsidR="00D772BA" w:rsidRPr="0072284B">
        <w:rPr>
          <w:rFonts w:ascii="Arial" w:eastAsia="Arial Unicode MS" w:hAnsi="Arial" w:cs="Arial"/>
          <w:sz w:val="20"/>
          <w:szCs w:val="20"/>
        </w:rPr>
        <w:t>.</w:t>
      </w:r>
      <w:r w:rsidRPr="0072284B">
        <w:rPr>
          <w:rFonts w:ascii="Arial" w:eastAsia="Arial Unicode MS" w:hAnsi="Arial" w:cs="Arial"/>
          <w:sz w:val="20"/>
          <w:szCs w:val="20"/>
        </w:rPr>
        <w:t xml:space="preserve"> Plan określono na kwotę </w:t>
      </w:r>
      <w:r w:rsidR="0072284B" w:rsidRPr="0072284B">
        <w:rPr>
          <w:rFonts w:ascii="Arial" w:eastAsia="Arial Unicode MS" w:hAnsi="Arial" w:cs="Arial"/>
          <w:sz w:val="20"/>
          <w:szCs w:val="20"/>
        </w:rPr>
        <w:t>1.240</w:t>
      </w:r>
      <w:r w:rsidR="008C529A" w:rsidRPr="0072284B">
        <w:rPr>
          <w:rFonts w:ascii="Arial" w:eastAsia="Arial Unicode MS" w:hAnsi="Arial" w:cs="Arial"/>
          <w:sz w:val="20"/>
          <w:szCs w:val="20"/>
        </w:rPr>
        <w:t>.</w:t>
      </w:r>
      <w:r w:rsidR="0072284B" w:rsidRPr="0072284B">
        <w:rPr>
          <w:rFonts w:ascii="Arial" w:eastAsia="Arial Unicode MS" w:hAnsi="Arial" w:cs="Arial"/>
          <w:sz w:val="20"/>
          <w:szCs w:val="20"/>
        </w:rPr>
        <w:t>976,00</w:t>
      </w:r>
      <w:r w:rsidRPr="0072284B">
        <w:rPr>
          <w:rFonts w:ascii="Arial" w:eastAsia="Arial Unicode MS" w:hAnsi="Arial" w:cs="Arial"/>
          <w:sz w:val="20"/>
          <w:szCs w:val="20"/>
        </w:rPr>
        <w:t xml:space="preserve"> zł, wydatki wykonano </w:t>
      </w:r>
      <w:r w:rsidR="0072284B" w:rsidRPr="0072284B">
        <w:rPr>
          <w:rFonts w:ascii="Arial" w:eastAsia="Arial Unicode MS" w:hAnsi="Arial" w:cs="Arial"/>
          <w:sz w:val="20"/>
          <w:szCs w:val="20"/>
        </w:rPr>
        <w:t>1.222</w:t>
      </w:r>
      <w:r w:rsidR="008C529A" w:rsidRPr="0072284B">
        <w:rPr>
          <w:rFonts w:ascii="Arial" w:eastAsia="Arial Unicode MS" w:hAnsi="Arial" w:cs="Arial"/>
          <w:sz w:val="20"/>
          <w:szCs w:val="20"/>
        </w:rPr>
        <w:t>.</w:t>
      </w:r>
      <w:r w:rsidR="0072284B" w:rsidRPr="0072284B">
        <w:rPr>
          <w:rFonts w:ascii="Arial" w:eastAsia="Arial Unicode MS" w:hAnsi="Arial" w:cs="Arial"/>
          <w:sz w:val="20"/>
          <w:szCs w:val="20"/>
        </w:rPr>
        <w:t>657</w:t>
      </w:r>
      <w:r w:rsidR="008C529A" w:rsidRPr="0072284B">
        <w:rPr>
          <w:rFonts w:ascii="Arial" w:eastAsia="Arial Unicode MS" w:hAnsi="Arial" w:cs="Arial"/>
          <w:sz w:val="20"/>
          <w:szCs w:val="20"/>
        </w:rPr>
        <w:t>,</w:t>
      </w:r>
      <w:r w:rsidR="0072284B" w:rsidRPr="0072284B">
        <w:rPr>
          <w:rFonts w:ascii="Arial" w:eastAsia="Arial Unicode MS" w:hAnsi="Arial" w:cs="Arial"/>
          <w:sz w:val="20"/>
          <w:szCs w:val="20"/>
        </w:rPr>
        <w:t>83</w:t>
      </w:r>
      <w:r w:rsidRPr="0072284B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D772BA" w:rsidRPr="0072284B">
        <w:rPr>
          <w:rFonts w:ascii="Arial" w:eastAsia="Arial Unicode MS" w:hAnsi="Arial" w:cs="Arial"/>
          <w:sz w:val="20"/>
          <w:szCs w:val="20"/>
        </w:rPr>
        <w:t>9</w:t>
      </w:r>
      <w:r w:rsidR="0072284B" w:rsidRPr="0072284B">
        <w:rPr>
          <w:rFonts w:ascii="Arial" w:eastAsia="Arial Unicode MS" w:hAnsi="Arial" w:cs="Arial"/>
          <w:sz w:val="20"/>
          <w:szCs w:val="20"/>
        </w:rPr>
        <w:t>8</w:t>
      </w:r>
      <w:r w:rsidR="00D772BA" w:rsidRPr="0072284B">
        <w:rPr>
          <w:rFonts w:ascii="Arial" w:eastAsia="Arial Unicode MS" w:hAnsi="Arial" w:cs="Arial"/>
          <w:sz w:val="20"/>
          <w:szCs w:val="20"/>
        </w:rPr>
        <w:t>,</w:t>
      </w:r>
      <w:r w:rsidR="0072284B" w:rsidRPr="0072284B">
        <w:rPr>
          <w:rFonts w:ascii="Arial" w:eastAsia="Arial Unicode MS" w:hAnsi="Arial" w:cs="Arial"/>
          <w:sz w:val="20"/>
          <w:szCs w:val="20"/>
        </w:rPr>
        <w:t>52</w:t>
      </w:r>
      <w:r w:rsidR="00AD6721">
        <w:rPr>
          <w:rFonts w:ascii="Arial" w:eastAsia="Arial Unicode MS" w:hAnsi="Arial" w:cs="Arial"/>
          <w:sz w:val="20"/>
          <w:szCs w:val="20"/>
        </w:rPr>
        <w:t>%</w:t>
      </w:r>
      <w:r w:rsidRPr="0072284B">
        <w:rPr>
          <w:rFonts w:ascii="Arial" w:eastAsia="Arial Unicode MS" w:hAnsi="Arial" w:cs="Arial"/>
          <w:sz w:val="20"/>
          <w:szCs w:val="20"/>
        </w:rPr>
        <w:t xml:space="preserve"> wykonania</w:t>
      </w:r>
      <w:r w:rsidRPr="00AD6721">
        <w:rPr>
          <w:rFonts w:ascii="Arial" w:eastAsia="Arial Unicode MS" w:hAnsi="Arial" w:cs="Arial"/>
          <w:sz w:val="20"/>
          <w:szCs w:val="20"/>
        </w:rPr>
        <w:t xml:space="preserve">. </w:t>
      </w:r>
      <w:r w:rsidR="000B1BBF" w:rsidRPr="00AD6721">
        <w:rPr>
          <w:rFonts w:ascii="Arial" w:eastAsia="Arial Unicode MS" w:hAnsi="Arial" w:cs="Arial"/>
          <w:sz w:val="20"/>
          <w:szCs w:val="20"/>
        </w:rPr>
        <w:t xml:space="preserve"> Wynagrodzenia wraz z pochodnymi od nich naliczon</w:t>
      </w:r>
      <w:r w:rsidR="00306587" w:rsidRPr="00AD6721">
        <w:rPr>
          <w:rFonts w:ascii="Arial" w:eastAsia="Arial Unicode MS" w:hAnsi="Arial" w:cs="Arial"/>
          <w:sz w:val="20"/>
          <w:szCs w:val="20"/>
        </w:rPr>
        <w:t>ymi</w:t>
      </w:r>
      <w:r w:rsidR="000B1BBF" w:rsidRPr="00AD6721">
        <w:rPr>
          <w:rFonts w:ascii="Arial" w:eastAsia="Arial Unicode MS" w:hAnsi="Arial" w:cs="Arial"/>
          <w:sz w:val="20"/>
          <w:szCs w:val="20"/>
        </w:rPr>
        <w:t xml:space="preserve"> stanowią kwotę </w:t>
      </w:r>
      <w:r w:rsidR="00AD6721" w:rsidRPr="00AD6721">
        <w:rPr>
          <w:rFonts w:ascii="Arial" w:eastAsia="Arial Unicode MS" w:hAnsi="Arial" w:cs="Arial"/>
          <w:sz w:val="20"/>
          <w:szCs w:val="20"/>
        </w:rPr>
        <w:t>1.058</w:t>
      </w:r>
      <w:r w:rsidR="008C529A" w:rsidRPr="00AD6721">
        <w:rPr>
          <w:rFonts w:ascii="Arial" w:eastAsia="Arial Unicode MS" w:hAnsi="Arial" w:cs="Arial"/>
          <w:sz w:val="20"/>
          <w:szCs w:val="20"/>
        </w:rPr>
        <w:t>.</w:t>
      </w:r>
      <w:r w:rsidR="00AD6721" w:rsidRPr="00AD6721">
        <w:rPr>
          <w:rFonts w:ascii="Arial" w:eastAsia="Arial Unicode MS" w:hAnsi="Arial" w:cs="Arial"/>
          <w:sz w:val="20"/>
          <w:szCs w:val="20"/>
        </w:rPr>
        <w:t>116</w:t>
      </w:r>
      <w:r w:rsidR="008C529A" w:rsidRPr="00AD6721">
        <w:rPr>
          <w:rFonts w:ascii="Arial" w:eastAsia="Arial Unicode MS" w:hAnsi="Arial" w:cs="Arial"/>
          <w:sz w:val="20"/>
          <w:szCs w:val="20"/>
        </w:rPr>
        <w:t>,</w:t>
      </w:r>
      <w:r w:rsidR="00AD6721" w:rsidRPr="00AD6721">
        <w:rPr>
          <w:rFonts w:ascii="Arial" w:eastAsia="Arial Unicode MS" w:hAnsi="Arial" w:cs="Arial"/>
          <w:sz w:val="20"/>
          <w:szCs w:val="20"/>
        </w:rPr>
        <w:t>48</w:t>
      </w:r>
      <w:r w:rsidR="000B1BBF" w:rsidRPr="00AD6721">
        <w:rPr>
          <w:rFonts w:ascii="Arial" w:eastAsia="Arial Unicode MS" w:hAnsi="Arial" w:cs="Arial"/>
          <w:sz w:val="20"/>
          <w:szCs w:val="20"/>
        </w:rPr>
        <w:t xml:space="preserve"> zł, odpis na zakładowy fundusz świadczeń socjalnych </w:t>
      </w:r>
      <w:r w:rsidR="0072284B" w:rsidRPr="0072284B">
        <w:rPr>
          <w:rFonts w:ascii="Arial" w:eastAsia="Arial Unicode MS" w:hAnsi="Arial" w:cs="Arial"/>
          <w:sz w:val="20"/>
          <w:szCs w:val="20"/>
        </w:rPr>
        <w:t>22</w:t>
      </w:r>
      <w:r w:rsidR="008C529A" w:rsidRPr="0072284B">
        <w:rPr>
          <w:rFonts w:ascii="Arial" w:eastAsia="Arial Unicode MS" w:hAnsi="Arial" w:cs="Arial"/>
          <w:sz w:val="20"/>
          <w:szCs w:val="20"/>
        </w:rPr>
        <w:t>.</w:t>
      </w:r>
      <w:r w:rsidR="0072284B" w:rsidRPr="0072284B">
        <w:rPr>
          <w:rFonts w:ascii="Arial" w:eastAsia="Arial Unicode MS" w:hAnsi="Arial" w:cs="Arial"/>
          <w:sz w:val="20"/>
          <w:szCs w:val="20"/>
        </w:rPr>
        <w:t>940,00</w:t>
      </w:r>
      <w:r w:rsidR="000B1BBF" w:rsidRPr="0072284B">
        <w:rPr>
          <w:rFonts w:ascii="Arial" w:eastAsia="Arial Unicode MS" w:hAnsi="Arial" w:cs="Arial"/>
          <w:sz w:val="20"/>
          <w:szCs w:val="20"/>
        </w:rPr>
        <w:t xml:space="preserve"> zł, świadczenia niezaliczane do wynagrodzeń </w:t>
      </w:r>
      <w:r w:rsidR="0072284B" w:rsidRPr="0072284B">
        <w:rPr>
          <w:rFonts w:ascii="Arial" w:eastAsia="Arial Unicode MS" w:hAnsi="Arial" w:cs="Arial"/>
          <w:sz w:val="20"/>
          <w:szCs w:val="20"/>
        </w:rPr>
        <w:t>754</w:t>
      </w:r>
      <w:r w:rsidR="008C529A" w:rsidRPr="0072284B">
        <w:rPr>
          <w:rFonts w:ascii="Arial" w:eastAsia="Arial Unicode MS" w:hAnsi="Arial" w:cs="Arial"/>
          <w:sz w:val="20"/>
          <w:szCs w:val="20"/>
        </w:rPr>
        <w:t>,</w:t>
      </w:r>
      <w:r w:rsidR="0072284B" w:rsidRPr="0072284B">
        <w:rPr>
          <w:rFonts w:ascii="Arial" w:eastAsia="Arial Unicode MS" w:hAnsi="Arial" w:cs="Arial"/>
          <w:sz w:val="20"/>
          <w:szCs w:val="20"/>
        </w:rPr>
        <w:t>44</w:t>
      </w:r>
      <w:r w:rsidR="000B1BBF" w:rsidRPr="0072284B">
        <w:rPr>
          <w:rFonts w:ascii="Arial" w:eastAsia="Arial Unicode MS" w:hAnsi="Arial" w:cs="Arial"/>
          <w:sz w:val="20"/>
          <w:szCs w:val="20"/>
        </w:rPr>
        <w:t xml:space="preserve"> zł oraz pozostałe wydatki rzeczowe związane ze statutową działalnością jednostki </w:t>
      </w:r>
      <w:r w:rsidR="008C529A" w:rsidRPr="00AD6721">
        <w:rPr>
          <w:rFonts w:ascii="Arial" w:eastAsia="Arial Unicode MS" w:hAnsi="Arial" w:cs="Arial"/>
          <w:sz w:val="20"/>
          <w:szCs w:val="20"/>
        </w:rPr>
        <w:t>140.</w:t>
      </w:r>
      <w:r w:rsidR="00AD6721" w:rsidRPr="00AD6721">
        <w:rPr>
          <w:rFonts w:ascii="Arial" w:eastAsia="Arial Unicode MS" w:hAnsi="Arial" w:cs="Arial"/>
          <w:sz w:val="20"/>
          <w:szCs w:val="20"/>
        </w:rPr>
        <w:t>846</w:t>
      </w:r>
      <w:r w:rsidR="008C529A" w:rsidRPr="00AD6721">
        <w:rPr>
          <w:rFonts w:ascii="Arial" w:eastAsia="Arial Unicode MS" w:hAnsi="Arial" w:cs="Arial"/>
          <w:sz w:val="20"/>
          <w:szCs w:val="20"/>
        </w:rPr>
        <w:t>,</w:t>
      </w:r>
      <w:r w:rsidR="00AD6721" w:rsidRPr="00AD6721">
        <w:rPr>
          <w:rFonts w:ascii="Arial" w:eastAsia="Arial Unicode MS" w:hAnsi="Arial" w:cs="Arial"/>
          <w:sz w:val="20"/>
          <w:szCs w:val="20"/>
        </w:rPr>
        <w:t>91</w:t>
      </w:r>
      <w:r w:rsidR="000B1BBF" w:rsidRPr="00AD6721">
        <w:rPr>
          <w:rFonts w:ascii="Arial" w:eastAsia="Arial Unicode MS" w:hAnsi="Arial" w:cs="Arial"/>
          <w:sz w:val="20"/>
          <w:szCs w:val="20"/>
        </w:rPr>
        <w:t xml:space="preserve"> zł.</w:t>
      </w:r>
    </w:p>
    <w:p w:rsidR="00161464" w:rsidRPr="0072284B" w:rsidRDefault="004C76AE" w:rsidP="00CC137F">
      <w:pPr>
        <w:pStyle w:val="Akapitzlist"/>
        <w:spacing w:line="360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72284B">
        <w:rPr>
          <w:rFonts w:ascii="Arial" w:eastAsia="Arial Unicode MS" w:hAnsi="Arial" w:cs="Arial"/>
          <w:sz w:val="20"/>
          <w:szCs w:val="20"/>
        </w:rPr>
        <w:t xml:space="preserve">Zobowiązania w wysokości </w:t>
      </w:r>
      <w:r w:rsidR="0072284B" w:rsidRPr="0072284B">
        <w:rPr>
          <w:rFonts w:ascii="Arial" w:eastAsia="Arial Unicode MS" w:hAnsi="Arial" w:cs="Arial"/>
          <w:sz w:val="20"/>
          <w:szCs w:val="20"/>
        </w:rPr>
        <w:t>98</w:t>
      </w:r>
      <w:r w:rsidR="00CC137F" w:rsidRPr="0072284B">
        <w:rPr>
          <w:rFonts w:ascii="Arial" w:eastAsia="Arial Unicode MS" w:hAnsi="Arial" w:cs="Arial"/>
          <w:sz w:val="20"/>
          <w:szCs w:val="20"/>
          <w:u w:val="single"/>
        </w:rPr>
        <w:t>.</w:t>
      </w:r>
      <w:r w:rsidR="0072284B" w:rsidRPr="0072284B">
        <w:rPr>
          <w:rFonts w:ascii="Arial" w:eastAsia="Arial Unicode MS" w:hAnsi="Arial" w:cs="Arial"/>
          <w:sz w:val="20"/>
          <w:szCs w:val="20"/>
          <w:u w:val="single"/>
        </w:rPr>
        <w:t>895</w:t>
      </w:r>
      <w:r w:rsidR="00CC137F" w:rsidRPr="0072284B">
        <w:rPr>
          <w:rFonts w:ascii="Arial" w:eastAsia="Arial Unicode MS" w:hAnsi="Arial" w:cs="Arial"/>
          <w:sz w:val="20"/>
          <w:szCs w:val="20"/>
          <w:u w:val="single"/>
        </w:rPr>
        <w:t>,</w:t>
      </w:r>
      <w:r w:rsidR="0072284B" w:rsidRPr="0072284B">
        <w:rPr>
          <w:rFonts w:ascii="Arial" w:eastAsia="Arial Unicode MS" w:hAnsi="Arial" w:cs="Arial"/>
          <w:sz w:val="20"/>
          <w:szCs w:val="20"/>
          <w:u w:val="single"/>
        </w:rPr>
        <w:t>73</w:t>
      </w:r>
      <w:r w:rsidRPr="0072284B">
        <w:rPr>
          <w:rFonts w:ascii="Arial" w:eastAsia="Arial Unicode MS" w:hAnsi="Arial" w:cs="Arial"/>
          <w:sz w:val="20"/>
          <w:szCs w:val="20"/>
          <w:u w:val="single"/>
        </w:rPr>
        <w:t xml:space="preserve"> zł</w:t>
      </w:r>
      <w:r w:rsidRPr="0072284B">
        <w:rPr>
          <w:rFonts w:ascii="Arial" w:eastAsia="Arial Unicode MS" w:hAnsi="Arial" w:cs="Arial"/>
          <w:sz w:val="20"/>
          <w:szCs w:val="20"/>
        </w:rPr>
        <w:t xml:space="preserve"> dotyczą</w:t>
      </w:r>
      <w:r w:rsidR="00CC137F" w:rsidRPr="0072284B">
        <w:rPr>
          <w:rFonts w:ascii="Arial" w:eastAsia="Arial Unicode MS" w:hAnsi="Arial" w:cs="Arial"/>
          <w:sz w:val="20"/>
          <w:szCs w:val="20"/>
        </w:rPr>
        <w:t xml:space="preserve"> </w:t>
      </w:r>
      <w:r w:rsidRPr="0072284B">
        <w:rPr>
          <w:rFonts w:ascii="Arial" w:eastAsia="Arial Unicode MS" w:hAnsi="Arial" w:cs="Arial"/>
          <w:sz w:val="20"/>
          <w:szCs w:val="20"/>
        </w:rPr>
        <w:t>pochodnych naliczonych</w:t>
      </w:r>
      <w:r w:rsidR="00161464" w:rsidRPr="0072284B">
        <w:rPr>
          <w:rFonts w:ascii="Arial" w:eastAsia="Arial Unicode MS" w:hAnsi="Arial" w:cs="Arial"/>
          <w:sz w:val="20"/>
          <w:szCs w:val="20"/>
        </w:rPr>
        <w:t xml:space="preserve"> od wynagrodzeń</w:t>
      </w:r>
      <w:r w:rsidRPr="0072284B">
        <w:rPr>
          <w:rFonts w:ascii="Arial" w:eastAsia="Arial Unicode MS" w:hAnsi="Arial" w:cs="Arial"/>
          <w:sz w:val="20"/>
          <w:szCs w:val="20"/>
        </w:rPr>
        <w:t xml:space="preserve"> </w:t>
      </w:r>
      <w:r w:rsidR="0072284B" w:rsidRPr="0072284B">
        <w:rPr>
          <w:rFonts w:ascii="Arial" w:eastAsia="Arial Unicode MS" w:hAnsi="Arial" w:cs="Arial"/>
          <w:sz w:val="20"/>
          <w:szCs w:val="20"/>
        </w:rPr>
        <w:t>za m-c XII/2021,</w:t>
      </w:r>
      <w:r w:rsidR="00CF031A" w:rsidRPr="0072284B">
        <w:rPr>
          <w:rFonts w:ascii="Arial" w:eastAsia="Arial Unicode MS" w:hAnsi="Arial" w:cs="Arial"/>
          <w:sz w:val="20"/>
          <w:szCs w:val="20"/>
        </w:rPr>
        <w:t xml:space="preserve"> </w:t>
      </w:r>
      <w:r w:rsidR="007A3F9E" w:rsidRPr="0072284B">
        <w:rPr>
          <w:rFonts w:ascii="Arial" w:eastAsia="Arial Unicode MS" w:hAnsi="Arial" w:cs="Arial"/>
          <w:sz w:val="20"/>
          <w:szCs w:val="20"/>
        </w:rPr>
        <w:t xml:space="preserve">naliczonego </w:t>
      </w:r>
      <w:r w:rsidR="00EB0F35" w:rsidRPr="0072284B">
        <w:rPr>
          <w:rFonts w:ascii="Arial" w:eastAsia="Arial Unicode MS" w:hAnsi="Arial" w:cs="Arial"/>
          <w:sz w:val="20"/>
          <w:szCs w:val="20"/>
        </w:rPr>
        <w:t>dodatkowego wynagrodzenia rocznego</w:t>
      </w:r>
      <w:r w:rsidR="0072284B" w:rsidRPr="0072284B">
        <w:rPr>
          <w:rFonts w:ascii="Arial" w:eastAsia="Arial Unicode MS" w:hAnsi="Arial" w:cs="Arial"/>
          <w:sz w:val="20"/>
          <w:szCs w:val="20"/>
        </w:rPr>
        <w:t xml:space="preserve"> za 2021</w:t>
      </w:r>
      <w:r w:rsidR="007A3F9E" w:rsidRPr="0072284B">
        <w:rPr>
          <w:rFonts w:ascii="Arial" w:eastAsia="Arial Unicode MS" w:hAnsi="Arial" w:cs="Arial"/>
          <w:sz w:val="20"/>
          <w:szCs w:val="20"/>
        </w:rPr>
        <w:t xml:space="preserve"> rok</w:t>
      </w:r>
      <w:r w:rsidR="00CC137F" w:rsidRPr="0072284B">
        <w:rPr>
          <w:rFonts w:ascii="Arial" w:eastAsia="Arial Unicode MS" w:hAnsi="Arial" w:cs="Arial"/>
          <w:sz w:val="20"/>
          <w:szCs w:val="20"/>
        </w:rPr>
        <w:t xml:space="preserve"> wraz z pochodnymi</w:t>
      </w:r>
      <w:r w:rsidR="0072284B" w:rsidRPr="0072284B">
        <w:rPr>
          <w:rFonts w:ascii="Arial" w:eastAsia="Arial Unicode MS" w:hAnsi="Arial" w:cs="Arial"/>
          <w:sz w:val="20"/>
          <w:szCs w:val="20"/>
        </w:rPr>
        <w:t xml:space="preserve"> oraz zakupu usług obejmujących wykonanie </w:t>
      </w:r>
      <w:r w:rsidR="0072284B">
        <w:rPr>
          <w:rFonts w:ascii="Arial" w:eastAsia="Arial Unicode MS" w:hAnsi="Arial" w:cs="Arial"/>
          <w:sz w:val="20"/>
          <w:szCs w:val="20"/>
        </w:rPr>
        <w:t xml:space="preserve">ekspertyz, analiz i opinii za m-c </w:t>
      </w:r>
      <w:r w:rsidR="0072284B" w:rsidRPr="0072284B">
        <w:rPr>
          <w:rFonts w:ascii="Arial" w:eastAsia="Arial Unicode MS" w:hAnsi="Arial" w:cs="Arial"/>
          <w:sz w:val="20"/>
          <w:szCs w:val="20"/>
        </w:rPr>
        <w:t xml:space="preserve"> XII/2021 roku.</w:t>
      </w:r>
    </w:p>
    <w:p w:rsidR="008737E7" w:rsidRPr="00426CA0" w:rsidRDefault="008737E7" w:rsidP="00E977E3">
      <w:pPr>
        <w:numPr>
          <w:ilvl w:val="1"/>
          <w:numId w:val="63"/>
        </w:numPr>
        <w:tabs>
          <w:tab w:val="clear" w:pos="1800"/>
          <w:tab w:val="num" w:pos="360"/>
        </w:tabs>
        <w:spacing w:line="360" w:lineRule="auto"/>
        <w:ind w:left="360" w:hanging="426"/>
        <w:jc w:val="both"/>
        <w:rPr>
          <w:rFonts w:ascii="Arial" w:eastAsia="Arial Unicode MS" w:hAnsi="Arial" w:cs="Arial"/>
          <w:sz w:val="20"/>
          <w:szCs w:val="20"/>
        </w:rPr>
      </w:pPr>
      <w:r w:rsidRPr="00426CA0">
        <w:rPr>
          <w:rFonts w:ascii="Arial" w:eastAsia="Arial Unicode MS" w:hAnsi="Arial" w:cs="Arial"/>
          <w:sz w:val="20"/>
          <w:szCs w:val="20"/>
        </w:rPr>
        <w:t xml:space="preserve">W rozdziale Pozostała działalność plan wynosi </w:t>
      </w:r>
      <w:r w:rsidR="00CC137F" w:rsidRPr="00426CA0">
        <w:rPr>
          <w:rFonts w:ascii="Arial" w:eastAsia="Arial Unicode MS" w:hAnsi="Arial" w:cs="Arial"/>
          <w:b/>
          <w:sz w:val="20"/>
          <w:szCs w:val="20"/>
        </w:rPr>
        <w:t>2</w:t>
      </w:r>
      <w:r w:rsidR="00426CA0" w:rsidRPr="00426CA0">
        <w:rPr>
          <w:rFonts w:ascii="Arial" w:eastAsia="Arial Unicode MS" w:hAnsi="Arial" w:cs="Arial"/>
          <w:b/>
          <w:sz w:val="20"/>
          <w:szCs w:val="20"/>
        </w:rPr>
        <w:t>44</w:t>
      </w:r>
      <w:r w:rsidR="00CC137F" w:rsidRPr="00426CA0">
        <w:rPr>
          <w:rFonts w:ascii="Arial" w:eastAsia="Arial Unicode MS" w:hAnsi="Arial" w:cs="Arial"/>
          <w:b/>
          <w:sz w:val="20"/>
          <w:szCs w:val="20"/>
        </w:rPr>
        <w:t>.</w:t>
      </w:r>
      <w:r w:rsidR="00426CA0" w:rsidRPr="00426CA0">
        <w:rPr>
          <w:rFonts w:ascii="Arial" w:eastAsia="Arial Unicode MS" w:hAnsi="Arial" w:cs="Arial"/>
          <w:b/>
          <w:sz w:val="20"/>
          <w:szCs w:val="20"/>
        </w:rPr>
        <w:t>660</w:t>
      </w:r>
      <w:r w:rsidR="00CC137F" w:rsidRPr="00426CA0">
        <w:rPr>
          <w:rFonts w:ascii="Arial" w:eastAsia="Arial Unicode MS" w:hAnsi="Arial" w:cs="Arial"/>
          <w:b/>
          <w:sz w:val="20"/>
          <w:szCs w:val="20"/>
        </w:rPr>
        <w:t>,00</w:t>
      </w:r>
      <w:r w:rsidRPr="00426CA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426CA0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CC137F" w:rsidRPr="00426CA0">
        <w:rPr>
          <w:rFonts w:ascii="Arial" w:eastAsia="Arial Unicode MS" w:hAnsi="Arial" w:cs="Arial"/>
          <w:b/>
          <w:sz w:val="20"/>
          <w:szCs w:val="20"/>
        </w:rPr>
        <w:t>2</w:t>
      </w:r>
      <w:r w:rsidR="00426CA0" w:rsidRPr="00426CA0">
        <w:rPr>
          <w:rFonts w:ascii="Arial" w:eastAsia="Arial Unicode MS" w:hAnsi="Arial" w:cs="Arial"/>
          <w:b/>
          <w:sz w:val="20"/>
          <w:szCs w:val="20"/>
        </w:rPr>
        <w:t>37</w:t>
      </w:r>
      <w:r w:rsidR="00CC137F" w:rsidRPr="00426CA0">
        <w:rPr>
          <w:rFonts w:ascii="Arial" w:eastAsia="Arial Unicode MS" w:hAnsi="Arial" w:cs="Arial"/>
          <w:b/>
          <w:sz w:val="20"/>
          <w:szCs w:val="20"/>
        </w:rPr>
        <w:t>.</w:t>
      </w:r>
      <w:r w:rsidR="00426CA0" w:rsidRPr="00426CA0">
        <w:rPr>
          <w:rFonts w:ascii="Arial" w:eastAsia="Arial Unicode MS" w:hAnsi="Arial" w:cs="Arial"/>
          <w:b/>
          <w:sz w:val="20"/>
          <w:szCs w:val="20"/>
        </w:rPr>
        <w:t>354</w:t>
      </w:r>
      <w:r w:rsidR="00CC137F" w:rsidRPr="00426CA0">
        <w:rPr>
          <w:rFonts w:ascii="Arial" w:eastAsia="Arial Unicode MS" w:hAnsi="Arial" w:cs="Arial"/>
          <w:b/>
          <w:sz w:val="20"/>
          <w:szCs w:val="20"/>
        </w:rPr>
        <w:t>,</w:t>
      </w:r>
      <w:r w:rsidR="00426CA0" w:rsidRPr="00426CA0">
        <w:rPr>
          <w:rFonts w:ascii="Arial" w:eastAsia="Arial Unicode MS" w:hAnsi="Arial" w:cs="Arial"/>
          <w:b/>
          <w:sz w:val="20"/>
          <w:szCs w:val="20"/>
        </w:rPr>
        <w:t>42</w:t>
      </w:r>
      <w:r w:rsidRPr="00426CA0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CC137F" w:rsidRPr="00426CA0">
        <w:rPr>
          <w:rFonts w:ascii="Arial" w:eastAsia="Arial Unicode MS" w:hAnsi="Arial" w:cs="Arial"/>
          <w:sz w:val="20"/>
          <w:szCs w:val="20"/>
        </w:rPr>
        <w:t>9</w:t>
      </w:r>
      <w:r w:rsidR="00426CA0" w:rsidRPr="00426CA0">
        <w:rPr>
          <w:rFonts w:ascii="Arial" w:eastAsia="Arial Unicode MS" w:hAnsi="Arial" w:cs="Arial"/>
          <w:sz w:val="20"/>
          <w:szCs w:val="20"/>
        </w:rPr>
        <w:t>7</w:t>
      </w:r>
      <w:r w:rsidR="00CC137F" w:rsidRPr="00426CA0">
        <w:rPr>
          <w:rFonts w:ascii="Arial" w:eastAsia="Arial Unicode MS" w:hAnsi="Arial" w:cs="Arial"/>
          <w:sz w:val="20"/>
          <w:szCs w:val="20"/>
        </w:rPr>
        <w:t>,</w:t>
      </w:r>
      <w:r w:rsidR="00426CA0" w:rsidRPr="00426CA0">
        <w:rPr>
          <w:rFonts w:ascii="Arial" w:eastAsia="Arial Unicode MS" w:hAnsi="Arial" w:cs="Arial"/>
          <w:sz w:val="20"/>
          <w:szCs w:val="20"/>
        </w:rPr>
        <w:t>01</w:t>
      </w:r>
      <w:r w:rsidRPr="00426CA0">
        <w:rPr>
          <w:rFonts w:ascii="Arial" w:eastAsia="Arial Unicode MS" w:hAnsi="Arial" w:cs="Arial"/>
          <w:sz w:val="20"/>
          <w:szCs w:val="20"/>
        </w:rPr>
        <w:t>%</w:t>
      </w:r>
      <w:r w:rsidR="0076592B" w:rsidRPr="00426CA0">
        <w:rPr>
          <w:rFonts w:ascii="Arial" w:eastAsia="Arial Unicode MS" w:hAnsi="Arial" w:cs="Arial"/>
          <w:sz w:val="20"/>
          <w:szCs w:val="20"/>
        </w:rPr>
        <w:t xml:space="preserve"> </w:t>
      </w:r>
      <w:r w:rsidRPr="00426CA0">
        <w:rPr>
          <w:rFonts w:ascii="Arial" w:eastAsia="Arial Unicode MS" w:hAnsi="Arial" w:cs="Arial"/>
          <w:sz w:val="20"/>
          <w:szCs w:val="20"/>
        </w:rPr>
        <w:t>w tym:</w:t>
      </w:r>
    </w:p>
    <w:p w:rsidR="008737E7" w:rsidRPr="00426CA0" w:rsidRDefault="008737E7" w:rsidP="00E977E3">
      <w:pPr>
        <w:numPr>
          <w:ilvl w:val="2"/>
          <w:numId w:val="63"/>
        </w:numPr>
        <w:tabs>
          <w:tab w:val="clear" w:pos="2520"/>
          <w:tab w:val="num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426CA0">
        <w:rPr>
          <w:rFonts w:ascii="Arial" w:eastAsia="Arial Unicode MS" w:hAnsi="Arial" w:cs="Arial"/>
          <w:sz w:val="20"/>
          <w:szCs w:val="20"/>
        </w:rPr>
        <w:t xml:space="preserve">Świadczeń na rzecz osób fizycznych plan </w:t>
      </w:r>
      <w:r w:rsidR="00380406" w:rsidRPr="00426CA0">
        <w:rPr>
          <w:rFonts w:ascii="Arial" w:eastAsia="Arial Unicode MS" w:hAnsi="Arial" w:cs="Arial"/>
          <w:sz w:val="20"/>
          <w:szCs w:val="20"/>
        </w:rPr>
        <w:t>i</w:t>
      </w:r>
      <w:r w:rsidRPr="00426CA0">
        <w:rPr>
          <w:rFonts w:ascii="Arial" w:eastAsia="Arial Unicode MS" w:hAnsi="Arial" w:cs="Arial"/>
          <w:sz w:val="20"/>
          <w:szCs w:val="20"/>
        </w:rPr>
        <w:t xml:space="preserve"> wykonan</w:t>
      </w:r>
      <w:r w:rsidR="00380406" w:rsidRPr="00426CA0">
        <w:rPr>
          <w:rFonts w:ascii="Arial" w:eastAsia="Arial Unicode MS" w:hAnsi="Arial" w:cs="Arial"/>
          <w:sz w:val="20"/>
          <w:szCs w:val="20"/>
        </w:rPr>
        <w:t>ie wynosi</w:t>
      </w:r>
      <w:r w:rsidRPr="00426CA0">
        <w:rPr>
          <w:rFonts w:ascii="Arial" w:eastAsia="Arial Unicode MS" w:hAnsi="Arial" w:cs="Arial"/>
          <w:sz w:val="20"/>
          <w:szCs w:val="20"/>
        </w:rPr>
        <w:t xml:space="preserve"> </w:t>
      </w:r>
      <w:r w:rsidR="00CC137F" w:rsidRPr="00426CA0">
        <w:rPr>
          <w:rFonts w:ascii="Arial" w:eastAsia="Arial Unicode MS" w:hAnsi="Arial" w:cs="Arial"/>
          <w:sz w:val="20"/>
          <w:szCs w:val="20"/>
        </w:rPr>
        <w:t>1</w:t>
      </w:r>
      <w:r w:rsidR="00426CA0" w:rsidRPr="00426CA0">
        <w:rPr>
          <w:rFonts w:ascii="Arial" w:eastAsia="Arial Unicode MS" w:hAnsi="Arial" w:cs="Arial"/>
          <w:sz w:val="20"/>
          <w:szCs w:val="20"/>
        </w:rPr>
        <w:t>64</w:t>
      </w:r>
      <w:r w:rsidR="00CC137F" w:rsidRPr="00426CA0">
        <w:rPr>
          <w:rFonts w:ascii="Arial" w:eastAsia="Arial Unicode MS" w:hAnsi="Arial" w:cs="Arial"/>
          <w:sz w:val="20"/>
          <w:szCs w:val="20"/>
        </w:rPr>
        <w:t>.</w:t>
      </w:r>
      <w:r w:rsidR="00426CA0" w:rsidRPr="00426CA0">
        <w:rPr>
          <w:rFonts w:ascii="Arial" w:eastAsia="Arial Unicode MS" w:hAnsi="Arial" w:cs="Arial"/>
          <w:sz w:val="20"/>
          <w:szCs w:val="20"/>
        </w:rPr>
        <w:t>640,00</w:t>
      </w:r>
      <w:r w:rsidRPr="00426CA0">
        <w:rPr>
          <w:rFonts w:ascii="Arial" w:eastAsia="Arial Unicode MS" w:hAnsi="Arial" w:cs="Arial"/>
          <w:sz w:val="20"/>
          <w:szCs w:val="20"/>
        </w:rPr>
        <w:t xml:space="preserve"> zł tj. </w:t>
      </w:r>
      <w:r w:rsidRPr="00426CA0">
        <w:rPr>
          <w:rFonts w:ascii="Arial" w:eastAsia="Arial Unicode MS" w:hAnsi="Arial" w:cs="Arial"/>
          <w:sz w:val="20"/>
          <w:szCs w:val="20"/>
        </w:rPr>
        <w:br/>
        <w:t>w 100% i dotyczą wypłaconych diet dla przewodniczących jednostek pomocniczych.</w:t>
      </w:r>
    </w:p>
    <w:p w:rsidR="00380406" w:rsidRPr="00426CA0" w:rsidRDefault="008737E7" w:rsidP="00E977E3">
      <w:pPr>
        <w:numPr>
          <w:ilvl w:val="2"/>
          <w:numId w:val="63"/>
        </w:numPr>
        <w:tabs>
          <w:tab w:val="clear" w:pos="2520"/>
          <w:tab w:val="num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426CA0">
        <w:rPr>
          <w:rFonts w:ascii="Arial" w:eastAsia="Arial Unicode MS" w:hAnsi="Arial" w:cs="Arial"/>
          <w:sz w:val="20"/>
          <w:szCs w:val="20"/>
        </w:rPr>
        <w:t xml:space="preserve">Wynagrodzenia agencyjno prowizyjne na plan </w:t>
      </w:r>
      <w:r w:rsidR="00426CA0" w:rsidRPr="00426CA0">
        <w:rPr>
          <w:rFonts w:ascii="Arial" w:eastAsia="Arial Unicode MS" w:hAnsi="Arial" w:cs="Arial"/>
          <w:sz w:val="20"/>
          <w:szCs w:val="20"/>
        </w:rPr>
        <w:t>1</w:t>
      </w:r>
      <w:r w:rsidR="007A3F9E" w:rsidRPr="00426CA0">
        <w:rPr>
          <w:rFonts w:ascii="Arial" w:eastAsia="Arial Unicode MS" w:hAnsi="Arial" w:cs="Arial"/>
          <w:sz w:val="20"/>
          <w:szCs w:val="20"/>
        </w:rPr>
        <w:t>.</w:t>
      </w:r>
      <w:r w:rsidR="00426CA0" w:rsidRPr="00426CA0">
        <w:rPr>
          <w:rFonts w:ascii="Arial" w:eastAsia="Arial Unicode MS" w:hAnsi="Arial" w:cs="Arial"/>
          <w:sz w:val="20"/>
          <w:szCs w:val="20"/>
        </w:rPr>
        <w:t>4</w:t>
      </w:r>
      <w:r w:rsidR="007A3F9E" w:rsidRPr="00426CA0">
        <w:rPr>
          <w:rFonts w:ascii="Arial" w:eastAsia="Arial Unicode MS" w:hAnsi="Arial" w:cs="Arial"/>
          <w:sz w:val="20"/>
          <w:szCs w:val="20"/>
        </w:rPr>
        <w:t>00</w:t>
      </w:r>
      <w:r w:rsidRPr="00426CA0">
        <w:rPr>
          <w:rFonts w:ascii="Arial" w:eastAsia="Arial Unicode MS" w:hAnsi="Arial" w:cs="Arial"/>
          <w:sz w:val="20"/>
          <w:szCs w:val="20"/>
        </w:rPr>
        <w:t xml:space="preserve"> zł, wydatki wykonano </w:t>
      </w:r>
      <w:r w:rsidR="00CC137F" w:rsidRPr="00426CA0">
        <w:rPr>
          <w:rFonts w:ascii="Arial" w:eastAsia="Arial Unicode MS" w:hAnsi="Arial" w:cs="Arial"/>
          <w:sz w:val="20"/>
          <w:szCs w:val="20"/>
        </w:rPr>
        <w:t>1.</w:t>
      </w:r>
      <w:r w:rsidR="00426CA0" w:rsidRPr="00426CA0">
        <w:rPr>
          <w:rFonts w:ascii="Arial" w:eastAsia="Arial Unicode MS" w:hAnsi="Arial" w:cs="Arial"/>
          <w:sz w:val="20"/>
          <w:szCs w:val="20"/>
        </w:rPr>
        <w:t>378</w:t>
      </w:r>
      <w:r w:rsidRPr="00426CA0">
        <w:rPr>
          <w:rFonts w:ascii="Arial" w:eastAsia="Arial Unicode MS" w:hAnsi="Arial" w:cs="Arial"/>
          <w:sz w:val="20"/>
          <w:szCs w:val="20"/>
        </w:rPr>
        <w:t xml:space="preserve"> zł tj. </w:t>
      </w:r>
      <w:r w:rsidR="00426CA0" w:rsidRPr="00426CA0">
        <w:rPr>
          <w:rFonts w:ascii="Arial" w:eastAsia="Arial Unicode MS" w:hAnsi="Arial" w:cs="Arial"/>
          <w:sz w:val="20"/>
          <w:szCs w:val="20"/>
        </w:rPr>
        <w:t>98</w:t>
      </w:r>
      <w:r w:rsidR="00CC137F" w:rsidRPr="00426CA0">
        <w:rPr>
          <w:rFonts w:ascii="Arial" w:eastAsia="Arial Unicode MS" w:hAnsi="Arial" w:cs="Arial"/>
          <w:sz w:val="20"/>
          <w:szCs w:val="20"/>
        </w:rPr>
        <w:t>,</w:t>
      </w:r>
      <w:r w:rsidR="00426CA0" w:rsidRPr="00426CA0">
        <w:rPr>
          <w:rFonts w:ascii="Arial" w:eastAsia="Arial Unicode MS" w:hAnsi="Arial" w:cs="Arial"/>
          <w:sz w:val="20"/>
          <w:szCs w:val="20"/>
        </w:rPr>
        <w:t>43</w:t>
      </w:r>
      <w:r w:rsidRPr="00426CA0">
        <w:rPr>
          <w:rFonts w:ascii="Arial" w:eastAsia="Arial Unicode MS" w:hAnsi="Arial" w:cs="Arial"/>
          <w:sz w:val="20"/>
          <w:szCs w:val="20"/>
        </w:rPr>
        <w:t>%</w:t>
      </w:r>
      <w:r w:rsidR="007A3F9E" w:rsidRPr="00426CA0">
        <w:rPr>
          <w:rFonts w:ascii="Arial" w:eastAsia="Arial Unicode MS" w:hAnsi="Arial" w:cs="Arial"/>
          <w:sz w:val="20"/>
          <w:szCs w:val="20"/>
        </w:rPr>
        <w:br/>
      </w:r>
      <w:r w:rsidRPr="00426CA0">
        <w:rPr>
          <w:rFonts w:ascii="Arial" w:eastAsia="Arial Unicode MS" w:hAnsi="Arial" w:cs="Arial"/>
          <w:sz w:val="20"/>
          <w:szCs w:val="20"/>
        </w:rPr>
        <w:t>i dotyczyły wypłat prowizji dla inkasentów za p</w:t>
      </w:r>
      <w:r w:rsidR="00380406" w:rsidRPr="00426CA0">
        <w:rPr>
          <w:rFonts w:ascii="Arial" w:eastAsia="Arial Unicode MS" w:hAnsi="Arial" w:cs="Arial"/>
          <w:sz w:val="20"/>
          <w:szCs w:val="20"/>
        </w:rPr>
        <w:t>obór podatków i opłat lokalnych.</w:t>
      </w:r>
    </w:p>
    <w:p w:rsidR="00380406" w:rsidRPr="00426CA0" w:rsidRDefault="008737E7" w:rsidP="00E977E3">
      <w:pPr>
        <w:numPr>
          <w:ilvl w:val="2"/>
          <w:numId w:val="63"/>
        </w:numPr>
        <w:tabs>
          <w:tab w:val="clear" w:pos="2520"/>
          <w:tab w:val="num" w:pos="720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426CA0">
        <w:rPr>
          <w:rFonts w:ascii="Arial" w:eastAsia="Arial Unicode MS" w:hAnsi="Arial" w:cs="Arial"/>
          <w:sz w:val="20"/>
          <w:szCs w:val="20"/>
        </w:rPr>
        <w:t xml:space="preserve">Opłaty i składki dotyczą 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składek </w:t>
      </w:r>
      <w:r w:rsidR="00257C3E" w:rsidRPr="00426CA0">
        <w:rPr>
          <w:rFonts w:ascii="Arial" w:eastAsia="Arial Unicode MS" w:hAnsi="Arial" w:cs="Arial"/>
          <w:sz w:val="20"/>
          <w:szCs w:val="20"/>
        </w:rPr>
        <w:t>do organizacji i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 stowarzysze</w:t>
      </w:r>
      <w:r w:rsidR="00257C3E" w:rsidRPr="00426CA0">
        <w:rPr>
          <w:rFonts w:ascii="Arial" w:eastAsia="Arial Unicode MS" w:hAnsi="Arial" w:cs="Arial"/>
          <w:sz w:val="20"/>
          <w:szCs w:val="20"/>
        </w:rPr>
        <w:t xml:space="preserve">ń z tytułu członkostwa 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oraz </w:t>
      </w:r>
      <w:r w:rsidRPr="00426CA0">
        <w:rPr>
          <w:rFonts w:ascii="Arial" w:eastAsia="Arial Unicode MS" w:hAnsi="Arial" w:cs="Arial"/>
          <w:sz w:val="20"/>
          <w:szCs w:val="20"/>
        </w:rPr>
        <w:t>ubezpieczenia od nieszczęśliwych wypadków przewodniczących jednostek pomocniczych,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 </w:t>
      </w:r>
      <w:r w:rsidR="00380406" w:rsidRPr="00426CA0">
        <w:rPr>
          <w:rFonts w:ascii="Arial" w:eastAsia="Arial Unicode MS" w:hAnsi="Arial" w:cs="Arial"/>
          <w:sz w:val="20"/>
          <w:szCs w:val="20"/>
        </w:rPr>
        <w:t xml:space="preserve">plan 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wynosił </w:t>
      </w:r>
      <w:r w:rsidR="00426CA0" w:rsidRPr="00426CA0">
        <w:rPr>
          <w:rFonts w:ascii="Arial" w:eastAsia="Arial Unicode MS" w:hAnsi="Arial" w:cs="Arial"/>
          <w:sz w:val="20"/>
          <w:szCs w:val="20"/>
        </w:rPr>
        <w:t>78</w:t>
      </w:r>
      <w:r w:rsidR="00CC137F" w:rsidRPr="00426CA0">
        <w:rPr>
          <w:rFonts w:ascii="Arial" w:eastAsia="Arial Unicode MS" w:hAnsi="Arial" w:cs="Arial"/>
          <w:sz w:val="20"/>
          <w:szCs w:val="20"/>
        </w:rPr>
        <w:t>.</w:t>
      </w:r>
      <w:r w:rsidR="00426CA0" w:rsidRPr="00426CA0">
        <w:rPr>
          <w:rFonts w:ascii="Arial" w:eastAsia="Arial Unicode MS" w:hAnsi="Arial" w:cs="Arial"/>
          <w:sz w:val="20"/>
          <w:szCs w:val="20"/>
        </w:rPr>
        <w:t>620,00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 zł, wykonanie na koniec okresu sprawozdawczego wyniosło </w:t>
      </w:r>
      <w:r w:rsidR="00426CA0" w:rsidRPr="00426CA0">
        <w:rPr>
          <w:rFonts w:ascii="Arial" w:eastAsia="Arial Unicode MS" w:hAnsi="Arial" w:cs="Arial"/>
          <w:sz w:val="20"/>
          <w:szCs w:val="20"/>
        </w:rPr>
        <w:t>71</w:t>
      </w:r>
      <w:r w:rsidR="00CC137F" w:rsidRPr="00426CA0">
        <w:rPr>
          <w:rFonts w:ascii="Arial" w:eastAsia="Arial Unicode MS" w:hAnsi="Arial" w:cs="Arial"/>
          <w:sz w:val="20"/>
          <w:szCs w:val="20"/>
        </w:rPr>
        <w:t>.</w:t>
      </w:r>
      <w:r w:rsidR="00426CA0" w:rsidRPr="00426CA0">
        <w:rPr>
          <w:rFonts w:ascii="Arial" w:eastAsia="Arial Unicode MS" w:hAnsi="Arial" w:cs="Arial"/>
          <w:sz w:val="20"/>
          <w:szCs w:val="20"/>
        </w:rPr>
        <w:t>336</w:t>
      </w:r>
      <w:r w:rsidR="00CC137F" w:rsidRPr="00426CA0">
        <w:rPr>
          <w:rFonts w:ascii="Arial" w:eastAsia="Arial Unicode MS" w:hAnsi="Arial" w:cs="Arial"/>
          <w:sz w:val="20"/>
          <w:szCs w:val="20"/>
        </w:rPr>
        <w:t>,</w:t>
      </w:r>
      <w:r w:rsidR="00426CA0" w:rsidRPr="00426CA0">
        <w:rPr>
          <w:rFonts w:ascii="Arial" w:eastAsia="Arial Unicode MS" w:hAnsi="Arial" w:cs="Arial"/>
          <w:sz w:val="20"/>
          <w:szCs w:val="20"/>
        </w:rPr>
        <w:t>42</w:t>
      </w:r>
      <w:r w:rsidR="003D685F" w:rsidRPr="00426CA0">
        <w:rPr>
          <w:rFonts w:ascii="Arial" w:eastAsia="Arial Unicode MS" w:hAnsi="Arial" w:cs="Arial"/>
          <w:sz w:val="20"/>
          <w:szCs w:val="20"/>
        </w:rPr>
        <w:t xml:space="preserve"> zł tj. </w:t>
      </w:r>
      <w:r w:rsidR="00426CA0" w:rsidRPr="00426CA0">
        <w:rPr>
          <w:rFonts w:ascii="Arial" w:eastAsia="Arial Unicode MS" w:hAnsi="Arial" w:cs="Arial"/>
          <w:sz w:val="20"/>
          <w:szCs w:val="20"/>
        </w:rPr>
        <w:t>90</w:t>
      </w:r>
      <w:r w:rsidR="00CC137F" w:rsidRPr="00426CA0">
        <w:rPr>
          <w:rFonts w:ascii="Arial" w:eastAsia="Arial Unicode MS" w:hAnsi="Arial" w:cs="Arial"/>
          <w:sz w:val="20"/>
          <w:szCs w:val="20"/>
        </w:rPr>
        <w:t>,</w:t>
      </w:r>
      <w:r w:rsidR="00426CA0" w:rsidRPr="00426CA0">
        <w:rPr>
          <w:rFonts w:ascii="Arial" w:eastAsia="Arial Unicode MS" w:hAnsi="Arial" w:cs="Arial"/>
          <w:sz w:val="20"/>
          <w:szCs w:val="20"/>
        </w:rPr>
        <w:t>74</w:t>
      </w:r>
      <w:r w:rsidR="00D772BA" w:rsidRPr="00426CA0">
        <w:rPr>
          <w:rFonts w:ascii="Arial" w:eastAsia="Arial Unicode MS" w:hAnsi="Arial" w:cs="Arial"/>
          <w:sz w:val="20"/>
          <w:szCs w:val="20"/>
        </w:rPr>
        <w:t xml:space="preserve"> </w:t>
      </w:r>
      <w:r w:rsidR="003D685F" w:rsidRPr="00426CA0">
        <w:rPr>
          <w:rFonts w:ascii="Arial" w:eastAsia="Arial Unicode MS" w:hAnsi="Arial" w:cs="Arial"/>
          <w:sz w:val="20"/>
          <w:szCs w:val="20"/>
        </w:rPr>
        <w:t>%.</w:t>
      </w:r>
    </w:p>
    <w:p w:rsidR="003D685F" w:rsidRPr="00FC3B3B" w:rsidRDefault="00FC3B3B" w:rsidP="00FF742D">
      <w:pPr>
        <w:ind w:left="709" w:hanging="1"/>
        <w:jc w:val="both"/>
        <w:rPr>
          <w:rFonts w:ascii="Arial" w:eastAsia="Arial Unicode MS" w:hAnsi="Arial" w:cs="Arial"/>
          <w:sz w:val="20"/>
          <w:szCs w:val="20"/>
        </w:rPr>
      </w:pPr>
      <w:r w:rsidRPr="00FC3B3B">
        <w:rPr>
          <w:rFonts w:ascii="Arial" w:eastAsia="Arial Unicode MS" w:hAnsi="Arial" w:cs="Arial"/>
          <w:sz w:val="20"/>
          <w:szCs w:val="20"/>
        </w:rPr>
        <w:t>W 2021</w:t>
      </w:r>
      <w:r w:rsidR="003D685F" w:rsidRPr="00FC3B3B">
        <w:rPr>
          <w:rFonts w:ascii="Arial" w:eastAsia="Arial Unicode MS" w:hAnsi="Arial" w:cs="Arial"/>
          <w:sz w:val="20"/>
          <w:szCs w:val="20"/>
        </w:rPr>
        <w:t xml:space="preserve"> roku zapłacono następujące składki do organizacji i stowarzyszeń:</w:t>
      </w:r>
    </w:p>
    <w:p w:rsidR="00D9195F" w:rsidRPr="00AA3C97" w:rsidRDefault="00D9195F" w:rsidP="00FF742D">
      <w:pPr>
        <w:ind w:left="709" w:hanging="1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3D685F" w:rsidRPr="00FC3B3B" w:rsidRDefault="00273824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C3B3B">
        <w:rPr>
          <w:rFonts w:ascii="Arial" w:eastAsia="Arial Unicode MS" w:hAnsi="Arial" w:cs="Arial"/>
          <w:sz w:val="20"/>
          <w:szCs w:val="20"/>
        </w:rPr>
        <w:t xml:space="preserve">Stowarzyszenie </w:t>
      </w:r>
      <w:r w:rsidR="003D685F" w:rsidRPr="00FC3B3B">
        <w:rPr>
          <w:rFonts w:ascii="Arial" w:eastAsia="Arial Unicode MS" w:hAnsi="Arial" w:cs="Arial"/>
          <w:sz w:val="20"/>
          <w:szCs w:val="20"/>
        </w:rPr>
        <w:t xml:space="preserve">JST </w:t>
      </w:r>
      <w:r w:rsidR="00FF742D" w:rsidRPr="00FC3B3B">
        <w:rPr>
          <w:rFonts w:ascii="Arial" w:eastAsia="Arial Unicode MS" w:hAnsi="Arial" w:cs="Arial"/>
          <w:sz w:val="20"/>
          <w:szCs w:val="20"/>
        </w:rPr>
        <w:t>„</w:t>
      </w:r>
      <w:r w:rsidR="003D685F" w:rsidRPr="00FC3B3B">
        <w:rPr>
          <w:rFonts w:ascii="Arial" w:eastAsia="Arial Unicode MS" w:hAnsi="Arial" w:cs="Arial"/>
          <w:sz w:val="20"/>
          <w:szCs w:val="20"/>
        </w:rPr>
        <w:t>Komunikacja</w:t>
      </w:r>
      <w:r w:rsidR="00FF742D" w:rsidRPr="00FC3B3B">
        <w:rPr>
          <w:rFonts w:ascii="Arial" w:eastAsia="Arial Unicode MS" w:hAnsi="Arial" w:cs="Arial"/>
          <w:sz w:val="20"/>
          <w:szCs w:val="20"/>
        </w:rPr>
        <w:t>”</w:t>
      </w:r>
      <w:r w:rsidR="003D685F" w:rsidRPr="00FC3B3B">
        <w:rPr>
          <w:rFonts w:ascii="Arial" w:eastAsia="Arial Unicode MS" w:hAnsi="Arial" w:cs="Arial"/>
          <w:sz w:val="20"/>
          <w:szCs w:val="20"/>
        </w:rPr>
        <w:t xml:space="preserve"> </w:t>
      </w:r>
      <w:r w:rsidRPr="00FC3B3B">
        <w:rPr>
          <w:rFonts w:ascii="Arial" w:eastAsia="Arial Unicode MS" w:hAnsi="Arial" w:cs="Arial"/>
          <w:sz w:val="20"/>
          <w:szCs w:val="20"/>
        </w:rPr>
        <w:t>–</w:t>
      </w:r>
      <w:r w:rsidR="003D685F" w:rsidRPr="00FC3B3B">
        <w:rPr>
          <w:rFonts w:ascii="Arial" w:eastAsia="Arial Unicode MS" w:hAnsi="Arial" w:cs="Arial"/>
          <w:sz w:val="20"/>
          <w:szCs w:val="20"/>
        </w:rPr>
        <w:t xml:space="preserve"> 1.</w:t>
      </w:r>
      <w:r w:rsidR="00AA1D63" w:rsidRPr="00FC3B3B">
        <w:rPr>
          <w:rFonts w:ascii="Arial" w:eastAsia="Arial Unicode MS" w:hAnsi="Arial" w:cs="Arial"/>
          <w:sz w:val="20"/>
          <w:szCs w:val="20"/>
        </w:rPr>
        <w:t>78</w:t>
      </w:r>
      <w:r w:rsidR="00FC3B3B" w:rsidRPr="00FC3B3B">
        <w:rPr>
          <w:rFonts w:ascii="Arial" w:eastAsia="Arial Unicode MS" w:hAnsi="Arial" w:cs="Arial"/>
          <w:sz w:val="20"/>
          <w:szCs w:val="20"/>
        </w:rPr>
        <w:t>0</w:t>
      </w:r>
      <w:r w:rsidR="00AA1D63" w:rsidRPr="00FC3B3B">
        <w:rPr>
          <w:rFonts w:ascii="Arial" w:eastAsia="Arial Unicode MS" w:hAnsi="Arial" w:cs="Arial"/>
          <w:sz w:val="20"/>
          <w:szCs w:val="20"/>
        </w:rPr>
        <w:t>,</w:t>
      </w:r>
      <w:r w:rsidR="00FC3B3B" w:rsidRPr="00FC3B3B">
        <w:rPr>
          <w:rFonts w:ascii="Arial" w:eastAsia="Arial Unicode MS" w:hAnsi="Arial" w:cs="Arial"/>
          <w:sz w:val="20"/>
          <w:szCs w:val="20"/>
        </w:rPr>
        <w:t>7</w:t>
      </w:r>
      <w:r w:rsidR="00AA1D63" w:rsidRPr="00FC3B3B">
        <w:rPr>
          <w:rFonts w:ascii="Arial" w:eastAsia="Arial Unicode MS" w:hAnsi="Arial" w:cs="Arial"/>
          <w:sz w:val="20"/>
          <w:szCs w:val="20"/>
        </w:rPr>
        <w:t>0</w:t>
      </w:r>
      <w:r w:rsidR="003D685F" w:rsidRPr="00FC3B3B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3D685F" w:rsidRPr="00F36CEC" w:rsidRDefault="00F36CEC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lastRenderedPageBreak/>
        <w:t>Stowarzyszenie Pilski Bank  Żywności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 – </w:t>
      </w:r>
      <w:r w:rsidRPr="00F36CEC">
        <w:rPr>
          <w:rFonts w:ascii="Arial" w:eastAsia="Arial Unicode MS" w:hAnsi="Arial" w:cs="Arial"/>
          <w:sz w:val="20"/>
          <w:szCs w:val="20"/>
        </w:rPr>
        <w:t>5</w:t>
      </w:r>
      <w:r w:rsidR="003D685F" w:rsidRPr="00F36CEC">
        <w:rPr>
          <w:rFonts w:ascii="Arial" w:eastAsia="Arial Unicode MS" w:hAnsi="Arial" w:cs="Arial"/>
          <w:sz w:val="20"/>
          <w:szCs w:val="20"/>
        </w:rPr>
        <w:t>.</w:t>
      </w:r>
      <w:r w:rsidRPr="00F36CEC">
        <w:rPr>
          <w:rFonts w:ascii="Arial" w:eastAsia="Arial Unicode MS" w:hAnsi="Arial" w:cs="Arial"/>
          <w:sz w:val="20"/>
          <w:szCs w:val="20"/>
        </w:rPr>
        <w:t>520</w:t>
      </w:r>
      <w:r w:rsidR="00AA1D63" w:rsidRPr="00F36CEC">
        <w:rPr>
          <w:rFonts w:ascii="Arial" w:eastAsia="Arial Unicode MS" w:hAnsi="Arial" w:cs="Arial"/>
          <w:sz w:val="20"/>
          <w:szCs w:val="20"/>
        </w:rPr>
        <w:t>,</w:t>
      </w:r>
      <w:r w:rsidRPr="00F36CEC">
        <w:rPr>
          <w:rFonts w:ascii="Arial" w:eastAsia="Arial Unicode MS" w:hAnsi="Arial" w:cs="Arial"/>
          <w:sz w:val="20"/>
          <w:szCs w:val="20"/>
        </w:rPr>
        <w:t>0</w:t>
      </w:r>
      <w:r w:rsidR="00AA1D63" w:rsidRPr="00F36CEC">
        <w:rPr>
          <w:rFonts w:ascii="Arial" w:eastAsia="Arial Unicode MS" w:hAnsi="Arial" w:cs="Arial"/>
          <w:sz w:val="20"/>
          <w:szCs w:val="20"/>
        </w:rPr>
        <w:t>0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3D685F" w:rsidRPr="00F36CEC" w:rsidRDefault="00FF742D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t>Stowarzyszenie Wielkopolski Ośrodek Kształcenia i Studiów Samorządowych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 – </w:t>
      </w:r>
      <w:r w:rsidR="000151A7" w:rsidRPr="00F36CEC">
        <w:rPr>
          <w:rFonts w:ascii="Arial" w:eastAsia="Arial Unicode MS" w:hAnsi="Arial" w:cs="Arial"/>
          <w:sz w:val="20"/>
          <w:szCs w:val="20"/>
        </w:rPr>
        <w:t>1</w:t>
      </w:r>
      <w:r w:rsidR="00F36CEC" w:rsidRPr="00F36CEC">
        <w:rPr>
          <w:rFonts w:ascii="Arial" w:eastAsia="Arial Unicode MS" w:hAnsi="Arial" w:cs="Arial"/>
          <w:sz w:val="20"/>
          <w:szCs w:val="20"/>
        </w:rPr>
        <w:t>2</w:t>
      </w:r>
      <w:r w:rsidR="000151A7" w:rsidRPr="00F36CEC">
        <w:rPr>
          <w:rFonts w:ascii="Arial" w:eastAsia="Arial Unicode MS" w:hAnsi="Arial" w:cs="Arial"/>
          <w:sz w:val="20"/>
          <w:szCs w:val="20"/>
        </w:rPr>
        <w:t>.</w:t>
      </w:r>
      <w:r w:rsidR="00F36CEC" w:rsidRPr="00F36CEC">
        <w:rPr>
          <w:rFonts w:ascii="Arial" w:eastAsia="Arial Unicode MS" w:hAnsi="Arial" w:cs="Arial"/>
          <w:sz w:val="20"/>
          <w:szCs w:val="20"/>
        </w:rPr>
        <w:t>4</w:t>
      </w:r>
      <w:r w:rsidR="00AA1D63" w:rsidRPr="00F36CEC">
        <w:rPr>
          <w:rFonts w:ascii="Arial" w:eastAsia="Arial Unicode MS" w:hAnsi="Arial" w:cs="Arial"/>
          <w:sz w:val="20"/>
          <w:szCs w:val="20"/>
        </w:rPr>
        <w:t>80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3D685F" w:rsidRPr="00F36CEC" w:rsidRDefault="00273824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t xml:space="preserve">Stowarzyszenie 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Gmin i Powiatów Wielkopolski – </w:t>
      </w:r>
      <w:r w:rsidR="000151A7" w:rsidRPr="00F36CEC">
        <w:rPr>
          <w:rFonts w:ascii="Arial" w:eastAsia="Arial Unicode MS" w:hAnsi="Arial" w:cs="Arial"/>
          <w:sz w:val="20"/>
          <w:szCs w:val="20"/>
        </w:rPr>
        <w:t>4.</w:t>
      </w:r>
      <w:r w:rsidR="00F36CEC" w:rsidRPr="00F36CEC">
        <w:rPr>
          <w:rFonts w:ascii="Arial" w:eastAsia="Arial Unicode MS" w:hAnsi="Arial" w:cs="Arial"/>
          <w:sz w:val="20"/>
          <w:szCs w:val="20"/>
        </w:rPr>
        <w:t>434</w:t>
      </w:r>
      <w:r w:rsidR="00AA1D63" w:rsidRPr="00F36CEC">
        <w:rPr>
          <w:rFonts w:ascii="Arial" w:eastAsia="Arial Unicode MS" w:hAnsi="Arial" w:cs="Arial"/>
          <w:sz w:val="20"/>
          <w:szCs w:val="20"/>
        </w:rPr>
        <w:t>,</w:t>
      </w:r>
      <w:r w:rsidR="00F36CEC" w:rsidRPr="00F36CEC">
        <w:rPr>
          <w:rFonts w:ascii="Arial" w:eastAsia="Arial Unicode MS" w:hAnsi="Arial" w:cs="Arial"/>
          <w:sz w:val="20"/>
          <w:szCs w:val="20"/>
        </w:rPr>
        <w:t>00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3D685F" w:rsidRPr="00F36CEC" w:rsidRDefault="00F36CEC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t>Stowarzyszenie „Szlak Piastowski”</w:t>
      </w:r>
      <w:r w:rsidR="003D685F" w:rsidRPr="00F36CEC">
        <w:rPr>
          <w:rFonts w:ascii="Arial" w:eastAsia="Arial Unicode MS" w:hAnsi="Arial" w:cs="Arial"/>
          <w:sz w:val="20"/>
          <w:szCs w:val="20"/>
        </w:rPr>
        <w:t xml:space="preserve"> – </w:t>
      </w:r>
      <w:r w:rsidRPr="00F36CEC">
        <w:rPr>
          <w:rFonts w:ascii="Arial" w:eastAsia="Arial Unicode MS" w:hAnsi="Arial" w:cs="Arial"/>
          <w:sz w:val="20"/>
          <w:szCs w:val="20"/>
        </w:rPr>
        <w:t>5</w:t>
      </w:r>
      <w:r w:rsidR="003D685F" w:rsidRPr="00F36CEC">
        <w:rPr>
          <w:rFonts w:ascii="Arial" w:eastAsia="Arial Unicode MS" w:hAnsi="Arial" w:cs="Arial"/>
          <w:sz w:val="20"/>
          <w:szCs w:val="20"/>
        </w:rPr>
        <w:t>.5</w:t>
      </w:r>
      <w:r w:rsidRPr="00F36CEC">
        <w:rPr>
          <w:rFonts w:ascii="Arial" w:eastAsia="Arial Unicode MS" w:hAnsi="Arial" w:cs="Arial"/>
          <w:sz w:val="20"/>
          <w:szCs w:val="20"/>
        </w:rPr>
        <w:t>0</w:t>
      </w:r>
      <w:r w:rsidR="003D685F" w:rsidRPr="00F36CEC">
        <w:rPr>
          <w:rFonts w:ascii="Arial" w:eastAsia="Arial Unicode MS" w:hAnsi="Arial" w:cs="Arial"/>
          <w:sz w:val="20"/>
          <w:szCs w:val="20"/>
        </w:rPr>
        <w:t>0 zł;</w:t>
      </w:r>
    </w:p>
    <w:p w:rsidR="003D685F" w:rsidRPr="00F36CEC" w:rsidRDefault="00273824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t>Stowarzyszenia „</w:t>
      </w:r>
      <w:r w:rsidR="00C63323" w:rsidRPr="00F36CEC">
        <w:rPr>
          <w:rFonts w:ascii="Arial" w:eastAsia="Arial Unicode MS" w:hAnsi="Arial" w:cs="Arial"/>
          <w:sz w:val="20"/>
          <w:szCs w:val="20"/>
        </w:rPr>
        <w:t>Dolina Wełny</w:t>
      </w:r>
      <w:r w:rsidRPr="00F36CEC">
        <w:rPr>
          <w:rFonts w:ascii="Arial" w:eastAsia="Arial Unicode MS" w:hAnsi="Arial" w:cs="Arial"/>
          <w:sz w:val="20"/>
          <w:szCs w:val="20"/>
        </w:rPr>
        <w:t>”</w:t>
      </w:r>
      <w:r w:rsidR="00C63323" w:rsidRPr="00F36CEC">
        <w:rPr>
          <w:rFonts w:ascii="Arial" w:eastAsia="Arial Unicode MS" w:hAnsi="Arial" w:cs="Arial"/>
          <w:sz w:val="20"/>
          <w:szCs w:val="20"/>
        </w:rPr>
        <w:t xml:space="preserve"> – 21.</w:t>
      </w:r>
      <w:r w:rsidR="00F36CEC" w:rsidRPr="00F36CEC">
        <w:rPr>
          <w:rFonts w:ascii="Arial" w:eastAsia="Arial Unicode MS" w:hAnsi="Arial" w:cs="Arial"/>
          <w:sz w:val="20"/>
          <w:szCs w:val="20"/>
        </w:rPr>
        <w:t>368</w:t>
      </w:r>
      <w:r w:rsidR="00AA1D63" w:rsidRPr="00F36CEC">
        <w:rPr>
          <w:rFonts w:ascii="Arial" w:eastAsia="Arial Unicode MS" w:hAnsi="Arial" w:cs="Arial"/>
          <w:sz w:val="20"/>
          <w:szCs w:val="20"/>
        </w:rPr>
        <w:t>,40</w:t>
      </w:r>
      <w:r w:rsidR="00C63323" w:rsidRPr="00F36CEC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C63323" w:rsidRPr="00F36CEC" w:rsidRDefault="00273824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t xml:space="preserve">Stowarzyszenie </w:t>
      </w:r>
      <w:r w:rsidR="00C63323" w:rsidRPr="00F36CEC">
        <w:rPr>
          <w:rFonts w:ascii="Arial" w:eastAsia="Arial Unicode MS" w:hAnsi="Arial" w:cs="Arial"/>
          <w:sz w:val="20"/>
          <w:szCs w:val="20"/>
        </w:rPr>
        <w:t xml:space="preserve">Lokalna Grupa Rybacka 7 Ryb – </w:t>
      </w:r>
      <w:r w:rsidR="00F36CEC" w:rsidRPr="00F36CEC">
        <w:rPr>
          <w:rFonts w:ascii="Arial" w:eastAsia="Arial Unicode MS" w:hAnsi="Arial" w:cs="Arial"/>
          <w:sz w:val="20"/>
          <w:szCs w:val="20"/>
        </w:rPr>
        <w:t>17</w:t>
      </w:r>
      <w:r w:rsidR="00AA1D63" w:rsidRPr="00F36CEC">
        <w:rPr>
          <w:rFonts w:ascii="Arial" w:eastAsia="Arial Unicode MS" w:hAnsi="Arial" w:cs="Arial"/>
          <w:sz w:val="20"/>
          <w:szCs w:val="20"/>
        </w:rPr>
        <w:t>.</w:t>
      </w:r>
      <w:r w:rsidR="00F36CEC" w:rsidRPr="00F36CEC">
        <w:rPr>
          <w:rFonts w:ascii="Arial" w:eastAsia="Arial Unicode MS" w:hAnsi="Arial" w:cs="Arial"/>
          <w:sz w:val="20"/>
          <w:szCs w:val="20"/>
        </w:rPr>
        <w:t xml:space="preserve">807,00 </w:t>
      </w:r>
      <w:r w:rsidR="00C63323" w:rsidRPr="00F36CEC">
        <w:rPr>
          <w:rFonts w:ascii="Arial" w:eastAsia="Arial Unicode MS" w:hAnsi="Arial" w:cs="Arial"/>
          <w:sz w:val="20"/>
          <w:szCs w:val="20"/>
        </w:rPr>
        <w:t>zł;</w:t>
      </w:r>
    </w:p>
    <w:p w:rsidR="00C63323" w:rsidRPr="00F36CEC" w:rsidRDefault="00273824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36CEC">
        <w:rPr>
          <w:rFonts w:ascii="Arial" w:eastAsia="Arial Unicode MS" w:hAnsi="Arial" w:cs="Arial"/>
          <w:sz w:val="20"/>
          <w:szCs w:val="20"/>
        </w:rPr>
        <w:t xml:space="preserve">Stowarzyszenie </w:t>
      </w:r>
      <w:r w:rsidR="00FF742D" w:rsidRPr="00F36CEC">
        <w:rPr>
          <w:rFonts w:ascii="Arial" w:eastAsia="Arial Unicode MS" w:hAnsi="Arial" w:cs="Arial"/>
          <w:sz w:val="20"/>
          <w:szCs w:val="20"/>
        </w:rPr>
        <w:t xml:space="preserve">Gmin, Powiatów i Województw </w:t>
      </w:r>
      <w:r w:rsidRPr="00F36CEC">
        <w:rPr>
          <w:rFonts w:ascii="Arial" w:eastAsia="Arial Unicode MS" w:hAnsi="Arial" w:cs="Arial"/>
          <w:sz w:val="20"/>
          <w:szCs w:val="20"/>
        </w:rPr>
        <w:t>„</w:t>
      </w:r>
      <w:r w:rsidR="00C63323" w:rsidRPr="00F36CEC">
        <w:rPr>
          <w:rFonts w:ascii="Arial" w:eastAsia="Arial Unicode MS" w:hAnsi="Arial" w:cs="Arial"/>
          <w:sz w:val="20"/>
          <w:szCs w:val="20"/>
        </w:rPr>
        <w:t>Droga S11</w:t>
      </w:r>
      <w:r w:rsidRPr="00F36CEC">
        <w:rPr>
          <w:rFonts w:ascii="Arial" w:eastAsia="Arial Unicode MS" w:hAnsi="Arial" w:cs="Arial"/>
          <w:sz w:val="20"/>
          <w:szCs w:val="20"/>
        </w:rPr>
        <w:t>”</w:t>
      </w:r>
      <w:r w:rsidR="00C63323" w:rsidRPr="00F36CEC">
        <w:rPr>
          <w:rFonts w:ascii="Arial" w:eastAsia="Arial Unicode MS" w:hAnsi="Arial" w:cs="Arial"/>
          <w:sz w:val="20"/>
          <w:szCs w:val="20"/>
        </w:rPr>
        <w:t xml:space="preserve"> – </w:t>
      </w:r>
      <w:r w:rsidR="000151A7" w:rsidRPr="00F36CEC">
        <w:rPr>
          <w:rFonts w:ascii="Arial" w:eastAsia="Arial Unicode MS" w:hAnsi="Arial" w:cs="Arial"/>
          <w:sz w:val="20"/>
          <w:szCs w:val="20"/>
        </w:rPr>
        <w:t>44</w:t>
      </w:r>
      <w:r w:rsidR="00F36CEC" w:rsidRPr="00F36CEC">
        <w:rPr>
          <w:rFonts w:ascii="Arial" w:eastAsia="Arial Unicode MS" w:hAnsi="Arial" w:cs="Arial"/>
          <w:sz w:val="20"/>
          <w:szCs w:val="20"/>
        </w:rPr>
        <w:t>5</w:t>
      </w:r>
      <w:r w:rsidR="00AA1D63" w:rsidRPr="00F36CEC">
        <w:rPr>
          <w:rFonts w:ascii="Arial" w:eastAsia="Arial Unicode MS" w:hAnsi="Arial" w:cs="Arial"/>
          <w:sz w:val="20"/>
          <w:szCs w:val="20"/>
        </w:rPr>
        <w:t>,</w:t>
      </w:r>
      <w:r w:rsidR="00F36CEC" w:rsidRPr="00F36CEC">
        <w:rPr>
          <w:rFonts w:ascii="Arial" w:eastAsia="Arial Unicode MS" w:hAnsi="Arial" w:cs="Arial"/>
          <w:sz w:val="20"/>
          <w:szCs w:val="20"/>
        </w:rPr>
        <w:t>18</w:t>
      </w:r>
      <w:r w:rsidR="00C63323" w:rsidRPr="00F36CEC">
        <w:rPr>
          <w:rFonts w:ascii="Arial" w:eastAsia="Arial Unicode MS" w:hAnsi="Arial" w:cs="Arial"/>
          <w:sz w:val="20"/>
          <w:szCs w:val="20"/>
        </w:rPr>
        <w:t xml:space="preserve"> zł</w:t>
      </w:r>
      <w:r w:rsidR="000151A7" w:rsidRPr="00F36CEC">
        <w:rPr>
          <w:rFonts w:ascii="Arial" w:eastAsia="Arial Unicode MS" w:hAnsi="Arial" w:cs="Arial"/>
          <w:sz w:val="20"/>
          <w:szCs w:val="20"/>
        </w:rPr>
        <w:t>;</w:t>
      </w:r>
    </w:p>
    <w:p w:rsidR="000151A7" w:rsidRPr="00977322" w:rsidRDefault="000151A7" w:rsidP="00E977E3">
      <w:pPr>
        <w:pStyle w:val="Akapitzlist"/>
        <w:numPr>
          <w:ilvl w:val="0"/>
          <w:numId w:val="113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77322">
        <w:rPr>
          <w:rFonts w:ascii="Arial" w:eastAsia="Arial Unicode MS" w:hAnsi="Arial" w:cs="Arial"/>
          <w:sz w:val="20"/>
          <w:szCs w:val="20"/>
        </w:rPr>
        <w:t xml:space="preserve">Rejonowy Związek Spółek Wodnych – </w:t>
      </w:r>
      <w:r w:rsidR="00977322" w:rsidRPr="00977322">
        <w:rPr>
          <w:rFonts w:ascii="Arial" w:eastAsia="Arial Unicode MS" w:hAnsi="Arial" w:cs="Arial"/>
          <w:sz w:val="20"/>
          <w:szCs w:val="20"/>
        </w:rPr>
        <w:t>341</w:t>
      </w:r>
      <w:r w:rsidR="00AA1D63" w:rsidRPr="00977322">
        <w:rPr>
          <w:rFonts w:ascii="Arial" w:eastAsia="Arial Unicode MS" w:hAnsi="Arial" w:cs="Arial"/>
          <w:sz w:val="20"/>
          <w:szCs w:val="20"/>
        </w:rPr>
        <w:t>,</w:t>
      </w:r>
      <w:r w:rsidR="00977322" w:rsidRPr="00977322">
        <w:rPr>
          <w:rFonts w:ascii="Arial" w:eastAsia="Arial Unicode MS" w:hAnsi="Arial" w:cs="Arial"/>
          <w:sz w:val="20"/>
          <w:szCs w:val="20"/>
        </w:rPr>
        <w:t>38</w:t>
      </w:r>
      <w:r w:rsidRPr="00977322">
        <w:rPr>
          <w:rFonts w:ascii="Arial" w:eastAsia="Arial Unicode MS" w:hAnsi="Arial" w:cs="Arial"/>
          <w:sz w:val="20"/>
          <w:szCs w:val="20"/>
        </w:rPr>
        <w:t xml:space="preserve"> zł;</w:t>
      </w:r>
    </w:p>
    <w:p w:rsidR="000151A7" w:rsidRPr="00AA3C97" w:rsidRDefault="000151A7" w:rsidP="000151A7">
      <w:pPr>
        <w:ind w:left="72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426CA0">
        <w:rPr>
          <w:rFonts w:ascii="Arial" w:eastAsia="Arial Unicode MS" w:hAnsi="Arial" w:cs="Arial"/>
          <w:sz w:val="20"/>
          <w:szCs w:val="20"/>
        </w:rPr>
        <w:t>oraz ubezpieczenie przewodniczących jed</w:t>
      </w:r>
      <w:r w:rsidR="00E83AAD">
        <w:rPr>
          <w:rFonts w:ascii="Arial" w:eastAsia="Arial Unicode MS" w:hAnsi="Arial" w:cs="Arial"/>
          <w:sz w:val="20"/>
          <w:szCs w:val="20"/>
        </w:rPr>
        <w:t>nostek pomocniczych gminy od NW</w:t>
      </w:r>
      <w:r w:rsidRPr="00352D7F">
        <w:rPr>
          <w:rFonts w:ascii="Arial" w:eastAsia="Arial Unicode MS" w:hAnsi="Arial" w:cs="Arial"/>
          <w:sz w:val="20"/>
          <w:szCs w:val="20"/>
        </w:rPr>
        <w:t>.</w:t>
      </w:r>
    </w:p>
    <w:p w:rsidR="008737E7" w:rsidRPr="00426CA0" w:rsidRDefault="008737E7" w:rsidP="00380406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426CA0">
        <w:rPr>
          <w:rFonts w:ascii="Arial" w:eastAsia="Arial Unicode MS" w:hAnsi="Arial" w:cs="Arial"/>
          <w:sz w:val="20"/>
          <w:szCs w:val="20"/>
        </w:rPr>
        <w:t>Wykonanie wydatków w tym dziale jest prawidłowe.</w:t>
      </w:r>
    </w:p>
    <w:p w:rsidR="0076592B" w:rsidRPr="00380406" w:rsidRDefault="0076592B" w:rsidP="00380406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8737E7" w:rsidRPr="00FE16D2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751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 xml:space="preserve">Urzędy Naczelnych organów władzy państwowej, </w:t>
      </w:r>
    </w:p>
    <w:p w:rsidR="008737E7" w:rsidRPr="00FE16D2" w:rsidRDefault="008737E7" w:rsidP="008737E7">
      <w:pPr>
        <w:tabs>
          <w:tab w:val="left" w:pos="0"/>
          <w:tab w:val="left" w:pos="1440"/>
          <w:tab w:val="right" w:pos="68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kontroli i ochrony prawa oraz sądownictwa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AA3C97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   </w:t>
      </w:r>
      <w:r w:rsidRPr="00FE16D2">
        <w:rPr>
          <w:rFonts w:ascii="Arial" w:hAnsi="Arial" w:cs="Arial"/>
          <w:b/>
          <w:szCs w:val="20"/>
        </w:rPr>
        <w:tab/>
      </w:r>
      <w:r w:rsidR="00AA3C97">
        <w:rPr>
          <w:rFonts w:ascii="Arial" w:hAnsi="Arial" w:cs="Arial"/>
          <w:b/>
          <w:szCs w:val="20"/>
        </w:rPr>
        <w:t>3</w:t>
      </w:r>
      <w:r w:rsidR="00AA1D63">
        <w:rPr>
          <w:rFonts w:ascii="Arial" w:hAnsi="Arial" w:cs="Arial"/>
          <w:b/>
          <w:szCs w:val="20"/>
        </w:rPr>
        <w:t>.</w:t>
      </w:r>
      <w:r w:rsidR="00AA3C97">
        <w:rPr>
          <w:rFonts w:ascii="Arial" w:hAnsi="Arial" w:cs="Arial"/>
          <w:b/>
          <w:szCs w:val="20"/>
        </w:rPr>
        <w:t>468</w:t>
      </w:r>
      <w:r w:rsidR="00380406">
        <w:rPr>
          <w:rFonts w:ascii="Arial" w:hAnsi="Arial" w:cs="Arial"/>
          <w:b/>
          <w:szCs w:val="20"/>
        </w:rPr>
        <w:t>,00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AA3C97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 w:rsidRPr="00FE16D2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3</w:t>
      </w:r>
      <w:r w:rsidR="00AA1D63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468</w:t>
      </w:r>
      <w:r w:rsidR="00AA1D63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00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tabs>
          <w:tab w:val="left" w:pos="0"/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Realizacja wydatków wynosi</w:t>
      </w:r>
      <w:r w:rsidRPr="00FE16D2">
        <w:rPr>
          <w:rFonts w:ascii="Arial" w:hAnsi="Arial" w:cs="Arial"/>
          <w:b/>
          <w:sz w:val="20"/>
          <w:szCs w:val="20"/>
        </w:rPr>
        <w:tab/>
      </w:r>
      <w:r w:rsidR="00FE63B1">
        <w:rPr>
          <w:rFonts w:ascii="Arial" w:hAnsi="Arial" w:cs="Arial"/>
          <w:b/>
          <w:sz w:val="20"/>
          <w:szCs w:val="20"/>
        </w:rPr>
        <w:t>100</w:t>
      </w:r>
      <w:r w:rsidR="00AA1D63">
        <w:rPr>
          <w:rFonts w:ascii="Arial" w:hAnsi="Arial" w:cs="Arial"/>
          <w:b/>
          <w:sz w:val="20"/>
          <w:szCs w:val="20"/>
        </w:rPr>
        <w:t>,0</w:t>
      </w:r>
      <w:r w:rsidR="00FE63B1">
        <w:rPr>
          <w:rFonts w:ascii="Arial" w:hAnsi="Arial" w:cs="Arial"/>
          <w:b/>
          <w:sz w:val="20"/>
          <w:szCs w:val="20"/>
        </w:rPr>
        <w:t>0</w:t>
      </w:r>
      <w:r w:rsidRPr="00FE16D2">
        <w:rPr>
          <w:rFonts w:ascii="Arial" w:hAnsi="Arial" w:cs="Arial"/>
          <w:b/>
          <w:sz w:val="20"/>
          <w:szCs w:val="20"/>
        </w:rPr>
        <w:t xml:space="preserve"> %</w:t>
      </w:r>
    </w:p>
    <w:p w:rsidR="00AA1D63" w:rsidRDefault="008737E7" w:rsidP="00FF742D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w tym dziale dotyczą realizacji bieżących zadań z zakresu administ</w:t>
      </w:r>
      <w:r w:rsidR="00FF742D">
        <w:rPr>
          <w:rFonts w:ascii="Arial" w:hAnsi="Arial" w:cs="Arial"/>
          <w:sz w:val="20"/>
          <w:szCs w:val="20"/>
        </w:rPr>
        <w:t xml:space="preserve">racji rządowej zleconych gminie </w:t>
      </w:r>
      <w:r w:rsidR="004E69CB">
        <w:rPr>
          <w:rFonts w:ascii="Arial" w:hAnsi="Arial" w:cs="Arial"/>
          <w:sz w:val="20"/>
          <w:szCs w:val="20"/>
        </w:rPr>
        <w:t>w związku z</w:t>
      </w:r>
      <w:r w:rsidR="00AA1D63">
        <w:rPr>
          <w:rFonts w:ascii="Arial" w:hAnsi="Arial" w:cs="Arial"/>
          <w:sz w:val="20"/>
          <w:szCs w:val="20"/>
        </w:rPr>
        <w:t>:</w:t>
      </w:r>
    </w:p>
    <w:p w:rsidR="00FF742D" w:rsidRPr="00FE63B1" w:rsidRDefault="008737E7" w:rsidP="00E977E3">
      <w:pPr>
        <w:pStyle w:val="Akapitzlist"/>
        <w:numPr>
          <w:ilvl w:val="0"/>
          <w:numId w:val="15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1D63">
        <w:rPr>
          <w:rFonts w:ascii="Arial" w:hAnsi="Arial" w:cs="Arial"/>
          <w:sz w:val="20"/>
          <w:szCs w:val="20"/>
        </w:rPr>
        <w:t>prowadzenie</w:t>
      </w:r>
      <w:r w:rsidR="00ED617E" w:rsidRPr="00AA1D63">
        <w:rPr>
          <w:rFonts w:ascii="Arial" w:hAnsi="Arial" w:cs="Arial"/>
          <w:sz w:val="20"/>
          <w:szCs w:val="20"/>
        </w:rPr>
        <w:t>m rejestru wyborców</w:t>
      </w:r>
      <w:r w:rsidR="00AA1D63">
        <w:rPr>
          <w:rFonts w:ascii="Arial" w:hAnsi="Arial" w:cs="Arial"/>
          <w:sz w:val="20"/>
          <w:szCs w:val="20"/>
        </w:rPr>
        <w:t xml:space="preserve"> 3.</w:t>
      </w:r>
      <w:r w:rsidR="00FE63B1">
        <w:rPr>
          <w:rFonts w:ascii="Arial" w:hAnsi="Arial" w:cs="Arial"/>
          <w:sz w:val="20"/>
          <w:szCs w:val="20"/>
        </w:rPr>
        <w:t>468,00</w:t>
      </w:r>
      <w:r w:rsidR="00AA1D63">
        <w:rPr>
          <w:rFonts w:ascii="Arial" w:hAnsi="Arial" w:cs="Arial"/>
          <w:sz w:val="20"/>
          <w:szCs w:val="20"/>
        </w:rPr>
        <w:t xml:space="preserve"> zł</w:t>
      </w:r>
      <w:r w:rsidR="00ED617E" w:rsidRPr="00AA1D63">
        <w:rPr>
          <w:rFonts w:ascii="Arial" w:hAnsi="Arial" w:cs="Arial"/>
          <w:sz w:val="20"/>
          <w:szCs w:val="20"/>
        </w:rPr>
        <w:t xml:space="preserve">. </w:t>
      </w:r>
      <w:r w:rsidR="00C34DAE" w:rsidRPr="00AA1D63">
        <w:rPr>
          <w:rFonts w:ascii="Arial" w:hAnsi="Arial" w:cs="Arial"/>
          <w:sz w:val="20"/>
          <w:szCs w:val="20"/>
        </w:rPr>
        <w:t>Zadanie zostało zrealizowane</w:t>
      </w:r>
      <w:r w:rsidR="00AA1D63">
        <w:rPr>
          <w:rFonts w:ascii="Arial" w:hAnsi="Arial" w:cs="Arial"/>
          <w:sz w:val="20"/>
          <w:szCs w:val="20"/>
        </w:rPr>
        <w:t xml:space="preserve"> w 100%</w:t>
      </w:r>
      <w:r w:rsidR="00FE63B1">
        <w:rPr>
          <w:rFonts w:ascii="Arial" w:hAnsi="Arial" w:cs="Arial"/>
          <w:sz w:val="20"/>
          <w:szCs w:val="20"/>
        </w:rPr>
        <w:t>.</w:t>
      </w:r>
    </w:p>
    <w:p w:rsidR="008737E7" w:rsidRPr="00FE16D2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754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Bezpieczeństwo publiczne i ochrona przeciwpożarowa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FE63B1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1.080</w:t>
      </w:r>
      <w:r w:rsidR="00AA1D63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242</w:t>
      </w:r>
      <w:r w:rsidR="00AA1D63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32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FE63B1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 w:rsidRPr="00FE16D2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1.035</w:t>
      </w:r>
      <w:r w:rsidR="00AA1D63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423</w:t>
      </w:r>
      <w:r w:rsidR="00AA1D63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22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8737E7" w:rsidRPr="00FE16D2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Realizacja wydatków wynosi</w:t>
      </w:r>
      <w:r w:rsidRPr="00FE16D2">
        <w:rPr>
          <w:rFonts w:ascii="Arial" w:hAnsi="Arial" w:cs="Arial"/>
          <w:b/>
          <w:sz w:val="20"/>
          <w:szCs w:val="20"/>
        </w:rPr>
        <w:tab/>
      </w:r>
      <w:r w:rsidR="00AA1D63">
        <w:rPr>
          <w:rFonts w:ascii="Arial" w:hAnsi="Arial" w:cs="Arial"/>
          <w:b/>
          <w:sz w:val="20"/>
          <w:szCs w:val="20"/>
        </w:rPr>
        <w:t>9</w:t>
      </w:r>
      <w:r w:rsidR="00FE63B1">
        <w:rPr>
          <w:rFonts w:ascii="Arial" w:hAnsi="Arial" w:cs="Arial"/>
          <w:b/>
          <w:sz w:val="20"/>
          <w:szCs w:val="20"/>
        </w:rPr>
        <w:t>5</w:t>
      </w:r>
      <w:r w:rsidR="00AA1D63">
        <w:rPr>
          <w:rFonts w:ascii="Arial" w:hAnsi="Arial" w:cs="Arial"/>
          <w:b/>
          <w:sz w:val="20"/>
          <w:szCs w:val="20"/>
        </w:rPr>
        <w:t>,</w:t>
      </w:r>
      <w:r w:rsidR="00FE63B1">
        <w:rPr>
          <w:rFonts w:ascii="Arial" w:hAnsi="Arial" w:cs="Arial"/>
          <w:b/>
          <w:sz w:val="20"/>
          <w:szCs w:val="20"/>
        </w:rPr>
        <w:t>85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E16D2">
        <w:rPr>
          <w:rFonts w:ascii="Arial" w:hAnsi="Arial" w:cs="Arial"/>
          <w:b/>
          <w:sz w:val="20"/>
          <w:szCs w:val="20"/>
        </w:rPr>
        <w:t>%</w:t>
      </w:r>
    </w:p>
    <w:p w:rsidR="00880F13" w:rsidRPr="00FE63B1" w:rsidRDefault="00880F13" w:rsidP="00E83AAD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880F13" w:rsidRPr="00FE63B1" w:rsidRDefault="00880F13" w:rsidP="00880F13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color w:val="FF0000"/>
          <w:sz w:val="6"/>
          <w:szCs w:val="6"/>
        </w:rPr>
      </w:pPr>
    </w:p>
    <w:p w:rsidR="008737E7" w:rsidRPr="00FE63B1" w:rsidRDefault="008737E7" w:rsidP="00E977E3">
      <w:pPr>
        <w:numPr>
          <w:ilvl w:val="0"/>
          <w:numId w:val="64"/>
        </w:numPr>
        <w:tabs>
          <w:tab w:val="clear" w:pos="2880"/>
          <w:tab w:val="left" w:pos="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E83AAD">
        <w:rPr>
          <w:rFonts w:ascii="Arial" w:hAnsi="Arial" w:cs="Arial"/>
          <w:sz w:val="20"/>
          <w:szCs w:val="20"/>
        </w:rPr>
        <w:t xml:space="preserve">W rozdziale Ochotnicze straże pożarne na plan </w:t>
      </w:r>
      <w:r w:rsidR="00E83AAD" w:rsidRPr="00E83AAD">
        <w:rPr>
          <w:rFonts w:ascii="Arial" w:hAnsi="Arial" w:cs="Arial"/>
          <w:b/>
          <w:sz w:val="20"/>
          <w:szCs w:val="20"/>
        </w:rPr>
        <w:t>872</w:t>
      </w:r>
      <w:r w:rsidR="008C2E75" w:rsidRPr="00E83AAD">
        <w:rPr>
          <w:rFonts w:ascii="Arial" w:hAnsi="Arial" w:cs="Arial"/>
          <w:b/>
          <w:sz w:val="20"/>
          <w:szCs w:val="20"/>
        </w:rPr>
        <w:t>.</w:t>
      </w:r>
      <w:r w:rsidR="00E83AAD" w:rsidRPr="00E83AAD">
        <w:rPr>
          <w:rFonts w:ascii="Arial" w:hAnsi="Arial" w:cs="Arial"/>
          <w:b/>
          <w:sz w:val="20"/>
          <w:szCs w:val="20"/>
        </w:rPr>
        <w:t>342</w:t>
      </w:r>
      <w:r w:rsidR="008C2E75" w:rsidRPr="00E83AAD">
        <w:rPr>
          <w:rFonts w:ascii="Arial" w:hAnsi="Arial" w:cs="Arial"/>
          <w:b/>
          <w:sz w:val="20"/>
          <w:szCs w:val="20"/>
        </w:rPr>
        <w:t>,</w:t>
      </w:r>
      <w:r w:rsidR="00E83AAD" w:rsidRPr="00E83AAD">
        <w:rPr>
          <w:rFonts w:ascii="Arial" w:hAnsi="Arial" w:cs="Arial"/>
          <w:b/>
          <w:sz w:val="20"/>
          <w:szCs w:val="20"/>
        </w:rPr>
        <w:t>32</w:t>
      </w:r>
      <w:r w:rsidRPr="00E83AAD">
        <w:rPr>
          <w:rFonts w:ascii="Arial" w:hAnsi="Arial" w:cs="Arial"/>
          <w:b/>
          <w:sz w:val="20"/>
          <w:szCs w:val="20"/>
        </w:rPr>
        <w:t xml:space="preserve"> zł</w:t>
      </w:r>
      <w:r w:rsidRPr="00E83AAD">
        <w:rPr>
          <w:rFonts w:ascii="Arial" w:hAnsi="Arial" w:cs="Arial"/>
          <w:sz w:val="20"/>
          <w:szCs w:val="20"/>
        </w:rPr>
        <w:t xml:space="preserve"> wydatkowano </w:t>
      </w:r>
      <w:r w:rsidR="00E83AAD" w:rsidRPr="00E83AAD">
        <w:rPr>
          <w:rFonts w:ascii="Arial" w:hAnsi="Arial" w:cs="Arial"/>
          <w:b/>
          <w:sz w:val="20"/>
          <w:szCs w:val="20"/>
        </w:rPr>
        <w:t>847</w:t>
      </w:r>
      <w:r w:rsidR="008C2E75" w:rsidRPr="00E83AAD">
        <w:rPr>
          <w:rFonts w:ascii="Arial" w:hAnsi="Arial" w:cs="Arial"/>
          <w:b/>
          <w:sz w:val="20"/>
          <w:szCs w:val="20"/>
        </w:rPr>
        <w:t>.</w:t>
      </w:r>
      <w:r w:rsidR="00E83AAD" w:rsidRPr="00E83AAD">
        <w:rPr>
          <w:rFonts w:ascii="Arial" w:hAnsi="Arial" w:cs="Arial"/>
          <w:b/>
          <w:sz w:val="20"/>
          <w:szCs w:val="20"/>
        </w:rPr>
        <w:t>696</w:t>
      </w:r>
      <w:r w:rsidR="008C2E75" w:rsidRPr="00E83AAD">
        <w:rPr>
          <w:rFonts w:ascii="Arial" w:hAnsi="Arial" w:cs="Arial"/>
          <w:b/>
          <w:sz w:val="20"/>
          <w:szCs w:val="20"/>
        </w:rPr>
        <w:t>,</w:t>
      </w:r>
      <w:r w:rsidR="00E83AAD" w:rsidRPr="00E83AAD">
        <w:rPr>
          <w:rFonts w:ascii="Arial" w:hAnsi="Arial" w:cs="Arial"/>
          <w:b/>
          <w:sz w:val="20"/>
          <w:szCs w:val="20"/>
        </w:rPr>
        <w:t>36</w:t>
      </w:r>
      <w:r w:rsidRPr="00E83AAD">
        <w:rPr>
          <w:rFonts w:ascii="Arial" w:hAnsi="Arial" w:cs="Arial"/>
          <w:b/>
          <w:sz w:val="20"/>
          <w:szCs w:val="20"/>
        </w:rPr>
        <w:t xml:space="preserve"> zł</w:t>
      </w:r>
      <w:r w:rsidRPr="00E83AAD">
        <w:rPr>
          <w:rFonts w:ascii="Arial" w:hAnsi="Arial" w:cs="Arial"/>
          <w:sz w:val="20"/>
          <w:szCs w:val="20"/>
        </w:rPr>
        <w:t xml:space="preserve"> </w:t>
      </w:r>
      <w:r w:rsidR="000F373E" w:rsidRPr="00E83AAD">
        <w:rPr>
          <w:rFonts w:ascii="Arial" w:hAnsi="Arial" w:cs="Arial"/>
          <w:sz w:val="20"/>
          <w:szCs w:val="20"/>
        </w:rPr>
        <w:br/>
      </w:r>
      <w:r w:rsidRPr="00E83AAD">
        <w:rPr>
          <w:rFonts w:ascii="Arial" w:hAnsi="Arial" w:cs="Arial"/>
          <w:sz w:val="20"/>
          <w:szCs w:val="20"/>
        </w:rPr>
        <w:t>tj</w:t>
      </w:r>
      <w:r w:rsidR="001377FB" w:rsidRPr="00E83AAD">
        <w:rPr>
          <w:rFonts w:ascii="Arial" w:hAnsi="Arial" w:cs="Arial"/>
          <w:sz w:val="20"/>
          <w:szCs w:val="20"/>
        </w:rPr>
        <w:t xml:space="preserve">. </w:t>
      </w:r>
      <w:r w:rsidR="00FF3F52" w:rsidRPr="00E83AAD">
        <w:rPr>
          <w:rFonts w:ascii="Arial" w:hAnsi="Arial" w:cs="Arial"/>
          <w:b/>
          <w:sz w:val="20"/>
          <w:szCs w:val="20"/>
        </w:rPr>
        <w:t>9</w:t>
      </w:r>
      <w:r w:rsidR="00E83AAD" w:rsidRPr="00E83AAD">
        <w:rPr>
          <w:rFonts w:ascii="Arial" w:hAnsi="Arial" w:cs="Arial"/>
          <w:b/>
          <w:sz w:val="20"/>
          <w:szCs w:val="20"/>
        </w:rPr>
        <w:t>7</w:t>
      </w:r>
      <w:r w:rsidR="00FF3F52" w:rsidRPr="00E83AAD">
        <w:rPr>
          <w:rFonts w:ascii="Arial" w:hAnsi="Arial" w:cs="Arial"/>
          <w:b/>
          <w:sz w:val="20"/>
          <w:szCs w:val="20"/>
        </w:rPr>
        <w:t>,</w:t>
      </w:r>
      <w:r w:rsidR="00E83AAD" w:rsidRPr="00E83AAD">
        <w:rPr>
          <w:rFonts w:ascii="Arial" w:hAnsi="Arial" w:cs="Arial"/>
          <w:b/>
          <w:sz w:val="20"/>
          <w:szCs w:val="20"/>
        </w:rPr>
        <w:t>17</w:t>
      </w:r>
      <w:r w:rsidRPr="00E83AAD">
        <w:rPr>
          <w:rFonts w:ascii="Arial" w:hAnsi="Arial" w:cs="Arial"/>
          <w:b/>
          <w:sz w:val="20"/>
          <w:szCs w:val="20"/>
        </w:rPr>
        <w:t>%,</w:t>
      </w:r>
      <w:r w:rsidRPr="00E83AAD">
        <w:rPr>
          <w:rFonts w:ascii="Arial" w:hAnsi="Arial" w:cs="Arial"/>
          <w:sz w:val="20"/>
          <w:szCs w:val="20"/>
        </w:rPr>
        <w:t xml:space="preserve"> zobowiązania niewymagalne wyniosły </w:t>
      </w:r>
      <w:r w:rsidR="00E83AAD" w:rsidRPr="00E83AAD">
        <w:rPr>
          <w:rFonts w:ascii="Arial" w:hAnsi="Arial" w:cs="Arial"/>
          <w:b/>
          <w:sz w:val="20"/>
          <w:szCs w:val="20"/>
        </w:rPr>
        <w:t>10</w:t>
      </w:r>
      <w:r w:rsidR="008C2E75" w:rsidRPr="00E83AAD">
        <w:rPr>
          <w:rFonts w:ascii="Arial" w:hAnsi="Arial" w:cs="Arial"/>
          <w:b/>
          <w:sz w:val="20"/>
          <w:szCs w:val="20"/>
        </w:rPr>
        <w:t>.</w:t>
      </w:r>
      <w:r w:rsidR="00E83AAD" w:rsidRPr="00E83AAD">
        <w:rPr>
          <w:rFonts w:ascii="Arial" w:hAnsi="Arial" w:cs="Arial"/>
          <w:b/>
          <w:sz w:val="20"/>
          <w:szCs w:val="20"/>
        </w:rPr>
        <w:t>592</w:t>
      </w:r>
      <w:r w:rsidR="008C2E75" w:rsidRPr="00E83AAD">
        <w:rPr>
          <w:rFonts w:ascii="Arial" w:hAnsi="Arial" w:cs="Arial"/>
          <w:b/>
          <w:sz w:val="20"/>
          <w:szCs w:val="20"/>
        </w:rPr>
        <w:t>,</w:t>
      </w:r>
      <w:r w:rsidR="00E83AAD" w:rsidRPr="00E83AAD">
        <w:rPr>
          <w:rFonts w:ascii="Arial" w:hAnsi="Arial" w:cs="Arial"/>
          <w:b/>
          <w:sz w:val="20"/>
          <w:szCs w:val="20"/>
        </w:rPr>
        <w:t>53</w:t>
      </w:r>
      <w:r w:rsidRPr="00E83AAD">
        <w:rPr>
          <w:rFonts w:ascii="Arial" w:hAnsi="Arial" w:cs="Arial"/>
          <w:b/>
          <w:sz w:val="20"/>
          <w:szCs w:val="20"/>
        </w:rPr>
        <w:t xml:space="preserve"> zł</w:t>
      </w:r>
      <w:r w:rsidRPr="00E83AAD">
        <w:rPr>
          <w:rFonts w:ascii="Arial" w:hAnsi="Arial" w:cs="Arial"/>
          <w:sz w:val="20"/>
          <w:szCs w:val="20"/>
        </w:rPr>
        <w:t xml:space="preserve">, które stanowią </w:t>
      </w:r>
      <w:r w:rsidR="00FF3F52" w:rsidRPr="00E83AAD">
        <w:rPr>
          <w:rFonts w:ascii="Arial" w:hAnsi="Arial" w:cs="Arial"/>
          <w:sz w:val="20"/>
          <w:szCs w:val="20"/>
        </w:rPr>
        <w:t>1,</w:t>
      </w:r>
      <w:r w:rsidR="00E83AAD" w:rsidRPr="00E83AAD">
        <w:rPr>
          <w:rFonts w:ascii="Arial" w:hAnsi="Arial" w:cs="Arial"/>
          <w:sz w:val="20"/>
          <w:szCs w:val="20"/>
        </w:rPr>
        <w:t>22</w:t>
      </w:r>
      <w:r w:rsidRPr="00E83AAD">
        <w:rPr>
          <w:rFonts w:ascii="Arial" w:hAnsi="Arial" w:cs="Arial"/>
          <w:sz w:val="20"/>
          <w:szCs w:val="20"/>
        </w:rPr>
        <w:t>% planowanych wydatków</w:t>
      </w:r>
      <w:r w:rsidRPr="00FE63B1">
        <w:rPr>
          <w:rFonts w:ascii="Arial" w:hAnsi="Arial" w:cs="Arial"/>
          <w:color w:val="FF0000"/>
          <w:sz w:val="20"/>
          <w:szCs w:val="20"/>
        </w:rPr>
        <w:t>.</w:t>
      </w:r>
    </w:p>
    <w:p w:rsidR="008737E7" w:rsidRPr="00E83AAD" w:rsidRDefault="008737E7" w:rsidP="008737E7">
      <w:pPr>
        <w:tabs>
          <w:tab w:val="left" w:pos="0"/>
          <w:tab w:val="left" w:pos="3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E83AAD">
        <w:rPr>
          <w:rFonts w:ascii="Arial" w:hAnsi="Arial" w:cs="Arial"/>
          <w:sz w:val="20"/>
          <w:szCs w:val="20"/>
        </w:rPr>
        <w:t>Wydatki w tym rozdziale dotyczą:</w:t>
      </w:r>
    </w:p>
    <w:p w:rsidR="000251AB" w:rsidRPr="00E83AAD" w:rsidRDefault="008737E7" w:rsidP="008737E7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83AAD">
        <w:rPr>
          <w:rFonts w:ascii="Arial" w:hAnsi="Arial" w:cs="Arial"/>
          <w:b/>
          <w:sz w:val="20"/>
          <w:szCs w:val="20"/>
        </w:rPr>
        <w:t xml:space="preserve">Wydatków majątkowych na plan </w:t>
      </w:r>
      <w:r w:rsidR="00E83AAD" w:rsidRPr="00E83AAD">
        <w:rPr>
          <w:rFonts w:ascii="Arial" w:hAnsi="Arial" w:cs="Arial"/>
          <w:b/>
          <w:sz w:val="20"/>
          <w:szCs w:val="20"/>
        </w:rPr>
        <w:t>3</w:t>
      </w:r>
      <w:r w:rsidR="00B51ADB">
        <w:rPr>
          <w:rFonts w:ascii="Arial" w:hAnsi="Arial" w:cs="Arial"/>
          <w:b/>
          <w:sz w:val="20"/>
          <w:szCs w:val="20"/>
        </w:rPr>
        <w:t>0</w:t>
      </w:r>
      <w:r w:rsidR="00E83AAD" w:rsidRPr="00E83AAD">
        <w:rPr>
          <w:rFonts w:ascii="Arial" w:hAnsi="Arial" w:cs="Arial"/>
          <w:b/>
          <w:sz w:val="20"/>
          <w:szCs w:val="20"/>
        </w:rPr>
        <w:t>0</w:t>
      </w:r>
      <w:r w:rsidR="008C2E75" w:rsidRPr="00E83AAD">
        <w:rPr>
          <w:rFonts w:ascii="Arial" w:hAnsi="Arial" w:cs="Arial"/>
          <w:b/>
          <w:sz w:val="20"/>
          <w:szCs w:val="20"/>
        </w:rPr>
        <w:t>.</w:t>
      </w:r>
      <w:r w:rsidR="00E83AAD" w:rsidRPr="00E83AAD">
        <w:rPr>
          <w:rFonts w:ascii="Arial" w:hAnsi="Arial" w:cs="Arial"/>
          <w:b/>
          <w:sz w:val="20"/>
          <w:szCs w:val="20"/>
        </w:rPr>
        <w:t>0</w:t>
      </w:r>
      <w:r w:rsidR="008C2E75" w:rsidRPr="00E83AAD">
        <w:rPr>
          <w:rFonts w:ascii="Arial" w:hAnsi="Arial" w:cs="Arial"/>
          <w:b/>
          <w:sz w:val="20"/>
          <w:szCs w:val="20"/>
        </w:rPr>
        <w:t xml:space="preserve">00,00 </w:t>
      </w:r>
      <w:r w:rsidRPr="00E83AAD">
        <w:rPr>
          <w:rFonts w:ascii="Arial" w:hAnsi="Arial" w:cs="Arial"/>
          <w:b/>
          <w:sz w:val="20"/>
          <w:szCs w:val="20"/>
        </w:rPr>
        <w:t xml:space="preserve">zł, wykonanie wynosi </w:t>
      </w:r>
      <w:r w:rsidR="00E83AAD" w:rsidRPr="00E83AAD">
        <w:rPr>
          <w:rFonts w:ascii="Arial" w:hAnsi="Arial" w:cs="Arial"/>
          <w:b/>
          <w:sz w:val="20"/>
          <w:szCs w:val="20"/>
        </w:rPr>
        <w:t>3</w:t>
      </w:r>
      <w:r w:rsidR="00B51ADB">
        <w:rPr>
          <w:rFonts w:ascii="Arial" w:hAnsi="Arial" w:cs="Arial"/>
          <w:b/>
          <w:sz w:val="20"/>
          <w:szCs w:val="20"/>
        </w:rPr>
        <w:t>0</w:t>
      </w:r>
      <w:r w:rsidR="00E83AAD" w:rsidRPr="00E83AAD">
        <w:rPr>
          <w:rFonts w:ascii="Arial" w:hAnsi="Arial" w:cs="Arial"/>
          <w:b/>
          <w:sz w:val="20"/>
          <w:szCs w:val="20"/>
        </w:rPr>
        <w:t>0</w:t>
      </w:r>
      <w:r w:rsidR="008C2E75" w:rsidRPr="00E83AAD">
        <w:rPr>
          <w:rFonts w:ascii="Arial" w:hAnsi="Arial" w:cs="Arial"/>
          <w:b/>
          <w:sz w:val="20"/>
          <w:szCs w:val="20"/>
        </w:rPr>
        <w:t>.</w:t>
      </w:r>
      <w:r w:rsidR="00E83AAD" w:rsidRPr="00E83AAD">
        <w:rPr>
          <w:rFonts w:ascii="Arial" w:hAnsi="Arial" w:cs="Arial"/>
          <w:b/>
          <w:sz w:val="20"/>
          <w:szCs w:val="20"/>
        </w:rPr>
        <w:t>000</w:t>
      </w:r>
      <w:r w:rsidR="008C2E75" w:rsidRPr="00E83AAD">
        <w:rPr>
          <w:rFonts w:ascii="Arial" w:hAnsi="Arial" w:cs="Arial"/>
          <w:b/>
          <w:sz w:val="20"/>
          <w:szCs w:val="20"/>
        </w:rPr>
        <w:t>,</w:t>
      </w:r>
      <w:r w:rsidR="00E83AAD" w:rsidRPr="00E83AAD">
        <w:rPr>
          <w:rFonts w:ascii="Arial" w:hAnsi="Arial" w:cs="Arial"/>
          <w:b/>
          <w:sz w:val="20"/>
          <w:szCs w:val="20"/>
        </w:rPr>
        <w:t>00</w:t>
      </w:r>
      <w:r w:rsidR="008C2E75" w:rsidRPr="00E83AAD">
        <w:rPr>
          <w:rFonts w:ascii="Arial" w:hAnsi="Arial" w:cs="Arial"/>
          <w:b/>
          <w:sz w:val="20"/>
          <w:szCs w:val="20"/>
        </w:rPr>
        <w:t xml:space="preserve"> </w:t>
      </w:r>
      <w:r w:rsidR="00E83AAD" w:rsidRPr="00E83AAD">
        <w:rPr>
          <w:rFonts w:ascii="Arial" w:hAnsi="Arial" w:cs="Arial"/>
          <w:b/>
          <w:sz w:val="20"/>
          <w:szCs w:val="20"/>
        </w:rPr>
        <w:t>zł tj. 100</w:t>
      </w:r>
      <w:r w:rsidR="001377FB" w:rsidRPr="00E83AAD">
        <w:rPr>
          <w:rFonts w:ascii="Arial" w:hAnsi="Arial" w:cs="Arial"/>
          <w:b/>
          <w:sz w:val="20"/>
          <w:szCs w:val="20"/>
        </w:rPr>
        <w:t>,</w:t>
      </w:r>
      <w:r w:rsidR="00E83AAD" w:rsidRPr="00E83AAD">
        <w:rPr>
          <w:rFonts w:ascii="Arial" w:hAnsi="Arial" w:cs="Arial"/>
          <w:b/>
          <w:sz w:val="20"/>
          <w:szCs w:val="20"/>
        </w:rPr>
        <w:t>00</w:t>
      </w:r>
      <w:r w:rsidRPr="00E83AAD">
        <w:rPr>
          <w:rFonts w:ascii="Arial" w:hAnsi="Arial" w:cs="Arial"/>
          <w:b/>
          <w:sz w:val="20"/>
          <w:szCs w:val="20"/>
        </w:rPr>
        <w:t>%</w:t>
      </w:r>
      <w:r w:rsidR="00E83AAD" w:rsidRPr="00E83AAD">
        <w:rPr>
          <w:rFonts w:ascii="Arial" w:hAnsi="Arial" w:cs="Arial"/>
          <w:b/>
          <w:sz w:val="20"/>
          <w:szCs w:val="20"/>
        </w:rPr>
        <w:t xml:space="preserve">, </w:t>
      </w:r>
    </w:p>
    <w:p w:rsidR="008737E7" w:rsidRPr="00E83AAD" w:rsidRDefault="000251AB" w:rsidP="008737E7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E83AAD">
        <w:rPr>
          <w:rFonts w:ascii="Arial" w:hAnsi="Arial" w:cs="Arial"/>
          <w:b/>
          <w:sz w:val="20"/>
          <w:szCs w:val="20"/>
        </w:rPr>
        <w:t>Wydatki majątkowe</w:t>
      </w:r>
      <w:r w:rsidR="008737E7" w:rsidRPr="00E83AAD">
        <w:rPr>
          <w:rFonts w:ascii="Arial" w:hAnsi="Arial" w:cs="Arial"/>
          <w:b/>
          <w:sz w:val="20"/>
          <w:szCs w:val="20"/>
        </w:rPr>
        <w:t xml:space="preserve"> dotycz</w:t>
      </w:r>
      <w:r w:rsidRPr="00E83AAD">
        <w:rPr>
          <w:rFonts w:ascii="Arial" w:hAnsi="Arial" w:cs="Arial"/>
          <w:b/>
          <w:sz w:val="20"/>
          <w:szCs w:val="20"/>
        </w:rPr>
        <w:t>ą</w:t>
      </w:r>
      <w:r w:rsidR="008737E7" w:rsidRPr="00E83AAD">
        <w:rPr>
          <w:rFonts w:ascii="Arial" w:hAnsi="Arial" w:cs="Arial"/>
          <w:b/>
          <w:sz w:val="20"/>
          <w:szCs w:val="20"/>
        </w:rPr>
        <w:t>:</w:t>
      </w:r>
    </w:p>
    <w:p w:rsidR="008737E7" w:rsidRPr="00E83AAD" w:rsidRDefault="008737E7" w:rsidP="00E977E3">
      <w:pPr>
        <w:pStyle w:val="Akapitzlist"/>
        <w:numPr>
          <w:ilvl w:val="0"/>
          <w:numId w:val="93"/>
        </w:numPr>
        <w:rPr>
          <w:rFonts w:ascii="Arial CE" w:hAnsi="Arial CE" w:cs="Arial CE"/>
          <w:sz w:val="20"/>
          <w:szCs w:val="20"/>
        </w:rPr>
      </w:pPr>
      <w:r w:rsidRPr="00E83AAD">
        <w:rPr>
          <w:rFonts w:ascii="Arial CE" w:hAnsi="Arial CE" w:cs="Arial CE"/>
          <w:sz w:val="20"/>
          <w:szCs w:val="20"/>
        </w:rPr>
        <w:t>dofinansowani</w:t>
      </w:r>
      <w:r w:rsidR="000251AB" w:rsidRPr="00E83AAD">
        <w:rPr>
          <w:rFonts w:ascii="Arial CE" w:hAnsi="Arial CE" w:cs="Arial CE"/>
          <w:sz w:val="20"/>
          <w:szCs w:val="20"/>
        </w:rPr>
        <w:t>a</w:t>
      </w:r>
      <w:r w:rsidRPr="00E83AAD">
        <w:rPr>
          <w:rFonts w:ascii="Arial CE" w:hAnsi="Arial CE" w:cs="Arial CE"/>
          <w:sz w:val="20"/>
          <w:szCs w:val="20"/>
        </w:rPr>
        <w:t xml:space="preserve"> do zakupu </w:t>
      </w:r>
      <w:r w:rsidR="00E83AAD" w:rsidRPr="00E83AAD">
        <w:rPr>
          <w:rFonts w:ascii="Arial CE" w:hAnsi="Arial CE" w:cs="Arial CE"/>
          <w:sz w:val="20"/>
          <w:szCs w:val="20"/>
        </w:rPr>
        <w:t xml:space="preserve">samochodu Drabina dla </w:t>
      </w:r>
      <w:r w:rsidRPr="00E83AAD">
        <w:rPr>
          <w:rFonts w:ascii="Arial CE" w:hAnsi="Arial CE" w:cs="Arial CE"/>
          <w:sz w:val="20"/>
          <w:szCs w:val="20"/>
        </w:rPr>
        <w:t xml:space="preserve"> OSP </w:t>
      </w:r>
      <w:r w:rsidR="00E83AAD" w:rsidRPr="00E83AAD">
        <w:rPr>
          <w:rFonts w:ascii="Arial CE" w:hAnsi="Arial CE" w:cs="Arial CE"/>
          <w:sz w:val="20"/>
          <w:szCs w:val="20"/>
        </w:rPr>
        <w:t>Pruśce</w:t>
      </w:r>
      <w:r w:rsidR="001324D8" w:rsidRPr="00E83AAD">
        <w:rPr>
          <w:rFonts w:ascii="Arial CE" w:hAnsi="Arial CE" w:cs="Arial CE"/>
          <w:sz w:val="20"/>
          <w:szCs w:val="20"/>
        </w:rPr>
        <w:t xml:space="preserve"> – </w:t>
      </w:r>
      <w:r w:rsidR="00E83AAD" w:rsidRPr="00E83AAD">
        <w:rPr>
          <w:rFonts w:ascii="Arial CE" w:hAnsi="Arial CE" w:cs="Arial CE"/>
          <w:sz w:val="20"/>
          <w:szCs w:val="20"/>
        </w:rPr>
        <w:t>300</w:t>
      </w:r>
      <w:r w:rsidR="008C2E75" w:rsidRPr="00E83AAD">
        <w:rPr>
          <w:rFonts w:ascii="Arial CE" w:hAnsi="Arial CE" w:cs="Arial CE"/>
          <w:sz w:val="20"/>
          <w:szCs w:val="20"/>
        </w:rPr>
        <w:t>.000</w:t>
      </w:r>
      <w:r w:rsidR="00E83AAD" w:rsidRPr="00E83AAD">
        <w:rPr>
          <w:rFonts w:ascii="Arial CE" w:hAnsi="Arial CE" w:cs="Arial CE"/>
          <w:sz w:val="20"/>
          <w:szCs w:val="20"/>
        </w:rPr>
        <w:t>,00</w:t>
      </w:r>
      <w:r w:rsidR="001377FB" w:rsidRPr="00E83AAD">
        <w:rPr>
          <w:rFonts w:ascii="Arial CE" w:hAnsi="Arial CE" w:cs="Arial CE"/>
          <w:sz w:val="20"/>
          <w:szCs w:val="20"/>
        </w:rPr>
        <w:t xml:space="preserve"> zł;</w:t>
      </w:r>
    </w:p>
    <w:p w:rsidR="007A1208" w:rsidRPr="00B51ADB" w:rsidRDefault="007A1208" w:rsidP="00B51ADB">
      <w:pPr>
        <w:ind w:left="360"/>
        <w:rPr>
          <w:rFonts w:ascii="Arial CE" w:hAnsi="Arial CE" w:cs="Arial CE"/>
          <w:color w:val="FF0000"/>
          <w:sz w:val="20"/>
          <w:szCs w:val="20"/>
        </w:rPr>
      </w:pPr>
    </w:p>
    <w:p w:rsidR="008737E7" w:rsidRPr="00FE63B1" w:rsidRDefault="008737E7" w:rsidP="008737E7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color w:val="FF0000"/>
          <w:sz w:val="20"/>
          <w:szCs w:val="20"/>
        </w:rPr>
      </w:pPr>
      <w:r w:rsidRPr="00B51ADB">
        <w:rPr>
          <w:rFonts w:ascii="Arial" w:hAnsi="Arial" w:cs="Arial"/>
          <w:b/>
          <w:sz w:val="20"/>
          <w:szCs w:val="20"/>
        </w:rPr>
        <w:t xml:space="preserve">Wydatków bieżących na plan </w:t>
      </w:r>
      <w:r w:rsidR="00B51ADB" w:rsidRPr="00B51ADB">
        <w:rPr>
          <w:rFonts w:ascii="Arial" w:hAnsi="Arial" w:cs="Arial"/>
          <w:b/>
          <w:sz w:val="20"/>
          <w:szCs w:val="20"/>
        </w:rPr>
        <w:t>572</w:t>
      </w:r>
      <w:r w:rsidR="000251AB" w:rsidRPr="00B51ADB">
        <w:rPr>
          <w:rFonts w:ascii="Arial" w:hAnsi="Arial" w:cs="Arial"/>
          <w:b/>
          <w:sz w:val="20"/>
          <w:szCs w:val="20"/>
        </w:rPr>
        <w:t>.</w:t>
      </w:r>
      <w:r w:rsidR="00B51ADB" w:rsidRPr="00B51ADB">
        <w:rPr>
          <w:rFonts w:ascii="Arial" w:hAnsi="Arial" w:cs="Arial"/>
          <w:b/>
          <w:sz w:val="20"/>
          <w:szCs w:val="20"/>
        </w:rPr>
        <w:t>342</w:t>
      </w:r>
      <w:r w:rsidR="000251AB" w:rsidRPr="00B51ADB">
        <w:rPr>
          <w:rFonts w:ascii="Arial" w:hAnsi="Arial" w:cs="Arial"/>
          <w:b/>
          <w:sz w:val="20"/>
          <w:szCs w:val="20"/>
        </w:rPr>
        <w:t>,</w:t>
      </w:r>
      <w:r w:rsidR="00B51ADB" w:rsidRPr="00B51ADB">
        <w:rPr>
          <w:rFonts w:ascii="Arial" w:hAnsi="Arial" w:cs="Arial"/>
          <w:b/>
          <w:sz w:val="20"/>
          <w:szCs w:val="20"/>
        </w:rPr>
        <w:t>32</w:t>
      </w:r>
      <w:r w:rsidRPr="00B51ADB">
        <w:rPr>
          <w:rFonts w:ascii="Arial" w:hAnsi="Arial" w:cs="Arial"/>
          <w:b/>
          <w:sz w:val="20"/>
          <w:szCs w:val="20"/>
        </w:rPr>
        <w:t xml:space="preserve"> zł, wykonanie wynosi </w:t>
      </w:r>
      <w:r w:rsidR="00B51ADB" w:rsidRPr="00B51ADB">
        <w:rPr>
          <w:rFonts w:ascii="Arial" w:hAnsi="Arial" w:cs="Arial"/>
          <w:b/>
          <w:sz w:val="20"/>
          <w:szCs w:val="20"/>
        </w:rPr>
        <w:t>547</w:t>
      </w:r>
      <w:r w:rsidR="000251AB" w:rsidRPr="00B51ADB">
        <w:rPr>
          <w:rFonts w:ascii="Arial" w:hAnsi="Arial" w:cs="Arial"/>
          <w:b/>
          <w:sz w:val="20"/>
          <w:szCs w:val="20"/>
        </w:rPr>
        <w:t>.</w:t>
      </w:r>
      <w:r w:rsidR="00B51ADB" w:rsidRPr="00B51ADB">
        <w:rPr>
          <w:rFonts w:ascii="Arial" w:hAnsi="Arial" w:cs="Arial"/>
          <w:b/>
          <w:sz w:val="20"/>
          <w:szCs w:val="20"/>
        </w:rPr>
        <w:t>696</w:t>
      </w:r>
      <w:r w:rsidR="000251AB" w:rsidRPr="00B51ADB">
        <w:rPr>
          <w:rFonts w:ascii="Arial" w:hAnsi="Arial" w:cs="Arial"/>
          <w:b/>
          <w:sz w:val="20"/>
          <w:szCs w:val="20"/>
        </w:rPr>
        <w:t>,</w:t>
      </w:r>
      <w:r w:rsidR="00B51ADB" w:rsidRPr="00B51ADB">
        <w:rPr>
          <w:rFonts w:ascii="Arial" w:hAnsi="Arial" w:cs="Arial"/>
          <w:b/>
          <w:sz w:val="20"/>
          <w:szCs w:val="20"/>
        </w:rPr>
        <w:t>36</w:t>
      </w:r>
      <w:r w:rsidRPr="00B51ADB">
        <w:rPr>
          <w:rFonts w:ascii="Arial" w:hAnsi="Arial" w:cs="Arial"/>
          <w:b/>
          <w:sz w:val="20"/>
          <w:szCs w:val="20"/>
        </w:rPr>
        <w:t xml:space="preserve"> zł, </w:t>
      </w:r>
      <w:r w:rsidRPr="00B51ADB">
        <w:rPr>
          <w:rFonts w:ascii="Arial" w:hAnsi="Arial" w:cs="Arial"/>
          <w:sz w:val="20"/>
          <w:szCs w:val="20"/>
        </w:rPr>
        <w:t>co stanowi</w:t>
      </w:r>
      <w:r w:rsidRPr="00B51ADB">
        <w:rPr>
          <w:rFonts w:ascii="Arial" w:hAnsi="Arial" w:cs="Arial"/>
          <w:b/>
          <w:sz w:val="20"/>
          <w:szCs w:val="20"/>
        </w:rPr>
        <w:t xml:space="preserve"> </w:t>
      </w:r>
      <w:r w:rsidR="000251AB" w:rsidRPr="00B51ADB">
        <w:rPr>
          <w:rFonts w:ascii="Arial" w:hAnsi="Arial" w:cs="Arial"/>
          <w:b/>
          <w:sz w:val="20"/>
          <w:szCs w:val="20"/>
        </w:rPr>
        <w:t>9</w:t>
      </w:r>
      <w:r w:rsidR="00B51ADB" w:rsidRPr="00B51ADB">
        <w:rPr>
          <w:rFonts w:ascii="Arial" w:hAnsi="Arial" w:cs="Arial"/>
          <w:b/>
          <w:sz w:val="20"/>
          <w:szCs w:val="20"/>
        </w:rPr>
        <w:t>5</w:t>
      </w:r>
      <w:r w:rsidR="000251AB" w:rsidRPr="00B51ADB">
        <w:rPr>
          <w:rFonts w:ascii="Arial" w:hAnsi="Arial" w:cs="Arial"/>
          <w:b/>
          <w:sz w:val="20"/>
          <w:szCs w:val="20"/>
        </w:rPr>
        <w:t>,</w:t>
      </w:r>
      <w:r w:rsidR="00B51ADB" w:rsidRPr="00B51ADB">
        <w:rPr>
          <w:rFonts w:ascii="Arial" w:hAnsi="Arial" w:cs="Arial"/>
          <w:b/>
          <w:sz w:val="20"/>
          <w:szCs w:val="20"/>
        </w:rPr>
        <w:t>70</w:t>
      </w:r>
      <w:r w:rsidRPr="00B51ADB">
        <w:rPr>
          <w:rFonts w:ascii="Arial" w:hAnsi="Arial" w:cs="Arial"/>
          <w:b/>
          <w:sz w:val="20"/>
          <w:szCs w:val="20"/>
        </w:rPr>
        <w:t xml:space="preserve">%, </w:t>
      </w:r>
      <w:r w:rsidRPr="00B51ADB">
        <w:rPr>
          <w:rFonts w:ascii="Arial" w:hAnsi="Arial" w:cs="Arial"/>
          <w:sz w:val="20"/>
          <w:szCs w:val="20"/>
        </w:rPr>
        <w:t>natomiast zobowiązania niewymagalne na koniec okresu sprawozdawczego wyniosły</w:t>
      </w:r>
      <w:r w:rsidRPr="00B51ADB">
        <w:rPr>
          <w:rFonts w:ascii="Arial" w:hAnsi="Arial" w:cs="Arial"/>
          <w:b/>
          <w:sz w:val="20"/>
          <w:szCs w:val="20"/>
        </w:rPr>
        <w:t xml:space="preserve"> </w:t>
      </w:r>
      <w:r w:rsidR="00B51ADB" w:rsidRPr="00B51ADB">
        <w:rPr>
          <w:rFonts w:ascii="Arial" w:hAnsi="Arial" w:cs="Arial"/>
          <w:b/>
          <w:sz w:val="20"/>
          <w:szCs w:val="20"/>
        </w:rPr>
        <w:t>10</w:t>
      </w:r>
      <w:r w:rsidR="000251AB" w:rsidRPr="00B51ADB">
        <w:rPr>
          <w:rFonts w:ascii="Arial" w:hAnsi="Arial" w:cs="Arial"/>
          <w:b/>
          <w:sz w:val="20"/>
          <w:szCs w:val="20"/>
        </w:rPr>
        <w:t>.</w:t>
      </w:r>
      <w:r w:rsidR="00B51ADB" w:rsidRPr="00B51ADB">
        <w:rPr>
          <w:rFonts w:ascii="Arial" w:hAnsi="Arial" w:cs="Arial"/>
          <w:b/>
          <w:sz w:val="20"/>
          <w:szCs w:val="20"/>
        </w:rPr>
        <w:t>592</w:t>
      </w:r>
      <w:r w:rsidR="000251AB" w:rsidRPr="00B51ADB">
        <w:rPr>
          <w:rFonts w:ascii="Arial" w:hAnsi="Arial" w:cs="Arial"/>
          <w:b/>
          <w:sz w:val="20"/>
          <w:szCs w:val="20"/>
        </w:rPr>
        <w:t>,</w:t>
      </w:r>
      <w:r w:rsidR="00B51ADB" w:rsidRPr="00B51ADB">
        <w:rPr>
          <w:rFonts w:ascii="Arial" w:hAnsi="Arial" w:cs="Arial"/>
          <w:b/>
          <w:sz w:val="20"/>
          <w:szCs w:val="20"/>
        </w:rPr>
        <w:t>53</w:t>
      </w:r>
      <w:r w:rsidRPr="00B51ADB">
        <w:rPr>
          <w:rFonts w:ascii="Arial" w:hAnsi="Arial" w:cs="Arial"/>
          <w:b/>
          <w:sz w:val="20"/>
          <w:szCs w:val="20"/>
        </w:rPr>
        <w:t xml:space="preserve"> zł, </w:t>
      </w:r>
      <w:r w:rsidRPr="00B51ADB">
        <w:rPr>
          <w:rFonts w:ascii="Arial" w:hAnsi="Arial" w:cs="Arial"/>
          <w:sz w:val="20"/>
          <w:szCs w:val="20"/>
        </w:rPr>
        <w:t>które stanowią</w:t>
      </w:r>
      <w:r w:rsidRPr="00B51ADB">
        <w:rPr>
          <w:rFonts w:ascii="Arial" w:hAnsi="Arial" w:cs="Arial"/>
          <w:b/>
          <w:sz w:val="20"/>
          <w:szCs w:val="20"/>
        </w:rPr>
        <w:t xml:space="preserve"> </w:t>
      </w:r>
      <w:r w:rsidR="007A1208" w:rsidRPr="00B51ADB">
        <w:rPr>
          <w:rFonts w:ascii="Arial" w:hAnsi="Arial" w:cs="Arial"/>
          <w:b/>
          <w:sz w:val="20"/>
          <w:szCs w:val="20"/>
        </w:rPr>
        <w:t>1,</w:t>
      </w:r>
      <w:r w:rsidR="00B51ADB" w:rsidRPr="00B51ADB">
        <w:rPr>
          <w:rFonts w:ascii="Arial" w:hAnsi="Arial" w:cs="Arial"/>
          <w:b/>
          <w:sz w:val="20"/>
          <w:szCs w:val="20"/>
        </w:rPr>
        <w:t>85</w:t>
      </w:r>
      <w:r w:rsidRPr="00B51ADB">
        <w:rPr>
          <w:rFonts w:ascii="Arial" w:hAnsi="Arial" w:cs="Arial"/>
          <w:b/>
          <w:sz w:val="20"/>
          <w:szCs w:val="20"/>
        </w:rPr>
        <w:t xml:space="preserve">% </w:t>
      </w:r>
      <w:r w:rsidRPr="00B51ADB">
        <w:rPr>
          <w:rFonts w:ascii="Arial" w:hAnsi="Arial" w:cs="Arial"/>
          <w:sz w:val="20"/>
          <w:szCs w:val="20"/>
        </w:rPr>
        <w:t>planowanych bieżących wydatków w tym rozdziale</w:t>
      </w:r>
      <w:r w:rsidRPr="00FE63B1">
        <w:rPr>
          <w:rFonts w:ascii="Arial" w:hAnsi="Arial" w:cs="Arial"/>
          <w:color w:val="FF0000"/>
          <w:sz w:val="20"/>
          <w:szCs w:val="20"/>
        </w:rPr>
        <w:t>.</w:t>
      </w:r>
    </w:p>
    <w:p w:rsidR="008737E7" w:rsidRPr="00B51ADB" w:rsidRDefault="008737E7" w:rsidP="008737E7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B51ADB">
        <w:rPr>
          <w:rFonts w:ascii="Arial" w:hAnsi="Arial" w:cs="Arial"/>
          <w:b/>
          <w:sz w:val="20"/>
          <w:szCs w:val="20"/>
        </w:rPr>
        <w:t>Wykonane wydatki wydatkowano na:</w:t>
      </w:r>
    </w:p>
    <w:p w:rsidR="008737E7" w:rsidRPr="00B51ADB" w:rsidRDefault="008737E7" w:rsidP="00E977E3">
      <w:pPr>
        <w:pStyle w:val="Akapitzlist"/>
        <w:numPr>
          <w:ilvl w:val="0"/>
          <w:numId w:val="93"/>
        </w:numPr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51ADB">
        <w:rPr>
          <w:rFonts w:ascii="Arial" w:hAnsi="Arial" w:cs="Arial"/>
          <w:sz w:val="20"/>
          <w:szCs w:val="20"/>
        </w:rPr>
        <w:t>do</w:t>
      </w:r>
      <w:r w:rsidR="00A33869">
        <w:rPr>
          <w:rFonts w:ascii="Arial" w:hAnsi="Arial" w:cs="Arial"/>
          <w:sz w:val="20"/>
          <w:szCs w:val="20"/>
        </w:rPr>
        <w:t xml:space="preserve">tacje celowe na dofinansowanie do remontu garażu w budynku </w:t>
      </w:r>
      <w:r w:rsidRPr="00B51ADB">
        <w:rPr>
          <w:rFonts w:ascii="Arial" w:hAnsi="Arial" w:cs="Arial"/>
          <w:sz w:val="20"/>
          <w:szCs w:val="20"/>
        </w:rPr>
        <w:t>OSP</w:t>
      </w:r>
      <w:r w:rsidR="00503067">
        <w:rPr>
          <w:rFonts w:ascii="Arial" w:hAnsi="Arial" w:cs="Arial"/>
          <w:sz w:val="20"/>
          <w:szCs w:val="20"/>
        </w:rPr>
        <w:t xml:space="preserve"> Rogoźno</w:t>
      </w:r>
      <w:r w:rsidRPr="00B51ADB">
        <w:rPr>
          <w:rFonts w:ascii="Arial" w:hAnsi="Arial" w:cs="Arial"/>
          <w:sz w:val="20"/>
          <w:szCs w:val="20"/>
        </w:rPr>
        <w:t xml:space="preserve"> plan </w:t>
      </w:r>
      <w:r w:rsidR="00B51ADB" w:rsidRPr="00B51ADB">
        <w:rPr>
          <w:rFonts w:ascii="Arial" w:hAnsi="Arial" w:cs="Arial"/>
          <w:sz w:val="20"/>
          <w:szCs w:val="20"/>
        </w:rPr>
        <w:t>2</w:t>
      </w:r>
      <w:r w:rsidR="003C7322" w:rsidRPr="00B51ADB">
        <w:rPr>
          <w:rFonts w:ascii="Arial" w:hAnsi="Arial" w:cs="Arial"/>
          <w:sz w:val="20"/>
          <w:szCs w:val="20"/>
        </w:rPr>
        <w:t>0</w:t>
      </w:r>
      <w:r w:rsidR="00BC070A" w:rsidRPr="00B51ADB">
        <w:rPr>
          <w:rFonts w:ascii="Arial" w:hAnsi="Arial" w:cs="Arial"/>
          <w:sz w:val="20"/>
          <w:szCs w:val="20"/>
        </w:rPr>
        <w:t xml:space="preserve">.000 zł, </w:t>
      </w:r>
      <w:r w:rsidR="00BC070A" w:rsidRPr="00B51ADB">
        <w:rPr>
          <w:rFonts w:ascii="Arial" w:hAnsi="Arial" w:cs="Arial"/>
          <w:sz w:val="20"/>
          <w:szCs w:val="20"/>
        </w:rPr>
        <w:br/>
      </w:r>
      <w:r w:rsidRPr="00B51ADB">
        <w:rPr>
          <w:rFonts w:ascii="Arial" w:hAnsi="Arial" w:cs="Arial"/>
          <w:sz w:val="20"/>
          <w:szCs w:val="20"/>
        </w:rPr>
        <w:t xml:space="preserve">wykonanie wynosi </w:t>
      </w:r>
      <w:r w:rsidR="00B51ADB" w:rsidRPr="00B51ADB">
        <w:rPr>
          <w:rFonts w:ascii="Arial" w:hAnsi="Arial" w:cs="Arial"/>
          <w:sz w:val="20"/>
          <w:szCs w:val="20"/>
        </w:rPr>
        <w:t>2</w:t>
      </w:r>
      <w:r w:rsidR="003C7322" w:rsidRPr="00B51ADB">
        <w:rPr>
          <w:rFonts w:ascii="Arial" w:hAnsi="Arial" w:cs="Arial"/>
          <w:sz w:val="20"/>
          <w:szCs w:val="20"/>
        </w:rPr>
        <w:t>0.000</w:t>
      </w:r>
      <w:r w:rsidR="009F1B17" w:rsidRPr="00B51ADB">
        <w:rPr>
          <w:rFonts w:ascii="Arial" w:hAnsi="Arial" w:cs="Arial"/>
          <w:sz w:val="20"/>
          <w:szCs w:val="20"/>
        </w:rPr>
        <w:t xml:space="preserve"> zł;</w:t>
      </w:r>
    </w:p>
    <w:p w:rsidR="008737E7" w:rsidRPr="00FE63B1" w:rsidRDefault="008737E7" w:rsidP="00E977E3">
      <w:pPr>
        <w:numPr>
          <w:ilvl w:val="0"/>
          <w:numId w:val="65"/>
        </w:numPr>
        <w:tabs>
          <w:tab w:val="clear" w:pos="1800"/>
          <w:tab w:val="left" w:pos="0"/>
          <w:tab w:val="left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51ADB">
        <w:rPr>
          <w:rFonts w:ascii="Arial" w:hAnsi="Arial" w:cs="Arial"/>
          <w:sz w:val="20"/>
          <w:szCs w:val="20"/>
        </w:rPr>
        <w:t xml:space="preserve">świadczenia na rzecz osób fizycznych na plan </w:t>
      </w:r>
      <w:r w:rsidR="00B51ADB" w:rsidRPr="00B51ADB">
        <w:rPr>
          <w:rFonts w:ascii="Arial" w:hAnsi="Arial" w:cs="Arial"/>
          <w:sz w:val="20"/>
          <w:szCs w:val="20"/>
        </w:rPr>
        <w:t>56</w:t>
      </w:r>
      <w:r w:rsidR="003C7322" w:rsidRPr="00B51ADB">
        <w:rPr>
          <w:rFonts w:ascii="Arial" w:hAnsi="Arial" w:cs="Arial"/>
          <w:sz w:val="20"/>
          <w:szCs w:val="20"/>
        </w:rPr>
        <w:t>.</w:t>
      </w:r>
      <w:r w:rsidR="00B51ADB" w:rsidRPr="00B51ADB">
        <w:rPr>
          <w:rFonts w:ascii="Arial" w:hAnsi="Arial" w:cs="Arial"/>
          <w:sz w:val="20"/>
          <w:szCs w:val="20"/>
        </w:rPr>
        <w:t>000,00</w:t>
      </w:r>
      <w:r w:rsidRPr="00B51ADB">
        <w:rPr>
          <w:rFonts w:ascii="Arial" w:hAnsi="Arial" w:cs="Arial"/>
          <w:sz w:val="20"/>
          <w:szCs w:val="20"/>
        </w:rPr>
        <w:t xml:space="preserve"> zł, wykonanie wynosi </w:t>
      </w:r>
      <w:r w:rsidR="00B51ADB" w:rsidRPr="00B51ADB">
        <w:rPr>
          <w:rFonts w:ascii="Arial" w:hAnsi="Arial" w:cs="Arial"/>
          <w:sz w:val="20"/>
          <w:szCs w:val="20"/>
        </w:rPr>
        <w:t>54</w:t>
      </w:r>
      <w:r w:rsidR="000251AB" w:rsidRPr="00B51ADB">
        <w:rPr>
          <w:rFonts w:ascii="Arial" w:hAnsi="Arial" w:cs="Arial"/>
          <w:sz w:val="20"/>
          <w:szCs w:val="20"/>
        </w:rPr>
        <w:t>.</w:t>
      </w:r>
      <w:r w:rsidR="00B51ADB" w:rsidRPr="00B51ADB">
        <w:rPr>
          <w:rFonts w:ascii="Arial" w:hAnsi="Arial" w:cs="Arial"/>
          <w:sz w:val="20"/>
          <w:szCs w:val="20"/>
        </w:rPr>
        <w:t>827</w:t>
      </w:r>
      <w:r w:rsidR="000251AB" w:rsidRPr="00B51ADB">
        <w:rPr>
          <w:rFonts w:ascii="Arial" w:hAnsi="Arial" w:cs="Arial"/>
          <w:sz w:val="20"/>
          <w:szCs w:val="20"/>
        </w:rPr>
        <w:t>,</w:t>
      </w:r>
      <w:r w:rsidR="00B51ADB" w:rsidRPr="00B51ADB">
        <w:rPr>
          <w:rFonts w:ascii="Arial" w:hAnsi="Arial" w:cs="Arial"/>
          <w:sz w:val="20"/>
          <w:szCs w:val="20"/>
        </w:rPr>
        <w:t>50</w:t>
      </w:r>
      <w:r w:rsidR="000251AB" w:rsidRPr="00B51ADB">
        <w:rPr>
          <w:rFonts w:ascii="Arial" w:hAnsi="Arial" w:cs="Arial"/>
          <w:sz w:val="20"/>
          <w:szCs w:val="20"/>
        </w:rPr>
        <w:t xml:space="preserve"> </w:t>
      </w:r>
      <w:r w:rsidRPr="00B51ADB">
        <w:rPr>
          <w:rFonts w:ascii="Arial" w:hAnsi="Arial" w:cs="Arial"/>
          <w:sz w:val="20"/>
          <w:szCs w:val="20"/>
        </w:rPr>
        <w:t xml:space="preserve">zł, </w:t>
      </w:r>
      <w:r w:rsidRPr="00B51ADB">
        <w:rPr>
          <w:rFonts w:ascii="Arial" w:hAnsi="Arial" w:cs="Arial"/>
          <w:sz w:val="20"/>
          <w:szCs w:val="20"/>
        </w:rPr>
        <w:br/>
        <w:t xml:space="preserve">co stanowi </w:t>
      </w:r>
      <w:r w:rsidR="003C7322" w:rsidRPr="00B51ADB">
        <w:rPr>
          <w:rFonts w:ascii="Arial" w:hAnsi="Arial" w:cs="Arial"/>
          <w:sz w:val="20"/>
          <w:szCs w:val="20"/>
        </w:rPr>
        <w:t>9</w:t>
      </w:r>
      <w:r w:rsidR="00B51ADB" w:rsidRPr="00B51ADB">
        <w:rPr>
          <w:rFonts w:ascii="Arial" w:hAnsi="Arial" w:cs="Arial"/>
          <w:sz w:val="20"/>
          <w:szCs w:val="20"/>
        </w:rPr>
        <w:t>7</w:t>
      </w:r>
      <w:r w:rsidR="003C7322" w:rsidRPr="00B51ADB">
        <w:rPr>
          <w:rFonts w:ascii="Arial" w:hAnsi="Arial" w:cs="Arial"/>
          <w:sz w:val="20"/>
          <w:szCs w:val="20"/>
        </w:rPr>
        <w:t>,</w:t>
      </w:r>
      <w:r w:rsidR="00B51ADB" w:rsidRPr="00B51ADB">
        <w:rPr>
          <w:rFonts w:ascii="Arial" w:hAnsi="Arial" w:cs="Arial"/>
          <w:sz w:val="20"/>
          <w:szCs w:val="20"/>
        </w:rPr>
        <w:t>91</w:t>
      </w:r>
      <w:r w:rsidRPr="00B51ADB">
        <w:rPr>
          <w:rFonts w:ascii="Arial" w:hAnsi="Arial" w:cs="Arial"/>
          <w:sz w:val="20"/>
          <w:szCs w:val="20"/>
        </w:rPr>
        <w:t xml:space="preserve">% wykonania i dotyczyło wypłacanych ekwiwalentów za udział w akcjach ratowniczych.  Zobowiązanie w ogólnej kwocie </w:t>
      </w:r>
      <w:r w:rsidR="00B51ADB" w:rsidRPr="00B51ADB">
        <w:rPr>
          <w:rFonts w:ascii="Arial" w:hAnsi="Arial" w:cs="Arial"/>
          <w:sz w:val="20"/>
          <w:szCs w:val="20"/>
        </w:rPr>
        <w:t>3</w:t>
      </w:r>
      <w:r w:rsidR="003C7322" w:rsidRPr="00B51ADB">
        <w:rPr>
          <w:rFonts w:ascii="Arial" w:hAnsi="Arial" w:cs="Arial"/>
          <w:sz w:val="20"/>
          <w:szCs w:val="20"/>
        </w:rPr>
        <w:t>.</w:t>
      </w:r>
      <w:r w:rsidR="00B51ADB" w:rsidRPr="00B51ADB">
        <w:rPr>
          <w:rFonts w:ascii="Arial" w:hAnsi="Arial" w:cs="Arial"/>
          <w:sz w:val="20"/>
          <w:szCs w:val="20"/>
        </w:rPr>
        <w:t>144,00</w:t>
      </w:r>
      <w:r w:rsidR="000251AB" w:rsidRPr="00B51ADB">
        <w:rPr>
          <w:rFonts w:ascii="Arial" w:hAnsi="Arial" w:cs="Arial"/>
          <w:sz w:val="20"/>
          <w:szCs w:val="20"/>
        </w:rPr>
        <w:t xml:space="preserve"> </w:t>
      </w:r>
      <w:r w:rsidRPr="00B51ADB">
        <w:rPr>
          <w:rFonts w:ascii="Arial" w:hAnsi="Arial" w:cs="Arial"/>
          <w:sz w:val="20"/>
          <w:szCs w:val="20"/>
        </w:rPr>
        <w:t xml:space="preserve">zł obejmuje naliczone ekwiwalenty za </w:t>
      </w:r>
      <w:r w:rsidRPr="00B51ADB">
        <w:rPr>
          <w:rFonts w:ascii="Arial" w:hAnsi="Arial" w:cs="Arial"/>
          <w:sz w:val="20"/>
          <w:szCs w:val="20"/>
        </w:rPr>
        <w:lastRenderedPageBreak/>
        <w:t>udział w akcjach rat</w:t>
      </w:r>
      <w:r w:rsidR="00B51ADB" w:rsidRPr="00B51ADB">
        <w:rPr>
          <w:rFonts w:ascii="Arial" w:hAnsi="Arial" w:cs="Arial"/>
          <w:sz w:val="20"/>
          <w:szCs w:val="20"/>
        </w:rPr>
        <w:t xml:space="preserve">owniczych w miesiącu grudniu 2021 </w:t>
      </w:r>
      <w:r w:rsidR="00322577" w:rsidRPr="00B51ADB">
        <w:rPr>
          <w:rFonts w:ascii="Arial" w:hAnsi="Arial" w:cs="Arial"/>
          <w:sz w:val="20"/>
          <w:szCs w:val="20"/>
        </w:rPr>
        <w:t xml:space="preserve">r. </w:t>
      </w:r>
      <w:r w:rsidRPr="00B51ADB">
        <w:rPr>
          <w:rFonts w:ascii="Arial" w:hAnsi="Arial" w:cs="Arial"/>
          <w:sz w:val="20"/>
          <w:szCs w:val="20"/>
        </w:rPr>
        <w:t xml:space="preserve">Wysokość ekwiwalentu pieniężnego określa </w:t>
      </w:r>
      <w:r w:rsidR="009F1B17" w:rsidRPr="00B51ADB">
        <w:rPr>
          <w:rFonts w:ascii="Arial" w:hAnsi="Arial" w:cs="Arial"/>
          <w:sz w:val="20"/>
          <w:szCs w:val="20"/>
        </w:rPr>
        <w:t>U</w:t>
      </w:r>
      <w:r w:rsidRPr="00B51ADB">
        <w:rPr>
          <w:rFonts w:ascii="Arial" w:hAnsi="Arial" w:cs="Arial"/>
          <w:sz w:val="20"/>
          <w:szCs w:val="20"/>
        </w:rPr>
        <w:t>chwała Nr XXXIII/234/2008 Rady Miejskiej w Rogoź</w:t>
      </w:r>
      <w:r w:rsidR="009F1B17" w:rsidRPr="00B51ADB">
        <w:rPr>
          <w:rFonts w:ascii="Arial" w:hAnsi="Arial" w:cs="Arial"/>
          <w:sz w:val="20"/>
          <w:szCs w:val="20"/>
        </w:rPr>
        <w:t>nie z dnia 29 grudnia 2008 roku;</w:t>
      </w:r>
      <w:r w:rsidRPr="00B51ADB">
        <w:rPr>
          <w:rFonts w:ascii="Arial" w:hAnsi="Arial" w:cs="Arial"/>
          <w:sz w:val="20"/>
          <w:szCs w:val="20"/>
        </w:rPr>
        <w:t xml:space="preserve">  </w:t>
      </w:r>
    </w:p>
    <w:p w:rsidR="008737E7" w:rsidRPr="00B51ADB" w:rsidRDefault="009F1B17" w:rsidP="00E977E3">
      <w:pPr>
        <w:numPr>
          <w:ilvl w:val="0"/>
          <w:numId w:val="65"/>
        </w:numPr>
        <w:tabs>
          <w:tab w:val="clear" w:pos="1800"/>
          <w:tab w:val="left" w:pos="0"/>
          <w:tab w:val="left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51ADB">
        <w:rPr>
          <w:rFonts w:ascii="Arial" w:hAnsi="Arial" w:cs="Arial"/>
          <w:sz w:val="20"/>
          <w:szCs w:val="20"/>
        </w:rPr>
        <w:t>w</w:t>
      </w:r>
      <w:r w:rsidR="008737E7" w:rsidRPr="00B51ADB">
        <w:rPr>
          <w:rFonts w:ascii="Arial" w:hAnsi="Arial" w:cs="Arial"/>
          <w:sz w:val="20"/>
          <w:szCs w:val="20"/>
        </w:rPr>
        <w:t xml:space="preserve">ynagrodzenia </w:t>
      </w:r>
      <w:r w:rsidR="003C7322" w:rsidRPr="00B51ADB">
        <w:rPr>
          <w:rFonts w:ascii="Arial" w:hAnsi="Arial" w:cs="Arial"/>
          <w:sz w:val="20"/>
          <w:szCs w:val="20"/>
        </w:rPr>
        <w:t xml:space="preserve">bezosobowe </w:t>
      </w:r>
      <w:r w:rsidR="008737E7" w:rsidRPr="00B51ADB">
        <w:rPr>
          <w:rFonts w:ascii="Arial" w:hAnsi="Arial" w:cs="Arial"/>
          <w:sz w:val="20"/>
          <w:szCs w:val="20"/>
        </w:rPr>
        <w:t xml:space="preserve">i pochodne od nich naliczone na plan </w:t>
      </w:r>
      <w:r w:rsidR="00B51ADB" w:rsidRPr="00B51ADB">
        <w:rPr>
          <w:rFonts w:ascii="Arial" w:hAnsi="Arial" w:cs="Arial"/>
          <w:sz w:val="20"/>
          <w:szCs w:val="20"/>
        </w:rPr>
        <w:t>78</w:t>
      </w:r>
      <w:r w:rsidR="000251AB" w:rsidRPr="00B51ADB">
        <w:rPr>
          <w:rFonts w:ascii="Arial" w:hAnsi="Arial" w:cs="Arial"/>
          <w:sz w:val="20"/>
          <w:szCs w:val="20"/>
        </w:rPr>
        <w:t>.</w:t>
      </w:r>
      <w:r w:rsidR="00B51ADB" w:rsidRPr="00B51ADB">
        <w:rPr>
          <w:rFonts w:ascii="Arial" w:hAnsi="Arial" w:cs="Arial"/>
          <w:sz w:val="20"/>
          <w:szCs w:val="20"/>
        </w:rPr>
        <w:t>842</w:t>
      </w:r>
      <w:r w:rsidR="000251AB" w:rsidRPr="00B51ADB">
        <w:rPr>
          <w:rFonts w:ascii="Arial" w:hAnsi="Arial" w:cs="Arial"/>
          <w:sz w:val="20"/>
          <w:szCs w:val="20"/>
        </w:rPr>
        <w:t>,</w:t>
      </w:r>
      <w:r w:rsidR="00B51ADB" w:rsidRPr="00B51ADB">
        <w:rPr>
          <w:rFonts w:ascii="Arial" w:hAnsi="Arial" w:cs="Arial"/>
          <w:sz w:val="20"/>
          <w:szCs w:val="20"/>
        </w:rPr>
        <w:t>32</w:t>
      </w:r>
      <w:r w:rsidR="008737E7" w:rsidRPr="00B51ADB">
        <w:rPr>
          <w:rFonts w:ascii="Arial" w:hAnsi="Arial" w:cs="Arial"/>
          <w:sz w:val="20"/>
          <w:szCs w:val="20"/>
        </w:rPr>
        <w:t xml:space="preserve"> zł, wykonano </w:t>
      </w:r>
      <w:r w:rsidR="00B51ADB" w:rsidRPr="00B51ADB">
        <w:rPr>
          <w:rFonts w:ascii="Arial" w:hAnsi="Arial" w:cs="Arial"/>
          <w:sz w:val="20"/>
          <w:szCs w:val="20"/>
        </w:rPr>
        <w:t>60</w:t>
      </w:r>
      <w:r w:rsidR="000251AB" w:rsidRPr="00B51ADB">
        <w:rPr>
          <w:rFonts w:ascii="Arial" w:hAnsi="Arial" w:cs="Arial"/>
          <w:sz w:val="20"/>
          <w:szCs w:val="20"/>
        </w:rPr>
        <w:t>.</w:t>
      </w:r>
      <w:r w:rsidR="00B51ADB" w:rsidRPr="00B51ADB">
        <w:rPr>
          <w:rFonts w:ascii="Arial" w:hAnsi="Arial" w:cs="Arial"/>
          <w:sz w:val="20"/>
          <w:szCs w:val="20"/>
        </w:rPr>
        <w:t>863</w:t>
      </w:r>
      <w:r w:rsidR="000251AB" w:rsidRPr="00B51ADB">
        <w:rPr>
          <w:rFonts w:ascii="Arial" w:hAnsi="Arial" w:cs="Arial"/>
          <w:sz w:val="20"/>
          <w:szCs w:val="20"/>
        </w:rPr>
        <w:t>,</w:t>
      </w:r>
      <w:r w:rsidR="00B51ADB" w:rsidRPr="00B51ADB">
        <w:rPr>
          <w:rFonts w:ascii="Arial" w:hAnsi="Arial" w:cs="Arial"/>
          <w:sz w:val="20"/>
          <w:szCs w:val="20"/>
        </w:rPr>
        <w:t>86</w:t>
      </w:r>
      <w:r w:rsidR="008737E7" w:rsidRPr="00B51ADB">
        <w:rPr>
          <w:rFonts w:ascii="Arial" w:hAnsi="Arial" w:cs="Arial"/>
          <w:sz w:val="20"/>
          <w:szCs w:val="20"/>
        </w:rPr>
        <w:t xml:space="preserve"> zł, tj</w:t>
      </w:r>
      <w:r w:rsidR="00B51ADB" w:rsidRPr="00B51ADB">
        <w:rPr>
          <w:rFonts w:ascii="Arial" w:hAnsi="Arial" w:cs="Arial"/>
          <w:sz w:val="20"/>
          <w:szCs w:val="20"/>
        </w:rPr>
        <w:t>. 77</w:t>
      </w:r>
      <w:r w:rsidR="000251AB" w:rsidRPr="00B51ADB">
        <w:rPr>
          <w:rFonts w:ascii="Arial" w:hAnsi="Arial" w:cs="Arial"/>
          <w:sz w:val="20"/>
          <w:szCs w:val="20"/>
        </w:rPr>
        <w:t>,</w:t>
      </w:r>
      <w:r w:rsidR="00B51ADB" w:rsidRPr="00B51ADB">
        <w:rPr>
          <w:rFonts w:ascii="Arial" w:hAnsi="Arial" w:cs="Arial"/>
          <w:sz w:val="20"/>
          <w:szCs w:val="20"/>
        </w:rPr>
        <w:t>20</w:t>
      </w:r>
      <w:r w:rsidRPr="00B51ADB">
        <w:rPr>
          <w:rFonts w:ascii="Arial" w:hAnsi="Arial" w:cs="Arial"/>
          <w:sz w:val="20"/>
          <w:szCs w:val="20"/>
        </w:rPr>
        <w:t>%</w:t>
      </w:r>
      <w:r w:rsidR="000251AB" w:rsidRPr="00B51ADB">
        <w:rPr>
          <w:rFonts w:ascii="Arial" w:hAnsi="Arial" w:cs="Arial"/>
          <w:sz w:val="20"/>
          <w:szCs w:val="20"/>
        </w:rPr>
        <w:t xml:space="preserve">, </w:t>
      </w:r>
    </w:p>
    <w:p w:rsidR="008737E7" w:rsidRPr="00A33869" w:rsidRDefault="008737E7" w:rsidP="00E977E3">
      <w:pPr>
        <w:numPr>
          <w:ilvl w:val="0"/>
          <w:numId w:val="65"/>
        </w:numPr>
        <w:tabs>
          <w:tab w:val="clear" w:pos="1800"/>
          <w:tab w:val="left" w:pos="0"/>
          <w:tab w:val="left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33869">
        <w:rPr>
          <w:rFonts w:ascii="Arial" w:hAnsi="Arial" w:cs="Arial"/>
          <w:sz w:val="20"/>
          <w:szCs w:val="20"/>
        </w:rPr>
        <w:t xml:space="preserve">pozostałe wydatki rzeczowe związane z realizacją statutowych zadań na plan </w:t>
      </w:r>
      <w:r w:rsidR="00B51ADB" w:rsidRPr="00A33869">
        <w:rPr>
          <w:rFonts w:ascii="Arial" w:hAnsi="Arial" w:cs="Arial"/>
          <w:sz w:val="20"/>
          <w:szCs w:val="20"/>
        </w:rPr>
        <w:t>418</w:t>
      </w:r>
      <w:r w:rsidR="000251AB" w:rsidRPr="00A33869">
        <w:rPr>
          <w:rFonts w:ascii="Arial" w:hAnsi="Arial" w:cs="Arial"/>
          <w:sz w:val="20"/>
          <w:szCs w:val="20"/>
        </w:rPr>
        <w:t>.</w:t>
      </w:r>
      <w:r w:rsidR="00B51ADB" w:rsidRPr="00A33869">
        <w:rPr>
          <w:rFonts w:ascii="Arial" w:hAnsi="Arial" w:cs="Arial"/>
          <w:sz w:val="20"/>
          <w:szCs w:val="20"/>
        </w:rPr>
        <w:t>500</w:t>
      </w:r>
      <w:r w:rsidR="000251AB" w:rsidRPr="00A33869">
        <w:rPr>
          <w:rFonts w:ascii="Arial" w:hAnsi="Arial" w:cs="Arial"/>
          <w:sz w:val="20"/>
          <w:szCs w:val="20"/>
        </w:rPr>
        <w:t>,</w:t>
      </w:r>
      <w:r w:rsidR="00B51ADB" w:rsidRPr="00A33869">
        <w:rPr>
          <w:rFonts w:ascii="Arial" w:hAnsi="Arial" w:cs="Arial"/>
          <w:sz w:val="20"/>
          <w:szCs w:val="20"/>
        </w:rPr>
        <w:t>00</w:t>
      </w:r>
      <w:r w:rsidRPr="00A33869">
        <w:rPr>
          <w:rFonts w:ascii="Arial" w:hAnsi="Arial" w:cs="Arial"/>
          <w:sz w:val="20"/>
          <w:szCs w:val="20"/>
        </w:rPr>
        <w:t xml:space="preserve"> zł wykonano </w:t>
      </w:r>
      <w:r w:rsidR="00A33869" w:rsidRPr="00A33869">
        <w:rPr>
          <w:rFonts w:ascii="Arial" w:hAnsi="Arial" w:cs="Arial"/>
          <w:sz w:val="20"/>
          <w:szCs w:val="20"/>
        </w:rPr>
        <w:t>412</w:t>
      </w:r>
      <w:r w:rsidR="000251AB" w:rsidRPr="00A33869">
        <w:rPr>
          <w:rFonts w:ascii="Arial" w:hAnsi="Arial" w:cs="Arial"/>
          <w:sz w:val="20"/>
          <w:szCs w:val="20"/>
        </w:rPr>
        <w:t>.</w:t>
      </w:r>
      <w:r w:rsidR="00A33869" w:rsidRPr="00A33869">
        <w:rPr>
          <w:rFonts w:ascii="Arial" w:hAnsi="Arial" w:cs="Arial"/>
          <w:sz w:val="20"/>
          <w:szCs w:val="20"/>
        </w:rPr>
        <w:t>005</w:t>
      </w:r>
      <w:r w:rsidR="000251AB" w:rsidRPr="00A33869">
        <w:rPr>
          <w:rFonts w:ascii="Arial" w:hAnsi="Arial" w:cs="Arial"/>
          <w:sz w:val="20"/>
          <w:szCs w:val="20"/>
        </w:rPr>
        <w:t>,</w:t>
      </w:r>
      <w:r w:rsidR="00A33869" w:rsidRPr="00A33869">
        <w:rPr>
          <w:rFonts w:ascii="Arial" w:hAnsi="Arial" w:cs="Arial"/>
          <w:sz w:val="20"/>
          <w:szCs w:val="20"/>
        </w:rPr>
        <w:t>00</w:t>
      </w:r>
      <w:r w:rsidR="00322577" w:rsidRPr="00A33869">
        <w:rPr>
          <w:rFonts w:ascii="Arial" w:hAnsi="Arial" w:cs="Arial"/>
          <w:sz w:val="20"/>
          <w:szCs w:val="20"/>
        </w:rPr>
        <w:t xml:space="preserve"> </w:t>
      </w:r>
      <w:r w:rsidRPr="00A33869">
        <w:rPr>
          <w:rFonts w:ascii="Arial" w:hAnsi="Arial" w:cs="Arial"/>
          <w:sz w:val="20"/>
          <w:szCs w:val="20"/>
        </w:rPr>
        <w:t>zł, tj</w:t>
      </w:r>
      <w:r w:rsidR="00680B57" w:rsidRPr="00A33869">
        <w:rPr>
          <w:rFonts w:ascii="Arial" w:hAnsi="Arial" w:cs="Arial"/>
          <w:sz w:val="20"/>
          <w:szCs w:val="20"/>
        </w:rPr>
        <w:t xml:space="preserve">. </w:t>
      </w:r>
      <w:r w:rsidR="000251AB" w:rsidRPr="00A33869">
        <w:rPr>
          <w:rFonts w:ascii="Arial" w:hAnsi="Arial" w:cs="Arial"/>
          <w:sz w:val="20"/>
          <w:szCs w:val="20"/>
        </w:rPr>
        <w:t>9</w:t>
      </w:r>
      <w:r w:rsidR="00A33869" w:rsidRPr="00A33869">
        <w:rPr>
          <w:rFonts w:ascii="Arial" w:hAnsi="Arial" w:cs="Arial"/>
          <w:sz w:val="20"/>
          <w:szCs w:val="20"/>
        </w:rPr>
        <w:t>8</w:t>
      </w:r>
      <w:r w:rsidR="000251AB" w:rsidRPr="00A33869">
        <w:rPr>
          <w:rFonts w:ascii="Arial" w:hAnsi="Arial" w:cs="Arial"/>
          <w:sz w:val="20"/>
          <w:szCs w:val="20"/>
        </w:rPr>
        <w:t>,</w:t>
      </w:r>
      <w:r w:rsidR="00A33869" w:rsidRPr="00A33869">
        <w:rPr>
          <w:rFonts w:ascii="Arial" w:hAnsi="Arial" w:cs="Arial"/>
          <w:sz w:val="20"/>
          <w:szCs w:val="20"/>
        </w:rPr>
        <w:t>45</w:t>
      </w:r>
      <w:r w:rsidRPr="00A33869">
        <w:rPr>
          <w:rFonts w:ascii="Arial" w:hAnsi="Arial" w:cs="Arial"/>
          <w:sz w:val="20"/>
          <w:szCs w:val="20"/>
        </w:rPr>
        <w:t xml:space="preserve">% w tym wydatki poniesione w ramach funduszu sołeckiego </w:t>
      </w:r>
      <w:r w:rsidR="00A33869" w:rsidRPr="00A33869">
        <w:rPr>
          <w:rFonts w:ascii="Arial" w:hAnsi="Arial" w:cs="Arial"/>
          <w:sz w:val="20"/>
          <w:szCs w:val="20"/>
        </w:rPr>
        <w:t>45</w:t>
      </w:r>
      <w:r w:rsidR="000251AB" w:rsidRPr="00A33869">
        <w:rPr>
          <w:rFonts w:ascii="Arial" w:hAnsi="Arial" w:cs="Arial"/>
          <w:sz w:val="20"/>
          <w:szCs w:val="20"/>
        </w:rPr>
        <w:t>.</w:t>
      </w:r>
      <w:r w:rsidR="00A33869" w:rsidRPr="00A33869">
        <w:rPr>
          <w:rFonts w:ascii="Arial" w:hAnsi="Arial" w:cs="Arial"/>
          <w:sz w:val="20"/>
          <w:szCs w:val="20"/>
        </w:rPr>
        <w:t>997</w:t>
      </w:r>
      <w:r w:rsidR="000251AB" w:rsidRPr="00A33869">
        <w:rPr>
          <w:rFonts w:ascii="Arial" w:hAnsi="Arial" w:cs="Arial"/>
          <w:sz w:val="20"/>
          <w:szCs w:val="20"/>
        </w:rPr>
        <w:t>,</w:t>
      </w:r>
      <w:r w:rsidR="00A33869" w:rsidRPr="00A33869">
        <w:rPr>
          <w:rFonts w:ascii="Arial" w:hAnsi="Arial" w:cs="Arial"/>
          <w:sz w:val="20"/>
          <w:szCs w:val="20"/>
        </w:rPr>
        <w:t>72</w:t>
      </w:r>
      <w:r w:rsidR="009F1B17" w:rsidRPr="00A33869">
        <w:rPr>
          <w:rFonts w:ascii="Arial" w:hAnsi="Arial" w:cs="Arial"/>
          <w:sz w:val="20"/>
          <w:szCs w:val="20"/>
        </w:rPr>
        <w:t xml:space="preserve"> zł;</w:t>
      </w:r>
    </w:p>
    <w:p w:rsidR="008737E7" w:rsidRPr="00A33869" w:rsidRDefault="008737E7" w:rsidP="008737E7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3869">
        <w:rPr>
          <w:rFonts w:ascii="Arial" w:hAnsi="Arial" w:cs="Arial"/>
          <w:sz w:val="20"/>
          <w:szCs w:val="20"/>
        </w:rPr>
        <w:t xml:space="preserve">Zobowiązania na kwotę </w:t>
      </w:r>
      <w:r w:rsidR="00A33869" w:rsidRPr="00A33869">
        <w:rPr>
          <w:rFonts w:ascii="Arial" w:hAnsi="Arial" w:cs="Arial"/>
          <w:sz w:val="20"/>
          <w:szCs w:val="20"/>
        </w:rPr>
        <w:t>10</w:t>
      </w:r>
      <w:r w:rsidR="000251AB" w:rsidRPr="00A33869">
        <w:rPr>
          <w:rFonts w:ascii="Arial" w:hAnsi="Arial" w:cs="Arial"/>
          <w:sz w:val="20"/>
          <w:szCs w:val="20"/>
        </w:rPr>
        <w:t>.</w:t>
      </w:r>
      <w:r w:rsidR="00A33869" w:rsidRPr="00A33869">
        <w:rPr>
          <w:rFonts w:ascii="Arial" w:hAnsi="Arial" w:cs="Arial"/>
          <w:sz w:val="20"/>
          <w:szCs w:val="20"/>
        </w:rPr>
        <w:t>592</w:t>
      </w:r>
      <w:r w:rsidR="000251AB" w:rsidRPr="00A33869">
        <w:rPr>
          <w:rFonts w:ascii="Arial" w:hAnsi="Arial" w:cs="Arial"/>
          <w:sz w:val="20"/>
          <w:szCs w:val="20"/>
        </w:rPr>
        <w:t>,</w:t>
      </w:r>
      <w:r w:rsidR="00A33869" w:rsidRPr="00A33869">
        <w:rPr>
          <w:rFonts w:ascii="Arial" w:hAnsi="Arial" w:cs="Arial"/>
          <w:sz w:val="20"/>
          <w:szCs w:val="20"/>
        </w:rPr>
        <w:t>53</w:t>
      </w:r>
      <w:r w:rsidR="00322577" w:rsidRPr="00A33869">
        <w:rPr>
          <w:rFonts w:ascii="Arial" w:hAnsi="Arial" w:cs="Arial"/>
          <w:sz w:val="20"/>
          <w:szCs w:val="20"/>
        </w:rPr>
        <w:t xml:space="preserve"> </w:t>
      </w:r>
      <w:r w:rsidRPr="00A33869">
        <w:rPr>
          <w:rFonts w:ascii="Arial" w:hAnsi="Arial" w:cs="Arial"/>
          <w:sz w:val="20"/>
          <w:szCs w:val="20"/>
        </w:rPr>
        <w:t>zł w tym rozdziale dotyczą bieżących zapłat za faktury, których płatność</w:t>
      </w:r>
      <w:r w:rsidR="00A33869" w:rsidRPr="00A33869">
        <w:rPr>
          <w:rFonts w:ascii="Arial" w:hAnsi="Arial" w:cs="Arial"/>
          <w:sz w:val="20"/>
          <w:szCs w:val="20"/>
        </w:rPr>
        <w:t xml:space="preserve"> przypada na miesiąc styczeń 2022</w:t>
      </w:r>
      <w:r w:rsidRPr="00A33869">
        <w:rPr>
          <w:rFonts w:ascii="Arial" w:hAnsi="Arial" w:cs="Arial"/>
          <w:sz w:val="20"/>
          <w:szCs w:val="20"/>
        </w:rPr>
        <w:t xml:space="preserve"> roku</w:t>
      </w:r>
      <w:r w:rsidR="003C7322" w:rsidRPr="00A33869">
        <w:rPr>
          <w:rFonts w:ascii="Arial" w:hAnsi="Arial" w:cs="Arial"/>
          <w:sz w:val="20"/>
          <w:szCs w:val="20"/>
        </w:rPr>
        <w:t xml:space="preserve">, </w:t>
      </w:r>
      <w:r w:rsidR="00A33869" w:rsidRPr="00A33869">
        <w:rPr>
          <w:rFonts w:ascii="Arial" w:hAnsi="Arial" w:cs="Arial"/>
          <w:sz w:val="20"/>
          <w:szCs w:val="20"/>
        </w:rPr>
        <w:t>naliczonych ekwiwalentów za 2021</w:t>
      </w:r>
      <w:r w:rsidRPr="00A33869">
        <w:rPr>
          <w:rFonts w:ascii="Arial" w:hAnsi="Arial" w:cs="Arial"/>
          <w:sz w:val="20"/>
          <w:szCs w:val="20"/>
        </w:rPr>
        <w:t xml:space="preserve"> rok</w:t>
      </w:r>
      <w:r w:rsidR="003F1A18" w:rsidRPr="00A33869">
        <w:rPr>
          <w:rFonts w:ascii="Arial" w:hAnsi="Arial" w:cs="Arial"/>
          <w:sz w:val="20"/>
          <w:szCs w:val="20"/>
        </w:rPr>
        <w:t xml:space="preserve"> oraz składe</w:t>
      </w:r>
      <w:r w:rsidR="006C5C45" w:rsidRPr="00A33869">
        <w:rPr>
          <w:rFonts w:ascii="Arial" w:hAnsi="Arial" w:cs="Arial"/>
          <w:sz w:val="20"/>
          <w:szCs w:val="20"/>
        </w:rPr>
        <w:t>k</w:t>
      </w:r>
      <w:r w:rsidR="003F1A18" w:rsidRPr="00A33869">
        <w:rPr>
          <w:rFonts w:ascii="Arial" w:hAnsi="Arial" w:cs="Arial"/>
          <w:sz w:val="20"/>
          <w:szCs w:val="20"/>
        </w:rPr>
        <w:t xml:space="preserve"> na ubezpieczenie społeczne i Fundusz Pracy od wy</w:t>
      </w:r>
      <w:r w:rsidR="00A33869" w:rsidRPr="00A33869">
        <w:rPr>
          <w:rFonts w:ascii="Arial" w:hAnsi="Arial" w:cs="Arial"/>
          <w:sz w:val="20"/>
          <w:szCs w:val="20"/>
        </w:rPr>
        <w:t>płaconych wynagrodzeń za XII/2021</w:t>
      </w:r>
      <w:r w:rsidR="003F1A18" w:rsidRPr="00A33869">
        <w:rPr>
          <w:rFonts w:ascii="Arial" w:hAnsi="Arial" w:cs="Arial"/>
          <w:sz w:val="20"/>
          <w:szCs w:val="20"/>
        </w:rPr>
        <w:t xml:space="preserve"> roku.</w:t>
      </w:r>
      <w:r w:rsidRPr="00A33869">
        <w:rPr>
          <w:rFonts w:ascii="Arial" w:hAnsi="Arial" w:cs="Arial"/>
          <w:sz w:val="20"/>
          <w:szCs w:val="20"/>
        </w:rPr>
        <w:t xml:space="preserve"> </w:t>
      </w:r>
    </w:p>
    <w:p w:rsidR="008737E7" w:rsidRPr="00FE63B1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8737E7" w:rsidRPr="00A33869" w:rsidRDefault="008737E7" w:rsidP="00E977E3">
      <w:pPr>
        <w:numPr>
          <w:ilvl w:val="0"/>
          <w:numId w:val="64"/>
        </w:numPr>
        <w:tabs>
          <w:tab w:val="clear" w:pos="2880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3869">
        <w:rPr>
          <w:rFonts w:ascii="Arial" w:hAnsi="Arial" w:cs="Arial"/>
          <w:sz w:val="20"/>
          <w:szCs w:val="20"/>
        </w:rPr>
        <w:t xml:space="preserve">W rozdziale Obrona cywilna wydatki zaplanowano na kwotę </w:t>
      </w:r>
      <w:r w:rsidR="003F1A18" w:rsidRPr="00A33869">
        <w:rPr>
          <w:rFonts w:ascii="Arial" w:hAnsi="Arial" w:cs="Arial"/>
          <w:b/>
          <w:sz w:val="20"/>
          <w:szCs w:val="20"/>
        </w:rPr>
        <w:t>1</w:t>
      </w:r>
      <w:r w:rsidR="00A33869" w:rsidRPr="00A33869">
        <w:rPr>
          <w:rFonts w:ascii="Arial" w:hAnsi="Arial" w:cs="Arial"/>
          <w:b/>
          <w:sz w:val="20"/>
          <w:szCs w:val="20"/>
        </w:rPr>
        <w:t>3</w:t>
      </w:r>
      <w:r w:rsidR="003F1A18" w:rsidRPr="00A33869">
        <w:rPr>
          <w:rFonts w:ascii="Arial" w:hAnsi="Arial" w:cs="Arial"/>
          <w:b/>
          <w:sz w:val="20"/>
          <w:szCs w:val="20"/>
        </w:rPr>
        <w:t>.</w:t>
      </w:r>
      <w:r w:rsidR="00A33869" w:rsidRPr="00A33869">
        <w:rPr>
          <w:rFonts w:ascii="Arial" w:hAnsi="Arial" w:cs="Arial"/>
          <w:b/>
          <w:sz w:val="20"/>
          <w:szCs w:val="20"/>
        </w:rPr>
        <w:t>7</w:t>
      </w:r>
      <w:r w:rsidR="003F1A18" w:rsidRPr="00A33869">
        <w:rPr>
          <w:rFonts w:ascii="Arial" w:hAnsi="Arial" w:cs="Arial"/>
          <w:b/>
          <w:sz w:val="20"/>
          <w:szCs w:val="20"/>
        </w:rPr>
        <w:t>00</w:t>
      </w:r>
      <w:r w:rsidRPr="00A33869">
        <w:rPr>
          <w:rFonts w:ascii="Arial" w:hAnsi="Arial" w:cs="Arial"/>
          <w:b/>
          <w:sz w:val="20"/>
          <w:szCs w:val="20"/>
        </w:rPr>
        <w:t xml:space="preserve"> zł</w:t>
      </w:r>
      <w:r w:rsidRPr="00A33869">
        <w:rPr>
          <w:rFonts w:ascii="Arial" w:hAnsi="Arial" w:cs="Arial"/>
          <w:sz w:val="20"/>
          <w:szCs w:val="20"/>
        </w:rPr>
        <w:t xml:space="preserve"> wykonano </w:t>
      </w:r>
      <w:r w:rsidR="00A33869" w:rsidRPr="00A33869">
        <w:rPr>
          <w:rFonts w:ascii="Arial" w:hAnsi="Arial" w:cs="Arial"/>
          <w:b/>
          <w:sz w:val="20"/>
          <w:szCs w:val="20"/>
        </w:rPr>
        <w:t>5</w:t>
      </w:r>
      <w:r w:rsidR="003F1A18" w:rsidRPr="00A33869">
        <w:rPr>
          <w:rFonts w:ascii="Arial" w:hAnsi="Arial" w:cs="Arial"/>
          <w:b/>
          <w:sz w:val="20"/>
          <w:szCs w:val="20"/>
        </w:rPr>
        <w:t>.</w:t>
      </w:r>
      <w:r w:rsidR="00A33869" w:rsidRPr="00A33869">
        <w:rPr>
          <w:rFonts w:ascii="Arial" w:hAnsi="Arial" w:cs="Arial"/>
          <w:b/>
          <w:sz w:val="20"/>
          <w:szCs w:val="20"/>
        </w:rPr>
        <w:t>935</w:t>
      </w:r>
      <w:r w:rsidR="003F1A18" w:rsidRPr="00A33869">
        <w:rPr>
          <w:rFonts w:ascii="Arial" w:hAnsi="Arial" w:cs="Arial"/>
          <w:b/>
          <w:sz w:val="20"/>
          <w:szCs w:val="20"/>
        </w:rPr>
        <w:t>,</w:t>
      </w:r>
      <w:r w:rsidR="00A33869" w:rsidRPr="00A33869">
        <w:rPr>
          <w:rFonts w:ascii="Arial" w:hAnsi="Arial" w:cs="Arial"/>
          <w:b/>
          <w:sz w:val="20"/>
          <w:szCs w:val="20"/>
        </w:rPr>
        <w:t>43</w:t>
      </w:r>
      <w:r w:rsidRPr="00A33869">
        <w:rPr>
          <w:rFonts w:ascii="Arial" w:hAnsi="Arial" w:cs="Arial"/>
          <w:b/>
          <w:sz w:val="20"/>
          <w:szCs w:val="20"/>
        </w:rPr>
        <w:t xml:space="preserve"> zł</w:t>
      </w:r>
      <w:r w:rsidRPr="00A33869">
        <w:rPr>
          <w:rFonts w:ascii="Arial" w:hAnsi="Arial" w:cs="Arial"/>
          <w:sz w:val="20"/>
          <w:szCs w:val="20"/>
        </w:rPr>
        <w:t xml:space="preserve"> tj. </w:t>
      </w:r>
      <w:r w:rsidR="00A33869" w:rsidRPr="00A33869">
        <w:rPr>
          <w:rFonts w:ascii="Arial" w:hAnsi="Arial" w:cs="Arial"/>
          <w:b/>
          <w:sz w:val="20"/>
          <w:szCs w:val="20"/>
        </w:rPr>
        <w:t>43</w:t>
      </w:r>
      <w:r w:rsidR="003F1A18" w:rsidRPr="00A33869">
        <w:rPr>
          <w:rFonts w:ascii="Arial" w:hAnsi="Arial" w:cs="Arial"/>
          <w:b/>
          <w:sz w:val="20"/>
          <w:szCs w:val="20"/>
        </w:rPr>
        <w:t>,</w:t>
      </w:r>
      <w:r w:rsidR="00A33869" w:rsidRPr="00A33869">
        <w:rPr>
          <w:rFonts w:ascii="Arial" w:hAnsi="Arial" w:cs="Arial"/>
          <w:b/>
          <w:sz w:val="20"/>
          <w:szCs w:val="20"/>
        </w:rPr>
        <w:t>32</w:t>
      </w:r>
      <w:r w:rsidRPr="00A33869">
        <w:rPr>
          <w:rFonts w:ascii="Arial" w:hAnsi="Arial" w:cs="Arial"/>
          <w:b/>
          <w:sz w:val="20"/>
          <w:szCs w:val="20"/>
        </w:rPr>
        <w:t>%.</w:t>
      </w:r>
      <w:r w:rsidRPr="00A33869">
        <w:rPr>
          <w:rFonts w:ascii="Arial" w:hAnsi="Arial" w:cs="Arial"/>
          <w:sz w:val="20"/>
          <w:szCs w:val="20"/>
        </w:rPr>
        <w:t xml:space="preserve"> Wydatki w tym rozdziale przeznaczono na wydatki bieżące związane z realizacją zadań statutowych.</w:t>
      </w:r>
    </w:p>
    <w:p w:rsidR="008737E7" w:rsidRPr="00A33869" w:rsidRDefault="008737E7" w:rsidP="008737E7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33869">
        <w:rPr>
          <w:rFonts w:ascii="Arial" w:hAnsi="Arial" w:cs="Arial"/>
          <w:sz w:val="20"/>
          <w:szCs w:val="20"/>
        </w:rPr>
        <w:t xml:space="preserve">Zobowiązanie na koniec roku w kwocie </w:t>
      </w:r>
      <w:r w:rsidR="00A33869" w:rsidRPr="00A33869">
        <w:rPr>
          <w:rFonts w:ascii="Arial" w:hAnsi="Arial" w:cs="Arial"/>
          <w:sz w:val="20"/>
          <w:szCs w:val="20"/>
        </w:rPr>
        <w:t>480</w:t>
      </w:r>
      <w:r w:rsidR="00502CAD" w:rsidRPr="00A33869">
        <w:rPr>
          <w:rFonts w:ascii="Arial" w:hAnsi="Arial" w:cs="Arial"/>
          <w:sz w:val="20"/>
          <w:szCs w:val="20"/>
        </w:rPr>
        <w:t>,</w:t>
      </w:r>
      <w:r w:rsidR="00A33869" w:rsidRPr="00A33869">
        <w:rPr>
          <w:rFonts w:ascii="Arial" w:hAnsi="Arial" w:cs="Arial"/>
          <w:sz w:val="20"/>
          <w:szCs w:val="20"/>
        </w:rPr>
        <w:t>43</w:t>
      </w:r>
      <w:r w:rsidRPr="00A33869">
        <w:rPr>
          <w:rFonts w:ascii="Arial" w:hAnsi="Arial" w:cs="Arial"/>
          <w:sz w:val="20"/>
          <w:szCs w:val="20"/>
        </w:rPr>
        <w:t xml:space="preserve"> zł dotyczy obciążenia za </w:t>
      </w:r>
      <w:r w:rsidR="00322577" w:rsidRPr="00A33869">
        <w:rPr>
          <w:rFonts w:ascii="Arial" w:hAnsi="Arial" w:cs="Arial"/>
          <w:sz w:val="20"/>
          <w:szCs w:val="20"/>
        </w:rPr>
        <w:t>energię</w:t>
      </w:r>
      <w:r w:rsidR="00A33869">
        <w:rPr>
          <w:rFonts w:ascii="Arial" w:hAnsi="Arial" w:cs="Arial"/>
          <w:sz w:val="20"/>
          <w:szCs w:val="20"/>
        </w:rPr>
        <w:t xml:space="preserve"> na kwotę 420,16 zł oraz za usługi telekomunikacyjne w kwocie 60,27 zł.</w:t>
      </w:r>
      <w:r w:rsidRPr="00A33869">
        <w:rPr>
          <w:rFonts w:ascii="Arial" w:hAnsi="Arial" w:cs="Arial"/>
          <w:sz w:val="20"/>
          <w:szCs w:val="20"/>
        </w:rPr>
        <w:t xml:space="preserve">. </w:t>
      </w:r>
    </w:p>
    <w:p w:rsidR="00880F13" w:rsidRPr="00FE63B1" w:rsidRDefault="00880F13" w:rsidP="008737E7">
      <w:p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color w:val="FF0000"/>
          <w:sz w:val="6"/>
          <w:szCs w:val="6"/>
        </w:rPr>
      </w:pPr>
    </w:p>
    <w:p w:rsidR="00A33869" w:rsidRPr="00503067" w:rsidRDefault="00322577" w:rsidP="00E977E3">
      <w:pPr>
        <w:pStyle w:val="Akapitzlist"/>
        <w:numPr>
          <w:ilvl w:val="0"/>
          <w:numId w:val="112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33869">
        <w:rPr>
          <w:rFonts w:ascii="Arial" w:hAnsi="Arial" w:cs="Arial"/>
          <w:sz w:val="20"/>
          <w:szCs w:val="20"/>
        </w:rPr>
        <w:t>W rozdziale Zadania ratownictwa górskiego i wodnego zaplanowano kwotę</w:t>
      </w:r>
      <w:r w:rsidR="001A0AC0" w:rsidRPr="00A33869">
        <w:rPr>
          <w:rFonts w:ascii="Arial" w:hAnsi="Arial" w:cs="Arial"/>
          <w:sz w:val="20"/>
          <w:szCs w:val="20"/>
        </w:rPr>
        <w:t xml:space="preserve"> </w:t>
      </w:r>
      <w:r w:rsidR="00A33869" w:rsidRPr="00A33869">
        <w:rPr>
          <w:rFonts w:ascii="Arial" w:hAnsi="Arial" w:cs="Arial"/>
          <w:sz w:val="20"/>
          <w:szCs w:val="20"/>
        </w:rPr>
        <w:t>156</w:t>
      </w:r>
      <w:r w:rsidR="001A0AC0" w:rsidRPr="00A33869">
        <w:rPr>
          <w:rFonts w:ascii="Arial" w:hAnsi="Arial" w:cs="Arial"/>
          <w:sz w:val="20"/>
          <w:szCs w:val="20"/>
        </w:rPr>
        <w:t>.000</w:t>
      </w:r>
      <w:r w:rsidR="00A33869" w:rsidRPr="00A33869">
        <w:rPr>
          <w:rFonts w:ascii="Arial" w:hAnsi="Arial" w:cs="Arial"/>
          <w:sz w:val="20"/>
          <w:szCs w:val="20"/>
        </w:rPr>
        <w:t>,00</w:t>
      </w:r>
      <w:r w:rsidR="001A0AC0" w:rsidRPr="00A33869">
        <w:rPr>
          <w:rFonts w:ascii="Arial" w:hAnsi="Arial" w:cs="Arial"/>
          <w:sz w:val="20"/>
          <w:szCs w:val="20"/>
        </w:rPr>
        <w:t xml:space="preserve"> zł</w:t>
      </w:r>
      <w:r w:rsidRPr="00A33869">
        <w:rPr>
          <w:rFonts w:ascii="Arial" w:hAnsi="Arial" w:cs="Arial"/>
          <w:sz w:val="20"/>
          <w:szCs w:val="20"/>
        </w:rPr>
        <w:t xml:space="preserve"> przeznaczonej </w:t>
      </w:r>
      <w:r w:rsidR="001A0AC0" w:rsidRPr="00A33869">
        <w:rPr>
          <w:rFonts w:ascii="Arial" w:hAnsi="Arial" w:cs="Arial"/>
          <w:sz w:val="20"/>
          <w:szCs w:val="20"/>
        </w:rPr>
        <w:t>na dotacje celowe z budżetu, udzielone w trybie art. 221 ustawy</w:t>
      </w:r>
      <w:r w:rsidR="00A33869">
        <w:rPr>
          <w:rFonts w:ascii="Arial" w:hAnsi="Arial" w:cs="Arial"/>
          <w:sz w:val="20"/>
          <w:szCs w:val="20"/>
        </w:rPr>
        <w:t xml:space="preserve"> na szkolenia ratownicze </w:t>
      </w:r>
      <w:r w:rsidR="003F1A18" w:rsidRPr="00A33869">
        <w:rPr>
          <w:rFonts w:ascii="Arial" w:hAnsi="Arial" w:cs="Arial"/>
          <w:sz w:val="20"/>
          <w:szCs w:val="20"/>
        </w:rPr>
        <w:t xml:space="preserve">i prowadzenie działalności prewencyjnej w kwocie 20.000 zł oraz </w:t>
      </w:r>
      <w:r w:rsidR="001A0AC0" w:rsidRPr="00A33869">
        <w:rPr>
          <w:rFonts w:ascii="Arial" w:hAnsi="Arial" w:cs="Arial"/>
          <w:sz w:val="20"/>
          <w:szCs w:val="20"/>
        </w:rPr>
        <w:t xml:space="preserve"> na sfinansowanie kosztów bezpieczeństwa na jeziorach w okresie letnim  </w:t>
      </w:r>
      <w:r w:rsidR="00A33869" w:rsidRPr="00A33869">
        <w:rPr>
          <w:rFonts w:ascii="Arial" w:hAnsi="Arial" w:cs="Arial"/>
          <w:sz w:val="20"/>
          <w:szCs w:val="20"/>
        </w:rPr>
        <w:t>100</w:t>
      </w:r>
      <w:r w:rsidR="003F1A18" w:rsidRPr="00A33869">
        <w:rPr>
          <w:rFonts w:ascii="Arial" w:hAnsi="Arial" w:cs="Arial"/>
          <w:sz w:val="20"/>
          <w:szCs w:val="20"/>
        </w:rPr>
        <w:t>.</w:t>
      </w:r>
      <w:r w:rsidR="00A33869" w:rsidRPr="00A33869">
        <w:rPr>
          <w:rFonts w:ascii="Arial" w:hAnsi="Arial" w:cs="Arial"/>
          <w:sz w:val="20"/>
          <w:szCs w:val="20"/>
        </w:rPr>
        <w:t>000</w:t>
      </w:r>
      <w:r w:rsidR="003F1A18" w:rsidRPr="00A33869">
        <w:rPr>
          <w:rFonts w:ascii="Arial" w:hAnsi="Arial" w:cs="Arial"/>
          <w:sz w:val="20"/>
          <w:szCs w:val="20"/>
        </w:rPr>
        <w:t>,</w:t>
      </w:r>
      <w:r w:rsidR="00A33869" w:rsidRPr="00A33869">
        <w:rPr>
          <w:rFonts w:ascii="Arial" w:hAnsi="Arial" w:cs="Arial"/>
          <w:sz w:val="20"/>
          <w:szCs w:val="20"/>
        </w:rPr>
        <w:t>00</w:t>
      </w:r>
      <w:r w:rsidR="001A0AC0" w:rsidRPr="00A33869">
        <w:rPr>
          <w:rFonts w:ascii="Arial" w:hAnsi="Arial" w:cs="Arial"/>
          <w:sz w:val="20"/>
          <w:szCs w:val="20"/>
        </w:rPr>
        <w:t xml:space="preserve"> zł</w:t>
      </w:r>
      <w:r w:rsidR="003F1A18" w:rsidRPr="00A33869">
        <w:rPr>
          <w:rFonts w:ascii="Arial" w:hAnsi="Arial" w:cs="Arial"/>
          <w:sz w:val="20"/>
          <w:szCs w:val="20"/>
        </w:rPr>
        <w:t xml:space="preserve">. </w:t>
      </w:r>
      <w:r w:rsidR="00880F13" w:rsidRPr="00A33869">
        <w:rPr>
          <w:rFonts w:ascii="Arial" w:hAnsi="Arial" w:cs="Arial"/>
          <w:sz w:val="20"/>
          <w:szCs w:val="20"/>
        </w:rPr>
        <w:t>Realizatorami tych zadań by</w:t>
      </w:r>
      <w:r w:rsidR="001A2D24" w:rsidRPr="00A33869">
        <w:rPr>
          <w:rFonts w:ascii="Arial" w:hAnsi="Arial" w:cs="Arial"/>
          <w:sz w:val="20"/>
          <w:szCs w:val="20"/>
        </w:rPr>
        <w:t>ło</w:t>
      </w:r>
      <w:r w:rsidR="00880F13" w:rsidRPr="00A33869">
        <w:rPr>
          <w:rFonts w:ascii="Arial" w:hAnsi="Arial" w:cs="Arial"/>
          <w:sz w:val="20"/>
          <w:szCs w:val="20"/>
        </w:rPr>
        <w:t xml:space="preserve">: WOPR Oddział w Rogoźnie. </w:t>
      </w:r>
      <w:r w:rsidR="00A33869" w:rsidRPr="00A33869">
        <w:rPr>
          <w:rFonts w:ascii="Arial" w:hAnsi="Arial" w:cs="Arial"/>
          <w:sz w:val="20"/>
          <w:szCs w:val="20"/>
        </w:rPr>
        <w:t>Zaplanowano także wydatki na zakupy inwestycyjne w kwocie 36.000,00 zł, wykonano w 100% . Zakupiono hale magazynową na potrzeby WOPR.</w:t>
      </w:r>
    </w:p>
    <w:p w:rsidR="008737E7" w:rsidRPr="00503067" w:rsidRDefault="008737E7" w:rsidP="00E977E3">
      <w:pPr>
        <w:numPr>
          <w:ilvl w:val="0"/>
          <w:numId w:val="64"/>
        </w:numPr>
        <w:tabs>
          <w:tab w:val="clear" w:pos="2880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03067">
        <w:rPr>
          <w:rFonts w:ascii="Arial" w:hAnsi="Arial" w:cs="Arial"/>
          <w:sz w:val="20"/>
          <w:szCs w:val="20"/>
        </w:rPr>
        <w:t xml:space="preserve">W rozdziale Straż Miejska wydatki zaplanowano na kwotę </w:t>
      </w:r>
      <w:r w:rsidR="00503067" w:rsidRPr="00503067">
        <w:rPr>
          <w:rFonts w:ascii="Arial" w:hAnsi="Arial" w:cs="Arial"/>
          <w:b/>
          <w:sz w:val="20"/>
          <w:szCs w:val="20"/>
        </w:rPr>
        <w:t>38</w:t>
      </w:r>
      <w:r w:rsidR="003F1A18" w:rsidRPr="00503067">
        <w:rPr>
          <w:rFonts w:ascii="Arial" w:hAnsi="Arial" w:cs="Arial"/>
          <w:b/>
          <w:sz w:val="20"/>
          <w:szCs w:val="20"/>
        </w:rPr>
        <w:t>.</w:t>
      </w:r>
      <w:r w:rsidR="00503067" w:rsidRPr="00503067">
        <w:rPr>
          <w:rFonts w:ascii="Arial" w:hAnsi="Arial" w:cs="Arial"/>
          <w:b/>
          <w:sz w:val="20"/>
          <w:szCs w:val="20"/>
        </w:rPr>
        <w:t>200,00</w:t>
      </w:r>
      <w:r w:rsidRPr="00503067">
        <w:rPr>
          <w:rFonts w:ascii="Arial" w:hAnsi="Arial" w:cs="Arial"/>
          <w:b/>
          <w:sz w:val="20"/>
          <w:szCs w:val="20"/>
        </w:rPr>
        <w:t xml:space="preserve"> zł</w:t>
      </w:r>
      <w:r w:rsidRPr="00503067">
        <w:rPr>
          <w:rFonts w:ascii="Arial" w:hAnsi="Arial" w:cs="Arial"/>
          <w:sz w:val="20"/>
          <w:szCs w:val="20"/>
        </w:rPr>
        <w:t xml:space="preserve">, wykonano </w:t>
      </w:r>
      <w:r w:rsidR="00503067" w:rsidRPr="00503067">
        <w:rPr>
          <w:rFonts w:ascii="Arial" w:hAnsi="Arial" w:cs="Arial"/>
          <w:b/>
          <w:sz w:val="20"/>
          <w:szCs w:val="20"/>
        </w:rPr>
        <w:t>25</w:t>
      </w:r>
      <w:r w:rsidR="003F1A18" w:rsidRPr="00503067">
        <w:rPr>
          <w:rFonts w:ascii="Arial" w:hAnsi="Arial" w:cs="Arial"/>
          <w:b/>
          <w:sz w:val="20"/>
          <w:szCs w:val="20"/>
        </w:rPr>
        <w:t>.</w:t>
      </w:r>
      <w:r w:rsidR="00503067" w:rsidRPr="00503067">
        <w:rPr>
          <w:rFonts w:ascii="Arial" w:hAnsi="Arial" w:cs="Arial"/>
          <w:b/>
          <w:sz w:val="20"/>
          <w:szCs w:val="20"/>
        </w:rPr>
        <w:t>791</w:t>
      </w:r>
      <w:r w:rsidR="003F1A18" w:rsidRPr="00503067">
        <w:rPr>
          <w:rFonts w:ascii="Arial" w:hAnsi="Arial" w:cs="Arial"/>
          <w:b/>
          <w:sz w:val="20"/>
          <w:szCs w:val="20"/>
        </w:rPr>
        <w:t>,</w:t>
      </w:r>
      <w:r w:rsidR="00503067" w:rsidRPr="00503067">
        <w:rPr>
          <w:rFonts w:ascii="Arial" w:hAnsi="Arial" w:cs="Arial"/>
          <w:b/>
          <w:sz w:val="20"/>
          <w:szCs w:val="20"/>
        </w:rPr>
        <w:t>43</w:t>
      </w:r>
      <w:r w:rsidRPr="00503067">
        <w:rPr>
          <w:rFonts w:ascii="Arial" w:hAnsi="Arial" w:cs="Arial"/>
          <w:b/>
          <w:sz w:val="20"/>
          <w:szCs w:val="20"/>
        </w:rPr>
        <w:t xml:space="preserve"> zł</w:t>
      </w:r>
      <w:r w:rsidRPr="00503067">
        <w:rPr>
          <w:rFonts w:ascii="Arial" w:hAnsi="Arial" w:cs="Arial"/>
          <w:sz w:val="20"/>
          <w:szCs w:val="20"/>
        </w:rPr>
        <w:t xml:space="preserve">, </w:t>
      </w:r>
      <w:r w:rsidRPr="00503067">
        <w:rPr>
          <w:rFonts w:ascii="Arial" w:hAnsi="Arial" w:cs="Arial"/>
          <w:sz w:val="20"/>
          <w:szCs w:val="20"/>
        </w:rPr>
        <w:br/>
        <w:t xml:space="preserve">co stanowi </w:t>
      </w:r>
      <w:r w:rsidR="00503067" w:rsidRPr="00503067">
        <w:rPr>
          <w:rFonts w:ascii="Arial" w:hAnsi="Arial" w:cs="Arial"/>
          <w:b/>
          <w:sz w:val="20"/>
          <w:szCs w:val="20"/>
        </w:rPr>
        <w:t>67</w:t>
      </w:r>
      <w:r w:rsidR="003F1A18" w:rsidRPr="00503067">
        <w:rPr>
          <w:rFonts w:ascii="Arial" w:hAnsi="Arial" w:cs="Arial"/>
          <w:b/>
          <w:sz w:val="20"/>
          <w:szCs w:val="20"/>
        </w:rPr>
        <w:t>,</w:t>
      </w:r>
      <w:r w:rsidR="00503067" w:rsidRPr="00503067">
        <w:rPr>
          <w:rFonts w:ascii="Arial" w:hAnsi="Arial" w:cs="Arial"/>
          <w:b/>
          <w:sz w:val="20"/>
          <w:szCs w:val="20"/>
        </w:rPr>
        <w:t>52</w:t>
      </w:r>
      <w:r w:rsidRPr="00503067">
        <w:rPr>
          <w:rFonts w:ascii="Arial" w:hAnsi="Arial" w:cs="Arial"/>
          <w:b/>
          <w:sz w:val="20"/>
          <w:szCs w:val="20"/>
        </w:rPr>
        <w:t xml:space="preserve"> %</w:t>
      </w:r>
      <w:r w:rsidRPr="00503067">
        <w:rPr>
          <w:rFonts w:ascii="Arial" w:hAnsi="Arial" w:cs="Arial"/>
          <w:sz w:val="20"/>
          <w:szCs w:val="20"/>
        </w:rPr>
        <w:t xml:space="preserve"> z przeznaczeniem na:</w:t>
      </w:r>
    </w:p>
    <w:p w:rsidR="008737E7" w:rsidRPr="00503067" w:rsidRDefault="008737E7" w:rsidP="00E977E3">
      <w:pPr>
        <w:numPr>
          <w:ilvl w:val="0"/>
          <w:numId w:val="66"/>
        </w:numPr>
        <w:tabs>
          <w:tab w:val="clear" w:pos="1440"/>
          <w:tab w:val="left" w:pos="0"/>
          <w:tab w:val="left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3067">
        <w:rPr>
          <w:rFonts w:ascii="Arial" w:hAnsi="Arial" w:cs="Arial"/>
          <w:sz w:val="20"/>
          <w:szCs w:val="20"/>
        </w:rPr>
        <w:t xml:space="preserve">świadczenia na rzecz osób fizycznych na plan </w:t>
      </w:r>
      <w:r w:rsidR="00503067" w:rsidRPr="00503067">
        <w:rPr>
          <w:rFonts w:ascii="Arial" w:hAnsi="Arial" w:cs="Arial"/>
          <w:sz w:val="20"/>
          <w:szCs w:val="20"/>
        </w:rPr>
        <w:t>14</w:t>
      </w:r>
      <w:r w:rsidR="003F1A18" w:rsidRPr="00503067">
        <w:rPr>
          <w:rFonts w:ascii="Arial" w:hAnsi="Arial" w:cs="Arial"/>
          <w:sz w:val="20"/>
          <w:szCs w:val="20"/>
        </w:rPr>
        <w:t>.</w:t>
      </w:r>
      <w:r w:rsidR="00503067" w:rsidRPr="00503067">
        <w:rPr>
          <w:rFonts w:ascii="Arial" w:hAnsi="Arial" w:cs="Arial"/>
          <w:sz w:val="20"/>
          <w:szCs w:val="20"/>
        </w:rPr>
        <w:t>000,00 zł</w:t>
      </w:r>
      <w:r w:rsidRPr="00503067">
        <w:rPr>
          <w:rFonts w:ascii="Arial" w:hAnsi="Arial" w:cs="Arial"/>
          <w:sz w:val="20"/>
          <w:szCs w:val="20"/>
        </w:rPr>
        <w:t xml:space="preserve"> , wykonanie wynosi </w:t>
      </w:r>
      <w:r w:rsidR="00503067" w:rsidRPr="00503067">
        <w:rPr>
          <w:rFonts w:ascii="Arial" w:hAnsi="Arial" w:cs="Arial"/>
          <w:sz w:val="20"/>
          <w:szCs w:val="20"/>
        </w:rPr>
        <w:t>13</w:t>
      </w:r>
      <w:r w:rsidR="005374A7" w:rsidRPr="00503067">
        <w:rPr>
          <w:rFonts w:ascii="Arial" w:hAnsi="Arial" w:cs="Arial"/>
          <w:sz w:val="20"/>
          <w:szCs w:val="20"/>
        </w:rPr>
        <w:t>.</w:t>
      </w:r>
      <w:r w:rsidR="00503067" w:rsidRPr="00503067">
        <w:rPr>
          <w:rFonts w:ascii="Arial" w:hAnsi="Arial" w:cs="Arial"/>
          <w:sz w:val="20"/>
          <w:szCs w:val="20"/>
        </w:rPr>
        <w:t>368</w:t>
      </w:r>
      <w:r w:rsidR="003F1A18" w:rsidRPr="00503067">
        <w:rPr>
          <w:rFonts w:ascii="Arial" w:hAnsi="Arial" w:cs="Arial"/>
          <w:sz w:val="20"/>
          <w:szCs w:val="20"/>
        </w:rPr>
        <w:t>,</w:t>
      </w:r>
      <w:r w:rsidR="00503067" w:rsidRPr="00503067">
        <w:rPr>
          <w:rFonts w:ascii="Arial" w:hAnsi="Arial" w:cs="Arial"/>
          <w:sz w:val="20"/>
          <w:szCs w:val="20"/>
        </w:rPr>
        <w:t xml:space="preserve">83 </w:t>
      </w:r>
      <w:r w:rsidRPr="00503067">
        <w:rPr>
          <w:rFonts w:ascii="Arial" w:hAnsi="Arial" w:cs="Arial"/>
          <w:sz w:val="20"/>
          <w:szCs w:val="20"/>
        </w:rPr>
        <w:t xml:space="preserve">zł, </w:t>
      </w:r>
      <w:r w:rsidRPr="00503067">
        <w:rPr>
          <w:rFonts w:ascii="Arial" w:hAnsi="Arial" w:cs="Arial"/>
          <w:sz w:val="20"/>
          <w:szCs w:val="20"/>
        </w:rPr>
        <w:br/>
        <w:t xml:space="preserve">co stanowi </w:t>
      </w:r>
      <w:r w:rsidR="003F1A18" w:rsidRPr="00503067">
        <w:rPr>
          <w:rFonts w:ascii="Arial" w:hAnsi="Arial" w:cs="Arial"/>
          <w:sz w:val="20"/>
          <w:szCs w:val="20"/>
        </w:rPr>
        <w:t>9</w:t>
      </w:r>
      <w:r w:rsidR="00503067" w:rsidRPr="00503067">
        <w:rPr>
          <w:rFonts w:ascii="Arial" w:hAnsi="Arial" w:cs="Arial"/>
          <w:sz w:val="20"/>
          <w:szCs w:val="20"/>
        </w:rPr>
        <w:t>5</w:t>
      </w:r>
      <w:r w:rsidR="003F1A18" w:rsidRPr="00503067">
        <w:rPr>
          <w:rFonts w:ascii="Arial" w:hAnsi="Arial" w:cs="Arial"/>
          <w:sz w:val="20"/>
          <w:szCs w:val="20"/>
        </w:rPr>
        <w:t>,</w:t>
      </w:r>
      <w:r w:rsidR="00503067" w:rsidRPr="00503067">
        <w:rPr>
          <w:rFonts w:ascii="Arial" w:hAnsi="Arial" w:cs="Arial"/>
          <w:sz w:val="20"/>
          <w:szCs w:val="20"/>
        </w:rPr>
        <w:t>50</w:t>
      </w:r>
      <w:r w:rsidRPr="00503067">
        <w:rPr>
          <w:rFonts w:ascii="Arial" w:hAnsi="Arial" w:cs="Arial"/>
          <w:sz w:val="20"/>
          <w:szCs w:val="20"/>
        </w:rPr>
        <w:t>% wykonania i dotyczyło wypłacanych ekwiwalentów wynikających z przepisów bhp,</w:t>
      </w:r>
    </w:p>
    <w:p w:rsidR="008737E7" w:rsidRPr="00503067" w:rsidRDefault="008737E7" w:rsidP="00E977E3">
      <w:pPr>
        <w:numPr>
          <w:ilvl w:val="0"/>
          <w:numId w:val="66"/>
        </w:numPr>
        <w:tabs>
          <w:tab w:val="clear" w:pos="1440"/>
          <w:tab w:val="left" w:pos="0"/>
          <w:tab w:val="left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03067">
        <w:rPr>
          <w:rFonts w:ascii="Arial" w:hAnsi="Arial" w:cs="Arial"/>
          <w:sz w:val="20"/>
          <w:szCs w:val="20"/>
        </w:rPr>
        <w:t xml:space="preserve">pozostałe </w:t>
      </w:r>
      <w:r w:rsidR="003F1A18" w:rsidRPr="00503067">
        <w:rPr>
          <w:rFonts w:ascii="Arial" w:hAnsi="Arial" w:cs="Arial"/>
          <w:sz w:val="20"/>
          <w:szCs w:val="20"/>
        </w:rPr>
        <w:t xml:space="preserve">bieżące </w:t>
      </w:r>
      <w:r w:rsidRPr="00503067">
        <w:rPr>
          <w:rFonts w:ascii="Arial" w:hAnsi="Arial" w:cs="Arial"/>
          <w:sz w:val="20"/>
          <w:szCs w:val="20"/>
        </w:rPr>
        <w:t xml:space="preserve">wydatki rzeczowe związane z realizacją statutowych zadań na plan </w:t>
      </w:r>
      <w:r w:rsidR="00503067" w:rsidRPr="00503067">
        <w:rPr>
          <w:rFonts w:ascii="Arial" w:hAnsi="Arial" w:cs="Arial"/>
          <w:sz w:val="20"/>
          <w:szCs w:val="20"/>
        </w:rPr>
        <w:t>24</w:t>
      </w:r>
      <w:r w:rsidR="00F839C2" w:rsidRPr="00503067">
        <w:rPr>
          <w:rFonts w:ascii="Arial" w:hAnsi="Arial" w:cs="Arial"/>
          <w:sz w:val="20"/>
          <w:szCs w:val="20"/>
        </w:rPr>
        <w:t>.</w:t>
      </w:r>
      <w:r w:rsidR="00503067" w:rsidRPr="00503067">
        <w:rPr>
          <w:rFonts w:ascii="Arial" w:hAnsi="Arial" w:cs="Arial"/>
          <w:sz w:val="20"/>
          <w:szCs w:val="20"/>
        </w:rPr>
        <w:t>200,00</w:t>
      </w:r>
      <w:r w:rsidRPr="00503067">
        <w:rPr>
          <w:rFonts w:ascii="Arial" w:hAnsi="Arial" w:cs="Arial"/>
          <w:sz w:val="20"/>
          <w:szCs w:val="20"/>
        </w:rPr>
        <w:t xml:space="preserve"> zł wykonano </w:t>
      </w:r>
      <w:r w:rsidR="00F839C2" w:rsidRPr="00503067">
        <w:rPr>
          <w:rFonts w:ascii="Arial" w:hAnsi="Arial" w:cs="Arial"/>
          <w:sz w:val="20"/>
          <w:szCs w:val="20"/>
        </w:rPr>
        <w:t>1</w:t>
      </w:r>
      <w:r w:rsidR="00503067" w:rsidRPr="00503067">
        <w:rPr>
          <w:rFonts w:ascii="Arial" w:hAnsi="Arial" w:cs="Arial"/>
          <w:sz w:val="20"/>
          <w:szCs w:val="20"/>
        </w:rPr>
        <w:t>2</w:t>
      </w:r>
      <w:r w:rsidR="00F839C2" w:rsidRPr="00503067">
        <w:rPr>
          <w:rFonts w:ascii="Arial" w:hAnsi="Arial" w:cs="Arial"/>
          <w:sz w:val="20"/>
          <w:szCs w:val="20"/>
        </w:rPr>
        <w:t>.</w:t>
      </w:r>
      <w:r w:rsidR="00503067" w:rsidRPr="00503067">
        <w:rPr>
          <w:rFonts w:ascii="Arial" w:hAnsi="Arial" w:cs="Arial"/>
          <w:sz w:val="20"/>
          <w:szCs w:val="20"/>
        </w:rPr>
        <w:t>422</w:t>
      </w:r>
      <w:r w:rsidR="00F839C2" w:rsidRPr="00503067">
        <w:rPr>
          <w:rFonts w:ascii="Arial" w:hAnsi="Arial" w:cs="Arial"/>
          <w:sz w:val="20"/>
          <w:szCs w:val="20"/>
        </w:rPr>
        <w:t>,</w:t>
      </w:r>
      <w:r w:rsidR="00503067" w:rsidRPr="00503067">
        <w:rPr>
          <w:rFonts w:ascii="Arial" w:hAnsi="Arial" w:cs="Arial"/>
          <w:sz w:val="20"/>
          <w:szCs w:val="20"/>
        </w:rPr>
        <w:t>60</w:t>
      </w:r>
      <w:r w:rsidRPr="00503067">
        <w:rPr>
          <w:rFonts w:ascii="Arial" w:hAnsi="Arial" w:cs="Arial"/>
          <w:sz w:val="20"/>
          <w:szCs w:val="20"/>
        </w:rPr>
        <w:t xml:space="preserve"> zł, tj. </w:t>
      </w:r>
      <w:r w:rsidR="00503067" w:rsidRPr="00503067">
        <w:rPr>
          <w:rFonts w:ascii="Arial" w:hAnsi="Arial" w:cs="Arial"/>
          <w:sz w:val="20"/>
          <w:szCs w:val="20"/>
        </w:rPr>
        <w:t>51</w:t>
      </w:r>
      <w:r w:rsidR="00F839C2" w:rsidRPr="00503067">
        <w:rPr>
          <w:rFonts w:ascii="Arial" w:hAnsi="Arial" w:cs="Arial"/>
          <w:sz w:val="20"/>
          <w:szCs w:val="20"/>
        </w:rPr>
        <w:t>,</w:t>
      </w:r>
      <w:r w:rsidR="00503067" w:rsidRPr="00503067">
        <w:rPr>
          <w:rFonts w:ascii="Arial" w:hAnsi="Arial" w:cs="Arial"/>
          <w:sz w:val="20"/>
          <w:szCs w:val="20"/>
        </w:rPr>
        <w:t>34</w:t>
      </w:r>
      <w:r w:rsidR="009448FE" w:rsidRPr="00503067">
        <w:rPr>
          <w:rFonts w:ascii="Arial" w:hAnsi="Arial" w:cs="Arial"/>
          <w:sz w:val="20"/>
          <w:szCs w:val="20"/>
        </w:rPr>
        <w:t xml:space="preserve"> % i dotyczy konserwacji i eksploatacji służbowego samochodu Straży Miejskiej.</w:t>
      </w:r>
    </w:p>
    <w:p w:rsidR="0015221B" w:rsidRPr="00556C63" w:rsidRDefault="0015221B" w:rsidP="00880F13">
      <w:pPr>
        <w:tabs>
          <w:tab w:val="left" w:pos="0"/>
          <w:tab w:val="left" w:pos="36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8737E7" w:rsidRPr="00FE16D2" w:rsidRDefault="008737E7" w:rsidP="008737E7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757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Obsługa długu publicznego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FE63B1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458</w:t>
      </w:r>
      <w:r w:rsidR="003F1A18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417</w:t>
      </w:r>
      <w:r w:rsidR="00880F13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72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FE63B1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265</w:t>
      </w:r>
      <w:r w:rsidR="003F1A18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590</w:t>
      </w:r>
      <w:r w:rsidR="003F1A18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86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8737E7" w:rsidRPr="00CC5010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C5010">
        <w:rPr>
          <w:rFonts w:ascii="Arial" w:hAnsi="Arial" w:cs="Arial"/>
          <w:b/>
          <w:sz w:val="20"/>
          <w:szCs w:val="20"/>
        </w:rPr>
        <w:t>Realizacja wydatków wynosi</w:t>
      </w:r>
      <w:r w:rsidRPr="00CC5010">
        <w:rPr>
          <w:rFonts w:ascii="Arial" w:hAnsi="Arial" w:cs="Arial"/>
          <w:sz w:val="20"/>
          <w:szCs w:val="20"/>
        </w:rPr>
        <w:tab/>
      </w:r>
      <w:r w:rsidR="00FE63B1">
        <w:rPr>
          <w:rFonts w:ascii="Arial" w:hAnsi="Arial" w:cs="Arial"/>
          <w:sz w:val="20"/>
          <w:szCs w:val="20"/>
        </w:rPr>
        <w:t>57</w:t>
      </w:r>
      <w:r w:rsidR="00725236">
        <w:rPr>
          <w:rFonts w:ascii="Arial" w:hAnsi="Arial" w:cs="Arial"/>
          <w:b/>
          <w:sz w:val="20"/>
          <w:szCs w:val="20"/>
        </w:rPr>
        <w:t>,</w:t>
      </w:r>
      <w:r w:rsidR="00FE63B1">
        <w:rPr>
          <w:rFonts w:ascii="Arial" w:hAnsi="Arial" w:cs="Arial"/>
          <w:b/>
          <w:sz w:val="20"/>
          <w:szCs w:val="20"/>
        </w:rPr>
        <w:t>94</w:t>
      </w:r>
      <w:r w:rsidRPr="00F441CD">
        <w:rPr>
          <w:rFonts w:ascii="Arial" w:hAnsi="Arial" w:cs="Arial"/>
          <w:b/>
          <w:sz w:val="20"/>
          <w:szCs w:val="20"/>
        </w:rPr>
        <w:t xml:space="preserve"> %</w:t>
      </w:r>
    </w:p>
    <w:p w:rsidR="003E1A7D" w:rsidRPr="00A12B9A" w:rsidRDefault="008737E7" w:rsidP="00A12B9A">
      <w:pPr>
        <w:pStyle w:val="Nagwek1"/>
        <w:spacing w:before="120" w:after="120" w:line="360" w:lineRule="auto"/>
        <w:jc w:val="both"/>
        <w:rPr>
          <w:color w:val="FF0000"/>
        </w:rPr>
      </w:pPr>
      <w:r w:rsidRPr="00503067">
        <w:rPr>
          <w:b w:val="0"/>
          <w:sz w:val="20"/>
          <w:szCs w:val="20"/>
        </w:rPr>
        <w:t>Zestawienie wydatków z tytułu obsługi długu publicznego – odsetki od kredytów i pożyczek</w:t>
      </w:r>
      <w:r w:rsidR="00AC376E" w:rsidRPr="00503067">
        <w:rPr>
          <w:b w:val="0"/>
          <w:sz w:val="20"/>
          <w:szCs w:val="20"/>
        </w:rPr>
        <w:t xml:space="preserve"> zaprezentowano w n/w tabeli:</w:t>
      </w:r>
      <w:r w:rsidR="00725236" w:rsidRPr="00FE63B1">
        <w:rPr>
          <w:color w:val="FF0000"/>
        </w:rPr>
        <w:br w:type="page"/>
      </w: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1980"/>
        <w:gridCol w:w="1800"/>
        <w:gridCol w:w="900"/>
      </w:tblGrid>
      <w:tr w:rsidR="008737E7" w:rsidRPr="0068616D" w:rsidTr="003E1A7D">
        <w:trPr>
          <w:trHeight w:val="687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0F5419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0F5419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19">
              <w:rPr>
                <w:rFonts w:ascii="Arial" w:hAnsi="Arial" w:cs="Arial"/>
                <w:b/>
                <w:bCs/>
                <w:sz w:val="20"/>
                <w:szCs w:val="20"/>
              </w:rPr>
              <w:t>Źródło kredytów i pożyczek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0F5419" w:rsidRDefault="008737E7" w:rsidP="00B36000">
            <w:pPr>
              <w:pStyle w:val="Nagwek2"/>
              <w:numPr>
                <w:ilvl w:val="0"/>
                <w:numId w:val="0"/>
              </w:numPr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 w:rsidRPr="000F5419">
              <w:rPr>
                <w:i w:val="0"/>
                <w:sz w:val="20"/>
                <w:szCs w:val="20"/>
              </w:rPr>
              <w:t>Plan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Default="008737E7" w:rsidP="00B36000">
            <w:pPr>
              <w:pStyle w:val="Nagwek2"/>
              <w:numPr>
                <w:ilvl w:val="0"/>
                <w:numId w:val="0"/>
              </w:numPr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Wykonanie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0F5419" w:rsidRDefault="008737E7" w:rsidP="00B36000">
            <w:pPr>
              <w:pStyle w:val="Nagwek2"/>
              <w:numPr>
                <w:ilvl w:val="0"/>
                <w:numId w:val="0"/>
              </w:numPr>
              <w:spacing w:line="360" w:lineRule="auto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% </w:t>
            </w:r>
            <w:r w:rsidRPr="003377ED">
              <w:rPr>
                <w:i w:val="0"/>
                <w:sz w:val="14"/>
                <w:szCs w:val="14"/>
              </w:rPr>
              <w:t>wykonania</w:t>
            </w:r>
          </w:p>
        </w:tc>
      </w:tr>
      <w:tr w:rsidR="008737E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479C4" w:rsidRDefault="008737E7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479C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479C4" w:rsidRDefault="008737E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9C4">
              <w:rPr>
                <w:rFonts w:ascii="Arial" w:hAnsi="Arial" w:cs="Arial"/>
                <w:bCs/>
                <w:sz w:val="20"/>
                <w:szCs w:val="20"/>
              </w:rPr>
              <w:t>BS Rogoźno – kredyt długoterminowy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977322" w:rsidRDefault="00002EFE" w:rsidP="005374A7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5</w:t>
            </w:r>
            <w:r w:rsidR="00725236" w:rsidRPr="00977322">
              <w:rPr>
                <w:i w:val="0"/>
                <w:sz w:val="20"/>
                <w:szCs w:val="20"/>
              </w:rPr>
              <w:t>.000</w:t>
            </w:r>
            <w:r w:rsidR="00DB381C" w:rsidRPr="00977322">
              <w:rPr>
                <w:i w:val="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A70EFD" w:rsidRDefault="00812E1A" w:rsidP="00812E1A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4</w:t>
            </w:r>
            <w:r w:rsidR="00725236" w:rsidRPr="00A70EFD">
              <w:rPr>
                <w:i w:val="0"/>
                <w:sz w:val="20"/>
                <w:szCs w:val="20"/>
              </w:rPr>
              <w:t>.</w:t>
            </w:r>
            <w:r w:rsidRPr="00A70EFD">
              <w:rPr>
                <w:i w:val="0"/>
                <w:sz w:val="20"/>
                <w:szCs w:val="20"/>
              </w:rPr>
              <w:t>284</w:t>
            </w:r>
            <w:r w:rsidR="00725236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977322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85</w:t>
            </w:r>
            <w:r w:rsidR="00B22C91" w:rsidRPr="00977322">
              <w:rPr>
                <w:b w:val="0"/>
                <w:i w:val="0"/>
                <w:sz w:val="20"/>
                <w:szCs w:val="20"/>
              </w:rPr>
              <w:t>,</w:t>
            </w:r>
            <w:r w:rsidRPr="00977322">
              <w:rPr>
                <w:b w:val="0"/>
                <w:i w:val="0"/>
                <w:sz w:val="20"/>
                <w:szCs w:val="20"/>
              </w:rPr>
              <w:t>70</w:t>
            </w:r>
          </w:p>
        </w:tc>
      </w:tr>
      <w:tr w:rsidR="008737E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479C4" w:rsidRDefault="008737E7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479C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Default="008737E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9C4">
              <w:rPr>
                <w:rFonts w:ascii="Arial" w:hAnsi="Arial" w:cs="Arial"/>
                <w:bCs/>
                <w:sz w:val="20"/>
                <w:szCs w:val="20"/>
              </w:rPr>
              <w:t>Wojewódzki Fundusz Ochrony Środowiska – Poznań</w:t>
            </w:r>
          </w:p>
          <w:p w:rsidR="008737E7" w:rsidRPr="007479C4" w:rsidRDefault="008737E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umowa 304/U/400/494/2011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002EFE" w:rsidP="003E1A7D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60</w:t>
            </w:r>
            <w:r w:rsidR="005374A7" w:rsidRPr="00977322">
              <w:rPr>
                <w:i w:val="0"/>
                <w:sz w:val="20"/>
                <w:szCs w:val="20"/>
              </w:rPr>
              <w:t>.000</w:t>
            </w:r>
            <w:r w:rsidR="00DB381C" w:rsidRPr="00977322">
              <w:rPr>
                <w:i w:val="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A70EFD" w:rsidRDefault="00996428" w:rsidP="00996428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58</w:t>
            </w:r>
            <w:r w:rsidR="00725236" w:rsidRPr="00A70EFD">
              <w:rPr>
                <w:i w:val="0"/>
                <w:sz w:val="20"/>
                <w:szCs w:val="20"/>
              </w:rPr>
              <w:t>.</w:t>
            </w:r>
            <w:r w:rsidRPr="00A70EFD">
              <w:rPr>
                <w:i w:val="0"/>
                <w:sz w:val="20"/>
                <w:szCs w:val="20"/>
              </w:rPr>
              <w:t>383</w:t>
            </w:r>
            <w:r w:rsidR="00725236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977322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97</w:t>
            </w:r>
            <w:r w:rsidR="00B22C91" w:rsidRPr="00977322">
              <w:rPr>
                <w:b w:val="0"/>
                <w:i w:val="0"/>
                <w:sz w:val="20"/>
                <w:szCs w:val="20"/>
              </w:rPr>
              <w:t>,</w:t>
            </w:r>
            <w:r w:rsidRPr="00977322">
              <w:rPr>
                <w:b w:val="0"/>
                <w:i w:val="0"/>
                <w:sz w:val="20"/>
                <w:szCs w:val="20"/>
              </w:rPr>
              <w:t>31</w:t>
            </w:r>
          </w:p>
        </w:tc>
      </w:tr>
      <w:tr w:rsidR="008737E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479C4" w:rsidRDefault="008737E7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Default="008737E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Bank Pocztowy S.A. Bydgoszcz</w:t>
            </w:r>
          </w:p>
          <w:p w:rsidR="008737E7" w:rsidRPr="007479C4" w:rsidRDefault="008737E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Umowa1012-04552 z 31.01.2012r.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002EFE" w:rsidP="00002EFE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15</w:t>
            </w:r>
            <w:r w:rsidR="00725236" w:rsidRPr="00977322">
              <w:rPr>
                <w:i w:val="0"/>
                <w:sz w:val="20"/>
                <w:szCs w:val="20"/>
              </w:rPr>
              <w:t>.</w:t>
            </w:r>
            <w:r w:rsidRPr="00977322">
              <w:rPr>
                <w:i w:val="0"/>
                <w:sz w:val="20"/>
                <w:szCs w:val="20"/>
              </w:rPr>
              <w:t>0</w:t>
            </w:r>
            <w:r w:rsidR="00725236" w:rsidRPr="00977322">
              <w:rPr>
                <w:i w:val="0"/>
                <w:sz w:val="20"/>
                <w:szCs w:val="20"/>
              </w:rPr>
              <w:t>00</w:t>
            </w:r>
            <w:r w:rsidR="00DB381C" w:rsidRPr="00977322">
              <w:rPr>
                <w:i w:val="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A70EFD" w:rsidRDefault="00812E1A" w:rsidP="00812E1A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11</w:t>
            </w:r>
            <w:r w:rsidR="00725236" w:rsidRPr="00A70EFD">
              <w:rPr>
                <w:i w:val="0"/>
                <w:sz w:val="20"/>
                <w:szCs w:val="20"/>
              </w:rPr>
              <w:t>.</w:t>
            </w:r>
            <w:r w:rsidRPr="00A70EFD">
              <w:rPr>
                <w:i w:val="0"/>
                <w:sz w:val="20"/>
                <w:szCs w:val="20"/>
              </w:rPr>
              <w:t>787</w:t>
            </w:r>
            <w:r w:rsidR="00725236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977322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78</w:t>
            </w:r>
            <w:r w:rsidR="00B22C91" w:rsidRPr="00977322">
              <w:rPr>
                <w:b w:val="0"/>
                <w:i w:val="0"/>
                <w:sz w:val="20"/>
                <w:szCs w:val="20"/>
              </w:rPr>
              <w:t>,</w:t>
            </w:r>
            <w:r w:rsidRPr="00977322">
              <w:rPr>
                <w:b w:val="0"/>
                <w:i w:val="0"/>
                <w:sz w:val="20"/>
                <w:szCs w:val="20"/>
              </w:rPr>
              <w:t>59</w:t>
            </w:r>
          </w:p>
        </w:tc>
      </w:tr>
      <w:tr w:rsidR="005374A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7" w:rsidRDefault="005374A7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A7" w:rsidRDefault="005374A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9C4">
              <w:rPr>
                <w:rFonts w:ascii="Arial" w:hAnsi="Arial" w:cs="Arial"/>
                <w:bCs/>
                <w:sz w:val="20"/>
                <w:szCs w:val="20"/>
              </w:rPr>
              <w:t>BS Rogoźno – kredyt długoterminowy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zaciągnięty w 2017 roku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7" w:rsidRPr="00977322" w:rsidRDefault="00002EFE" w:rsidP="00002EFE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10</w:t>
            </w:r>
            <w:r w:rsidR="00725236" w:rsidRPr="00977322">
              <w:rPr>
                <w:i w:val="0"/>
                <w:sz w:val="20"/>
                <w:szCs w:val="20"/>
              </w:rPr>
              <w:t>.</w:t>
            </w:r>
            <w:r w:rsidRPr="00977322">
              <w:rPr>
                <w:i w:val="0"/>
                <w:sz w:val="20"/>
                <w:szCs w:val="20"/>
              </w:rPr>
              <w:t>0</w:t>
            </w:r>
            <w:r w:rsidR="00725236" w:rsidRPr="00977322">
              <w:rPr>
                <w:i w:val="0"/>
                <w:sz w:val="20"/>
                <w:szCs w:val="20"/>
              </w:rPr>
              <w:t>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7" w:rsidRPr="00A70EFD" w:rsidRDefault="00812E1A" w:rsidP="00812E1A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9</w:t>
            </w:r>
            <w:r w:rsidR="00725236" w:rsidRPr="00A70EFD">
              <w:rPr>
                <w:i w:val="0"/>
                <w:sz w:val="20"/>
                <w:szCs w:val="20"/>
              </w:rPr>
              <w:t>.</w:t>
            </w:r>
            <w:r w:rsidRPr="00A70EFD">
              <w:rPr>
                <w:i w:val="0"/>
                <w:sz w:val="20"/>
                <w:szCs w:val="20"/>
              </w:rPr>
              <w:t>414</w:t>
            </w:r>
            <w:r w:rsidR="00725236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A7" w:rsidRPr="00977322" w:rsidRDefault="00977322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94</w:t>
            </w:r>
            <w:r w:rsidR="00B22C91" w:rsidRPr="00977322">
              <w:rPr>
                <w:b w:val="0"/>
                <w:i w:val="0"/>
                <w:sz w:val="20"/>
                <w:szCs w:val="20"/>
              </w:rPr>
              <w:t>,</w:t>
            </w:r>
            <w:r w:rsidRPr="00977322">
              <w:rPr>
                <w:b w:val="0"/>
                <w:i w:val="0"/>
                <w:sz w:val="20"/>
                <w:szCs w:val="20"/>
              </w:rPr>
              <w:t>15</w:t>
            </w:r>
          </w:p>
        </w:tc>
      </w:tr>
      <w:tr w:rsidR="00725236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6" w:rsidRDefault="00725236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6" w:rsidRPr="007479C4" w:rsidRDefault="00725236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BGK - pożyczka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Jessica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977322" w:rsidRDefault="00002EFE" w:rsidP="00002EFE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40</w:t>
            </w:r>
            <w:r w:rsidR="00B22C91" w:rsidRPr="00977322">
              <w:rPr>
                <w:i w:val="0"/>
                <w:sz w:val="20"/>
                <w:szCs w:val="20"/>
              </w:rPr>
              <w:t>.</w:t>
            </w:r>
            <w:r w:rsidRPr="00977322">
              <w:rPr>
                <w:i w:val="0"/>
                <w:sz w:val="20"/>
                <w:szCs w:val="20"/>
              </w:rPr>
              <w:t>000</w:t>
            </w:r>
            <w:r w:rsidR="00B22C91" w:rsidRPr="00977322">
              <w:rPr>
                <w:i w:val="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A70EFD" w:rsidRDefault="00996428" w:rsidP="00996428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37</w:t>
            </w:r>
            <w:r w:rsidR="00B22C91" w:rsidRPr="00A70EFD">
              <w:rPr>
                <w:i w:val="0"/>
                <w:sz w:val="20"/>
                <w:szCs w:val="20"/>
              </w:rPr>
              <w:t>.</w:t>
            </w:r>
            <w:r w:rsidRPr="00A70EFD">
              <w:rPr>
                <w:i w:val="0"/>
                <w:sz w:val="20"/>
                <w:szCs w:val="20"/>
              </w:rPr>
              <w:t>376</w:t>
            </w:r>
            <w:r w:rsidR="00B22C91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977322" w:rsidRDefault="00977322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93</w:t>
            </w:r>
            <w:r w:rsidR="00B22C91" w:rsidRPr="00977322">
              <w:rPr>
                <w:b w:val="0"/>
                <w:i w:val="0"/>
                <w:sz w:val="20"/>
                <w:szCs w:val="20"/>
              </w:rPr>
              <w:t>,</w:t>
            </w:r>
            <w:r w:rsidRPr="00977322">
              <w:rPr>
                <w:b w:val="0"/>
                <w:i w:val="0"/>
                <w:sz w:val="20"/>
                <w:szCs w:val="20"/>
              </w:rPr>
              <w:t>45</w:t>
            </w:r>
          </w:p>
        </w:tc>
      </w:tr>
      <w:tr w:rsidR="00B22C91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1" w:rsidRDefault="00B22C91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C91" w:rsidRDefault="00B22C91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BGK - kredyt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1" w:rsidRPr="00977322" w:rsidRDefault="00B22C91" w:rsidP="00002EFE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6</w:t>
            </w:r>
            <w:r w:rsidR="00002EFE" w:rsidRPr="00977322">
              <w:rPr>
                <w:i w:val="0"/>
                <w:sz w:val="20"/>
                <w:szCs w:val="20"/>
              </w:rPr>
              <w:t>5</w:t>
            </w:r>
            <w:r w:rsidRPr="00977322">
              <w:rPr>
                <w:i w:val="0"/>
                <w:sz w:val="20"/>
                <w:szCs w:val="20"/>
              </w:rPr>
              <w:t>.000,00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1" w:rsidRPr="00A70EFD" w:rsidRDefault="00864952" w:rsidP="00864952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60</w:t>
            </w:r>
            <w:r w:rsidR="00B22C91" w:rsidRPr="00A70EFD">
              <w:rPr>
                <w:i w:val="0"/>
                <w:sz w:val="20"/>
                <w:szCs w:val="20"/>
              </w:rPr>
              <w:t>.</w:t>
            </w:r>
            <w:r w:rsidRPr="00A70EFD">
              <w:rPr>
                <w:i w:val="0"/>
                <w:sz w:val="20"/>
                <w:szCs w:val="20"/>
              </w:rPr>
              <w:t>255</w:t>
            </w:r>
            <w:r w:rsidR="00812E1A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91" w:rsidRPr="00977322" w:rsidRDefault="00B22C91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9</w:t>
            </w:r>
            <w:r w:rsidR="00977322" w:rsidRPr="00977322">
              <w:rPr>
                <w:b w:val="0"/>
                <w:i w:val="0"/>
                <w:sz w:val="20"/>
                <w:szCs w:val="20"/>
              </w:rPr>
              <w:t>2</w:t>
            </w:r>
            <w:r w:rsidRPr="00977322">
              <w:rPr>
                <w:b w:val="0"/>
                <w:i w:val="0"/>
                <w:sz w:val="20"/>
                <w:szCs w:val="20"/>
              </w:rPr>
              <w:t>,</w:t>
            </w:r>
            <w:r w:rsidR="00977322" w:rsidRPr="00977322">
              <w:rPr>
                <w:b w:val="0"/>
                <w:i w:val="0"/>
                <w:sz w:val="20"/>
                <w:szCs w:val="20"/>
              </w:rPr>
              <w:t>70</w:t>
            </w:r>
          </w:p>
        </w:tc>
      </w:tr>
      <w:tr w:rsidR="008737E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479C4" w:rsidRDefault="006C5C45" w:rsidP="00B36000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8737E7" w:rsidRPr="007479C4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479C4" w:rsidRDefault="008737E7" w:rsidP="00B360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79C4">
              <w:rPr>
                <w:rFonts w:ascii="Arial" w:hAnsi="Arial" w:cs="Arial"/>
                <w:bCs/>
                <w:sz w:val="20"/>
                <w:szCs w:val="20"/>
              </w:rPr>
              <w:t>BS Rogoźno – kredyt krótkoterminowy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002EFE" w:rsidP="003E1A7D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3</w:t>
            </w:r>
            <w:r w:rsidR="00B22C91" w:rsidRPr="00977322">
              <w:rPr>
                <w:i w:val="0"/>
                <w:sz w:val="20"/>
                <w:szCs w:val="2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A70EFD" w:rsidRDefault="00864952" w:rsidP="00864952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2</w:t>
            </w:r>
            <w:r w:rsidR="00B22C91" w:rsidRPr="00A70EFD">
              <w:rPr>
                <w:i w:val="0"/>
                <w:sz w:val="20"/>
                <w:szCs w:val="20"/>
              </w:rPr>
              <w:t>,</w:t>
            </w:r>
            <w:r w:rsidRPr="00A70EFD">
              <w:rPr>
                <w:i w:val="0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977322" w:rsidRDefault="00977322" w:rsidP="00977322">
            <w:pPr>
              <w:pStyle w:val="Nagwek2"/>
              <w:jc w:val="right"/>
              <w:rPr>
                <w:b w:val="0"/>
                <w:i w:val="0"/>
                <w:sz w:val="20"/>
                <w:szCs w:val="20"/>
              </w:rPr>
            </w:pPr>
            <w:r w:rsidRPr="00977322">
              <w:rPr>
                <w:b w:val="0"/>
                <w:i w:val="0"/>
                <w:sz w:val="20"/>
                <w:szCs w:val="20"/>
              </w:rPr>
              <w:t>85,00</w:t>
            </w:r>
          </w:p>
        </w:tc>
      </w:tr>
      <w:tr w:rsidR="0050306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67" w:rsidRDefault="00503067" w:rsidP="00503067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  <w:p w:rsidR="00503067" w:rsidRPr="00503067" w:rsidRDefault="00503067" w:rsidP="0050306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06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7" w:rsidRPr="00503067" w:rsidRDefault="00503067" w:rsidP="0050306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03067">
              <w:rPr>
                <w:rFonts w:ascii="Arial" w:hAnsi="Arial" w:cs="Arial"/>
                <w:bCs/>
                <w:sz w:val="20"/>
                <w:szCs w:val="20"/>
              </w:rPr>
              <w:t>Emisja obligacji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 2020 roku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7" w:rsidRPr="00977322" w:rsidRDefault="00977322" w:rsidP="00977322">
            <w:pPr>
              <w:pStyle w:val="Nagwek2"/>
              <w:numPr>
                <w:ilvl w:val="0"/>
                <w:numId w:val="0"/>
              </w:numPr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263</w:t>
            </w:r>
            <w:r w:rsidR="00A70EFD" w:rsidRPr="00977322">
              <w:rPr>
                <w:i w:val="0"/>
                <w:sz w:val="20"/>
                <w:szCs w:val="20"/>
              </w:rPr>
              <w:t>.</w:t>
            </w:r>
            <w:r w:rsidRPr="00977322">
              <w:rPr>
                <w:i w:val="0"/>
                <w:sz w:val="20"/>
                <w:szCs w:val="20"/>
              </w:rPr>
              <w:t>414</w:t>
            </w:r>
            <w:r w:rsidR="00A70EFD" w:rsidRPr="00977322">
              <w:rPr>
                <w:i w:val="0"/>
                <w:sz w:val="20"/>
                <w:szCs w:val="20"/>
              </w:rPr>
              <w:t>,</w:t>
            </w:r>
            <w:r w:rsidRPr="00977322">
              <w:rPr>
                <w:i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7" w:rsidRPr="00A70EFD" w:rsidRDefault="00996428" w:rsidP="00B36000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A70EFD">
              <w:rPr>
                <w:i w:val="0"/>
                <w:sz w:val="20"/>
                <w:szCs w:val="20"/>
              </w:rPr>
              <w:t>84.086,26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67" w:rsidRPr="00977322" w:rsidRDefault="00977322" w:rsidP="00B36000">
            <w:pPr>
              <w:pStyle w:val="Nagwek2"/>
              <w:numPr>
                <w:ilvl w:val="0"/>
                <w:numId w:val="0"/>
              </w:numPr>
              <w:jc w:val="right"/>
              <w:rPr>
                <w:i w:val="0"/>
                <w:sz w:val="20"/>
                <w:szCs w:val="20"/>
              </w:rPr>
            </w:pPr>
            <w:r w:rsidRPr="00977322">
              <w:rPr>
                <w:i w:val="0"/>
                <w:sz w:val="20"/>
                <w:szCs w:val="20"/>
              </w:rPr>
              <w:t>31,93</w:t>
            </w:r>
          </w:p>
        </w:tc>
      </w:tr>
      <w:tr w:rsidR="008737E7" w:rsidRPr="0068616D" w:rsidTr="00B36000">
        <w:trPr>
          <w:trHeight w:val="5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7E7" w:rsidRPr="000F5419" w:rsidRDefault="008737E7" w:rsidP="00B3600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0F5419" w:rsidRDefault="008737E7" w:rsidP="00B36000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1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54E20" w:rsidRDefault="00754E20" w:rsidP="00754E20">
            <w:pPr>
              <w:pStyle w:val="Nagwek2"/>
              <w:numPr>
                <w:ilvl w:val="0"/>
                <w:numId w:val="0"/>
              </w:numPr>
              <w:jc w:val="right"/>
              <w:rPr>
                <w:i w:val="0"/>
                <w:sz w:val="20"/>
                <w:szCs w:val="20"/>
              </w:rPr>
            </w:pPr>
            <w:r w:rsidRPr="00754E20">
              <w:rPr>
                <w:i w:val="0"/>
                <w:sz w:val="20"/>
                <w:szCs w:val="20"/>
              </w:rPr>
              <w:t>458</w:t>
            </w:r>
            <w:r w:rsidR="00B22C91" w:rsidRPr="00754E20">
              <w:rPr>
                <w:i w:val="0"/>
                <w:sz w:val="20"/>
                <w:szCs w:val="20"/>
              </w:rPr>
              <w:t>.</w:t>
            </w:r>
            <w:r w:rsidRPr="00754E20">
              <w:rPr>
                <w:i w:val="0"/>
                <w:sz w:val="20"/>
                <w:szCs w:val="20"/>
              </w:rPr>
              <w:t>417</w:t>
            </w:r>
            <w:r w:rsidR="005374A7" w:rsidRPr="00754E20">
              <w:rPr>
                <w:i w:val="0"/>
                <w:sz w:val="20"/>
                <w:szCs w:val="20"/>
              </w:rPr>
              <w:t>,</w:t>
            </w:r>
            <w:r w:rsidRPr="00754E20">
              <w:rPr>
                <w:i w:val="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54E20" w:rsidRDefault="00754E20" w:rsidP="00754E20">
            <w:pPr>
              <w:pStyle w:val="Nagwek2"/>
              <w:jc w:val="right"/>
              <w:rPr>
                <w:i w:val="0"/>
                <w:sz w:val="20"/>
                <w:szCs w:val="20"/>
              </w:rPr>
            </w:pPr>
            <w:r w:rsidRPr="00754E20">
              <w:rPr>
                <w:i w:val="0"/>
                <w:sz w:val="20"/>
                <w:szCs w:val="20"/>
              </w:rPr>
              <w:t>265</w:t>
            </w:r>
            <w:r w:rsidR="00B22C91" w:rsidRPr="00754E20">
              <w:rPr>
                <w:i w:val="0"/>
                <w:sz w:val="20"/>
                <w:szCs w:val="20"/>
              </w:rPr>
              <w:t>.</w:t>
            </w:r>
            <w:r w:rsidRPr="00754E20">
              <w:rPr>
                <w:i w:val="0"/>
                <w:sz w:val="20"/>
                <w:szCs w:val="20"/>
              </w:rPr>
              <w:t>590</w:t>
            </w:r>
            <w:r w:rsidR="00B22C91" w:rsidRPr="00754E20">
              <w:rPr>
                <w:i w:val="0"/>
                <w:sz w:val="20"/>
                <w:szCs w:val="20"/>
              </w:rPr>
              <w:t>,</w:t>
            </w:r>
            <w:r w:rsidRPr="00754E20">
              <w:rPr>
                <w:i w:val="0"/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7E7" w:rsidRPr="00754E20" w:rsidRDefault="00754E20" w:rsidP="00754E20">
            <w:pPr>
              <w:pStyle w:val="Nagwek2"/>
              <w:numPr>
                <w:ilvl w:val="0"/>
                <w:numId w:val="0"/>
              </w:numPr>
              <w:jc w:val="right"/>
              <w:rPr>
                <w:i w:val="0"/>
                <w:sz w:val="20"/>
                <w:szCs w:val="20"/>
              </w:rPr>
            </w:pPr>
            <w:r w:rsidRPr="00754E20">
              <w:rPr>
                <w:i w:val="0"/>
                <w:sz w:val="20"/>
                <w:szCs w:val="20"/>
              </w:rPr>
              <w:t>57</w:t>
            </w:r>
            <w:r w:rsidR="00B22C91" w:rsidRPr="00754E20">
              <w:rPr>
                <w:i w:val="0"/>
                <w:sz w:val="20"/>
                <w:szCs w:val="20"/>
              </w:rPr>
              <w:t>,</w:t>
            </w:r>
            <w:r w:rsidRPr="00754E20">
              <w:rPr>
                <w:i w:val="0"/>
                <w:sz w:val="20"/>
                <w:szCs w:val="20"/>
              </w:rPr>
              <w:t>94</w:t>
            </w:r>
          </w:p>
        </w:tc>
      </w:tr>
    </w:tbl>
    <w:p w:rsidR="008737E7" w:rsidRPr="00200332" w:rsidRDefault="00803019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200332">
        <w:rPr>
          <w:rFonts w:ascii="Arial" w:eastAsia="Arial Unicode MS" w:hAnsi="Arial" w:cs="Arial"/>
          <w:sz w:val="20"/>
          <w:szCs w:val="20"/>
        </w:rPr>
        <w:t>Zobowiązanie na koniec roku</w:t>
      </w:r>
      <w:r w:rsidR="00904B9F" w:rsidRPr="00200332">
        <w:rPr>
          <w:rFonts w:ascii="Arial" w:eastAsia="Arial Unicode MS" w:hAnsi="Arial" w:cs="Arial"/>
          <w:sz w:val="20"/>
          <w:szCs w:val="20"/>
        </w:rPr>
        <w:t xml:space="preserve"> stanowi </w:t>
      </w:r>
      <w:r w:rsidR="00200332" w:rsidRPr="00200332">
        <w:rPr>
          <w:rFonts w:ascii="Arial" w:eastAsia="Arial Unicode MS" w:hAnsi="Arial" w:cs="Arial"/>
          <w:sz w:val="20"/>
          <w:szCs w:val="20"/>
        </w:rPr>
        <w:t>25</w:t>
      </w:r>
      <w:r w:rsidR="00B22C91" w:rsidRPr="00200332">
        <w:rPr>
          <w:rFonts w:ascii="Arial" w:eastAsia="Arial Unicode MS" w:hAnsi="Arial" w:cs="Arial"/>
          <w:sz w:val="20"/>
          <w:szCs w:val="20"/>
        </w:rPr>
        <w:t>,</w:t>
      </w:r>
      <w:r w:rsidR="00200332" w:rsidRPr="00200332">
        <w:rPr>
          <w:rFonts w:ascii="Arial" w:eastAsia="Arial Unicode MS" w:hAnsi="Arial" w:cs="Arial"/>
          <w:sz w:val="20"/>
          <w:szCs w:val="20"/>
        </w:rPr>
        <w:t xml:space="preserve">98 </w:t>
      </w:r>
      <w:r w:rsidR="00904B9F" w:rsidRPr="00200332">
        <w:rPr>
          <w:rFonts w:ascii="Arial" w:eastAsia="Arial Unicode MS" w:hAnsi="Arial" w:cs="Arial"/>
          <w:sz w:val="20"/>
          <w:szCs w:val="20"/>
        </w:rPr>
        <w:t>% planowanych wydatków i</w:t>
      </w:r>
      <w:r w:rsidRPr="00200332">
        <w:rPr>
          <w:rFonts w:ascii="Arial" w:eastAsia="Arial Unicode MS" w:hAnsi="Arial" w:cs="Arial"/>
          <w:sz w:val="20"/>
          <w:szCs w:val="20"/>
        </w:rPr>
        <w:t xml:space="preserve"> wynosi </w:t>
      </w:r>
      <w:r w:rsidR="00200332" w:rsidRPr="00200332">
        <w:rPr>
          <w:rFonts w:ascii="Arial" w:eastAsia="Arial Unicode MS" w:hAnsi="Arial" w:cs="Arial"/>
          <w:sz w:val="20"/>
          <w:szCs w:val="20"/>
        </w:rPr>
        <w:t>119</w:t>
      </w:r>
      <w:r w:rsidR="00725236" w:rsidRPr="00200332">
        <w:rPr>
          <w:rFonts w:ascii="Arial" w:eastAsia="Arial Unicode MS" w:hAnsi="Arial" w:cs="Arial"/>
          <w:sz w:val="20"/>
          <w:szCs w:val="20"/>
        </w:rPr>
        <w:t>.</w:t>
      </w:r>
      <w:r w:rsidR="00200332" w:rsidRPr="00200332">
        <w:rPr>
          <w:rFonts w:ascii="Arial" w:eastAsia="Arial Unicode MS" w:hAnsi="Arial" w:cs="Arial"/>
          <w:sz w:val="20"/>
          <w:szCs w:val="20"/>
        </w:rPr>
        <w:t>092</w:t>
      </w:r>
      <w:r w:rsidR="00725236" w:rsidRPr="00200332">
        <w:rPr>
          <w:rFonts w:ascii="Arial" w:eastAsia="Arial Unicode MS" w:hAnsi="Arial" w:cs="Arial"/>
          <w:sz w:val="20"/>
          <w:szCs w:val="20"/>
        </w:rPr>
        <w:t>,</w:t>
      </w:r>
      <w:r w:rsidR="00200332" w:rsidRPr="00200332">
        <w:rPr>
          <w:rFonts w:ascii="Arial" w:eastAsia="Arial Unicode MS" w:hAnsi="Arial" w:cs="Arial"/>
          <w:sz w:val="20"/>
          <w:szCs w:val="20"/>
        </w:rPr>
        <w:t>24</w:t>
      </w:r>
      <w:r w:rsidRPr="00200332">
        <w:rPr>
          <w:rFonts w:ascii="Arial" w:eastAsia="Arial Unicode MS" w:hAnsi="Arial" w:cs="Arial"/>
          <w:sz w:val="20"/>
          <w:szCs w:val="20"/>
        </w:rPr>
        <w:t xml:space="preserve"> zł</w:t>
      </w:r>
      <w:r w:rsidR="00AC376E" w:rsidRPr="00200332">
        <w:rPr>
          <w:rFonts w:ascii="Arial" w:eastAsia="Arial Unicode MS" w:hAnsi="Arial" w:cs="Arial"/>
          <w:sz w:val="20"/>
          <w:szCs w:val="20"/>
        </w:rPr>
        <w:t xml:space="preserve">, </w:t>
      </w:r>
      <w:r w:rsidRPr="00200332">
        <w:rPr>
          <w:rFonts w:ascii="Arial" w:eastAsia="Arial Unicode MS" w:hAnsi="Arial" w:cs="Arial"/>
          <w:sz w:val="20"/>
          <w:szCs w:val="20"/>
        </w:rPr>
        <w:t xml:space="preserve">dotyczy naliczonych odsetek od </w:t>
      </w:r>
      <w:r w:rsidR="00200332" w:rsidRPr="00200332">
        <w:rPr>
          <w:rFonts w:ascii="Arial" w:eastAsia="Arial Unicode MS" w:hAnsi="Arial" w:cs="Arial"/>
          <w:sz w:val="20"/>
          <w:szCs w:val="20"/>
        </w:rPr>
        <w:t xml:space="preserve">kredytów i </w:t>
      </w:r>
      <w:r w:rsidRPr="00200332">
        <w:rPr>
          <w:rFonts w:ascii="Arial" w:eastAsia="Arial Unicode MS" w:hAnsi="Arial" w:cs="Arial"/>
          <w:sz w:val="20"/>
          <w:szCs w:val="20"/>
        </w:rPr>
        <w:t>pożycz</w:t>
      </w:r>
      <w:r w:rsidR="00200332" w:rsidRPr="00200332">
        <w:rPr>
          <w:rFonts w:ascii="Arial" w:eastAsia="Arial Unicode MS" w:hAnsi="Arial" w:cs="Arial"/>
          <w:sz w:val="20"/>
          <w:szCs w:val="20"/>
        </w:rPr>
        <w:t>ek w kwoc</w:t>
      </w:r>
      <w:r w:rsidR="00996428">
        <w:rPr>
          <w:rFonts w:ascii="Arial" w:eastAsia="Arial Unicode MS" w:hAnsi="Arial" w:cs="Arial"/>
          <w:sz w:val="20"/>
          <w:szCs w:val="20"/>
        </w:rPr>
        <w:t>ie 12.8</w:t>
      </w:r>
      <w:r w:rsidR="00200332" w:rsidRPr="00200332">
        <w:rPr>
          <w:rFonts w:ascii="Arial" w:eastAsia="Arial Unicode MS" w:hAnsi="Arial" w:cs="Arial"/>
          <w:sz w:val="20"/>
          <w:szCs w:val="20"/>
        </w:rPr>
        <w:t xml:space="preserve">19,24 zł </w:t>
      </w:r>
      <w:r w:rsidR="00B22C91" w:rsidRPr="00200332">
        <w:rPr>
          <w:rFonts w:ascii="Arial" w:eastAsia="Arial Unicode MS" w:hAnsi="Arial" w:cs="Arial"/>
          <w:sz w:val="20"/>
          <w:szCs w:val="20"/>
        </w:rPr>
        <w:t xml:space="preserve"> </w:t>
      </w:r>
      <w:r w:rsidRPr="00200332">
        <w:rPr>
          <w:rFonts w:ascii="Arial" w:eastAsia="Arial Unicode MS" w:hAnsi="Arial" w:cs="Arial"/>
          <w:sz w:val="20"/>
          <w:szCs w:val="20"/>
        </w:rPr>
        <w:t>za IV kwartał</w:t>
      </w:r>
      <w:r w:rsidR="00200332" w:rsidRPr="00200332">
        <w:rPr>
          <w:rFonts w:ascii="Arial" w:eastAsia="Arial Unicode MS" w:hAnsi="Arial" w:cs="Arial"/>
          <w:sz w:val="20"/>
          <w:szCs w:val="20"/>
        </w:rPr>
        <w:t xml:space="preserve"> 2021 roku oraz opłat  z tytułu rejestracji obligacji na kwotę 106.273,00 zł.</w:t>
      </w:r>
    </w:p>
    <w:p w:rsidR="00803019" w:rsidRPr="00783C73" w:rsidRDefault="00803019" w:rsidP="008737E7">
      <w:pPr>
        <w:tabs>
          <w:tab w:val="left" w:pos="0"/>
        </w:tabs>
        <w:spacing w:line="360" w:lineRule="auto"/>
        <w:jc w:val="both"/>
        <w:rPr>
          <w:rFonts w:ascii="Arial" w:eastAsia="Arial Unicode MS" w:hAnsi="Arial" w:cs="Arial"/>
          <w:sz w:val="6"/>
          <w:szCs w:val="6"/>
        </w:rPr>
      </w:pPr>
    </w:p>
    <w:p w:rsidR="008737E7" w:rsidRDefault="008737E7" w:rsidP="008737E7">
      <w:pPr>
        <w:tabs>
          <w:tab w:val="left" w:pos="1440"/>
        </w:tabs>
        <w:spacing w:line="360" w:lineRule="auto"/>
        <w:rPr>
          <w:rFonts w:ascii="Arial" w:eastAsia="Arial Unicode MS" w:hAnsi="Arial" w:cs="Arial"/>
          <w:b/>
          <w:i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758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Różne rozliczenia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</w:r>
    </w:p>
    <w:p w:rsidR="003E1A7D" w:rsidRPr="00FE16D2" w:rsidRDefault="003E1A7D" w:rsidP="003E1A7D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FE63B1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370</w:t>
      </w:r>
      <w:r w:rsidR="00B22C91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000</w:t>
      </w:r>
      <w:r w:rsidR="00B22C91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00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3E1A7D" w:rsidRPr="00FE16D2" w:rsidRDefault="003E1A7D" w:rsidP="003E1A7D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FE63B1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 w:rsidRPr="00FE16D2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0</w:t>
      </w:r>
      <w:r w:rsidR="00B22C91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00</w:t>
      </w:r>
      <w:r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3E1A7D" w:rsidRDefault="003E1A7D" w:rsidP="003E1A7D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Realizacja wydatków wynosi</w:t>
      </w:r>
      <w:r w:rsidRPr="00FE16D2">
        <w:rPr>
          <w:rFonts w:ascii="Arial" w:hAnsi="Arial" w:cs="Arial"/>
          <w:b/>
          <w:sz w:val="20"/>
          <w:szCs w:val="20"/>
        </w:rPr>
        <w:tab/>
        <w:t xml:space="preserve">   </w:t>
      </w:r>
      <w:r w:rsidR="00FE63B1">
        <w:rPr>
          <w:rFonts w:ascii="Arial" w:hAnsi="Arial" w:cs="Arial"/>
          <w:b/>
          <w:sz w:val="20"/>
          <w:szCs w:val="20"/>
        </w:rPr>
        <w:t>0</w:t>
      </w:r>
      <w:r w:rsidR="00B22C91">
        <w:rPr>
          <w:rFonts w:ascii="Arial" w:hAnsi="Arial" w:cs="Arial"/>
          <w:b/>
          <w:sz w:val="20"/>
          <w:szCs w:val="20"/>
        </w:rPr>
        <w:t>,</w:t>
      </w:r>
      <w:r w:rsidR="00FE63B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  %</w:t>
      </w:r>
    </w:p>
    <w:p w:rsidR="008737E7" w:rsidRDefault="008737E7" w:rsidP="008737E7">
      <w:pPr>
        <w:pStyle w:val="NormalnyArialUnicodeMS"/>
        <w:tabs>
          <w:tab w:val="clear" w:pos="900"/>
          <w:tab w:val="left" w:pos="1440"/>
          <w:tab w:val="right" w:pos="9000"/>
        </w:tabs>
        <w:spacing w:line="360" w:lineRule="auto"/>
        <w:jc w:val="left"/>
        <w:rPr>
          <w:rFonts w:ascii="Arial" w:hAnsi="Arial" w:cs="Arial"/>
          <w:szCs w:val="20"/>
        </w:rPr>
      </w:pPr>
      <w:r w:rsidRPr="00200332">
        <w:rPr>
          <w:rFonts w:ascii="Arial" w:hAnsi="Arial" w:cs="Arial"/>
          <w:szCs w:val="20"/>
        </w:rPr>
        <w:t>Planowana r</w:t>
      </w:r>
      <w:r w:rsidR="00FE63B1" w:rsidRPr="00200332">
        <w:rPr>
          <w:rFonts w:ascii="Arial" w:hAnsi="Arial" w:cs="Arial"/>
          <w:szCs w:val="20"/>
        </w:rPr>
        <w:t>ezerwa celowa na dzień 31.12.2021</w:t>
      </w:r>
      <w:r w:rsidRPr="00200332">
        <w:rPr>
          <w:rFonts w:ascii="Arial" w:hAnsi="Arial" w:cs="Arial"/>
          <w:szCs w:val="20"/>
        </w:rPr>
        <w:t xml:space="preserve"> rok wyniosła</w:t>
      </w:r>
      <w:r w:rsidRPr="00200332">
        <w:rPr>
          <w:rFonts w:ascii="Arial" w:hAnsi="Arial" w:cs="Arial"/>
          <w:b/>
          <w:szCs w:val="20"/>
        </w:rPr>
        <w:tab/>
      </w:r>
      <w:r w:rsidR="00200332" w:rsidRPr="00200332">
        <w:rPr>
          <w:rFonts w:ascii="Arial" w:hAnsi="Arial" w:cs="Arial"/>
          <w:b/>
          <w:szCs w:val="20"/>
        </w:rPr>
        <w:t>370</w:t>
      </w:r>
      <w:r w:rsidR="00B22C91" w:rsidRPr="00200332">
        <w:rPr>
          <w:rFonts w:ascii="Arial" w:hAnsi="Arial" w:cs="Arial"/>
          <w:b/>
          <w:szCs w:val="20"/>
        </w:rPr>
        <w:t>.</w:t>
      </w:r>
      <w:r w:rsidR="00200332" w:rsidRPr="00200332">
        <w:rPr>
          <w:rFonts w:ascii="Arial" w:hAnsi="Arial" w:cs="Arial"/>
          <w:b/>
          <w:szCs w:val="20"/>
        </w:rPr>
        <w:t>000</w:t>
      </w:r>
      <w:r w:rsidRPr="00200332">
        <w:rPr>
          <w:rFonts w:ascii="Arial" w:hAnsi="Arial" w:cs="Arial"/>
          <w:b/>
          <w:szCs w:val="20"/>
        </w:rPr>
        <w:t>,</w:t>
      </w:r>
      <w:r w:rsidR="00200332" w:rsidRPr="00200332">
        <w:rPr>
          <w:rFonts w:ascii="Arial" w:hAnsi="Arial" w:cs="Arial"/>
          <w:b/>
          <w:szCs w:val="20"/>
        </w:rPr>
        <w:t>00</w:t>
      </w:r>
      <w:r w:rsidRPr="00200332">
        <w:rPr>
          <w:rFonts w:ascii="Arial" w:hAnsi="Arial" w:cs="Arial"/>
          <w:b/>
          <w:szCs w:val="20"/>
        </w:rPr>
        <w:t xml:space="preserve"> zł</w:t>
      </w:r>
      <w:r>
        <w:rPr>
          <w:rFonts w:ascii="Arial" w:hAnsi="Arial" w:cs="Arial"/>
          <w:b/>
          <w:szCs w:val="20"/>
        </w:rPr>
        <w:br/>
      </w:r>
      <w:r>
        <w:rPr>
          <w:rFonts w:ascii="Arial" w:hAnsi="Arial" w:cs="Arial"/>
          <w:szCs w:val="20"/>
        </w:rPr>
        <w:t>Nie zaszła konieczność  rozwiązania rezerwy</w:t>
      </w:r>
      <w:r w:rsidR="00A6440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celowej, przeznaczonej na realizację zadań własnych </w:t>
      </w:r>
      <w:r w:rsidR="00DB381C">
        <w:rPr>
          <w:rFonts w:ascii="Arial" w:hAnsi="Arial" w:cs="Arial"/>
          <w:szCs w:val="20"/>
        </w:rPr>
        <w:br/>
      </w:r>
      <w:r>
        <w:rPr>
          <w:rFonts w:ascii="Arial" w:hAnsi="Arial" w:cs="Arial"/>
          <w:szCs w:val="20"/>
        </w:rPr>
        <w:t>z zakresu zarządzania kryzysowego.</w:t>
      </w:r>
    </w:p>
    <w:p w:rsidR="00C74504" w:rsidRPr="00FE63B1" w:rsidRDefault="00C74504" w:rsidP="00425042">
      <w:pPr>
        <w:pStyle w:val="NormalnyArialUnicodeMS"/>
        <w:tabs>
          <w:tab w:val="clear" w:pos="900"/>
          <w:tab w:val="left" w:pos="1440"/>
          <w:tab w:val="right" w:pos="9000"/>
        </w:tabs>
        <w:spacing w:line="360" w:lineRule="auto"/>
        <w:rPr>
          <w:rFonts w:ascii="Arial" w:hAnsi="Arial" w:cs="Arial"/>
          <w:color w:val="FF0000"/>
          <w:szCs w:val="20"/>
        </w:rPr>
      </w:pPr>
    </w:p>
    <w:p w:rsidR="00C74504" w:rsidRPr="0053352B" w:rsidRDefault="00C74504" w:rsidP="008737E7">
      <w:pPr>
        <w:pStyle w:val="NormalnyArialUnicodeMS"/>
        <w:tabs>
          <w:tab w:val="clear" w:pos="900"/>
          <w:tab w:val="left" w:pos="1440"/>
          <w:tab w:val="right" w:pos="9000"/>
        </w:tabs>
        <w:spacing w:line="360" w:lineRule="auto"/>
        <w:jc w:val="left"/>
        <w:rPr>
          <w:rFonts w:ascii="Arial" w:hAnsi="Arial" w:cs="Arial"/>
          <w:szCs w:val="20"/>
        </w:rPr>
      </w:pPr>
    </w:p>
    <w:p w:rsidR="008737E7" w:rsidRPr="0053352B" w:rsidRDefault="008737E7" w:rsidP="008737E7">
      <w:pPr>
        <w:tabs>
          <w:tab w:val="left" w:pos="0"/>
        </w:tabs>
        <w:spacing w:line="360" w:lineRule="auto"/>
        <w:rPr>
          <w:rFonts w:ascii="Arial" w:eastAsia="Arial Unicode MS" w:hAnsi="Arial" w:cs="Arial"/>
          <w:b/>
          <w:i/>
          <w:sz w:val="6"/>
          <w:szCs w:val="6"/>
        </w:rPr>
      </w:pPr>
    </w:p>
    <w:p w:rsidR="008737E7" w:rsidRPr="0053352B" w:rsidRDefault="008737E7" w:rsidP="008737E7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53352B">
        <w:rPr>
          <w:rFonts w:ascii="Arial" w:eastAsia="Arial Unicode MS" w:hAnsi="Arial" w:cs="Arial"/>
          <w:b/>
          <w:i/>
          <w:sz w:val="20"/>
          <w:szCs w:val="20"/>
        </w:rPr>
        <w:t>W dziale 801</w:t>
      </w:r>
      <w:r w:rsidRPr="0053352B">
        <w:rPr>
          <w:rFonts w:ascii="Arial" w:eastAsia="Arial Unicode MS" w:hAnsi="Arial" w:cs="Arial"/>
          <w:b/>
          <w:i/>
          <w:sz w:val="20"/>
          <w:szCs w:val="20"/>
        </w:rPr>
        <w:tab/>
        <w:t>Oświata i wychowanie</w:t>
      </w:r>
    </w:p>
    <w:p w:rsidR="008737E7" w:rsidRPr="0053352B" w:rsidRDefault="00FE63B1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Wydatki planowane na rok 2021</w:t>
      </w:r>
      <w:r w:rsidR="008737E7" w:rsidRPr="0053352B">
        <w:rPr>
          <w:rFonts w:ascii="Arial" w:hAnsi="Arial" w:cs="Arial"/>
          <w:b/>
          <w:szCs w:val="20"/>
        </w:rPr>
        <w:t xml:space="preserve"> wynoszą</w:t>
      </w:r>
      <w:r w:rsidR="008737E7" w:rsidRPr="0053352B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31</w:t>
      </w:r>
      <w:r w:rsidR="00890E29" w:rsidRPr="0053352B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677</w:t>
      </w:r>
      <w:r w:rsidR="00890E29" w:rsidRPr="0053352B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637</w:t>
      </w:r>
      <w:r w:rsidR="00890E29" w:rsidRPr="0053352B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48</w:t>
      </w:r>
      <w:r w:rsidR="008737E7" w:rsidRPr="0053352B">
        <w:rPr>
          <w:rFonts w:ascii="Arial" w:hAnsi="Arial" w:cs="Arial"/>
          <w:b/>
          <w:szCs w:val="20"/>
        </w:rPr>
        <w:t xml:space="preserve"> zł</w:t>
      </w:r>
    </w:p>
    <w:p w:rsidR="008737E7" w:rsidRPr="0053352B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53352B">
        <w:rPr>
          <w:rFonts w:ascii="Arial" w:hAnsi="Arial" w:cs="Arial"/>
          <w:b/>
          <w:szCs w:val="20"/>
        </w:rPr>
        <w:t>Wydatki</w:t>
      </w:r>
      <w:r w:rsidR="00FE63B1">
        <w:rPr>
          <w:rFonts w:ascii="Arial" w:hAnsi="Arial" w:cs="Arial"/>
          <w:b/>
          <w:szCs w:val="20"/>
        </w:rPr>
        <w:t xml:space="preserve"> zrealizowane na dzień 31.12.2021</w:t>
      </w:r>
      <w:r w:rsidRPr="0053352B">
        <w:rPr>
          <w:rFonts w:ascii="Arial" w:hAnsi="Arial" w:cs="Arial"/>
          <w:b/>
          <w:szCs w:val="20"/>
        </w:rPr>
        <w:t>r. wynoszą</w:t>
      </w:r>
      <w:r w:rsidRPr="0053352B">
        <w:rPr>
          <w:rFonts w:ascii="Arial" w:hAnsi="Arial" w:cs="Arial"/>
          <w:b/>
          <w:szCs w:val="20"/>
        </w:rPr>
        <w:tab/>
      </w:r>
      <w:r w:rsidR="00FE63B1">
        <w:rPr>
          <w:rFonts w:ascii="Arial" w:hAnsi="Arial" w:cs="Arial"/>
          <w:b/>
          <w:szCs w:val="20"/>
        </w:rPr>
        <w:t>30</w:t>
      </w:r>
      <w:r w:rsidR="00890E29" w:rsidRPr="0053352B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284</w:t>
      </w:r>
      <w:r w:rsidR="00890E29" w:rsidRPr="0053352B">
        <w:rPr>
          <w:rFonts w:ascii="Arial" w:hAnsi="Arial" w:cs="Arial"/>
          <w:b/>
          <w:szCs w:val="20"/>
        </w:rPr>
        <w:t>.</w:t>
      </w:r>
      <w:r w:rsidR="00FE63B1">
        <w:rPr>
          <w:rFonts w:ascii="Arial" w:hAnsi="Arial" w:cs="Arial"/>
          <w:b/>
          <w:szCs w:val="20"/>
        </w:rPr>
        <w:t>562</w:t>
      </w:r>
      <w:r w:rsidR="00890E29" w:rsidRPr="0053352B">
        <w:rPr>
          <w:rFonts w:ascii="Arial" w:hAnsi="Arial" w:cs="Arial"/>
          <w:b/>
          <w:szCs w:val="20"/>
        </w:rPr>
        <w:t>,</w:t>
      </w:r>
      <w:r w:rsidR="00FE63B1">
        <w:rPr>
          <w:rFonts w:ascii="Arial" w:hAnsi="Arial" w:cs="Arial"/>
          <w:b/>
          <w:szCs w:val="20"/>
        </w:rPr>
        <w:t>42</w:t>
      </w:r>
      <w:r w:rsidRPr="0053352B">
        <w:rPr>
          <w:rFonts w:ascii="Arial" w:hAnsi="Arial" w:cs="Arial"/>
          <w:b/>
          <w:szCs w:val="20"/>
        </w:rPr>
        <w:t xml:space="preserve"> zł</w:t>
      </w:r>
    </w:p>
    <w:p w:rsidR="00A6440F" w:rsidRPr="0053352B" w:rsidRDefault="008737E7" w:rsidP="00A6440F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3352B">
        <w:rPr>
          <w:rFonts w:ascii="Arial" w:hAnsi="Arial" w:cs="Arial"/>
          <w:b/>
          <w:sz w:val="20"/>
          <w:szCs w:val="20"/>
        </w:rPr>
        <w:t>Realizacja wydatków wynosi</w:t>
      </w:r>
      <w:r w:rsidRPr="0053352B">
        <w:rPr>
          <w:rFonts w:ascii="Arial" w:hAnsi="Arial" w:cs="Arial"/>
          <w:b/>
          <w:sz w:val="20"/>
          <w:szCs w:val="20"/>
        </w:rPr>
        <w:tab/>
        <w:t xml:space="preserve">   </w:t>
      </w:r>
      <w:r w:rsidR="00890E29" w:rsidRPr="0053352B">
        <w:rPr>
          <w:rFonts w:ascii="Arial" w:hAnsi="Arial" w:cs="Arial"/>
          <w:b/>
          <w:sz w:val="20"/>
          <w:szCs w:val="20"/>
        </w:rPr>
        <w:t>9</w:t>
      </w:r>
      <w:r w:rsidR="00FE63B1">
        <w:rPr>
          <w:rFonts w:ascii="Arial" w:hAnsi="Arial" w:cs="Arial"/>
          <w:b/>
          <w:sz w:val="20"/>
          <w:szCs w:val="20"/>
        </w:rPr>
        <w:t>5</w:t>
      </w:r>
      <w:r w:rsidR="00890E29" w:rsidRPr="0053352B">
        <w:rPr>
          <w:rFonts w:ascii="Arial" w:hAnsi="Arial" w:cs="Arial"/>
          <w:b/>
          <w:sz w:val="20"/>
          <w:szCs w:val="20"/>
        </w:rPr>
        <w:t>,</w:t>
      </w:r>
      <w:r w:rsidR="00FE63B1">
        <w:rPr>
          <w:rFonts w:ascii="Arial" w:hAnsi="Arial" w:cs="Arial"/>
          <w:b/>
          <w:sz w:val="20"/>
          <w:szCs w:val="20"/>
        </w:rPr>
        <w:t>60</w:t>
      </w:r>
      <w:r w:rsidRPr="0053352B">
        <w:rPr>
          <w:rFonts w:ascii="Arial" w:hAnsi="Arial" w:cs="Arial"/>
          <w:b/>
          <w:sz w:val="20"/>
          <w:szCs w:val="20"/>
        </w:rPr>
        <w:t xml:space="preserve">  %</w:t>
      </w:r>
    </w:p>
    <w:p w:rsidR="008737E7" w:rsidRPr="00C37BAC" w:rsidRDefault="008737E7" w:rsidP="00A6440F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37BAC">
        <w:rPr>
          <w:rFonts w:ascii="Arial" w:hAnsi="Arial" w:cs="Arial"/>
          <w:b/>
          <w:sz w:val="20"/>
          <w:szCs w:val="20"/>
        </w:rPr>
        <w:t>Planowane i wykonane wydatki na oświatę i wychowanie finansowane były:</w:t>
      </w:r>
    </w:p>
    <w:tbl>
      <w:tblPr>
        <w:tblStyle w:val="Tabela-Siatka"/>
        <w:tblW w:w="84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60"/>
        <w:gridCol w:w="1800"/>
        <w:gridCol w:w="1800"/>
      </w:tblGrid>
      <w:tr w:rsidR="008737E7" w:rsidRPr="00FE16D2" w:rsidTr="009D08C5">
        <w:trPr>
          <w:tblHeader/>
        </w:trPr>
        <w:tc>
          <w:tcPr>
            <w:tcW w:w="4860" w:type="dxa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Rodzaj środków</w:t>
            </w:r>
          </w:p>
        </w:tc>
        <w:tc>
          <w:tcPr>
            <w:tcW w:w="1800" w:type="dxa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 Kwota planowana</w:t>
            </w:r>
          </w:p>
        </w:tc>
        <w:tc>
          <w:tcPr>
            <w:tcW w:w="1800" w:type="dxa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Kwota wykonana</w:t>
            </w:r>
          </w:p>
        </w:tc>
      </w:tr>
      <w:tr w:rsidR="008737E7" w:rsidRPr="00FE16D2" w:rsidTr="009D08C5">
        <w:trPr>
          <w:trHeight w:val="481"/>
        </w:trPr>
        <w:tc>
          <w:tcPr>
            <w:tcW w:w="4860" w:type="dxa"/>
            <w:vAlign w:val="center"/>
          </w:tcPr>
          <w:p w:rsidR="008737E7" w:rsidRPr="00FE16D2" w:rsidRDefault="008737E7" w:rsidP="009D08C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- z subwencji ogólnej części oświatowej</w:t>
            </w:r>
          </w:p>
        </w:tc>
        <w:tc>
          <w:tcPr>
            <w:tcW w:w="1800" w:type="dxa"/>
            <w:vAlign w:val="center"/>
          </w:tcPr>
          <w:p w:rsidR="008737E7" w:rsidRPr="00D07BBB" w:rsidRDefault="00D07BBB" w:rsidP="00D07BBB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BBB">
              <w:rPr>
                <w:rFonts w:ascii="Arial" w:hAnsi="Arial" w:cs="Arial"/>
                <w:sz w:val="20"/>
                <w:szCs w:val="20"/>
              </w:rPr>
              <w:t>22</w:t>
            </w:r>
            <w:r w:rsidR="00890E29" w:rsidRPr="00D07BBB">
              <w:rPr>
                <w:rFonts w:ascii="Arial" w:hAnsi="Arial" w:cs="Arial"/>
                <w:sz w:val="20"/>
                <w:szCs w:val="20"/>
              </w:rPr>
              <w:t>.</w:t>
            </w:r>
            <w:r w:rsidRPr="00D07BBB">
              <w:rPr>
                <w:rFonts w:ascii="Arial" w:hAnsi="Arial" w:cs="Arial"/>
                <w:sz w:val="20"/>
                <w:szCs w:val="20"/>
              </w:rPr>
              <w:t>159</w:t>
            </w:r>
            <w:r w:rsidR="00890E29" w:rsidRPr="00D07BBB">
              <w:rPr>
                <w:rFonts w:ascii="Arial" w:hAnsi="Arial" w:cs="Arial"/>
                <w:sz w:val="20"/>
                <w:szCs w:val="20"/>
              </w:rPr>
              <w:t>.</w:t>
            </w:r>
            <w:r w:rsidRPr="00D07BBB">
              <w:rPr>
                <w:rFonts w:ascii="Arial" w:hAnsi="Arial" w:cs="Arial"/>
                <w:sz w:val="20"/>
                <w:szCs w:val="20"/>
              </w:rPr>
              <w:t>098</w:t>
            </w:r>
            <w:r w:rsidR="00890E29" w:rsidRPr="00D07BB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00" w:type="dxa"/>
            <w:vAlign w:val="center"/>
          </w:tcPr>
          <w:p w:rsidR="008737E7" w:rsidRPr="00D07BBB" w:rsidRDefault="00D07BBB" w:rsidP="00D07BBB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7BBB">
              <w:rPr>
                <w:rFonts w:ascii="Arial" w:hAnsi="Arial" w:cs="Arial"/>
                <w:sz w:val="20"/>
                <w:szCs w:val="20"/>
              </w:rPr>
              <w:t>22</w:t>
            </w:r>
            <w:r w:rsidR="00890E29" w:rsidRPr="00D07BBB">
              <w:rPr>
                <w:rFonts w:ascii="Arial" w:hAnsi="Arial" w:cs="Arial"/>
                <w:sz w:val="20"/>
                <w:szCs w:val="20"/>
              </w:rPr>
              <w:t>.</w:t>
            </w:r>
            <w:r w:rsidRPr="00D07BBB">
              <w:rPr>
                <w:rFonts w:ascii="Arial" w:hAnsi="Arial" w:cs="Arial"/>
                <w:sz w:val="20"/>
                <w:szCs w:val="20"/>
              </w:rPr>
              <w:t>159</w:t>
            </w:r>
            <w:r w:rsidR="00890E29" w:rsidRPr="00D07BBB">
              <w:rPr>
                <w:rFonts w:ascii="Arial" w:hAnsi="Arial" w:cs="Arial"/>
                <w:sz w:val="20"/>
                <w:szCs w:val="20"/>
              </w:rPr>
              <w:t>.</w:t>
            </w:r>
            <w:r w:rsidRPr="00D07BBB">
              <w:rPr>
                <w:rFonts w:ascii="Arial" w:hAnsi="Arial" w:cs="Arial"/>
                <w:sz w:val="20"/>
                <w:szCs w:val="20"/>
              </w:rPr>
              <w:t>098</w:t>
            </w:r>
            <w:r w:rsidR="00890E29" w:rsidRPr="00D07BB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8737E7" w:rsidRPr="00FE16D2" w:rsidTr="009D08C5">
        <w:tc>
          <w:tcPr>
            <w:tcW w:w="4860" w:type="dxa"/>
            <w:vAlign w:val="center"/>
          </w:tcPr>
          <w:p w:rsidR="008737E7" w:rsidRPr="00FE16D2" w:rsidRDefault="008737E7" w:rsidP="009D08C5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z dotacji celowej na realizację</w:t>
            </w:r>
            <w:r w:rsidRPr="00FE16D2">
              <w:rPr>
                <w:rFonts w:ascii="Arial" w:hAnsi="Arial" w:cs="Arial"/>
                <w:sz w:val="20"/>
                <w:szCs w:val="20"/>
              </w:rPr>
              <w:t xml:space="preserve"> własnych zadań </w:t>
            </w:r>
          </w:p>
          <w:p w:rsidR="008737E7" w:rsidRPr="00FE16D2" w:rsidRDefault="008737E7" w:rsidP="009D08C5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FE16D2">
              <w:rPr>
                <w:rFonts w:ascii="Arial" w:hAnsi="Arial" w:cs="Arial"/>
                <w:sz w:val="20"/>
                <w:szCs w:val="20"/>
              </w:rPr>
              <w:t>ieżących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zadań zleconych</w:t>
            </w:r>
          </w:p>
        </w:tc>
        <w:tc>
          <w:tcPr>
            <w:tcW w:w="1800" w:type="dxa"/>
            <w:vAlign w:val="center"/>
          </w:tcPr>
          <w:p w:rsidR="008737E7" w:rsidRPr="00D07BBB" w:rsidRDefault="00D07BBB" w:rsidP="00D07BBB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  <w:r w:rsidR="006E2034" w:rsidRPr="00D07B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929</w:t>
            </w:r>
            <w:r w:rsidR="006E2034" w:rsidRPr="00D07B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00" w:type="dxa"/>
            <w:vAlign w:val="center"/>
          </w:tcPr>
          <w:p w:rsidR="008737E7" w:rsidRPr="00D07BBB" w:rsidRDefault="00D07BBB" w:rsidP="00D07BBB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</w:t>
            </w:r>
            <w:r w:rsidR="006E2034" w:rsidRPr="00D07BB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929</w:t>
            </w:r>
            <w:r w:rsidR="006E2034" w:rsidRPr="00D07BB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AD274B" w:rsidRPr="00FE16D2" w:rsidTr="009D08C5">
        <w:tc>
          <w:tcPr>
            <w:tcW w:w="4860" w:type="dxa"/>
            <w:vAlign w:val="center"/>
          </w:tcPr>
          <w:p w:rsidR="00AD274B" w:rsidRPr="00FE16D2" w:rsidRDefault="00AD274B" w:rsidP="00E75404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 dotacji celowej na realizację </w:t>
            </w:r>
            <w:r w:rsidR="00E75404">
              <w:rPr>
                <w:rFonts w:ascii="Arial" w:hAnsi="Arial" w:cs="Arial"/>
                <w:sz w:val="20"/>
                <w:szCs w:val="20"/>
              </w:rPr>
              <w:t>własnych zadań</w:t>
            </w:r>
            <w:r w:rsidR="00E75404">
              <w:rPr>
                <w:rFonts w:ascii="Arial" w:hAnsi="Arial" w:cs="Arial"/>
                <w:sz w:val="20"/>
                <w:szCs w:val="20"/>
              </w:rPr>
              <w:br/>
              <w:t xml:space="preserve">  bieżących finansowanych w całości z budżetu </w:t>
            </w:r>
            <w:r w:rsidR="00E75404">
              <w:rPr>
                <w:rFonts w:ascii="Arial" w:hAnsi="Arial" w:cs="Arial"/>
                <w:sz w:val="20"/>
                <w:szCs w:val="20"/>
              </w:rPr>
              <w:br/>
            </w:r>
            <w:r w:rsidR="00E75404">
              <w:rPr>
                <w:rFonts w:ascii="Arial" w:hAnsi="Arial" w:cs="Arial"/>
                <w:sz w:val="20"/>
                <w:szCs w:val="20"/>
              </w:rPr>
              <w:lastRenderedPageBreak/>
              <w:t xml:space="preserve"> państwa</w:t>
            </w:r>
          </w:p>
        </w:tc>
        <w:tc>
          <w:tcPr>
            <w:tcW w:w="1800" w:type="dxa"/>
            <w:vAlign w:val="center"/>
          </w:tcPr>
          <w:p w:rsidR="00AD274B" w:rsidRPr="00FE63B1" w:rsidRDefault="00E733C9" w:rsidP="00E733C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3C9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890E29" w:rsidRPr="00E733C9">
              <w:rPr>
                <w:rFonts w:ascii="Arial" w:hAnsi="Arial" w:cs="Arial"/>
                <w:sz w:val="20"/>
                <w:szCs w:val="20"/>
              </w:rPr>
              <w:t>.</w:t>
            </w:r>
            <w:r w:rsidRPr="00E733C9">
              <w:rPr>
                <w:rFonts w:ascii="Arial" w:hAnsi="Arial" w:cs="Arial"/>
                <w:sz w:val="20"/>
                <w:szCs w:val="20"/>
              </w:rPr>
              <w:t>225</w:t>
            </w:r>
            <w:r w:rsidR="00890E29" w:rsidRPr="00E733C9">
              <w:rPr>
                <w:rFonts w:ascii="Arial" w:hAnsi="Arial" w:cs="Arial"/>
                <w:sz w:val="20"/>
                <w:szCs w:val="20"/>
              </w:rPr>
              <w:t>,</w:t>
            </w:r>
            <w:r w:rsidR="00E75404" w:rsidRPr="00E733C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AD274B" w:rsidRPr="00FE63B1" w:rsidRDefault="00E733C9" w:rsidP="00E733C9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3C9">
              <w:rPr>
                <w:rFonts w:ascii="Arial" w:hAnsi="Arial" w:cs="Arial"/>
                <w:sz w:val="20"/>
                <w:szCs w:val="20"/>
              </w:rPr>
              <w:t>2</w:t>
            </w:r>
            <w:r w:rsidR="00890E29" w:rsidRPr="00E733C9">
              <w:rPr>
                <w:rFonts w:ascii="Arial" w:hAnsi="Arial" w:cs="Arial"/>
                <w:sz w:val="20"/>
                <w:szCs w:val="20"/>
              </w:rPr>
              <w:t>.</w:t>
            </w:r>
            <w:r w:rsidRPr="00E733C9">
              <w:rPr>
                <w:rFonts w:ascii="Arial" w:hAnsi="Arial" w:cs="Arial"/>
                <w:sz w:val="20"/>
                <w:szCs w:val="20"/>
              </w:rPr>
              <w:t>082</w:t>
            </w:r>
            <w:r w:rsidR="00890E29" w:rsidRPr="00E733C9">
              <w:rPr>
                <w:rFonts w:ascii="Arial" w:hAnsi="Arial" w:cs="Arial"/>
                <w:sz w:val="20"/>
                <w:szCs w:val="20"/>
              </w:rPr>
              <w:t>,</w:t>
            </w:r>
            <w:r w:rsidRPr="00E733C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8737E7" w:rsidRPr="00FE16D2" w:rsidTr="009D08C5">
        <w:tc>
          <w:tcPr>
            <w:tcW w:w="4860" w:type="dxa"/>
            <w:vAlign w:val="center"/>
          </w:tcPr>
          <w:p w:rsidR="008737E7" w:rsidRPr="00FE16D2" w:rsidRDefault="008737E7" w:rsidP="009D08C5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z dotacj</w:t>
            </w:r>
            <w:r w:rsidR="00425042">
              <w:rPr>
                <w:rFonts w:ascii="Arial" w:hAnsi="Arial" w:cs="Arial"/>
                <w:sz w:val="20"/>
                <w:szCs w:val="20"/>
              </w:rPr>
              <w:t>i celowych otrzymanych z gmin za dzieci uczęszczające do przedszkoli na terenie naszej gminy</w:t>
            </w:r>
          </w:p>
        </w:tc>
        <w:tc>
          <w:tcPr>
            <w:tcW w:w="1800" w:type="dxa"/>
            <w:vAlign w:val="center"/>
          </w:tcPr>
          <w:p w:rsidR="008737E7" w:rsidRPr="00FE63B1" w:rsidRDefault="00890E29" w:rsidP="00425042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5042">
              <w:rPr>
                <w:rFonts w:ascii="Arial" w:hAnsi="Arial" w:cs="Arial"/>
                <w:sz w:val="20"/>
                <w:szCs w:val="20"/>
              </w:rPr>
              <w:t>3</w:t>
            </w:r>
            <w:r w:rsidR="00425042" w:rsidRPr="00425042">
              <w:rPr>
                <w:rFonts w:ascii="Arial" w:hAnsi="Arial" w:cs="Arial"/>
                <w:sz w:val="20"/>
                <w:szCs w:val="20"/>
              </w:rPr>
              <w:t>0</w:t>
            </w:r>
            <w:r w:rsidR="00756952" w:rsidRPr="0042504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00" w:type="dxa"/>
            <w:vAlign w:val="center"/>
          </w:tcPr>
          <w:p w:rsidR="008737E7" w:rsidRPr="00FE63B1" w:rsidRDefault="00425042" w:rsidP="00425042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5042">
              <w:rPr>
                <w:rFonts w:ascii="Arial" w:hAnsi="Arial" w:cs="Arial"/>
                <w:sz w:val="20"/>
                <w:szCs w:val="20"/>
              </w:rPr>
              <w:t>40</w:t>
            </w:r>
            <w:r w:rsidR="00890E29" w:rsidRPr="00425042">
              <w:rPr>
                <w:rFonts w:ascii="Arial" w:hAnsi="Arial" w:cs="Arial"/>
                <w:sz w:val="20"/>
                <w:szCs w:val="20"/>
              </w:rPr>
              <w:t>.</w:t>
            </w:r>
            <w:r w:rsidRPr="00425042">
              <w:rPr>
                <w:rFonts w:ascii="Arial" w:hAnsi="Arial" w:cs="Arial"/>
                <w:sz w:val="20"/>
                <w:szCs w:val="20"/>
              </w:rPr>
              <w:t>930</w:t>
            </w:r>
            <w:r w:rsidR="006E2034" w:rsidRPr="00425042">
              <w:rPr>
                <w:rFonts w:ascii="Arial" w:hAnsi="Arial" w:cs="Arial"/>
                <w:sz w:val="20"/>
                <w:szCs w:val="20"/>
              </w:rPr>
              <w:t>,</w:t>
            </w:r>
            <w:r w:rsidRPr="00425042">
              <w:rPr>
                <w:rFonts w:ascii="Arial" w:hAnsi="Arial" w:cs="Arial"/>
                <w:sz w:val="20"/>
                <w:szCs w:val="20"/>
              </w:rPr>
              <w:t>05</w:t>
            </w:r>
          </w:p>
        </w:tc>
      </w:tr>
      <w:tr w:rsidR="008737E7" w:rsidRPr="00FE16D2" w:rsidTr="009D08C5">
        <w:tc>
          <w:tcPr>
            <w:tcW w:w="4860" w:type="dxa"/>
            <w:vAlign w:val="center"/>
          </w:tcPr>
          <w:p w:rsidR="008737E7" w:rsidRPr="00FE16D2" w:rsidRDefault="008737E7" w:rsidP="009D08C5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ze środków pozyskanych z innych źródeł</w:t>
            </w:r>
          </w:p>
        </w:tc>
        <w:tc>
          <w:tcPr>
            <w:tcW w:w="1800" w:type="dxa"/>
            <w:vAlign w:val="center"/>
          </w:tcPr>
          <w:p w:rsidR="008737E7" w:rsidRPr="00FE63B1" w:rsidRDefault="008E0A75" w:rsidP="009D08C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5042">
              <w:rPr>
                <w:rFonts w:ascii="Arial" w:hAnsi="Arial" w:cs="Arial"/>
                <w:sz w:val="20"/>
                <w:szCs w:val="20"/>
              </w:rPr>
              <w:t>18</w:t>
            </w:r>
            <w:r w:rsidR="00756952" w:rsidRPr="0042504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00" w:type="dxa"/>
            <w:vAlign w:val="center"/>
          </w:tcPr>
          <w:p w:rsidR="008737E7" w:rsidRPr="00FE63B1" w:rsidRDefault="008E0A75" w:rsidP="009D08C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25042">
              <w:rPr>
                <w:rFonts w:ascii="Arial" w:hAnsi="Arial" w:cs="Arial"/>
                <w:sz w:val="20"/>
                <w:szCs w:val="20"/>
              </w:rPr>
              <w:t>18</w:t>
            </w:r>
            <w:r w:rsidR="00756952" w:rsidRPr="0042504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756952" w:rsidRPr="00FE16D2" w:rsidTr="009D08C5">
        <w:tc>
          <w:tcPr>
            <w:tcW w:w="4860" w:type="dxa"/>
            <w:vAlign w:val="center"/>
          </w:tcPr>
          <w:p w:rsidR="00756952" w:rsidRDefault="00756952" w:rsidP="009D08C5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odpłatności rodziców za wyżywienie i opłat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za korzystanie z wychowania przedszkolnego</w:t>
            </w:r>
          </w:p>
        </w:tc>
        <w:tc>
          <w:tcPr>
            <w:tcW w:w="1800" w:type="dxa"/>
            <w:vAlign w:val="center"/>
          </w:tcPr>
          <w:p w:rsidR="00756952" w:rsidRPr="00FE63B1" w:rsidRDefault="001B1E54" w:rsidP="001B1E54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1E54">
              <w:rPr>
                <w:rFonts w:ascii="Arial" w:hAnsi="Arial" w:cs="Arial"/>
                <w:sz w:val="20"/>
                <w:szCs w:val="20"/>
              </w:rPr>
              <w:t>515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.</w:t>
            </w:r>
            <w:r w:rsidRPr="001B1E54">
              <w:rPr>
                <w:rFonts w:ascii="Arial" w:hAnsi="Arial" w:cs="Arial"/>
                <w:sz w:val="20"/>
                <w:szCs w:val="20"/>
              </w:rPr>
              <w:t>690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,</w:t>
            </w:r>
            <w:r w:rsidRPr="001B1E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00" w:type="dxa"/>
            <w:vAlign w:val="center"/>
          </w:tcPr>
          <w:p w:rsidR="00756952" w:rsidRPr="00FE63B1" w:rsidRDefault="001B1E54" w:rsidP="001B1E54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1E54">
              <w:rPr>
                <w:rFonts w:ascii="Arial" w:hAnsi="Arial" w:cs="Arial"/>
                <w:sz w:val="20"/>
                <w:szCs w:val="20"/>
              </w:rPr>
              <w:t>472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.</w:t>
            </w:r>
            <w:r w:rsidRPr="001B1E54">
              <w:rPr>
                <w:rFonts w:ascii="Arial" w:hAnsi="Arial" w:cs="Arial"/>
                <w:sz w:val="20"/>
                <w:szCs w:val="20"/>
              </w:rPr>
              <w:t>026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,</w:t>
            </w:r>
            <w:r w:rsidRPr="001B1E5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C2F52" w:rsidRPr="00FE16D2" w:rsidTr="009D08C5">
        <w:tc>
          <w:tcPr>
            <w:tcW w:w="4860" w:type="dxa"/>
            <w:vAlign w:val="center"/>
          </w:tcPr>
          <w:p w:rsidR="006C2F52" w:rsidRDefault="006C2F52" w:rsidP="009D08C5">
            <w:pPr>
              <w:tabs>
                <w:tab w:val="left" w:pos="2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realizacja przedsięwzięć funduszu sołeckiego</w:t>
            </w:r>
          </w:p>
        </w:tc>
        <w:tc>
          <w:tcPr>
            <w:tcW w:w="1800" w:type="dxa"/>
            <w:vAlign w:val="center"/>
          </w:tcPr>
          <w:p w:rsidR="006C2F52" w:rsidRPr="00FE63B1" w:rsidRDefault="001B1E54" w:rsidP="001B1E54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1E54">
              <w:rPr>
                <w:rFonts w:ascii="Arial" w:hAnsi="Arial" w:cs="Arial"/>
                <w:sz w:val="20"/>
                <w:szCs w:val="20"/>
              </w:rPr>
              <w:t>15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.</w:t>
            </w:r>
            <w:r w:rsidRPr="001B1E54">
              <w:rPr>
                <w:rFonts w:ascii="Arial" w:hAnsi="Arial" w:cs="Arial"/>
                <w:sz w:val="20"/>
                <w:szCs w:val="20"/>
              </w:rPr>
              <w:t>400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800" w:type="dxa"/>
            <w:vAlign w:val="center"/>
          </w:tcPr>
          <w:p w:rsidR="006C2F52" w:rsidRPr="00FE63B1" w:rsidRDefault="001B1E54" w:rsidP="001B1E54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B1E54">
              <w:rPr>
                <w:rFonts w:ascii="Arial" w:hAnsi="Arial" w:cs="Arial"/>
                <w:sz w:val="20"/>
                <w:szCs w:val="20"/>
              </w:rPr>
              <w:t>15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.</w:t>
            </w:r>
            <w:r w:rsidRPr="001B1E54">
              <w:rPr>
                <w:rFonts w:ascii="Arial" w:hAnsi="Arial" w:cs="Arial"/>
                <w:sz w:val="20"/>
                <w:szCs w:val="20"/>
              </w:rPr>
              <w:t>382</w:t>
            </w:r>
            <w:r w:rsidR="006E2034" w:rsidRPr="001B1E54">
              <w:rPr>
                <w:rFonts w:ascii="Arial" w:hAnsi="Arial" w:cs="Arial"/>
                <w:sz w:val="20"/>
                <w:szCs w:val="20"/>
              </w:rPr>
              <w:t>,</w:t>
            </w:r>
            <w:r w:rsidRPr="001B1E5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8737E7" w:rsidRPr="00FE16D2" w:rsidTr="009D08C5">
        <w:tc>
          <w:tcPr>
            <w:tcW w:w="4860" w:type="dxa"/>
            <w:vAlign w:val="center"/>
          </w:tcPr>
          <w:p w:rsidR="008737E7" w:rsidRPr="00FE16D2" w:rsidRDefault="008737E7" w:rsidP="009D08C5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- z dochodów </w:t>
            </w:r>
            <w:r>
              <w:rPr>
                <w:rFonts w:ascii="Arial" w:hAnsi="Arial" w:cs="Arial"/>
                <w:sz w:val="20"/>
                <w:szCs w:val="20"/>
              </w:rPr>
              <w:t xml:space="preserve">własnych </w:t>
            </w:r>
            <w:r w:rsidRPr="00FE16D2">
              <w:rPr>
                <w:rFonts w:ascii="Arial" w:hAnsi="Arial" w:cs="Arial"/>
                <w:sz w:val="20"/>
                <w:szCs w:val="20"/>
              </w:rPr>
              <w:t xml:space="preserve">gminy </w:t>
            </w:r>
          </w:p>
        </w:tc>
        <w:tc>
          <w:tcPr>
            <w:tcW w:w="1800" w:type="dxa"/>
            <w:vAlign w:val="center"/>
          </w:tcPr>
          <w:p w:rsidR="008737E7" w:rsidRPr="00FA2160" w:rsidRDefault="00FA2160" w:rsidP="00FA2160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160">
              <w:rPr>
                <w:rFonts w:ascii="Arial" w:hAnsi="Arial" w:cs="Arial"/>
                <w:sz w:val="20"/>
                <w:szCs w:val="20"/>
              </w:rPr>
              <w:t>9</w:t>
            </w:r>
            <w:r w:rsidR="00CB541C" w:rsidRPr="00FA2160">
              <w:rPr>
                <w:rFonts w:ascii="Arial" w:hAnsi="Arial" w:cs="Arial"/>
                <w:sz w:val="20"/>
                <w:szCs w:val="20"/>
              </w:rPr>
              <w:t>.</w:t>
            </w:r>
            <w:r w:rsidRPr="00FA2160">
              <w:rPr>
                <w:rFonts w:ascii="Arial" w:hAnsi="Arial" w:cs="Arial"/>
                <w:sz w:val="20"/>
                <w:szCs w:val="20"/>
              </w:rPr>
              <w:t>608</w:t>
            </w:r>
            <w:r w:rsidR="00CB541C" w:rsidRPr="00FA2160">
              <w:rPr>
                <w:rFonts w:ascii="Arial" w:hAnsi="Arial" w:cs="Arial"/>
                <w:sz w:val="20"/>
                <w:szCs w:val="20"/>
              </w:rPr>
              <w:t>.</w:t>
            </w:r>
            <w:r w:rsidRPr="00FA2160">
              <w:rPr>
                <w:rFonts w:ascii="Arial" w:hAnsi="Arial" w:cs="Arial"/>
                <w:sz w:val="20"/>
                <w:szCs w:val="20"/>
              </w:rPr>
              <w:t>196</w:t>
            </w:r>
            <w:r w:rsidR="00CB541C" w:rsidRPr="00FA2160">
              <w:rPr>
                <w:rFonts w:ascii="Arial" w:hAnsi="Arial" w:cs="Arial"/>
                <w:sz w:val="20"/>
                <w:szCs w:val="20"/>
              </w:rPr>
              <w:t>,</w:t>
            </w:r>
            <w:r w:rsidRPr="00FA216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800" w:type="dxa"/>
            <w:vAlign w:val="center"/>
          </w:tcPr>
          <w:p w:rsidR="008737E7" w:rsidRPr="00FA2160" w:rsidRDefault="00FA2160" w:rsidP="00FA2160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A2160">
              <w:rPr>
                <w:rFonts w:ascii="Arial" w:hAnsi="Arial" w:cs="Arial"/>
                <w:sz w:val="20"/>
                <w:szCs w:val="20"/>
              </w:rPr>
              <w:t>9</w:t>
            </w:r>
            <w:r w:rsidR="00CB541C" w:rsidRPr="00FA2160">
              <w:rPr>
                <w:rFonts w:ascii="Arial" w:hAnsi="Arial" w:cs="Arial"/>
                <w:sz w:val="20"/>
                <w:szCs w:val="20"/>
              </w:rPr>
              <w:t>.</w:t>
            </w:r>
            <w:r w:rsidRPr="00FA2160">
              <w:rPr>
                <w:rFonts w:ascii="Arial" w:hAnsi="Arial" w:cs="Arial"/>
                <w:sz w:val="20"/>
                <w:szCs w:val="20"/>
              </w:rPr>
              <w:t>608</w:t>
            </w:r>
            <w:r w:rsidR="00CB541C" w:rsidRPr="00FA2160">
              <w:rPr>
                <w:rFonts w:ascii="Arial" w:hAnsi="Arial" w:cs="Arial"/>
                <w:sz w:val="20"/>
                <w:szCs w:val="20"/>
              </w:rPr>
              <w:t>.</w:t>
            </w:r>
            <w:r w:rsidRPr="00FA2160">
              <w:rPr>
                <w:rFonts w:ascii="Arial" w:hAnsi="Arial" w:cs="Arial"/>
                <w:sz w:val="20"/>
                <w:szCs w:val="20"/>
              </w:rPr>
              <w:t>196</w:t>
            </w:r>
            <w:r w:rsidR="00CB541C" w:rsidRPr="00FA2160">
              <w:rPr>
                <w:rFonts w:ascii="Arial" w:hAnsi="Arial" w:cs="Arial"/>
                <w:sz w:val="20"/>
                <w:szCs w:val="20"/>
              </w:rPr>
              <w:t>,</w:t>
            </w:r>
            <w:r w:rsidRPr="00FA216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8737E7" w:rsidRPr="00FE16D2" w:rsidTr="009D08C5">
        <w:tc>
          <w:tcPr>
            <w:tcW w:w="4860" w:type="dxa"/>
            <w:vAlign w:val="center"/>
          </w:tcPr>
          <w:p w:rsidR="008737E7" w:rsidRPr="001B6F55" w:rsidRDefault="008737E7" w:rsidP="009D08C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B6F55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800" w:type="dxa"/>
            <w:vAlign w:val="center"/>
          </w:tcPr>
          <w:p w:rsidR="008737E7" w:rsidRPr="00FA2160" w:rsidRDefault="00FA2160" w:rsidP="00FA2160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2160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CB541C" w:rsidRPr="00FA21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A2160">
              <w:rPr>
                <w:rFonts w:ascii="Arial" w:hAnsi="Arial" w:cs="Arial"/>
                <w:b/>
                <w:sz w:val="22"/>
                <w:szCs w:val="22"/>
              </w:rPr>
              <w:t>209</w:t>
            </w:r>
            <w:r w:rsidR="00CB541C" w:rsidRPr="00FA21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A2160">
              <w:rPr>
                <w:rFonts w:ascii="Arial" w:hAnsi="Arial" w:cs="Arial"/>
                <w:b/>
                <w:sz w:val="22"/>
                <w:szCs w:val="22"/>
              </w:rPr>
              <w:t>538</w:t>
            </w:r>
            <w:r w:rsidR="00CB541C" w:rsidRPr="00FA216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A2160"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1800" w:type="dxa"/>
            <w:vAlign w:val="center"/>
          </w:tcPr>
          <w:p w:rsidR="008737E7" w:rsidRPr="00FA2160" w:rsidRDefault="00FA2160" w:rsidP="00FA2160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A2160"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CB541C" w:rsidRPr="00FA21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A2160">
              <w:rPr>
                <w:rFonts w:ascii="Arial" w:hAnsi="Arial" w:cs="Arial"/>
                <w:b/>
                <w:sz w:val="22"/>
                <w:szCs w:val="22"/>
              </w:rPr>
              <w:t>176</w:t>
            </w:r>
            <w:r w:rsidR="00CB541C" w:rsidRPr="00FA2160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FA2160">
              <w:rPr>
                <w:rFonts w:ascii="Arial" w:hAnsi="Arial" w:cs="Arial"/>
                <w:b/>
                <w:sz w:val="22"/>
                <w:szCs w:val="22"/>
              </w:rPr>
              <w:t>644</w:t>
            </w:r>
            <w:r w:rsidR="00CB541C" w:rsidRPr="00FA216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FA2160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</w:tr>
    </w:tbl>
    <w:p w:rsidR="008737E7" w:rsidRPr="00FE16D2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 xml:space="preserve">Dotacja celowa </w:t>
      </w:r>
      <w:r w:rsidR="00C71DFC">
        <w:rPr>
          <w:rFonts w:ascii="Arial" w:hAnsi="Arial" w:cs="Arial"/>
          <w:b/>
          <w:sz w:val="20"/>
          <w:szCs w:val="20"/>
        </w:rPr>
        <w:t xml:space="preserve">z budżetu państwa </w:t>
      </w:r>
      <w:r w:rsidRPr="00FE16D2">
        <w:rPr>
          <w:rFonts w:ascii="Arial" w:hAnsi="Arial" w:cs="Arial"/>
          <w:b/>
          <w:sz w:val="20"/>
          <w:szCs w:val="20"/>
        </w:rPr>
        <w:t>na realizację własnych zadań bieżących została</w:t>
      </w:r>
      <w:r w:rsidR="0048203B">
        <w:rPr>
          <w:rFonts w:ascii="Arial" w:hAnsi="Arial" w:cs="Arial"/>
          <w:b/>
          <w:sz w:val="20"/>
          <w:szCs w:val="20"/>
        </w:rPr>
        <w:t xml:space="preserve"> przyznana </w:t>
      </w:r>
      <w:r w:rsidR="00C71DFC">
        <w:rPr>
          <w:rFonts w:ascii="Arial" w:hAnsi="Arial" w:cs="Arial"/>
          <w:b/>
          <w:sz w:val="20"/>
          <w:szCs w:val="20"/>
        </w:rPr>
        <w:br/>
      </w:r>
      <w:r w:rsidR="0048203B">
        <w:rPr>
          <w:rFonts w:ascii="Arial" w:hAnsi="Arial" w:cs="Arial"/>
          <w:b/>
          <w:sz w:val="20"/>
          <w:szCs w:val="20"/>
        </w:rPr>
        <w:t xml:space="preserve">i </w:t>
      </w:r>
      <w:r w:rsidRPr="00FE16D2">
        <w:rPr>
          <w:rFonts w:ascii="Arial" w:hAnsi="Arial" w:cs="Arial"/>
          <w:b/>
          <w:sz w:val="20"/>
          <w:szCs w:val="20"/>
        </w:rPr>
        <w:t>wykorzystana na:</w:t>
      </w:r>
    </w:p>
    <w:p w:rsidR="00267F28" w:rsidRPr="00FE63B1" w:rsidRDefault="008737E7" w:rsidP="00FA2160">
      <w:pPr>
        <w:pStyle w:val="NormalnyArialUnicodeMS"/>
        <w:tabs>
          <w:tab w:val="clear" w:pos="540"/>
          <w:tab w:val="clear" w:pos="900"/>
          <w:tab w:val="left" w:pos="284"/>
        </w:tabs>
        <w:spacing w:line="360" w:lineRule="auto"/>
        <w:ind w:left="284" w:hanging="284"/>
        <w:rPr>
          <w:rFonts w:ascii="Arial" w:hAnsi="Arial" w:cs="Arial"/>
          <w:color w:val="FF0000"/>
          <w:szCs w:val="20"/>
        </w:rPr>
      </w:pPr>
      <w:r w:rsidRPr="00FE16D2">
        <w:rPr>
          <w:rFonts w:ascii="Arial" w:hAnsi="Arial" w:cs="Arial"/>
          <w:szCs w:val="20"/>
        </w:rPr>
        <w:t>-</w:t>
      </w:r>
      <w:r w:rsidRPr="00FE16D2">
        <w:rPr>
          <w:rFonts w:ascii="Arial" w:hAnsi="Arial" w:cs="Arial"/>
          <w:szCs w:val="20"/>
        </w:rPr>
        <w:tab/>
      </w:r>
      <w:r w:rsidRPr="00BB57B5">
        <w:rPr>
          <w:rFonts w:ascii="Arial" w:hAnsi="Arial" w:cs="Arial"/>
          <w:szCs w:val="20"/>
        </w:rPr>
        <w:t>realizację zadań własnych w zakre</w:t>
      </w:r>
      <w:r w:rsidR="00BB57B5" w:rsidRPr="00BB57B5">
        <w:rPr>
          <w:rFonts w:ascii="Arial" w:hAnsi="Arial" w:cs="Arial"/>
          <w:szCs w:val="20"/>
        </w:rPr>
        <w:t xml:space="preserve">sie wychowania przedszkolnego </w:t>
      </w:r>
    </w:p>
    <w:p w:rsidR="00267F28" w:rsidRPr="00FE63B1" w:rsidRDefault="00267F28" w:rsidP="007E1E6F">
      <w:pPr>
        <w:pStyle w:val="NormalnyArialUnicodeMS"/>
        <w:tabs>
          <w:tab w:val="clear" w:pos="540"/>
          <w:tab w:val="clear" w:pos="900"/>
          <w:tab w:val="left" w:pos="284"/>
        </w:tabs>
        <w:spacing w:line="360" w:lineRule="auto"/>
        <w:ind w:left="284" w:hanging="284"/>
        <w:rPr>
          <w:rFonts w:ascii="Arial" w:hAnsi="Arial" w:cs="Arial"/>
          <w:color w:val="FF0000"/>
          <w:szCs w:val="20"/>
        </w:rPr>
      </w:pPr>
      <w:r w:rsidRPr="00FA2160">
        <w:rPr>
          <w:rFonts w:ascii="Arial" w:hAnsi="Arial" w:cs="Arial"/>
          <w:szCs w:val="20"/>
        </w:rPr>
        <w:t>-</w:t>
      </w:r>
      <w:r w:rsidRPr="00FA2160">
        <w:rPr>
          <w:rFonts w:ascii="Arial" w:hAnsi="Arial" w:cs="Arial"/>
          <w:szCs w:val="20"/>
        </w:rPr>
        <w:tab/>
        <w:t>realizacj</w:t>
      </w:r>
      <w:r w:rsidR="005C5538" w:rsidRPr="00FA2160">
        <w:rPr>
          <w:rFonts w:ascii="Arial" w:hAnsi="Arial" w:cs="Arial"/>
          <w:szCs w:val="20"/>
        </w:rPr>
        <w:t>ę części zaplanowanych</w:t>
      </w:r>
      <w:r w:rsidRPr="00FA2160">
        <w:rPr>
          <w:rFonts w:ascii="Arial" w:hAnsi="Arial" w:cs="Arial"/>
          <w:szCs w:val="20"/>
        </w:rPr>
        <w:t xml:space="preserve"> remontów w obiektach szkolnych ze środków otrzymanej dotacji celowej na zadania własne jako refundacja wydatków poniesionych w ramach funduszu sołeckiego </w:t>
      </w:r>
      <w:r w:rsidR="005C5538" w:rsidRPr="00FA2160">
        <w:rPr>
          <w:rFonts w:ascii="Arial" w:hAnsi="Arial" w:cs="Arial"/>
          <w:szCs w:val="20"/>
        </w:rPr>
        <w:br/>
      </w:r>
      <w:r w:rsidR="00FA2160" w:rsidRPr="00FA2160">
        <w:rPr>
          <w:rFonts w:ascii="Arial" w:hAnsi="Arial" w:cs="Arial"/>
          <w:szCs w:val="20"/>
        </w:rPr>
        <w:t>za rok 2021</w:t>
      </w:r>
      <w:r w:rsidRPr="00FA2160">
        <w:rPr>
          <w:rFonts w:ascii="Arial" w:hAnsi="Arial" w:cs="Arial"/>
          <w:szCs w:val="20"/>
        </w:rPr>
        <w:t xml:space="preserve"> w wysokości </w:t>
      </w:r>
      <w:r w:rsidR="00FA2160" w:rsidRPr="00FA2160">
        <w:rPr>
          <w:rFonts w:ascii="Arial" w:hAnsi="Arial" w:cs="Arial"/>
          <w:szCs w:val="20"/>
        </w:rPr>
        <w:t>15</w:t>
      </w:r>
      <w:r w:rsidR="005C5538" w:rsidRPr="00FA2160">
        <w:rPr>
          <w:rFonts w:ascii="Arial" w:hAnsi="Arial" w:cs="Arial"/>
          <w:szCs w:val="20"/>
        </w:rPr>
        <w:t>.</w:t>
      </w:r>
      <w:r w:rsidR="00FA2160" w:rsidRPr="00FA2160">
        <w:rPr>
          <w:rFonts w:ascii="Arial" w:hAnsi="Arial" w:cs="Arial"/>
          <w:szCs w:val="20"/>
        </w:rPr>
        <w:t>382</w:t>
      </w:r>
      <w:r w:rsidR="005C5538" w:rsidRPr="00FA2160">
        <w:rPr>
          <w:rFonts w:ascii="Arial" w:hAnsi="Arial" w:cs="Arial"/>
          <w:szCs w:val="20"/>
        </w:rPr>
        <w:t>,</w:t>
      </w:r>
      <w:r w:rsidR="00FA2160" w:rsidRPr="00FA2160">
        <w:rPr>
          <w:rFonts w:ascii="Arial" w:hAnsi="Arial" w:cs="Arial"/>
          <w:szCs w:val="20"/>
        </w:rPr>
        <w:t>31</w:t>
      </w:r>
      <w:r w:rsidR="005C5538" w:rsidRPr="00FA2160">
        <w:rPr>
          <w:rFonts w:ascii="Arial" w:hAnsi="Arial" w:cs="Arial"/>
          <w:szCs w:val="20"/>
        </w:rPr>
        <w:t xml:space="preserve"> zł tj. w </w:t>
      </w:r>
      <w:r w:rsidR="00FA2160" w:rsidRPr="00FA2160">
        <w:rPr>
          <w:rFonts w:ascii="Arial" w:hAnsi="Arial" w:cs="Arial"/>
          <w:szCs w:val="20"/>
        </w:rPr>
        <w:t>99,89 %</w:t>
      </w:r>
      <w:r w:rsidR="005C5538" w:rsidRPr="00FA2160">
        <w:rPr>
          <w:rFonts w:ascii="Arial" w:hAnsi="Arial" w:cs="Arial"/>
          <w:szCs w:val="20"/>
        </w:rPr>
        <w:t xml:space="preserve"> zaplanowanych środków;</w:t>
      </w:r>
    </w:p>
    <w:p w:rsidR="008737E7" w:rsidRPr="00FE63B1" w:rsidRDefault="0048203B" w:rsidP="0048203B">
      <w:pPr>
        <w:pStyle w:val="NormalnyArialUnicodeMS"/>
        <w:tabs>
          <w:tab w:val="clear" w:pos="540"/>
          <w:tab w:val="clear" w:pos="900"/>
          <w:tab w:val="left" w:pos="284"/>
        </w:tabs>
        <w:spacing w:line="360" w:lineRule="auto"/>
        <w:ind w:left="284" w:hanging="284"/>
        <w:rPr>
          <w:rFonts w:ascii="Arial" w:hAnsi="Arial" w:cs="Arial"/>
          <w:color w:val="FF0000"/>
          <w:szCs w:val="20"/>
        </w:rPr>
      </w:pPr>
      <w:r w:rsidRPr="00FE63B1">
        <w:rPr>
          <w:rFonts w:ascii="Arial" w:hAnsi="Arial" w:cs="Arial"/>
          <w:color w:val="FF0000"/>
          <w:szCs w:val="20"/>
        </w:rPr>
        <w:t>-</w:t>
      </w:r>
      <w:r w:rsidRPr="00FE63B1">
        <w:rPr>
          <w:rFonts w:ascii="Arial" w:hAnsi="Arial" w:cs="Arial"/>
          <w:color w:val="FF0000"/>
          <w:szCs w:val="20"/>
        </w:rPr>
        <w:tab/>
      </w:r>
      <w:r w:rsidR="008737E7" w:rsidRPr="00BB57B5">
        <w:rPr>
          <w:rFonts w:ascii="Arial" w:hAnsi="Arial" w:cs="Arial"/>
          <w:szCs w:val="20"/>
        </w:rPr>
        <w:t>zadań zleconych na wyposażenie szkół w podręczniki oraz materiały edukacyjne i ćwiczeniowe zgodnie z postanowieniami art. 22ae ust.3 ustawy z dnia 7 września</w:t>
      </w:r>
      <w:r w:rsidR="00BB57B5" w:rsidRPr="00BB57B5">
        <w:rPr>
          <w:rFonts w:ascii="Arial" w:hAnsi="Arial" w:cs="Arial"/>
          <w:szCs w:val="20"/>
        </w:rPr>
        <w:t xml:space="preserve"> 1991 roku o systemie oświaty</w:t>
      </w:r>
    </w:p>
    <w:p w:rsidR="005C5538" w:rsidRPr="00FA2160" w:rsidRDefault="005C5538" w:rsidP="005C5538">
      <w:pPr>
        <w:pStyle w:val="NormalnyArialUnicodeMS"/>
        <w:tabs>
          <w:tab w:val="clear" w:pos="540"/>
          <w:tab w:val="clear" w:pos="900"/>
          <w:tab w:val="left" w:pos="284"/>
        </w:tabs>
        <w:spacing w:line="360" w:lineRule="auto"/>
        <w:ind w:left="284" w:hanging="284"/>
        <w:rPr>
          <w:rFonts w:ascii="Arial" w:hAnsi="Arial" w:cs="Arial"/>
          <w:szCs w:val="20"/>
        </w:rPr>
      </w:pPr>
      <w:r w:rsidRPr="00FA2160">
        <w:rPr>
          <w:rFonts w:ascii="Arial" w:hAnsi="Arial" w:cs="Arial"/>
          <w:szCs w:val="20"/>
        </w:rPr>
        <w:t>-</w:t>
      </w:r>
      <w:r w:rsidRPr="00FE63B1">
        <w:rPr>
          <w:rFonts w:ascii="Arial" w:hAnsi="Arial" w:cs="Arial"/>
          <w:color w:val="FF0000"/>
          <w:szCs w:val="20"/>
        </w:rPr>
        <w:tab/>
      </w:r>
      <w:r w:rsidRPr="00FA2160">
        <w:rPr>
          <w:rFonts w:ascii="Arial" w:hAnsi="Arial" w:cs="Arial"/>
          <w:szCs w:val="20"/>
        </w:rPr>
        <w:t>realizację zadania finansowanego w całości przez budżet państwa w ramach programu</w:t>
      </w:r>
      <w:r w:rsidR="00BB57B5">
        <w:rPr>
          <w:rFonts w:ascii="Arial" w:hAnsi="Arial" w:cs="Arial"/>
          <w:szCs w:val="20"/>
        </w:rPr>
        <w:t xml:space="preserve"> rządowego „Wyprawka szkolna”.</w:t>
      </w:r>
    </w:p>
    <w:p w:rsidR="0048203B" w:rsidRPr="006C2F52" w:rsidRDefault="0048203B" w:rsidP="0048203B">
      <w:pPr>
        <w:pStyle w:val="NormalnyArialUnicodeMS"/>
        <w:tabs>
          <w:tab w:val="clear" w:pos="540"/>
          <w:tab w:val="clear" w:pos="900"/>
          <w:tab w:val="left" w:pos="284"/>
        </w:tabs>
        <w:spacing w:line="360" w:lineRule="auto"/>
        <w:ind w:left="284" w:hanging="284"/>
        <w:rPr>
          <w:rFonts w:ascii="Arial" w:hAnsi="Arial" w:cs="Arial"/>
          <w:color w:val="FF0000"/>
          <w:szCs w:val="20"/>
        </w:rPr>
      </w:pPr>
    </w:p>
    <w:p w:rsidR="008737E7" w:rsidRPr="00FA2160" w:rsidRDefault="008737E7" w:rsidP="00FE347A">
      <w:pPr>
        <w:numPr>
          <w:ilvl w:val="0"/>
          <w:numId w:val="30"/>
        </w:numPr>
        <w:tabs>
          <w:tab w:val="clear" w:pos="288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A2160">
        <w:rPr>
          <w:rFonts w:ascii="Arial" w:hAnsi="Arial" w:cs="Arial"/>
          <w:sz w:val="20"/>
          <w:szCs w:val="20"/>
        </w:rPr>
        <w:t xml:space="preserve">W rozdziale Szkoły podstawowe zaplanowano </w:t>
      </w:r>
      <w:r w:rsidR="005C5538" w:rsidRPr="00FA2160">
        <w:rPr>
          <w:rFonts w:ascii="Arial" w:hAnsi="Arial" w:cs="Arial"/>
          <w:b/>
          <w:sz w:val="20"/>
          <w:szCs w:val="20"/>
        </w:rPr>
        <w:t>1</w:t>
      </w:r>
      <w:r w:rsidR="00996428" w:rsidRPr="00FA2160">
        <w:rPr>
          <w:rFonts w:ascii="Arial" w:hAnsi="Arial" w:cs="Arial"/>
          <w:b/>
          <w:sz w:val="20"/>
          <w:szCs w:val="20"/>
        </w:rPr>
        <w:t>9</w:t>
      </w:r>
      <w:r w:rsidR="005C5538" w:rsidRPr="00FA2160">
        <w:rPr>
          <w:rFonts w:ascii="Arial" w:hAnsi="Arial" w:cs="Arial"/>
          <w:b/>
          <w:sz w:val="20"/>
          <w:szCs w:val="20"/>
        </w:rPr>
        <w:t>.</w:t>
      </w:r>
      <w:r w:rsidR="00996428" w:rsidRPr="00FA2160">
        <w:rPr>
          <w:rFonts w:ascii="Arial" w:hAnsi="Arial" w:cs="Arial"/>
          <w:b/>
          <w:sz w:val="20"/>
          <w:szCs w:val="20"/>
        </w:rPr>
        <w:t>622</w:t>
      </w:r>
      <w:r w:rsidR="005C5538" w:rsidRPr="00FA2160">
        <w:rPr>
          <w:rFonts w:ascii="Arial" w:hAnsi="Arial" w:cs="Arial"/>
          <w:b/>
          <w:sz w:val="20"/>
          <w:szCs w:val="20"/>
        </w:rPr>
        <w:t>.</w:t>
      </w:r>
      <w:r w:rsidR="00996428" w:rsidRPr="00FA2160">
        <w:rPr>
          <w:rFonts w:ascii="Arial" w:hAnsi="Arial" w:cs="Arial"/>
          <w:b/>
          <w:sz w:val="20"/>
          <w:szCs w:val="20"/>
        </w:rPr>
        <w:t>717</w:t>
      </w:r>
      <w:r w:rsidR="005C5538" w:rsidRPr="00FA2160">
        <w:rPr>
          <w:rFonts w:ascii="Arial" w:hAnsi="Arial" w:cs="Arial"/>
          <w:b/>
          <w:sz w:val="20"/>
          <w:szCs w:val="20"/>
        </w:rPr>
        <w:t>,</w:t>
      </w:r>
      <w:r w:rsidR="00996428" w:rsidRPr="00FA2160">
        <w:rPr>
          <w:rFonts w:ascii="Arial" w:hAnsi="Arial" w:cs="Arial"/>
          <w:b/>
          <w:sz w:val="20"/>
          <w:szCs w:val="20"/>
        </w:rPr>
        <w:t>49</w:t>
      </w:r>
      <w:r w:rsidRPr="00FA2160">
        <w:rPr>
          <w:rFonts w:ascii="Arial" w:hAnsi="Arial" w:cs="Arial"/>
          <w:b/>
          <w:sz w:val="20"/>
          <w:szCs w:val="20"/>
        </w:rPr>
        <w:t xml:space="preserve"> zł,</w:t>
      </w:r>
      <w:r w:rsidRPr="00FA2160">
        <w:rPr>
          <w:rFonts w:ascii="Arial" w:hAnsi="Arial" w:cs="Arial"/>
          <w:sz w:val="20"/>
          <w:szCs w:val="20"/>
        </w:rPr>
        <w:t xml:space="preserve"> wykonano </w:t>
      </w:r>
      <w:r w:rsidR="005C5538" w:rsidRPr="00FA2160">
        <w:rPr>
          <w:rFonts w:ascii="Arial" w:hAnsi="Arial" w:cs="Arial"/>
          <w:b/>
          <w:sz w:val="20"/>
          <w:szCs w:val="20"/>
        </w:rPr>
        <w:t>1</w:t>
      </w:r>
      <w:r w:rsidR="00996428" w:rsidRPr="00FA2160">
        <w:rPr>
          <w:rFonts w:ascii="Arial" w:hAnsi="Arial" w:cs="Arial"/>
          <w:b/>
          <w:sz w:val="20"/>
          <w:szCs w:val="20"/>
        </w:rPr>
        <w:t>8</w:t>
      </w:r>
      <w:r w:rsidR="005C5538" w:rsidRPr="00FA2160">
        <w:rPr>
          <w:rFonts w:ascii="Arial" w:hAnsi="Arial" w:cs="Arial"/>
          <w:b/>
          <w:sz w:val="20"/>
          <w:szCs w:val="20"/>
        </w:rPr>
        <w:t>.</w:t>
      </w:r>
      <w:r w:rsidR="00996428" w:rsidRPr="00FA2160">
        <w:rPr>
          <w:rFonts w:ascii="Arial" w:hAnsi="Arial" w:cs="Arial"/>
          <w:b/>
          <w:sz w:val="20"/>
          <w:szCs w:val="20"/>
        </w:rPr>
        <w:t>619</w:t>
      </w:r>
      <w:r w:rsidR="005C5538" w:rsidRPr="00FA2160">
        <w:rPr>
          <w:rFonts w:ascii="Arial" w:hAnsi="Arial" w:cs="Arial"/>
          <w:b/>
          <w:sz w:val="20"/>
          <w:szCs w:val="20"/>
        </w:rPr>
        <w:t>.</w:t>
      </w:r>
      <w:r w:rsidR="00996428" w:rsidRPr="00FA2160">
        <w:rPr>
          <w:rFonts w:ascii="Arial" w:hAnsi="Arial" w:cs="Arial"/>
          <w:b/>
          <w:sz w:val="20"/>
          <w:szCs w:val="20"/>
        </w:rPr>
        <w:t>838</w:t>
      </w:r>
      <w:r w:rsidR="005C5538" w:rsidRPr="00FA2160">
        <w:rPr>
          <w:rFonts w:ascii="Arial" w:hAnsi="Arial" w:cs="Arial"/>
          <w:b/>
          <w:sz w:val="20"/>
          <w:szCs w:val="20"/>
        </w:rPr>
        <w:t>,</w:t>
      </w:r>
      <w:r w:rsidR="00996428" w:rsidRPr="00FA2160">
        <w:rPr>
          <w:rFonts w:ascii="Arial" w:hAnsi="Arial" w:cs="Arial"/>
          <w:b/>
          <w:sz w:val="20"/>
          <w:szCs w:val="20"/>
        </w:rPr>
        <w:t>07</w:t>
      </w:r>
      <w:r w:rsidR="00914B5E" w:rsidRPr="00FA2160">
        <w:rPr>
          <w:rFonts w:ascii="Arial" w:hAnsi="Arial" w:cs="Arial"/>
          <w:b/>
          <w:sz w:val="20"/>
          <w:szCs w:val="20"/>
        </w:rPr>
        <w:t xml:space="preserve"> </w:t>
      </w:r>
      <w:r w:rsidRPr="00FA2160">
        <w:rPr>
          <w:rFonts w:ascii="Arial" w:hAnsi="Arial" w:cs="Arial"/>
          <w:b/>
          <w:sz w:val="20"/>
          <w:szCs w:val="20"/>
        </w:rPr>
        <w:t>zł</w:t>
      </w:r>
      <w:r w:rsidRPr="00FA2160">
        <w:rPr>
          <w:rFonts w:ascii="Arial" w:hAnsi="Arial" w:cs="Arial"/>
          <w:sz w:val="20"/>
          <w:szCs w:val="20"/>
        </w:rPr>
        <w:t xml:space="preserve">, </w:t>
      </w:r>
      <w:r w:rsidRPr="00FA2160">
        <w:rPr>
          <w:rFonts w:ascii="Arial" w:hAnsi="Arial" w:cs="Arial"/>
          <w:sz w:val="20"/>
          <w:szCs w:val="20"/>
        </w:rPr>
        <w:br/>
        <w:t xml:space="preserve">co stanowi </w:t>
      </w:r>
      <w:r w:rsidR="005C5538" w:rsidRPr="00FA2160">
        <w:rPr>
          <w:rFonts w:ascii="Arial" w:hAnsi="Arial" w:cs="Arial"/>
          <w:b/>
          <w:sz w:val="20"/>
          <w:szCs w:val="20"/>
        </w:rPr>
        <w:t>9</w:t>
      </w:r>
      <w:r w:rsidR="00996428" w:rsidRPr="00FA2160">
        <w:rPr>
          <w:rFonts w:ascii="Arial" w:hAnsi="Arial" w:cs="Arial"/>
          <w:b/>
          <w:sz w:val="20"/>
          <w:szCs w:val="20"/>
        </w:rPr>
        <w:t>4</w:t>
      </w:r>
      <w:r w:rsidR="005C5538" w:rsidRPr="00FA2160">
        <w:rPr>
          <w:rFonts w:ascii="Arial" w:hAnsi="Arial" w:cs="Arial"/>
          <w:b/>
          <w:sz w:val="20"/>
          <w:szCs w:val="20"/>
        </w:rPr>
        <w:t>,</w:t>
      </w:r>
      <w:r w:rsidR="00996428" w:rsidRPr="00FA2160">
        <w:rPr>
          <w:rFonts w:ascii="Arial" w:hAnsi="Arial" w:cs="Arial"/>
          <w:b/>
          <w:sz w:val="20"/>
          <w:szCs w:val="20"/>
        </w:rPr>
        <w:t>89</w:t>
      </w:r>
      <w:r w:rsidR="004642B9" w:rsidRPr="00FA2160">
        <w:rPr>
          <w:rFonts w:ascii="Arial" w:hAnsi="Arial" w:cs="Arial"/>
          <w:b/>
          <w:sz w:val="20"/>
          <w:szCs w:val="20"/>
        </w:rPr>
        <w:t xml:space="preserve"> </w:t>
      </w:r>
      <w:r w:rsidRPr="00FA2160">
        <w:rPr>
          <w:rFonts w:ascii="Arial" w:hAnsi="Arial" w:cs="Arial"/>
          <w:b/>
          <w:sz w:val="20"/>
          <w:szCs w:val="20"/>
        </w:rPr>
        <w:t>%</w:t>
      </w:r>
      <w:r w:rsidRPr="00FA2160">
        <w:rPr>
          <w:rFonts w:ascii="Arial" w:hAnsi="Arial" w:cs="Arial"/>
          <w:sz w:val="20"/>
          <w:szCs w:val="20"/>
        </w:rPr>
        <w:t xml:space="preserve"> </w:t>
      </w:r>
      <w:r w:rsidRPr="00FA2160">
        <w:rPr>
          <w:rFonts w:ascii="Arial" w:hAnsi="Arial" w:cs="Arial"/>
          <w:b/>
          <w:i/>
          <w:sz w:val="20"/>
          <w:szCs w:val="20"/>
        </w:rPr>
        <w:t>i wydatkowano na wydatki bieżące</w:t>
      </w:r>
      <w:r w:rsidR="0038605A" w:rsidRPr="00FA2160">
        <w:rPr>
          <w:rFonts w:ascii="Arial" w:hAnsi="Arial" w:cs="Arial"/>
          <w:b/>
          <w:i/>
          <w:sz w:val="20"/>
          <w:szCs w:val="20"/>
        </w:rPr>
        <w:t xml:space="preserve"> </w:t>
      </w:r>
      <w:r w:rsidR="005C5538" w:rsidRPr="00FA2160">
        <w:rPr>
          <w:rFonts w:ascii="Arial" w:hAnsi="Arial" w:cs="Arial"/>
          <w:b/>
          <w:i/>
          <w:sz w:val="20"/>
          <w:szCs w:val="20"/>
        </w:rPr>
        <w:t>1</w:t>
      </w:r>
      <w:r w:rsidR="00996428" w:rsidRPr="00FA2160">
        <w:rPr>
          <w:rFonts w:ascii="Arial" w:hAnsi="Arial" w:cs="Arial"/>
          <w:b/>
          <w:i/>
          <w:sz w:val="20"/>
          <w:szCs w:val="20"/>
        </w:rPr>
        <w:t>8</w:t>
      </w:r>
      <w:r w:rsidR="005C5538" w:rsidRPr="00FA2160">
        <w:rPr>
          <w:rFonts w:ascii="Arial" w:hAnsi="Arial" w:cs="Arial"/>
          <w:b/>
          <w:i/>
          <w:sz w:val="20"/>
          <w:szCs w:val="20"/>
        </w:rPr>
        <w:t>.</w:t>
      </w:r>
      <w:r w:rsidR="00996428" w:rsidRPr="00FA2160">
        <w:rPr>
          <w:rFonts w:ascii="Arial" w:hAnsi="Arial" w:cs="Arial"/>
          <w:b/>
          <w:i/>
          <w:sz w:val="20"/>
          <w:szCs w:val="20"/>
        </w:rPr>
        <w:t>523</w:t>
      </w:r>
      <w:r w:rsidR="005C5538" w:rsidRPr="00FA2160">
        <w:rPr>
          <w:rFonts w:ascii="Arial" w:hAnsi="Arial" w:cs="Arial"/>
          <w:b/>
          <w:i/>
          <w:sz w:val="20"/>
          <w:szCs w:val="20"/>
        </w:rPr>
        <w:t>.</w:t>
      </w:r>
      <w:r w:rsidR="00996428" w:rsidRPr="00FA2160">
        <w:rPr>
          <w:rFonts w:ascii="Arial" w:hAnsi="Arial" w:cs="Arial"/>
          <w:b/>
          <w:i/>
          <w:sz w:val="20"/>
          <w:szCs w:val="20"/>
        </w:rPr>
        <w:t>066,65</w:t>
      </w:r>
      <w:r w:rsidR="0038605A" w:rsidRPr="00FA2160">
        <w:rPr>
          <w:rFonts w:ascii="Arial" w:hAnsi="Arial" w:cs="Arial"/>
          <w:b/>
          <w:i/>
          <w:sz w:val="20"/>
          <w:szCs w:val="20"/>
        </w:rPr>
        <w:t xml:space="preserve"> zł na planowane </w:t>
      </w:r>
      <w:r w:rsidR="005C5538" w:rsidRPr="00FA2160">
        <w:rPr>
          <w:rFonts w:ascii="Arial" w:hAnsi="Arial" w:cs="Arial"/>
          <w:b/>
          <w:i/>
          <w:sz w:val="20"/>
          <w:szCs w:val="20"/>
        </w:rPr>
        <w:t>1</w:t>
      </w:r>
      <w:r w:rsidR="00996428" w:rsidRPr="00FA2160">
        <w:rPr>
          <w:rFonts w:ascii="Arial" w:hAnsi="Arial" w:cs="Arial"/>
          <w:b/>
          <w:i/>
          <w:sz w:val="20"/>
          <w:szCs w:val="20"/>
        </w:rPr>
        <w:t>9</w:t>
      </w:r>
      <w:r w:rsidR="005C5538" w:rsidRPr="00FA2160">
        <w:rPr>
          <w:rFonts w:ascii="Arial" w:hAnsi="Arial" w:cs="Arial"/>
          <w:b/>
          <w:i/>
          <w:sz w:val="20"/>
          <w:szCs w:val="20"/>
        </w:rPr>
        <w:t>.</w:t>
      </w:r>
      <w:r w:rsidR="00996428" w:rsidRPr="00FA2160">
        <w:rPr>
          <w:rFonts w:ascii="Arial" w:hAnsi="Arial" w:cs="Arial"/>
          <w:b/>
          <w:i/>
          <w:sz w:val="20"/>
          <w:szCs w:val="20"/>
        </w:rPr>
        <w:t>086</w:t>
      </w:r>
      <w:r w:rsidR="005C5538" w:rsidRPr="00FA2160">
        <w:rPr>
          <w:rFonts w:ascii="Arial" w:hAnsi="Arial" w:cs="Arial"/>
          <w:b/>
          <w:i/>
          <w:sz w:val="20"/>
          <w:szCs w:val="20"/>
        </w:rPr>
        <w:t>.</w:t>
      </w:r>
      <w:r w:rsidR="00996428" w:rsidRPr="00FA2160">
        <w:rPr>
          <w:rFonts w:ascii="Arial" w:hAnsi="Arial" w:cs="Arial"/>
          <w:b/>
          <w:i/>
          <w:sz w:val="20"/>
          <w:szCs w:val="20"/>
        </w:rPr>
        <w:t>117</w:t>
      </w:r>
      <w:r w:rsidR="005C5538" w:rsidRPr="00FA2160">
        <w:rPr>
          <w:rFonts w:ascii="Arial" w:hAnsi="Arial" w:cs="Arial"/>
          <w:b/>
          <w:i/>
          <w:sz w:val="20"/>
          <w:szCs w:val="20"/>
        </w:rPr>
        <w:t>,</w:t>
      </w:r>
      <w:r w:rsidR="00996428" w:rsidRPr="00FA2160">
        <w:rPr>
          <w:rFonts w:ascii="Arial" w:hAnsi="Arial" w:cs="Arial"/>
          <w:b/>
          <w:i/>
          <w:sz w:val="20"/>
          <w:szCs w:val="20"/>
        </w:rPr>
        <w:t>49</w:t>
      </w:r>
      <w:r w:rsidR="0038605A" w:rsidRPr="00FA2160">
        <w:rPr>
          <w:rFonts w:ascii="Arial" w:hAnsi="Arial" w:cs="Arial"/>
          <w:b/>
          <w:i/>
          <w:sz w:val="20"/>
          <w:szCs w:val="20"/>
        </w:rPr>
        <w:t xml:space="preserve"> zł w tym na:</w:t>
      </w:r>
    </w:p>
    <w:p w:rsidR="008737E7" w:rsidRPr="00FA2160" w:rsidRDefault="008737E7" w:rsidP="00E977E3">
      <w:pPr>
        <w:numPr>
          <w:ilvl w:val="0"/>
          <w:numId w:val="67"/>
        </w:numPr>
        <w:tabs>
          <w:tab w:val="clear" w:pos="1440"/>
          <w:tab w:val="left" w:pos="0"/>
          <w:tab w:val="num" w:pos="9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A2160">
        <w:rPr>
          <w:rFonts w:ascii="Arial" w:hAnsi="Arial" w:cs="Arial"/>
          <w:sz w:val="20"/>
          <w:szCs w:val="20"/>
        </w:rPr>
        <w:t xml:space="preserve">Wynagrodzenia i pochodne od wynagrodzeń plan </w:t>
      </w:r>
      <w:r w:rsidR="009D1F16" w:rsidRPr="00FA2160">
        <w:rPr>
          <w:rFonts w:ascii="Arial" w:hAnsi="Arial" w:cs="Arial"/>
          <w:sz w:val="20"/>
          <w:szCs w:val="20"/>
        </w:rPr>
        <w:t>1</w:t>
      </w:r>
      <w:r w:rsidR="00FA2160" w:rsidRPr="00FA2160">
        <w:rPr>
          <w:rFonts w:ascii="Arial" w:hAnsi="Arial" w:cs="Arial"/>
          <w:sz w:val="20"/>
          <w:szCs w:val="20"/>
        </w:rPr>
        <w:t>6</w:t>
      </w:r>
      <w:r w:rsidR="009D1F16" w:rsidRPr="00FA2160">
        <w:rPr>
          <w:rFonts w:ascii="Arial" w:hAnsi="Arial" w:cs="Arial"/>
          <w:sz w:val="20"/>
          <w:szCs w:val="20"/>
        </w:rPr>
        <w:t>.</w:t>
      </w:r>
      <w:r w:rsidR="00FA2160" w:rsidRPr="00FA2160">
        <w:rPr>
          <w:rFonts w:ascii="Arial" w:hAnsi="Arial" w:cs="Arial"/>
          <w:sz w:val="20"/>
          <w:szCs w:val="20"/>
        </w:rPr>
        <w:t>161</w:t>
      </w:r>
      <w:r w:rsidR="009D1F16" w:rsidRPr="00FA2160">
        <w:rPr>
          <w:rFonts w:ascii="Arial" w:hAnsi="Arial" w:cs="Arial"/>
          <w:sz w:val="20"/>
          <w:szCs w:val="20"/>
        </w:rPr>
        <w:t>.</w:t>
      </w:r>
      <w:r w:rsidR="00FA2160" w:rsidRPr="00FA2160">
        <w:rPr>
          <w:rFonts w:ascii="Arial" w:hAnsi="Arial" w:cs="Arial"/>
          <w:sz w:val="20"/>
          <w:szCs w:val="20"/>
        </w:rPr>
        <w:t>792</w:t>
      </w:r>
      <w:r w:rsidR="009D1F16" w:rsidRPr="00FA2160">
        <w:rPr>
          <w:rFonts w:ascii="Arial" w:hAnsi="Arial" w:cs="Arial"/>
          <w:sz w:val="20"/>
          <w:szCs w:val="20"/>
        </w:rPr>
        <w:t>,</w:t>
      </w:r>
      <w:r w:rsidR="00FA2160" w:rsidRPr="00FA2160">
        <w:rPr>
          <w:rFonts w:ascii="Arial" w:hAnsi="Arial" w:cs="Arial"/>
          <w:sz w:val="20"/>
          <w:szCs w:val="20"/>
        </w:rPr>
        <w:t>97</w:t>
      </w:r>
      <w:r w:rsidRPr="00FA2160">
        <w:rPr>
          <w:rFonts w:ascii="Arial" w:hAnsi="Arial" w:cs="Arial"/>
          <w:sz w:val="20"/>
          <w:szCs w:val="20"/>
        </w:rPr>
        <w:t xml:space="preserve"> zł wykonano </w:t>
      </w:r>
      <w:r w:rsidR="009D1F16" w:rsidRPr="00FA2160">
        <w:rPr>
          <w:rFonts w:ascii="Arial" w:hAnsi="Arial" w:cs="Arial"/>
          <w:sz w:val="20"/>
          <w:szCs w:val="20"/>
        </w:rPr>
        <w:t>1</w:t>
      </w:r>
      <w:r w:rsidR="00FA2160" w:rsidRPr="00FA2160">
        <w:rPr>
          <w:rFonts w:ascii="Arial" w:hAnsi="Arial" w:cs="Arial"/>
          <w:sz w:val="20"/>
          <w:szCs w:val="20"/>
        </w:rPr>
        <w:t>6</w:t>
      </w:r>
      <w:r w:rsidR="009D1F16" w:rsidRPr="00FA2160">
        <w:rPr>
          <w:rFonts w:ascii="Arial" w:hAnsi="Arial" w:cs="Arial"/>
          <w:sz w:val="20"/>
          <w:szCs w:val="20"/>
        </w:rPr>
        <w:t>.</w:t>
      </w:r>
      <w:r w:rsidR="00FA2160" w:rsidRPr="00FA2160">
        <w:rPr>
          <w:rFonts w:ascii="Arial" w:hAnsi="Arial" w:cs="Arial"/>
          <w:sz w:val="20"/>
          <w:szCs w:val="20"/>
        </w:rPr>
        <w:t>115</w:t>
      </w:r>
      <w:r w:rsidR="009D1F16" w:rsidRPr="00FA2160">
        <w:rPr>
          <w:rFonts w:ascii="Arial" w:hAnsi="Arial" w:cs="Arial"/>
          <w:sz w:val="20"/>
          <w:szCs w:val="20"/>
        </w:rPr>
        <w:t>.</w:t>
      </w:r>
      <w:r w:rsidR="00FA2160" w:rsidRPr="00FA2160">
        <w:rPr>
          <w:rFonts w:ascii="Arial" w:hAnsi="Arial" w:cs="Arial"/>
          <w:sz w:val="20"/>
          <w:szCs w:val="20"/>
        </w:rPr>
        <w:t>217</w:t>
      </w:r>
      <w:r w:rsidR="009D1F16" w:rsidRPr="00FA2160">
        <w:rPr>
          <w:rFonts w:ascii="Arial" w:hAnsi="Arial" w:cs="Arial"/>
          <w:sz w:val="20"/>
          <w:szCs w:val="20"/>
        </w:rPr>
        <w:t>,</w:t>
      </w:r>
      <w:r w:rsidR="00FA2160" w:rsidRPr="00FA2160">
        <w:rPr>
          <w:rFonts w:ascii="Arial" w:hAnsi="Arial" w:cs="Arial"/>
          <w:sz w:val="20"/>
          <w:szCs w:val="20"/>
        </w:rPr>
        <w:t>23</w:t>
      </w:r>
      <w:r w:rsidR="00695264" w:rsidRPr="00FA2160">
        <w:rPr>
          <w:rFonts w:ascii="Arial" w:hAnsi="Arial" w:cs="Arial"/>
          <w:sz w:val="20"/>
          <w:szCs w:val="20"/>
        </w:rPr>
        <w:t xml:space="preserve"> </w:t>
      </w:r>
      <w:r w:rsidRPr="00FA2160">
        <w:rPr>
          <w:rFonts w:ascii="Arial" w:hAnsi="Arial" w:cs="Arial"/>
          <w:sz w:val="20"/>
          <w:szCs w:val="20"/>
        </w:rPr>
        <w:t xml:space="preserve">zł </w:t>
      </w:r>
      <w:r w:rsidRPr="00FA2160">
        <w:rPr>
          <w:rFonts w:ascii="Arial" w:hAnsi="Arial" w:cs="Arial"/>
          <w:sz w:val="20"/>
          <w:szCs w:val="20"/>
        </w:rPr>
        <w:br/>
        <w:t>tj. 99,</w:t>
      </w:r>
      <w:r w:rsidR="00FA2160" w:rsidRPr="00FA2160">
        <w:rPr>
          <w:rFonts w:ascii="Arial" w:hAnsi="Arial" w:cs="Arial"/>
          <w:sz w:val="20"/>
          <w:szCs w:val="20"/>
        </w:rPr>
        <w:t>71</w:t>
      </w:r>
      <w:r w:rsidRPr="00FA2160">
        <w:rPr>
          <w:rFonts w:ascii="Arial" w:hAnsi="Arial" w:cs="Arial"/>
          <w:sz w:val="20"/>
          <w:szCs w:val="20"/>
        </w:rPr>
        <w:t xml:space="preserve"> % wykonania. Zobowiązania z tytułu wynagrodzeń i pochodnych od nich naliczonych </w:t>
      </w:r>
      <w:r w:rsidRPr="00FA2160">
        <w:rPr>
          <w:rFonts w:ascii="Arial" w:hAnsi="Arial" w:cs="Arial"/>
          <w:sz w:val="20"/>
          <w:szCs w:val="20"/>
        </w:rPr>
        <w:br/>
        <w:t xml:space="preserve">na koniec okresu sprawozdawczego wyniosły </w:t>
      </w:r>
      <w:r w:rsidR="009D1F16" w:rsidRPr="00FA2160">
        <w:rPr>
          <w:rFonts w:ascii="Arial" w:hAnsi="Arial" w:cs="Arial"/>
          <w:b/>
          <w:sz w:val="20"/>
          <w:szCs w:val="20"/>
          <w:u w:val="single"/>
        </w:rPr>
        <w:t>1.</w:t>
      </w:r>
      <w:r w:rsidR="00FA2160" w:rsidRPr="00FA2160">
        <w:rPr>
          <w:rFonts w:ascii="Arial" w:hAnsi="Arial" w:cs="Arial"/>
          <w:b/>
          <w:sz w:val="20"/>
          <w:szCs w:val="20"/>
          <w:u w:val="single"/>
        </w:rPr>
        <w:t>463</w:t>
      </w:r>
      <w:r w:rsidR="009D1F16" w:rsidRPr="00FA2160">
        <w:rPr>
          <w:rFonts w:ascii="Arial" w:hAnsi="Arial" w:cs="Arial"/>
          <w:b/>
          <w:sz w:val="20"/>
          <w:szCs w:val="20"/>
          <w:u w:val="single"/>
        </w:rPr>
        <w:t>.</w:t>
      </w:r>
      <w:r w:rsidR="00FA2160" w:rsidRPr="00FA2160">
        <w:rPr>
          <w:rFonts w:ascii="Arial" w:hAnsi="Arial" w:cs="Arial"/>
          <w:b/>
          <w:sz w:val="20"/>
          <w:szCs w:val="20"/>
          <w:u w:val="single"/>
        </w:rPr>
        <w:t>364</w:t>
      </w:r>
      <w:r w:rsidR="009D1F16" w:rsidRPr="00FA2160">
        <w:rPr>
          <w:rFonts w:ascii="Arial" w:hAnsi="Arial" w:cs="Arial"/>
          <w:b/>
          <w:sz w:val="20"/>
          <w:szCs w:val="20"/>
          <w:u w:val="single"/>
        </w:rPr>
        <w:t>,</w:t>
      </w:r>
      <w:r w:rsidR="00FA2160" w:rsidRPr="00FA2160">
        <w:rPr>
          <w:rFonts w:ascii="Arial" w:hAnsi="Arial" w:cs="Arial"/>
          <w:b/>
          <w:sz w:val="20"/>
          <w:szCs w:val="20"/>
          <w:u w:val="single"/>
        </w:rPr>
        <w:t>18</w:t>
      </w:r>
      <w:r w:rsidRPr="00FA2160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Pr="00FA2160">
        <w:rPr>
          <w:rFonts w:ascii="Arial" w:hAnsi="Arial" w:cs="Arial"/>
          <w:sz w:val="20"/>
          <w:szCs w:val="20"/>
        </w:rPr>
        <w:t>.</w:t>
      </w:r>
    </w:p>
    <w:p w:rsidR="008737E7" w:rsidRPr="00A1111B" w:rsidRDefault="008737E7" w:rsidP="00FE347A">
      <w:pPr>
        <w:numPr>
          <w:ilvl w:val="0"/>
          <w:numId w:val="37"/>
        </w:numPr>
        <w:tabs>
          <w:tab w:val="clear" w:pos="1440"/>
          <w:tab w:val="left" w:pos="0"/>
          <w:tab w:val="num" w:pos="9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1111B">
        <w:rPr>
          <w:rFonts w:ascii="Arial" w:hAnsi="Arial" w:cs="Arial"/>
          <w:sz w:val="20"/>
          <w:szCs w:val="20"/>
        </w:rPr>
        <w:t xml:space="preserve">Świadczenia na rzecz osób fizycznych na plan </w:t>
      </w:r>
      <w:r w:rsidR="00FA2160" w:rsidRPr="00A1111B">
        <w:rPr>
          <w:rFonts w:ascii="Arial" w:hAnsi="Arial" w:cs="Arial"/>
          <w:sz w:val="20"/>
          <w:szCs w:val="20"/>
        </w:rPr>
        <w:t>488</w:t>
      </w:r>
      <w:r w:rsidR="0019324C" w:rsidRPr="00A1111B">
        <w:rPr>
          <w:rFonts w:ascii="Arial" w:hAnsi="Arial" w:cs="Arial"/>
          <w:sz w:val="20"/>
          <w:szCs w:val="20"/>
        </w:rPr>
        <w:t>.</w:t>
      </w:r>
      <w:r w:rsidR="00FA2160" w:rsidRPr="00A1111B">
        <w:rPr>
          <w:rFonts w:ascii="Arial" w:hAnsi="Arial" w:cs="Arial"/>
          <w:sz w:val="20"/>
          <w:szCs w:val="20"/>
        </w:rPr>
        <w:t>735</w:t>
      </w:r>
      <w:r w:rsidR="0019324C" w:rsidRPr="00A1111B">
        <w:rPr>
          <w:rFonts w:ascii="Arial" w:hAnsi="Arial" w:cs="Arial"/>
          <w:sz w:val="20"/>
          <w:szCs w:val="20"/>
        </w:rPr>
        <w:t>,</w:t>
      </w:r>
      <w:r w:rsidR="00FA2160" w:rsidRPr="00A1111B">
        <w:rPr>
          <w:rFonts w:ascii="Arial" w:hAnsi="Arial" w:cs="Arial"/>
          <w:sz w:val="20"/>
          <w:szCs w:val="20"/>
        </w:rPr>
        <w:t>00</w:t>
      </w:r>
      <w:r w:rsidRPr="00A1111B">
        <w:rPr>
          <w:rFonts w:ascii="Arial" w:hAnsi="Arial" w:cs="Arial"/>
          <w:sz w:val="20"/>
          <w:szCs w:val="20"/>
        </w:rPr>
        <w:t xml:space="preserve"> zł, wykonano </w:t>
      </w:r>
      <w:r w:rsidR="00FA2160" w:rsidRPr="00A1111B">
        <w:rPr>
          <w:rFonts w:ascii="Arial" w:hAnsi="Arial" w:cs="Arial"/>
          <w:sz w:val="20"/>
          <w:szCs w:val="20"/>
        </w:rPr>
        <w:t>450</w:t>
      </w:r>
      <w:r w:rsidR="0019324C" w:rsidRPr="00A1111B">
        <w:rPr>
          <w:rFonts w:ascii="Arial" w:hAnsi="Arial" w:cs="Arial"/>
          <w:sz w:val="20"/>
          <w:szCs w:val="20"/>
        </w:rPr>
        <w:t>.</w:t>
      </w:r>
      <w:r w:rsidR="00FA2160" w:rsidRPr="00A1111B">
        <w:rPr>
          <w:rFonts w:ascii="Arial" w:hAnsi="Arial" w:cs="Arial"/>
          <w:sz w:val="20"/>
          <w:szCs w:val="20"/>
        </w:rPr>
        <w:t>758</w:t>
      </w:r>
      <w:r w:rsidR="0019324C" w:rsidRPr="00A1111B">
        <w:rPr>
          <w:rFonts w:ascii="Arial" w:hAnsi="Arial" w:cs="Arial"/>
          <w:sz w:val="20"/>
          <w:szCs w:val="20"/>
        </w:rPr>
        <w:t>,</w:t>
      </w:r>
      <w:r w:rsidR="00FA2160" w:rsidRPr="00A1111B">
        <w:rPr>
          <w:rFonts w:ascii="Arial" w:hAnsi="Arial" w:cs="Arial"/>
          <w:sz w:val="20"/>
          <w:szCs w:val="20"/>
        </w:rPr>
        <w:t>04</w:t>
      </w:r>
      <w:r w:rsidRPr="00A1111B">
        <w:rPr>
          <w:rFonts w:ascii="Arial" w:hAnsi="Arial" w:cs="Arial"/>
          <w:sz w:val="20"/>
          <w:szCs w:val="20"/>
        </w:rPr>
        <w:t xml:space="preserve"> zł, tj. </w:t>
      </w:r>
      <w:r w:rsidR="0019324C" w:rsidRPr="00A1111B">
        <w:rPr>
          <w:rFonts w:ascii="Arial" w:hAnsi="Arial" w:cs="Arial"/>
          <w:sz w:val="20"/>
          <w:szCs w:val="20"/>
        </w:rPr>
        <w:t>9</w:t>
      </w:r>
      <w:r w:rsidR="00A1111B" w:rsidRPr="00A1111B">
        <w:rPr>
          <w:rFonts w:ascii="Arial" w:hAnsi="Arial" w:cs="Arial"/>
          <w:sz w:val="20"/>
          <w:szCs w:val="20"/>
        </w:rPr>
        <w:t>2</w:t>
      </w:r>
      <w:r w:rsidR="0019324C" w:rsidRPr="00A1111B">
        <w:rPr>
          <w:rFonts w:ascii="Arial" w:hAnsi="Arial" w:cs="Arial"/>
          <w:sz w:val="20"/>
          <w:szCs w:val="20"/>
        </w:rPr>
        <w:t>,</w:t>
      </w:r>
      <w:r w:rsidR="00A1111B" w:rsidRPr="00A1111B">
        <w:rPr>
          <w:rFonts w:ascii="Arial" w:hAnsi="Arial" w:cs="Arial"/>
          <w:sz w:val="20"/>
          <w:szCs w:val="20"/>
        </w:rPr>
        <w:t>23 zł.</w:t>
      </w:r>
      <w:r w:rsidRPr="00A1111B">
        <w:rPr>
          <w:rFonts w:ascii="Arial" w:hAnsi="Arial" w:cs="Arial"/>
          <w:sz w:val="20"/>
          <w:szCs w:val="20"/>
        </w:rPr>
        <w:t>.</w:t>
      </w:r>
      <w:r w:rsidR="00A1111B" w:rsidRPr="00A1111B">
        <w:rPr>
          <w:rFonts w:ascii="Arial" w:hAnsi="Arial" w:cs="Arial"/>
          <w:sz w:val="20"/>
          <w:szCs w:val="20"/>
        </w:rPr>
        <w:t xml:space="preserve"> </w:t>
      </w:r>
      <w:r w:rsidR="004642B9" w:rsidRPr="00A1111B">
        <w:rPr>
          <w:rFonts w:ascii="Arial" w:hAnsi="Arial" w:cs="Arial"/>
          <w:sz w:val="20"/>
          <w:szCs w:val="20"/>
        </w:rPr>
        <w:t xml:space="preserve">Zobowiązanie niewymagalne z tytułu podatku dochodowego, składek na ubezpieczenie społeczne od wypłaconych dodatków </w:t>
      </w:r>
      <w:r w:rsidR="003F1C93" w:rsidRPr="00A1111B">
        <w:rPr>
          <w:rFonts w:ascii="Arial" w:hAnsi="Arial" w:cs="Arial"/>
          <w:sz w:val="20"/>
          <w:szCs w:val="20"/>
        </w:rPr>
        <w:t>wiejskich</w:t>
      </w:r>
      <w:r w:rsidR="004642B9" w:rsidRPr="00A1111B">
        <w:rPr>
          <w:rFonts w:ascii="Arial" w:hAnsi="Arial" w:cs="Arial"/>
          <w:sz w:val="20"/>
          <w:szCs w:val="20"/>
        </w:rPr>
        <w:t xml:space="preserve"> wyniosły </w:t>
      </w:r>
      <w:r w:rsidR="00A1111B" w:rsidRPr="00A1111B">
        <w:rPr>
          <w:rFonts w:ascii="Arial" w:hAnsi="Arial" w:cs="Arial"/>
          <w:sz w:val="20"/>
          <w:szCs w:val="20"/>
        </w:rPr>
        <w:t>528</w:t>
      </w:r>
      <w:r w:rsidR="0019324C" w:rsidRPr="00A1111B">
        <w:rPr>
          <w:rFonts w:ascii="Arial" w:hAnsi="Arial" w:cs="Arial"/>
          <w:b/>
          <w:sz w:val="20"/>
          <w:szCs w:val="20"/>
          <w:u w:val="single"/>
        </w:rPr>
        <w:t>,</w:t>
      </w:r>
      <w:r w:rsidR="00A1111B" w:rsidRPr="00A1111B">
        <w:rPr>
          <w:rFonts w:ascii="Arial" w:hAnsi="Arial" w:cs="Arial"/>
          <w:b/>
          <w:sz w:val="20"/>
          <w:szCs w:val="20"/>
          <w:u w:val="single"/>
        </w:rPr>
        <w:t>63</w:t>
      </w:r>
      <w:r w:rsidR="004642B9" w:rsidRPr="00A1111B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="004642B9" w:rsidRPr="00A1111B">
        <w:rPr>
          <w:rFonts w:ascii="Arial" w:hAnsi="Arial" w:cs="Arial"/>
          <w:sz w:val="20"/>
          <w:szCs w:val="20"/>
        </w:rPr>
        <w:t>.</w:t>
      </w:r>
    </w:p>
    <w:p w:rsidR="008737E7" w:rsidRPr="00A1111B" w:rsidRDefault="008737E7" w:rsidP="00E977E3">
      <w:pPr>
        <w:numPr>
          <w:ilvl w:val="0"/>
          <w:numId w:val="62"/>
        </w:numPr>
        <w:tabs>
          <w:tab w:val="left" w:pos="0"/>
          <w:tab w:val="num" w:pos="851"/>
          <w:tab w:val="left" w:pos="900"/>
          <w:tab w:val="left" w:pos="1080"/>
        </w:tabs>
        <w:spacing w:line="360" w:lineRule="auto"/>
        <w:ind w:left="851" w:hanging="425"/>
        <w:jc w:val="both"/>
        <w:rPr>
          <w:rFonts w:ascii="Arial" w:eastAsia="Arial Unicode MS" w:hAnsi="Arial" w:cs="Arial"/>
          <w:sz w:val="20"/>
          <w:szCs w:val="20"/>
        </w:rPr>
      </w:pPr>
      <w:r w:rsidRPr="00A1111B">
        <w:rPr>
          <w:rFonts w:ascii="Arial" w:hAnsi="Arial" w:cs="Arial"/>
          <w:sz w:val="20"/>
          <w:szCs w:val="20"/>
        </w:rPr>
        <w:t xml:space="preserve">Odpis na zakładowy fundusz świadczeń socjalnych plan </w:t>
      </w:r>
      <w:r w:rsidR="00A1111B" w:rsidRPr="00A1111B">
        <w:rPr>
          <w:rFonts w:ascii="Arial" w:hAnsi="Arial" w:cs="Arial"/>
          <w:b/>
          <w:sz w:val="20"/>
          <w:szCs w:val="20"/>
        </w:rPr>
        <w:t>674</w:t>
      </w:r>
      <w:r w:rsidR="0019324C" w:rsidRPr="00A1111B">
        <w:rPr>
          <w:rFonts w:ascii="Arial" w:hAnsi="Arial" w:cs="Arial"/>
          <w:b/>
          <w:sz w:val="20"/>
          <w:szCs w:val="20"/>
        </w:rPr>
        <w:t>.</w:t>
      </w:r>
      <w:r w:rsidR="00A1111B" w:rsidRPr="00A1111B">
        <w:rPr>
          <w:rFonts w:ascii="Arial" w:hAnsi="Arial" w:cs="Arial"/>
          <w:b/>
          <w:sz w:val="20"/>
          <w:szCs w:val="20"/>
        </w:rPr>
        <w:t>078,00</w:t>
      </w:r>
      <w:r w:rsidRPr="00A1111B">
        <w:rPr>
          <w:rFonts w:ascii="Arial" w:hAnsi="Arial" w:cs="Arial"/>
          <w:sz w:val="20"/>
          <w:szCs w:val="20"/>
        </w:rPr>
        <w:t xml:space="preserve"> zł wykonano w 100%.</w:t>
      </w:r>
    </w:p>
    <w:p w:rsidR="008737E7" w:rsidRDefault="008737E7" w:rsidP="00FE347A">
      <w:pPr>
        <w:numPr>
          <w:ilvl w:val="0"/>
          <w:numId w:val="37"/>
        </w:numPr>
        <w:tabs>
          <w:tab w:val="clear" w:pos="1440"/>
          <w:tab w:val="left" w:pos="0"/>
          <w:tab w:val="num" w:pos="900"/>
        </w:tabs>
        <w:spacing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A1111B">
        <w:rPr>
          <w:rFonts w:ascii="Arial" w:hAnsi="Arial" w:cs="Arial"/>
          <w:sz w:val="20"/>
          <w:szCs w:val="20"/>
        </w:rPr>
        <w:t xml:space="preserve">Pozostałe wydatki rzeczowe plan </w:t>
      </w:r>
      <w:r w:rsidR="0046288E" w:rsidRPr="00A1111B">
        <w:rPr>
          <w:rFonts w:ascii="Arial" w:hAnsi="Arial" w:cs="Arial"/>
          <w:sz w:val="20"/>
          <w:szCs w:val="20"/>
        </w:rPr>
        <w:t>1.</w:t>
      </w:r>
      <w:r w:rsidR="00A1111B" w:rsidRPr="00A1111B">
        <w:rPr>
          <w:rFonts w:ascii="Arial" w:hAnsi="Arial" w:cs="Arial"/>
          <w:sz w:val="20"/>
          <w:szCs w:val="20"/>
        </w:rPr>
        <w:t>405</w:t>
      </w:r>
      <w:r w:rsidR="0019324C" w:rsidRPr="00A1111B">
        <w:rPr>
          <w:rFonts w:ascii="Arial" w:hAnsi="Arial" w:cs="Arial"/>
          <w:sz w:val="20"/>
          <w:szCs w:val="20"/>
        </w:rPr>
        <w:t>.</w:t>
      </w:r>
      <w:r w:rsidR="00A1111B" w:rsidRPr="00A1111B">
        <w:rPr>
          <w:rFonts w:ascii="Arial" w:hAnsi="Arial" w:cs="Arial"/>
          <w:sz w:val="20"/>
          <w:szCs w:val="20"/>
        </w:rPr>
        <w:t>263</w:t>
      </w:r>
      <w:r w:rsidR="0019324C" w:rsidRPr="00A1111B">
        <w:rPr>
          <w:rFonts w:ascii="Arial" w:hAnsi="Arial" w:cs="Arial"/>
          <w:sz w:val="20"/>
          <w:szCs w:val="20"/>
        </w:rPr>
        <w:t>,</w:t>
      </w:r>
      <w:r w:rsidR="00A1111B" w:rsidRPr="00A1111B">
        <w:rPr>
          <w:rFonts w:ascii="Arial" w:hAnsi="Arial" w:cs="Arial"/>
          <w:sz w:val="20"/>
          <w:szCs w:val="20"/>
        </w:rPr>
        <w:t>65</w:t>
      </w:r>
      <w:r w:rsidRPr="00A1111B">
        <w:rPr>
          <w:rFonts w:ascii="Arial" w:hAnsi="Arial" w:cs="Arial"/>
          <w:sz w:val="20"/>
          <w:szCs w:val="20"/>
        </w:rPr>
        <w:t xml:space="preserve"> zł, wykonano </w:t>
      </w:r>
      <w:r w:rsidR="0019324C" w:rsidRPr="00A1111B">
        <w:rPr>
          <w:rFonts w:ascii="Arial" w:hAnsi="Arial" w:cs="Arial"/>
          <w:sz w:val="20"/>
          <w:szCs w:val="20"/>
        </w:rPr>
        <w:t>1.</w:t>
      </w:r>
      <w:r w:rsidR="00A1111B" w:rsidRPr="00A1111B">
        <w:rPr>
          <w:rFonts w:ascii="Arial" w:hAnsi="Arial" w:cs="Arial"/>
          <w:sz w:val="20"/>
          <w:szCs w:val="20"/>
        </w:rPr>
        <w:t>283</w:t>
      </w:r>
      <w:r w:rsidR="0019324C" w:rsidRPr="00A1111B">
        <w:rPr>
          <w:rFonts w:ascii="Arial" w:hAnsi="Arial" w:cs="Arial"/>
          <w:sz w:val="20"/>
          <w:szCs w:val="20"/>
        </w:rPr>
        <w:t>.</w:t>
      </w:r>
      <w:r w:rsidR="00A1111B" w:rsidRPr="00A1111B">
        <w:rPr>
          <w:rFonts w:ascii="Arial" w:hAnsi="Arial" w:cs="Arial"/>
          <w:sz w:val="20"/>
          <w:szCs w:val="20"/>
        </w:rPr>
        <w:t>013</w:t>
      </w:r>
      <w:r w:rsidR="0019324C" w:rsidRPr="00A1111B">
        <w:rPr>
          <w:rFonts w:ascii="Arial" w:hAnsi="Arial" w:cs="Arial"/>
          <w:sz w:val="20"/>
          <w:szCs w:val="20"/>
        </w:rPr>
        <w:t>,</w:t>
      </w:r>
      <w:r w:rsidR="00A1111B" w:rsidRPr="00A1111B">
        <w:rPr>
          <w:rFonts w:ascii="Arial" w:hAnsi="Arial" w:cs="Arial"/>
          <w:sz w:val="20"/>
          <w:szCs w:val="20"/>
        </w:rPr>
        <w:t>38</w:t>
      </w:r>
      <w:r w:rsidRPr="00A1111B">
        <w:rPr>
          <w:rFonts w:ascii="Arial" w:hAnsi="Arial" w:cs="Arial"/>
          <w:sz w:val="20"/>
          <w:szCs w:val="20"/>
        </w:rPr>
        <w:t xml:space="preserve"> zł tj. </w:t>
      </w:r>
      <w:r w:rsidR="00A228F6" w:rsidRPr="00A1111B">
        <w:rPr>
          <w:rFonts w:ascii="Arial" w:hAnsi="Arial" w:cs="Arial"/>
          <w:sz w:val="20"/>
          <w:szCs w:val="20"/>
        </w:rPr>
        <w:t>9</w:t>
      </w:r>
      <w:r w:rsidR="00A1111B" w:rsidRPr="00A1111B">
        <w:rPr>
          <w:rFonts w:ascii="Arial" w:hAnsi="Arial" w:cs="Arial"/>
          <w:sz w:val="20"/>
          <w:szCs w:val="20"/>
        </w:rPr>
        <w:t>1</w:t>
      </w:r>
      <w:r w:rsidR="00A228F6" w:rsidRPr="00A1111B">
        <w:rPr>
          <w:rFonts w:ascii="Arial" w:hAnsi="Arial" w:cs="Arial"/>
          <w:sz w:val="20"/>
          <w:szCs w:val="20"/>
        </w:rPr>
        <w:t>,</w:t>
      </w:r>
      <w:r w:rsidR="00A1111B" w:rsidRPr="00A1111B">
        <w:rPr>
          <w:rFonts w:ascii="Arial" w:hAnsi="Arial" w:cs="Arial"/>
          <w:sz w:val="20"/>
          <w:szCs w:val="20"/>
        </w:rPr>
        <w:t>30</w:t>
      </w:r>
      <w:r w:rsidRPr="00A1111B">
        <w:rPr>
          <w:rFonts w:ascii="Arial" w:hAnsi="Arial" w:cs="Arial"/>
          <w:sz w:val="20"/>
          <w:szCs w:val="20"/>
        </w:rPr>
        <w:t xml:space="preserve">% </w:t>
      </w:r>
    </w:p>
    <w:p w:rsidR="008737E7" w:rsidRDefault="008737E7" w:rsidP="008737E7">
      <w:pPr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45277">
        <w:rPr>
          <w:rFonts w:ascii="Arial" w:hAnsi="Arial" w:cs="Arial"/>
          <w:sz w:val="20"/>
          <w:szCs w:val="20"/>
        </w:rPr>
        <w:t xml:space="preserve">Zobowiązania niewymagalne na kwotę </w:t>
      </w:r>
      <w:r w:rsidR="00C45277" w:rsidRPr="00C45277">
        <w:rPr>
          <w:rFonts w:ascii="Arial" w:hAnsi="Arial" w:cs="Arial"/>
          <w:b/>
          <w:sz w:val="20"/>
          <w:szCs w:val="20"/>
          <w:u w:val="single"/>
        </w:rPr>
        <w:t>69</w:t>
      </w:r>
      <w:r w:rsidR="00AE2C5E" w:rsidRPr="00C45277">
        <w:rPr>
          <w:rFonts w:ascii="Arial" w:hAnsi="Arial" w:cs="Arial"/>
          <w:b/>
          <w:sz w:val="20"/>
          <w:szCs w:val="20"/>
          <w:u w:val="single"/>
        </w:rPr>
        <w:t>.</w:t>
      </w:r>
      <w:r w:rsidR="00C45277" w:rsidRPr="00C45277">
        <w:rPr>
          <w:rFonts w:ascii="Arial" w:hAnsi="Arial" w:cs="Arial"/>
          <w:b/>
          <w:sz w:val="20"/>
          <w:szCs w:val="20"/>
          <w:u w:val="single"/>
        </w:rPr>
        <w:t>327</w:t>
      </w:r>
      <w:r w:rsidR="00AE2C5E" w:rsidRPr="00C45277">
        <w:rPr>
          <w:rFonts w:ascii="Arial" w:hAnsi="Arial" w:cs="Arial"/>
          <w:b/>
          <w:sz w:val="20"/>
          <w:szCs w:val="20"/>
          <w:u w:val="single"/>
        </w:rPr>
        <w:t>,</w:t>
      </w:r>
      <w:r w:rsidR="00C45277" w:rsidRPr="00C45277">
        <w:rPr>
          <w:rFonts w:ascii="Arial" w:hAnsi="Arial" w:cs="Arial"/>
          <w:b/>
          <w:sz w:val="20"/>
          <w:szCs w:val="20"/>
          <w:u w:val="single"/>
        </w:rPr>
        <w:t xml:space="preserve">69 </w:t>
      </w:r>
      <w:r w:rsidRPr="00C45277">
        <w:rPr>
          <w:rFonts w:ascii="Arial" w:hAnsi="Arial" w:cs="Arial"/>
          <w:b/>
          <w:sz w:val="20"/>
          <w:szCs w:val="20"/>
          <w:u w:val="single"/>
        </w:rPr>
        <w:t>zł</w:t>
      </w:r>
      <w:r w:rsidRPr="00C45277">
        <w:rPr>
          <w:rFonts w:ascii="Arial" w:hAnsi="Arial" w:cs="Arial"/>
          <w:b/>
          <w:sz w:val="20"/>
          <w:szCs w:val="20"/>
        </w:rPr>
        <w:t xml:space="preserve">, </w:t>
      </w:r>
      <w:r w:rsidRPr="00C45277">
        <w:rPr>
          <w:rFonts w:ascii="Arial" w:hAnsi="Arial" w:cs="Arial"/>
          <w:sz w:val="20"/>
          <w:szCs w:val="20"/>
        </w:rPr>
        <w:t xml:space="preserve">które stanowią </w:t>
      </w:r>
      <w:r w:rsidR="00C45277" w:rsidRPr="00C45277">
        <w:rPr>
          <w:rFonts w:ascii="Arial" w:hAnsi="Arial" w:cs="Arial"/>
          <w:sz w:val="20"/>
          <w:szCs w:val="20"/>
        </w:rPr>
        <w:t>4</w:t>
      </w:r>
      <w:r w:rsidR="00AE2C5E" w:rsidRPr="00C45277">
        <w:rPr>
          <w:rFonts w:ascii="Arial" w:hAnsi="Arial" w:cs="Arial"/>
          <w:sz w:val="20"/>
          <w:szCs w:val="20"/>
        </w:rPr>
        <w:t>,</w:t>
      </w:r>
      <w:r w:rsidR="00C45277" w:rsidRPr="00C45277">
        <w:rPr>
          <w:rFonts w:ascii="Arial" w:hAnsi="Arial" w:cs="Arial"/>
          <w:sz w:val="20"/>
          <w:szCs w:val="20"/>
        </w:rPr>
        <w:t>94</w:t>
      </w:r>
      <w:r w:rsidRPr="00C45277">
        <w:rPr>
          <w:rFonts w:ascii="Arial" w:hAnsi="Arial" w:cs="Arial"/>
          <w:sz w:val="20"/>
          <w:szCs w:val="20"/>
        </w:rPr>
        <w:t>%</w:t>
      </w:r>
      <w:r w:rsidRPr="00C45277">
        <w:rPr>
          <w:rFonts w:ascii="Arial" w:hAnsi="Arial" w:cs="Arial"/>
          <w:b/>
          <w:sz w:val="20"/>
          <w:szCs w:val="20"/>
        </w:rPr>
        <w:t xml:space="preserve"> </w:t>
      </w:r>
      <w:r w:rsidRPr="00C45277">
        <w:rPr>
          <w:rFonts w:ascii="Arial" w:hAnsi="Arial" w:cs="Arial"/>
          <w:sz w:val="20"/>
          <w:szCs w:val="20"/>
        </w:rPr>
        <w:t>planowanych pozostałych wydatków rzeczowych i dotyczą:</w:t>
      </w:r>
    </w:p>
    <w:p w:rsidR="00C45277" w:rsidRPr="00C45277" w:rsidRDefault="00C45277" w:rsidP="008737E7">
      <w:pPr>
        <w:tabs>
          <w:tab w:val="left" w:pos="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-</w:t>
      </w:r>
      <w:r>
        <w:rPr>
          <w:rFonts w:ascii="Arial" w:hAnsi="Arial" w:cs="Arial"/>
          <w:sz w:val="20"/>
          <w:szCs w:val="20"/>
        </w:rPr>
        <w:tab/>
        <w:t>zakupu materiałów i wyposażenia  - 1.699,96 zł</w:t>
      </w:r>
    </w:p>
    <w:p w:rsidR="00FD47ED" w:rsidRPr="00C45277" w:rsidRDefault="008737E7" w:rsidP="00E977E3">
      <w:pPr>
        <w:pStyle w:val="Akapitzlist"/>
        <w:numPr>
          <w:ilvl w:val="0"/>
          <w:numId w:val="146"/>
        </w:numPr>
        <w:tabs>
          <w:tab w:val="left" w:pos="0"/>
          <w:tab w:val="right" w:pos="6660"/>
          <w:tab w:val="right" w:pos="8100"/>
        </w:tabs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277">
        <w:rPr>
          <w:rFonts w:ascii="Arial" w:hAnsi="Arial" w:cs="Arial"/>
          <w:sz w:val="20"/>
          <w:szCs w:val="20"/>
        </w:rPr>
        <w:t>Za</w:t>
      </w:r>
      <w:r w:rsidR="00C45277" w:rsidRPr="00C45277">
        <w:rPr>
          <w:rFonts w:ascii="Arial" w:hAnsi="Arial" w:cs="Arial"/>
          <w:sz w:val="20"/>
          <w:szCs w:val="20"/>
        </w:rPr>
        <w:t>kupu energii za XII/2021</w:t>
      </w:r>
      <w:r w:rsidR="002B2F5D" w:rsidRPr="00C45277">
        <w:rPr>
          <w:rFonts w:ascii="Arial" w:hAnsi="Arial" w:cs="Arial"/>
          <w:sz w:val="20"/>
          <w:szCs w:val="20"/>
        </w:rPr>
        <w:t>( co i energia elektryczna)</w:t>
      </w:r>
      <w:r w:rsidRPr="00C45277">
        <w:rPr>
          <w:rFonts w:ascii="Arial" w:hAnsi="Arial" w:cs="Arial"/>
          <w:sz w:val="20"/>
          <w:szCs w:val="20"/>
        </w:rPr>
        <w:tab/>
        <w:t>–</w:t>
      </w:r>
      <w:r w:rsidRPr="00C45277">
        <w:rPr>
          <w:rFonts w:ascii="Arial" w:hAnsi="Arial" w:cs="Arial"/>
          <w:sz w:val="20"/>
          <w:szCs w:val="20"/>
        </w:rPr>
        <w:tab/>
        <w:t xml:space="preserve"> </w:t>
      </w:r>
      <w:r w:rsidR="00C45277" w:rsidRPr="00C45277">
        <w:rPr>
          <w:rFonts w:ascii="Arial" w:hAnsi="Arial" w:cs="Arial"/>
          <w:sz w:val="20"/>
          <w:szCs w:val="20"/>
        </w:rPr>
        <w:t>62</w:t>
      </w:r>
      <w:r w:rsidR="00AE2C5E" w:rsidRPr="00C45277">
        <w:rPr>
          <w:rFonts w:ascii="Arial" w:hAnsi="Arial" w:cs="Arial"/>
          <w:sz w:val="20"/>
          <w:szCs w:val="20"/>
        </w:rPr>
        <w:t>.</w:t>
      </w:r>
      <w:r w:rsidR="00C45277" w:rsidRPr="00C45277">
        <w:rPr>
          <w:rFonts w:ascii="Arial" w:hAnsi="Arial" w:cs="Arial"/>
          <w:sz w:val="20"/>
          <w:szCs w:val="20"/>
        </w:rPr>
        <w:t>482</w:t>
      </w:r>
      <w:r w:rsidR="00AE2C5E" w:rsidRPr="00C45277">
        <w:rPr>
          <w:rFonts w:ascii="Arial" w:hAnsi="Arial" w:cs="Arial"/>
          <w:sz w:val="20"/>
          <w:szCs w:val="20"/>
        </w:rPr>
        <w:t>,</w:t>
      </w:r>
      <w:r w:rsidR="00C45277" w:rsidRPr="00C45277">
        <w:rPr>
          <w:rFonts w:ascii="Arial" w:hAnsi="Arial" w:cs="Arial"/>
          <w:sz w:val="20"/>
          <w:szCs w:val="20"/>
        </w:rPr>
        <w:t>97</w:t>
      </w:r>
      <w:r w:rsidRPr="00C45277">
        <w:rPr>
          <w:rFonts w:ascii="Arial" w:hAnsi="Arial" w:cs="Arial"/>
          <w:sz w:val="20"/>
          <w:szCs w:val="20"/>
        </w:rPr>
        <w:t xml:space="preserve"> zł</w:t>
      </w:r>
      <w:r w:rsidR="00AE2C5E" w:rsidRPr="00C45277">
        <w:rPr>
          <w:rFonts w:ascii="Arial" w:hAnsi="Arial" w:cs="Arial"/>
          <w:sz w:val="20"/>
          <w:szCs w:val="20"/>
        </w:rPr>
        <w:t>;</w:t>
      </w:r>
    </w:p>
    <w:p w:rsidR="00AE2C5E" w:rsidRPr="00C45277" w:rsidRDefault="00AE2C5E" w:rsidP="00E977E3">
      <w:pPr>
        <w:pStyle w:val="Akapitzlist"/>
        <w:numPr>
          <w:ilvl w:val="0"/>
          <w:numId w:val="146"/>
        </w:numPr>
        <w:tabs>
          <w:tab w:val="left" w:pos="0"/>
          <w:tab w:val="right" w:pos="6660"/>
          <w:tab w:val="right" w:pos="8100"/>
        </w:tabs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277">
        <w:rPr>
          <w:rFonts w:ascii="Arial" w:hAnsi="Arial" w:cs="Arial"/>
          <w:sz w:val="20"/>
          <w:szCs w:val="20"/>
        </w:rPr>
        <w:t>Zakupu usług pozostałych - 5.</w:t>
      </w:r>
      <w:r w:rsidR="00C45277" w:rsidRPr="00C45277">
        <w:rPr>
          <w:rFonts w:ascii="Arial" w:hAnsi="Arial" w:cs="Arial"/>
          <w:sz w:val="20"/>
          <w:szCs w:val="20"/>
        </w:rPr>
        <w:t>144</w:t>
      </w:r>
      <w:r w:rsidRPr="00C45277">
        <w:rPr>
          <w:rFonts w:ascii="Arial" w:hAnsi="Arial" w:cs="Arial"/>
          <w:sz w:val="20"/>
          <w:szCs w:val="20"/>
        </w:rPr>
        <w:t>,</w:t>
      </w:r>
      <w:r w:rsidR="00C45277" w:rsidRPr="00C45277">
        <w:rPr>
          <w:rFonts w:ascii="Arial" w:hAnsi="Arial" w:cs="Arial"/>
          <w:sz w:val="20"/>
          <w:szCs w:val="20"/>
        </w:rPr>
        <w:t>76</w:t>
      </w:r>
      <w:r w:rsidRPr="00C45277">
        <w:rPr>
          <w:rFonts w:ascii="Arial" w:hAnsi="Arial" w:cs="Arial"/>
          <w:sz w:val="20"/>
          <w:szCs w:val="20"/>
        </w:rPr>
        <w:t xml:space="preserve"> zł;</w:t>
      </w:r>
    </w:p>
    <w:p w:rsidR="00AE2C5E" w:rsidRPr="00C45277" w:rsidRDefault="00C45277" w:rsidP="00E977E3">
      <w:pPr>
        <w:pStyle w:val="Akapitzlist"/>
        <w:numPr>
          <w:ilvl w:val="0"/>
          <w:numId w:val="146"/>
        </w:numPr>
        <w:tabs>
          <w:tab w:val="left" w:pos="0"/>
          <w:tab w:val="right" w:pos="6660"/>
          <w:tab w:val="right" w:pos="8100"/>
        </w:tabs>
        <w:spacing w:after="0"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5277">
        <w:rPr>
          <w:rFonts w:ascii="Arial" w:hAnsi="Arial" w:cs="Arial"/>
          <w:sz w:val="20"/>
          <w:szCs w:val="20"/>
        </w:rPr>
        <w:t>Wpłaty na PPK finansowane przez podmioty zatrudniające za miesiąc XII/2021 r. – 2.072,80 zł</w:t>
      </w:r>
    </w:p>
    <w:p w:rsidR="00A228F6" w:rsidRPr="001616A6" w:rsidRDefault="00A228F6" w:rsidP="00E977E3">
      <w:pPr>
        <w:pStyle w:val="Akapitzlist"/>
        <w:numPr>
          <w:ilvl w:val="0"/>
          <w:numId w:val="146"/>
        </w:numPr>
        <w:tabs>
          <w:tab w:val="left" w:pos="0"/>
          <w:tab w:val="right" w:pos="6660"/>
          <w:tab w:val="right" w:pos="81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616A6">
        <w:rPr>
          <w:rFonts w:ascii="Arial" w:hAnsi="Arial" w:cs="Arial"/>
          <w:sz w:val="20"/>
          <w:szCs w:val="20"/>
        </w:rPr>
        <w:lastRenderedPageBreak/>
        <w:t xml:space="preserve">Zobowiązanie z tytułu </w:t>
      </w:r>
      <w:r w:rsidR="00AE2C5E" w:rsidRPr="001616A6">
        <w:rPr>
          <w:rFonts w:ascii="Arial" w:hAnsi="Arial" w:cs="Arial"/>
          <w:sz w:val="20"/>
          <w:szCs w:val="20"/>
        </w:rPr>
        <w:t xml:space="preserve">energii </w:t>
      </w:r>
      <w:r w:rsidRPr="001616A6">
        <w:rPr>
          <w:rFonts w:ascii="Arial" w:hAnsi="Arial" w:cs="Arial"/>
          <w:sz w:val="20"/>
          <w:szCs w:val="20"/>
        </w:rPr>
        <w:t>przekroczył</w:t>
      </w:r>
      <w:r w:rsidR="0041640F" w:rsidRPr="001616A6">
        <w:rPr>
          <w:rFonts w:ascii="Arial" w:hAnsi="Arial" w:cs="Arial"/>
          <w:sz w:val="20"/>
          <w:szCs w:val="20"/>
        </w:rPr>
        <w:t>y</w:t>
      </w:r>
      <w:r w:rsidRPr="001616A6">
        <w:rPr>
          <w:rFonts w:ascii="Arial" w:hAnsi="Arial" w:cs="Arial"/>
          <w:sz w:val="20"/>
          <w:szCs w:val="20"/>
        </w:rPr>
        <w:t xml:space="preserve"> planowane wydatki o kwotę </w:t>
      </w:r>
      <w:r w:rsidR="001616A6" w:rsidRPr="001616A6">
        <w:rPr>
          <w:rFonts w:ascii="Arial" w:hAnsi="Arial" w:cs="Arial"/>
          <w:sz w:val="20"/>
          <w:szCs w:val="20"/>
        </w:rPr>
        <w:t>16</w:t>
      </w:r>
      <w:r w:rsidR="00AE2C5E" w:rsidRPr="001616A6">
        <w:rPr>
          <w:rFonts w:ascii="Arial" w:hAnsi="Arial" w:cs="Arial"/>
          <w:sz w:val="20"/>
          <w:szCs w:val="20"/>
        </w:rPr>
        <w:t>.</w:t>
      </w:r>
      <w:r w:rsidR="001616A6" w:rsidRPr="001616A6">
        <w:rPr>
          <w:rFonts w:ascii="Arial" w:hAnsi="Arial" w:cs="Arial"/>
          <w:sz w:val="20"/>
          <w:szCs w:val="20"/>
        </w:rPr>
        <w:t>980</w:t>
      </w:r>
      <w:r w:rsidR="00AE2C5E" w:rsidRPr="001616A6">
        <w:rPr>
          <w:rFonts w:ascii="Arial" w:hAnsi="Arial" w:cs="Arial"/>
          <w:sz w:val="20"/>
          <w:szCs w:val="20"/>
        </w:rPr>
        <w:t>,</w:t>
      </w:r>
      <w:r w:rsidR="001616A6" w:rsidRPr="001616A6">
        <w:rPr>
          <w:rFonts w:ascii="Arial" w:hAnsi="Arial" w:cs="Arial"/>
          <w:sz w:val="20"/>
          <w:szCs w:val="20"/>
        </w:rPr>
        <w:t>60</w:t>
      </w:r>
      <w:r w:rsidRPr="001616A6">
        <w:rPr>
          <w:rFonts w:ascii="Arial" w:hAnsi="Arial" w:cs="Arial"/>
          <w:sz w:val="20"/>
          <w:szCs w:val="20"/>
        </w:rPr>
        <w:t xml:space="preserve"> zł </w:t>
      </w:r>
      <w:r w:rsidR="00A12A23" w:rsidRPr="001616A6">
        <w:rPr>
          <w:rFonts w:ascii="Arial" w:hAnsi="Arial" w:cs="Arial"/>
          <w:sz w:val="20"/>
          <w:szCs w:val="20"/>
        </w:rPr>
        <w:br/>
      </w:r>
      <w:r w:rsidR="001616A6" w:rsidRPr="001616A6">
        <w:rPr>
          <w:rFonts w:ascii="Arial" w:hAnsi="Arial" w:cs="Arial"/>
          <w:sz w:val="20"/>
          <w:szCs w:val="20"/>
        </w:rPr>
        <w:t xml:space="preserve"> Faktury za centralne ogrzewanie wystawiono z </w:t>
      </w:r>
      <w:r w:rsidRPr="001616A6">
        <w:rPr>
          <w:rFonts w:ascii="Arial" w:hAnsi="Arial" w:cs="Arial"/>
          <w:sz w:val="20"/>
          <w:szCs w:val="20"/>
        </w:rPr>
        <w:t xml:space="preserve">datą </w:t>
      </w:r>
      <w:r w:rsidR="001616A6" w:rsidRPr="001616A6">
        <w:rPr>
          <w:rFonts w:ascii="Arial" w:hAnsi="Arial" w:cs="Arial"/>
          <w:sz w:val="20"/>
          <w:szCs w:val="20"/>
        </w:rPr>
        <w:t>02 stycznia 2022 roku, a dotyczące grudnia 2021</w:t>
      </w:r>
      <w:r w:rsidRPr="001616A6">
        <w:rPr>
          <w:rFonts w:ascii="Arial" w:hAnsi="Arial" w:cs="Arial"/>
          <w:sz w:val="20"/>
          <w:szCs w:val="20"/>
        </w:rPr>
        <w:t xml:space="preserve"> roku.</w:t>
      </w:r>
    </w:p>
    <w:p w:rsidR="00A228F6" w:rsidRPr="00CD119E" w:rsidRDefault="00F745ED" w:rsidP="00E977E3">
      <w:pPr>
        <w:pStyle w:val="Akapitzlist"/>
        <w:numPr>
          <w:ilvl w:val="0"/>
          <w:numId w:val="131"/>
        </w:numPr>
        <w:tabs>
          <w:tab w:val="left" w:pos="0"/>
          <w:tab w:val="right" w:pos="6660"/>
          <w:tab w:val="right" w:pos="8100"/>
        </w:tabs>
        <w:spacing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CD119E">
        <w:rPr>
          <w:rFonts w:ascii="Arial" w:hAnsi="Arial" w:cs="Arial"/>
          <w:b/>
          <w:i/>
          <w:sz w:val="20"/>
          <w:szCs w:val="20"/>
        </w:rPr>
        <w:t xml:space="preserve">Wydatki majątkowe zaplanowano na kwotę </w:t>
      </w:r>
      <w:r w:rsidR="00CD119E" w:rsidRPr="00CD119E">
        <w:rPr>
          <w:rFonts w:ascii="Arial" w:hAnsi="Arial" w:cs="Arial"/>
          <w:b/>
          <w:i/>
          <w:sz w:val="20"/>
          <w:szCs w:val="20"/>
        </w:rPr>
        <w:t>892</w:t>
      </w:r>
      <w:r w:rsidR="00A12A23" w:rsidRPr="00CD119E">
        <w:rPr>
          <w:rFonts w:ascii="Arial" w:hAnsi="Arial" w:cs="Arial"/>
          <w:b/>
          <w:i/>
          <w:sz w:val="20"/>
          <w:szCs w:val="20"/>
        </w:rPr>
        <w:t>.</w:t>
      </w:r>
      <w:r w:rsidR="00CD119E" w:rsidRPr="00CD119E">
        <w:rPr>
          <w:rFonts w:ascii="Arial" w:hAnsi="Arial" w:cs="Arial"/>
          <w:b/>
          <w:i/>
          <w:sz w:val="20"/>
          <w:szCs w:val="20"/>
        </w:rPr>
        <w:t>848,35 zł</w:t>
      </w:r>
      <w:r w:rsidRPr="00CD119E">
        <w:rPr>
          <w:rFonts w:ascii="Arial" w:hAnsi="Arial" w:cs="Arial"/>
          <w:b/>
          <w:i/>
          <w:sz w:val="20"/>
          <w:szCs w:val="20"/>
        </w:rPr>
        <w:t xml:space="preserve"> wydatki wykonano na kwotę </w:t>
      </w:r>
      <w:r w:rsidR="006F14C2" w:rsidRPr="00CD119E">
        <w:rPr>
          <w:rFonts w:ascii="Arial" w:hAnsi="Arial" w:cs="Arial"/>
          <w:b/>
          <w:i/>
          <w:sz w:val="20"/>
          <w:szCs w:val="20"/>
        </w:rPr>
        <w:br/>
      </w:r>
      <w:r w:rsidR="00CD119E" w:rsidRPr="00CD119E">
        <w:rPr>
          <w:rFonts w:ascii="Arial" w:hAnsi="Arial" w:cs="Arial"/>
          <w:b/>
          <w:i/>
          <w:sz w:val="20"/>
          <w:szCs w:val="20"/>
        </w:rPr>
        <w:t>96</w:t>
      </w:r>
      <w:r w:rsidR="00A12A23" w:rsidRPr="00CD119E">
        <w:rPr>
          <w:rFonts w:ascii="Arial" w:hAnsi="Arial" w:cs="Arial"/>
          <w:b/>
          <w:i/>
          <w:sz w:val="20"/>
          <w:szCs w:val="20"/>
        </w:rPr>
        <w:t>.</w:t>
      </w:r>
      <w:r w:rsidR="00CD119E" w:rsidRPr="00CD119E">
        <w:rPr>
          <w:rFonts w:ascii="Arial" w:hAnsi="Arial" w:cs="Arial"/>
          <w:b/>
          <w:i/>
          <w:sz w:val="20"/>
          <w:szCs w:val="20"/>
        </w:rPr>
        <w:t>771</w:t>
      </w:r>
      <w:r w:rsidR="00A12A23" w:rsidRPr="00CD119E">
        <w:rPr>
          <w:rFonts w:ascii="Arial" w:hAnsi="Arial" w:cs="Arial"/>
          <w:b/>
          <w:i/>
          <w:sz w:val="20"/>
          <w:szCs w:val="20"/>
        </w:rPr>
        <w:t>,</w:t>
      </w:r>
      <w:r w:rsidR="00CD119E" w:rsidRPr="00CD119E">
        <w:rPr>
          <w:rFonts w:ascii="Arial" w:hAnsi="Arial" w:cs="Arial"/>
          <w:b/>
          <w:i/>
          <w:sz w:val="20"/>
          <w:szCs w:val="20"/>
        </w:rPr>
        <w:t>42 zł, co stanowi 10</w:t>
      </w:r>
      <w:r w:rsidRPr="00CD119E">
        <w:rPr>
          <w:rFonts w:ascii="Arial" w:hAnsi="Arial" w:cs="Arial"/>
          <w:b/>
          <w:i/>
          <w:sz w:val="20"/>
          <w:szCs w:val="20"/>
        </w:rPr>
        <w:t>,</w:t>
      </w:r>
      <w:r w:rsidR="00CD119E" w:rsidRPr="00CD119E">
        <w:rPr>
          <w:rFonts w:ascii="Arial" w:hAnsi="Arial" w:cs="Arial"/>
          <w:b/>
          <w:i/>
          <w:sz w:val="20"/>
          <w:szCs w:val="20"/>
        </w:rPr>
        <w:t>84</w:t>
      </w:r>
      <w:r w:rsidRPr="00CD119E">
        <w:rPr>
          <w:rFonts w:ascii="Arial" w:hAnsi="Arial" w:cs="Arial"/>
          <w:b/>
          <w:i/>
          <w:sz w:val="20"/>
          <w:szCs w:val="20"/>
        </w:rPr>
        <w:t>% planu</w:t>
      </w:r>
      <w:r w:rsidR="00CD119E" w:rsidRPr="00CD119E">
        <w:rPr>
          <w:rFonts w:ascii="Arial" w:hAnsi="Arial" w:cs="Arial"/>
          <w:b/>
          <w:i/>
          <w:sz w:val="20"/>
          <w:szCs w:val="20"/>
        </w:rPr>
        <w:t>.</w:t>
      </w:r>
      <w:r w:rsidRPr="00CD119E">
        <w:rPr>
          <w:rFonts w:ascii="Arial" w:hAnsi="Arial" w:cs="Arial"/>
          <w:b/>
          <w:i/>
          <w:sz w:val="20"/>
          <w:szCs w:val="20"/>
        </w:rPr>
        <w:t xml:space="preserve"> Wydatki majątkowe dotyczyły:</w:t>
      </w:r>
    </w:p>
    <w:p w:rsidR="00CD119E" w:rsidRDefault="00CD119E" w:rsidP="00E977E3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D119E">
        <w:rPr>
          <w:rFonts w:ascii="Arial" w:hAnsi="Arial" w:cs="Arial"/>
          <w:sz w:val="20"/>
          <w:szCs w:val="20"/>
        </w:rPr>
        <w:t xml:space="preserve">Adaptacja istniejących pomieszczeń na potrzeby pracowni lekcyjnych SP Nr 2 w Rogoźnie” zadanie realizowane przy dofinansowaniu z Rządowego Funduszu Inwestycji Lokalnych w kwocie 250.000,00 zł. Zadanie w trakcie realizacji. </w:t>
      </w:r>
    </w:p>
    <w:p w:rsidR="00CD119E" w:rsidRDefault="00CD119E" w:rsidP="00E977E3">
      <w:pPr>
        <w:pStyle w:val="Akapitzlist"/>
        <w:numPr>
          <w:ilvl w:val="0"/>
          <w:numId w:val="93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„Modernizacja budynku Szkoły Podstawowej Nr 2 w Rogoźnie, zadanie realizowane przy dofinansowaniu środków z Rządowego Funduszu Inwestycji Lokalnych – wkład własny w kwocie 106.248,35 zł. Zadanie w trakcie realizacji.</w:t>
      </w:r>
    </w:p>
    <w:p w:rsidR="00CD119E" w:rsidRDefault="00CD119E" w:rsidP="00E977E3">
      <w:pPr>
        <w:pStyle w:val="Akapitzlist"/>
        <w:numPr>
          <w:ilvl w:val="0"/>
          <w:numId w:val="93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Zaplanowane wydatki na zakupy inwestycyjne plan 536.600,00 zł, wykonanie 96.771,42 zł w tym:</w:t>
      </w:r>
    </w:p>
    <w:p w:rsidR="00CD119E" w:rsidRDefault="00CD119E" w:rsidP="00CD119E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zakup kosiarki samojezdnej do pielęgnacji zieleni wokół Szkoły Podstawowej w Gościejewie i Tarnowie,</w:t>
      </w:r>
    </w:p>
    <w:p w:rsidR="00CD119E" w:rsidRPr="00AD0C20" w:rsidRDefault="00CD119E" w:rsidP="00CD119E">
      <w:pPr>
        <w:pStyle w:val="Akapitzlist"/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Rozwój szkolnej infrastruktury „Laboratoria przyszłości”</w:t>
      </w:r>
    </w:p>
    <w:p w:rsidR="00CD119E" w:rsidRPr="00CD119E" w:rsidRDefault="00CD119E" w:rsidP="00CD119E">
      <w:pPr>
        <w:tabs>
          <w:tab w:val="left" w:pos="0"/>
          <w:tab w:val="right" w:pos="6660"/>
          <w:tab w:val="right" w:pos="8100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737E7" w:rsidRPr="00CD119E" w:rsidRDefault="008737E7" w:rsidP="00E977E3">
      <w:pPr>
        <w:numPr>
          <w:ilvl w:val="1"/>
          <w:numId w:val="54"/>
        </w:numPr>
        <w:tabs>
          <w:tab w:val="clear" w:pos="1800"/>
          <w:tab w:val="left" w:pos="0"/>
          <w:tab w:val="num" w:pos="360"/>
          <w:tab w:val="num" w:pos="720"/>
        </w:tabs>
        <w:spacing w:line="360" w:lineRule="auto"/>
        <w:ind w:left="426" w:right="-187"/>
        <w:jc w:val="both"/>
        <w:rPr>
          <w:rFonts w:ascii="Arial" w:hAnsi="Arial" w:cs="Arial"/>
          <w:sz w:val="20"/>
          <w:szCs w:val="20"/>
        </w:rPr>
      </w:pPr>
      <w:r w:rsidRPr="00CD119E">
        <w:rPr>
          <w:rFonts w:ascii="Arial" w:hAnsi="Arial" w:cs="Arial"/>
          <w:sz w:val="20"/>
          <w:szCs w:val="20"/>
        </w:rPr>
        <w:t xml:space="preserve">W rozdziale Oddziały przedszkolne w szkołach podstawowych plan wynosi </w:t>
      </w:r>
      <w:r w:rsidR="00124DC8" w:rsidRPr="00CD119E">
        <w:rPr>
          <w:rFonts w:ascii="Arial" w:hAnsi="Arial" w:cs="Arial"/>
          <w:b/>
          <w:sz w:val="20"/>
          <w:szCs w:val="20"/>
        </w:rPr>
        <w:t>7</w:t>
      </w:r>
      <w:r w:rsidR="00CD119E" w:rsidRPr="00CD119E">
        <w:rPr>
          <w:rFonts w:ascii="Arial" w:hAnsi="Arial" w:cs="Arial"/>
          <w:b/>
          <w:sz w:val="20"/>
          <w:szCs w:val="20"/>
        </w:rPr>
        <w:t>30</w:t>
      </w:r>
      <w:r w:rsidR="00124DC8" w:rsidRPr="00CD119E">
        <w:rPr>
          <w:rFonts w:ascii="Arial" w:hAnsi="Arial" w:cs="Arial"/>
          <w:b/>
          <w:sz w:val="20"/>
          <w:szCs w:val="20"/>
        </w:rPr>
        <w:t>.</w:t>
      </w:r>
      <w:r w:rsidR="00CD119E" w:rsidRPr="00CD119E">
        <w:rPr>
          <w:rFonts w:ascii="Arial" w:hAnsi="Arial" w:cs="Arial"/>
          <w:b/>
          <w:sz w:val="20"/>
          <w:szCs w:val="20"/>
        </w:rPr>
        <w:t>788</w:t>
      </w:r>
      <w:r w:rsidR="00124DC8" w:rsidRPr="00CD119E">
        <w:rPr>
          <w:rFonts w:ascii="Arial" w:hAnsi="Arial" w:cs="Arial"/>
          <w:b/>
          <w:sz w:val="20"/>
          <w:szCs w:val="20"/>
        </w:rPr>
        <w:t>,</w:t>
      </w:r>
      <w:r w:rsidR="00CD119E" w:rsidRPr="00CD119E">
        <w:rPr>
          <w:rFonts w:ascii="Arial" w:hAnsi="Arial" w:cs="Arial"/>
          <w:b/>
          <w:sz w:val="20"/>
          <w:szCs w:val="20"/>
        </w:rPr>
        <w:t>00</w:t>
      </w:r>
      <w:r w:rsidRPr="00CD119E">
        <w:rPr>
          <w:rFonts w:ascii="Arial" w:hAnsi="Arial" w:cs="Arial"/>
          <w:b/>
          <w:sz w:val="20"/>
          <w:szCs w:val="20"/>
        </w:rPr>
        <w:t xml:space="preserve"> zł</w:t>
      </w:r>
      <w:r w:rsidRPr="00CD119E">
        <w:rPr>
          <w:rFonts w:ascii="Arial" w:hAnsi="Arial" w:cs="Arial"/>
          <w:sz w:val="20"/>
          <w:szCs w:val="20"/>
        </w:rPr>
        <w:t>, wykonanie wynosi</w:t>
      </w:r>
      <w:r w:rsidRPr="00CD119E">
        <w:rPr>
          <w:rFonts w:ascii="Arial" w:hAnsi="Arial" w:cs="Arial"/>
          <w:b/>
          <w:sz w:val="20"/>
          <w:szCs w:val="20"/>
        </w:rPr>
        <w:t xml:space="preserve"> </w:t>
      </w:r>
      <w:r w:rsidR="00CD119E" w:rsidRPr="00CD119E">
        <w:rPr>
          <w:rFonts w:ascii="Arial" w:hAnsi="Arial" w:cs="Arial"/>
          <w:b/>
          <w:sz w:val="20"/>
          <w:szCs w:val="20"/>
        </w:rPr>
        <w:t>692</w:t>
      </w:r>
      <w:r w:rsidR="00124DC8" w:rsidRPr="00CD119E">
        <w:rPr>
          <w:rFonts w:ascii="Arial" w:hAnsi="Arial" w:cs="Arial"/>
          <w:b/>
          <w:sz w:val="20"/>
          <w:szCs w:val="20"/>
        </w:rPr>
        <w:t>.</w:t>
      </w:r>
      <w:r w:rsidR="00CD119E" w:rsidRPr="00CD119E">
        <w:rPr>
          <w:rFonts w:ascii="Arial" w:hAnsi="Arial" w:cs="Arial"/>
          <w:b/>
          <w:sz w:val="20"/>
          <w:szCs w:val="20"/>
        </w:rPr>
        <w:t>128</w:t>
      </w:r>
      <w:r w:rsidR="00124DC8" w:rsidRPr="00CD119E">
        <w:rPr>
          <w:rFonts w:ascii="Arial" w:hAnsi="Arial" w:cs="Arial"/>
          <w:b/>
          <w:sz w:val="20"/>
          <w:szCs w:val="20"/>
        </w:rPr>
        <w:t>,</w:t>
      </w:r>
      <w:r w:rsidR="00CD119E" w:rsidRPr="00CD119E">
        <w:rPr>
          <w:rFonts w:ascii="Arial" w:hAnsi="Arial" w:cs="Arial"/>
          <w:b/>
          <w:sz w:val="20"/>
          <w:szCs w:val="20"/>
        </w:rPr>
        <w:t>30</w:t>
      </w:r>
      <w:r w:rsidRPr="00CD119E">
        <w:rPr>
          <w:rFonts w:ascii="Arial" w:hAnsi="Arial" w:cs="Arial"/>
          <w:b/>
          <w:sz w:val="20"/>
          <w:szCs w:val="20"/>
        </w:rPr>
        <w:t xml:space="preserve"> zł</w:t>
      </w:r>
      <w:r w:rsidRPr="00CD119E">
        <w:rPr>
          <w:rFonts w:ascii="Arial" w:hAnsi="Arial" w:cs="Arial"/>
          <w:sz w:val="20"/>
          <w:szCs w:val="20"/>
        </w:rPr>
        <w:t xml:space="preserve">, co stanowi </w:t>
      </w:r>
      <w:r w:rsidR="00124DC8" w:rsidRPr="00CD119E">
        <w:rPr>
          <w:rFonts w:ascii="Arial" w:hAnsi="Arial" w:cs="Arial"/>
          <w:b/>
          <w:sz w:val="20"/>
          <w:szCs w:val="20"/>
        </w:rPr>
        <w:t>9</w:t>
      </w:r>
      <w:r w:rsidR="00CD119E" w:rsidRPr="00CD119E">
        <w:rPr>
          <w:rFonts w:ascii="Arial" w:hAnsi="Arial" w:cs="Arial"/>
          <w:b/>
          <w:sz w:val="20"/>
          <w:szCs w:val="20"/>
        </w:rPr>
        <w:t>4</w:t>
      </w:r>
      <w:r w:rsidR="00124DC8" w:rsidRPr="00CD119E">
        <w:rPr>
          <w:rFonts w:ascii="Arial" w:hAnsi="Arial" w:cs="Arial"/>
          <w:b/>
          <w:sz w:val="20"/>
          <w:szCs w:val="20"/>
        </w:rPr>
        <w:t>,</w:t>
      </w:r>
      <w:r w:rsidR="00CD119E" w:rsidRPr="00CD119E">
        <w:rPr>
          <w:rFonts w:ascii="Arial" w:hAnsi="Arial" w:cs="Arial"/>
          <w:b/>
          <w:sz w:val="20"/>
          <w:szCs w:val="20"/>
        </w:rPr>
        <w:t>71</w:t>
      </w:r>
      <w:r w:rsidRPr="00CD119E">
        <w:rPr>
          <w:rFonts w:ascii="Arial" w:hAnsi="Arial" w:cs="Arial"/>
          <w:b/>
          <w:sz w:val="20"/>
          <w:szCs w:val="20"/>
        </w:rPr>
        <w:t>%</w:t>
      </w:r>
      <w:r w:rsidR="005706F0" w:rsidRPr="00CD119E">
        <w:rPr>
          <w:rFonts w:ascii="Arial" w:hAnsi="Arial" w:cs="Arial"/>
          <w:b/>
          <w:sz w:val="20"/>
          <w:szCs w:val="20"/>
        </w:rPr>
        <w:t>,</w:t>
      </w:r>
      <w:r w:rsidRPr="00CD119E">
        <w:rPr>
          <w:rFonts w:ascii="Arial" w:hAnsi="Arial" w:cs="Arial"/>
          <w:b/>
          <w:sz w:val="20"/>
          <w:szCs w:val="20"/>
        </w:rPr>
        <w:t xml:space="preserve"> </w:t>
      </w:r>
      <w:r w:rsidR="00EF2A5D" w:rsidRPr="00CD119E">
        <w:rPr>
          <w:rFonts w:ascii="Arial" w:hAnsi="Arial" w:cs="Arial"/>
          <w:sz w:val="20"/>
          <w:szCs w:val="20"/>
        </w:rPr>
        <w:t>w</w:t>
      </w:r>
      <w:r w:rsidRPr="00CD119E">
        <w:rPr>
          <w:rFonts w:ascii="Arial" w:hAnsi="Arial" w:cs="Arial"/>
          <w:sz w:val="20"/>
          <w:szCs w:val="20"/>
        </w:rPr>
        <w:t>ydatki bieżące</w:t>
      </w:r>
      <w:r w:rsidRPr="00CD119E">
        <w:rPr>
          <w:rFonts w:ascii="Arial" w:hAnsi="Arial" w:cs="Arial"/>
          <w:b/>
          <w:sz w:val="20"/>
          <w:szCs w:val="20"/>
        </w:rPr>
        <w:t xml:space="preserve"> </w:t>
      </w:r>
      <w:r w:rsidR="005706F0" w:rsidRPr="00CD119E">
        <w:rPr>
          <w:rFonts w:ascii="Arial" w:hAnsi="Arial" w:cs="Arial"/>
          <w:sz w:val="20"/>
          <w:szCs w:val="20"/>
        </w:rPr>
        <w:t>wydatkowano na</w:t>
      </w:r>
      <w:r w:rsidRPr="00CD119E">
        <w:rPr>
          <w:rFonts w:ascii="Arial" w:hAnsi="Arial" w:cs="Arial"/>
          <w:sz w:val="20"/>
          <w:szCs w:val="20"/>
        </w:rPr>
        <w:t>:</w:t>
      </w:r>
    </w:p>
    <w:p w:rsidR="008737E7" w:rsidRPr="00FE63B1" w:rsidRDefault="008737E7" w:rsidP="008737E7">
      <w:pPr>
        <w:ind w:left="426"/>
        <w:jc w:val="both"/>
        <w:rPr>
          <w:rFonts w:ascii="Arial" w:hAnsi="Arial" w:cs="Arial"/>
          <w:color w:val="FF0000"/>
          <w:sz w:val="6"/>
          <w:szCs w:val="6"/>
        </w:rPr>
      </w:pPr>
    </w:p>
    <w:p w:rsidR="008737E7" w:rsidRPr="00DF5068" w:rsidRDefault="008737E7" w:rsidP="00E977E3">
      <w:pPr>
        <w:pStyle w:val="Akapitzlist"/>
        <w:numPr>
          <w:ilvl w:val="0"/>
          <w:numId w:val="62"/>
        </w:numPr>
        <w:tabs>
          <w:tab w:val="left" w:pos="0"/>
          <w:tab w:val="num" w:pos="709"/>
          <w:tab w:val="num" w:pos="1800"/>
        </w:tabs>
        <w:spacing w:line="360" w:lineRule="auto"/>
        <w:ind w:left="709" w:right="-187" w:hanging="283"/>
        <w:jc w:val="both"/>
        <w:rPr>
          <w:rFonts w:ascii="Arial" w:hAnsi="Arial" w:cs="Arial"/>
          <w:sz w:val="20"/>
          <w:szCs w:val="20"/>
        </w:rPr>
      </w:pPr>
      <w:r w:rsidRPr="00DF5068">
        <w:rPr>
          <w:rFonts w:ascii="Arial" w:eastAsia="Arial Unicode MS" w:hAnsi="Arial" w:cs="Arial"/>
          <w:sz w:val="20"/>
          <w:szCs w:val="20"/>
        </w:rPr>
        <w:t xml:space="preserve">Wynagrodzenia i pochodne od wynagrodzeń na plan </w:t>
      </w:r>
      <w:r w:rsidR="005706F0" w:rsidRPr="00DF5068">
        <w:rPr>
          <w:rFonts w:ascii="Arial" w:eastAsia="Arial Unicode MS" w:hAnsi="Arial" w:cs="Arial"/>
          <w:sz w:val="20"/>
          <w:szCs w:val="20"/>
        </w:rPr>
        <w:t>6</w:t>
      </w:r>
      <w:r w:rsidR="00CD119E" w:rsidRPr="00DF5068">
        <w:rPr>
          <w:rFonts w:ascii="Arial" w:eastAsia="Arial Unicode MS" w:hAnsi="Arial" w:cs="Arial"/>
          <w:sz w:val="20"/>
          <w:szCs w:val="20"/>
        </w:rPr>
        <w:t>46</w:t>
      </w:r>
      <w:r w:rsidR="005706F0" w:rsidRPr="00DF5068">
        <w:rPr>
          <w:rFonts w:ascii="Arial" w:eastAsia="Arial Unicode MS" w:hAnsi="Arial" w:cs="Arial"/>
          <w:sz w:val="20"/>
          <w:szCs w:val="20"/>
        </w:rPr>
        <w:t>.</w:t>
      </w:r>
      <w:r w:rsidR="00CD119E" w:rsidRPr="00DF5068">
        <w:rPr>
          <w:rFonts w:ascii="Arial" w:eastAsia="Arial Unicode MS" w:hAnsi="Arial" w:cs="Arial"/>
          <w:sz w:val="20"/>
          <w:szCs w:val="20"/>
        </w:rPr>
        <w:t>990</w:t>
      </w:r>
      <w:r w:rsidR="005706F0" w:rsidRPr="00DF5068">
        <w:rPr>
          <w:rFonts w:ascii="Arial" w:eastAsia="Arial Unicode MS" w:hAnsi="Arial" w:cs="Arial"/>
          <w:sz w:val="20"/>
          <w:szCs w:val="20"/>
        </w:rPr>
        <w:t>,</w:t>
      </w:r>
      <w:r w:rsidR="00CD119E" w:rsidRPr="00DF5068">
        <w:rPr>
          <w:rFonts w:ascii="Arial" w:eastAsia="Arial Unicode MS" w:hAnsi="Arial" w:cs="Arial"/>
          <w:sz w:val="20"/>
          <w:szCs w:val="20"/>
        </w:rPr>
        <w:t>00</w:t>
      </w:r>
      <w:r w:rsidRPr="00DF5068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5706F0" w:rsidRPr="00DF5068">
        <w:rPr>
          <w:rFonts w:ascii="Arial" w:eastAsia="Arial Unicode MS" w:hAnsi="Arial" w:cs="Arial"/>
          <w:sz w:val="20"/>
          <w:szCs w:val="20"/>
        </w:rPr>
        <w:t>6</w:t>
      </w:r>
      <w:r w:rsidR="00CD119E" w:rsidRPr="00DF5068">
        <w:rPr>
          <w:rFonts w:ascii="Arial" w:eastAsia="Arial Unicode MS" w:hAnsi="Arial" w:cs="Arial"/>
          <w:sz w:val="20"/>
          <w:szCs w:val="20"/>
        </w:rPr>
        <w:t>31</w:t>
      </w:r>
      <w:r w:rsidR="005706F0" w:rsidRPr="00DF5068">
        <w:rPr>
          <w:rFonts w:ascii="Arial" w:eastAsia="Arial Unicode MS" w:hAnsi="Arial" w:cs="Arial"/>
          <w:sz w:val="20"/>
          <w:szCs w:val="20"/>
        </w:rPr>
        <w:t>.</w:t>
      </w:r>
      <w:r w:rsidR="00CD119E" w:rsidRPr="00DF5068">
        <w:rPr>
          <w:rFonts w:ascii="Arial" w:eastAsia="Arial Unicode MS" w:hAnsi="Arial" w:cs="Arial"/>
          <w:sz w:val="20"/>
          <w:szCs w:val="20"/>
        </w:rPr>
        <w:t>011</w:t>
      </w:r>
      <w:r w:rsidR="005706F0" w:rsidRPr="00DF5068">
        <w:rPr>
          <w:rFonts w:ascii="Arial" w:eastAsia="Arial Unicode MS" w:hAnsi="Arial" w:cs="Arial"/>
          <w:sz w:val="20"/>
          <w:szCs w:val="20"/>
        </w:rPr>
        <w:t>,</w:t>
      </w:r>
      <w:r w:rsidR="00CD119E" w:rsidRPr="00DF5068">
        <w:rPr>
          <w:rFonts w:ascii="Arial" w:eastAsia="Arial Unicode MS" w:hAnsi="Arial" w:cs="Arial"/>
          <w:sz w:val="20"/>
          <w:szCs w:val="20"/>
        </w:rPr>
        <w:t>30</w:t>
      </w:r>
      <w:r w:rsidRPr="00DF5068">
        <w:rPr>
          <w:rFonts w:ascii="Arial" w:eastAsia="Arial Unicode MS" w:hAnsi="Arial" w:cs="Arial"/>
          <w:sz w:val="20"/>
          <w:szCs w:val="20"/>
        </w:rPr>
        <w:t xml:space="preserve"> zł,</w:t>
      </w:r>
      <w:r w:rsidRPr="00DF5068">
        <w:rPr>
          <w:rFonts w:ascii="Arial" w:eastAsia="Arial Unicode MS" w:hAnsi="Arial" w:cs="Arial"/>
          <w:sz w:val="20"/>
          <w:szCs w:val="20"/>
        </w:rPr>
        <w:br/>
        <w:t xml:space="preserve">co stanowi </w:t>
      </w:r>
      <w:r w:rsidR="006F14C2" w:rsidRPr="00DF5068">
        <w:rPr>
          <w:rFonts w:ascii="Arial" w:eastAsia="Arial Unicode MS" w:hAnsi="Arial" w:cs="Arial"/>
          <w:sz w:val="20"/>
          <w:szCs w:val="20"/>
        </w:rPr>
        <w:t>9</w:t>
      </w:r>
      <w:r w:rsidR="00CD119E" w:rsidRPr="00DF5068">
        <w:rPr>
          <w:rFonts w:ascii="Arial" w:eastAsia="Arial Unicode MS" w:hAnsi="Arial" w:cs="Arial"/>
          <w:sz w:val="20"/>
          <w:szCs w:val="20"/>
        </w:rPr>
        <w:t>7</w:t>
      </w:r>
      <w:r w:rsidR="006F14C2" w:rsidRPr="00DF5068">
        <w:rPr>
          <w:rFonts w:ascii="Arial" w:eastAsia="Arial Unicode MS" w:hAnsi="Arial" w:cs="Arial"/>
          <w:sz w:val="20"/>
          <w:szCs w:val="20"/>
        </w:rPr>
        <w:t>,</w:t>
      </w:r>
      <w:r w:rsidR="00CD119E" w:rsidRPr="00DF5068">
        <w:rPr>
          <w:rFonts w:ascii="Arial" w:eastAsia="Arial Unicode MS" w:hAnsi="Arial" w:cs="Arial"/>
          <w:sz w:val="20"/>
          <w:szCs w:val="20"/>
        </w:rPr>
        <w:t>53 %</w:t>
      </w:r>
      <w:r w:rsidRPr="00DF5068">
        <w:rPr>
          <w:rFonts w:ascii="Arial" w:eastAsia="Arial Unicode MS" w:hAnsi="Arial" w:cs="Arial"/>
          <w:sz w:val="20"/>
          <w:szCs w:val="20"/>
        </w:rPr>
        <w:t xml:space="preserve">, zobowiązania na koniec roku wyniosły </w:t>
      </w:r>
      <w:r w:rsidR="005706F0" w:rsidRPr="00DF5068">
        <w:rPr>
          <w:rFonts w:ascii="Arial" w:eastAsia="Arial Unicode MS" w:hAnsi="Arial" w:cs="Arial"/>
          <w:b/>
          <w:sz w:val="20"/>
          <w:szCs w:val="20"/>
          <w:u w:val="single"/>
        </w:rPr>
        <w:t>5</w:t>
      </w:r>
      <w:r w:rsidR="00DF5068" w:rsidRPr="00DF5068">
        <w:rPr>
          <w:rFonts w:ascii="Arial" w:eastAsia="Arial Unicode MS" w:hAnsi="Arial" w:cs="Arial"/>
          <w:b/>
          <w:sz w:val="20"/>
          <w:szCs w:val="20"/>
          <w:u w:val="single"/>
        </w:rPr>
        <w:t>5</w:t>
      </w:r>
      <w:r w:rsidR="005706F0" w:rsidRPr="00DF5068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DF5068" w:rsidRPr="00DF5068">
        <w:rPr>
          <w:rFonts w:ascii="Arial" w:eastAsia="Arial Unicode MS" w:hAnsi="Arial" w:cs="Arial"/>
          <w:b/>
          <w:sz w:val="20"/>
          <w:szCs w:val="20"/>
          <w:u w:val="single"/>
        </w:rPr>
        <w:t>963</w:t>
      </w:r>
      <w:r w:rsidR="005706F0" w:rsidRPr="00DF5068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DF5068" w:rsidRPr="00DF5068">
        <w:rPr>
          <w:rFonts w:ascii="Arial" w:eastAsia="Arial Unicode MS" w:hAnsi="Arial" w:cs="Arial"/>
          <w:b/>
          <w:sz w:val="20"/>
          <w:szCs w:val="20"/>
          <w:u w:val="single"/>
        </w:rPr>
        <w:t>04</w:t>
      </w:r>
      <w:r w:rsidRPr="00DF5068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</w:t>
      </w:r>
      <w:r w:rsidR="00203E56" w:rsidRPr="00DF5068">
        <w:rPr>
          <w:rFonts w:ascii="Arial" w:eastAsia="Arial Unicode MS" w:hAnsi="Arial" w:cs="Arial"/>
          <w:b/>
          <w:sz w:val="20"/>
          <w:szCs w:val="20"/>
          <w:u w:val="single"/>
        </w:rPr>
        <w:t>;</w:t>
      </w:r>
    </w:p>
    <w:p w:rsidR="008737E7" w:rsidRPr="00DF5068" w:rsidRDefault="008737E7" w:rsidP="00FE347A">
      <w:pPr>
        <w:numPr>
          <w:ilvl w:val="0"/>
          <w:numId w:val="38"/>
        </w:numPr>
        <w:tabs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F5068">
        <w:rPr>
          <w:rFonts w:ascii="Arial" w:hAnsi="Arial" w:cs="Arial"/>
          <w:sz w:val="20"/>
          <w:szCs w:val="20"/>
        </w:rPr>
        <w:t xml:space="preserve">Świadczenia na rzecz osób fizycznych na plan </w:t>
      </w:r>
      <w:r w:rsidR="00DF5068" w:rsidRPr="00DF5068">
        <w:rPr>
          <w:rFonts w:ascii="Arial" w:hAnsi="Arial" w:cs="Arial"/>
          <w:sz w:val="20"/>
          <w:szCs w:val="20"/>
        </w:rPr>
        <w:t>4</w:t>
      </w:r>
      <w:r w:rsidR="00203E56" w:rsidRPr="00DF5068">
        <w:rPr>
          <w:rFonts w:ascii="Arial" w:hAnsi="Arial" w:cs="Arial"/>
          <w:sz w:val="20"/>
          <w:szCs w:val="20"/>
        </w:rPr>
        <w:t>.</w:t>
      </w:r>
      <w:r w:rsidR="00DF5068" w:rsidRPr="00DF5068">
        <w:rPr>
          <w:rFonts w:ascii="Arial" w:hAnsi="Arial" w:cs="Arial"/>
          <w:sz w:val="20"/>
          <w:szCs w:val="20"/>
        </w:rPr>
        <w:t>114,00 zł</w:t>
      </w:r>
      <w:r w:rsidRPr="00DF5068">
        <w:rPr>
          <w:rFonts w:ascii="Arial" w:hAnsi="Arial" w:cs="Arial"/>
          <w:sz w:val="20"/>
          <w:szCs w:val="20"/>
        </w:rPr>
        <w:t xml:space="preserve">, wykonano </w:t>
      </w:r>
      <w:r w:rsidR="00DF5068" w:rsidRPr="00DF5068">
        <w:rPr>
          <w:rFonts w:ascii="Arial" w:hAnsi="Arial" w:cs="Arial"/>
          <w:sz w:val="20"/>
          <w:szCs w:val="20"/>
        </w:rPr>
        <w:t>851</w:t>
      </w:r>
      <w:r w:rsidR="00203E56" w:rsidRPr="00DF5068">
        <w:rPr>
          <w:rFonts w:ascii="Arial" w:hAnsi="Arial" w:cs="Arial"/>
          <w:sz w:val="20"/>
          <w:szCs w:val="20"/>
        </w:rPr>
        <w:t>.</w:t>
      </w:r>
      <w:r w:rsidR="00DF5068" w:rsidRPr="00DF5068">
        <w:rPr>
          <w:rFonts w:ascii="Arial" w:hAnsi="Arial" w:cs="Arial"/>
          <w:sz w:val="20"/>
          <w:szCs w:val="20"/>
        </w:rPr>
        <w:t>43</w:t>
      </w:r>
      <w:r w:rsidRPr="00DF5068">
        <w:rPr>
          <w:rFonts w:ascii="Arial" w:hAnsi="Arial" w:cs="Arial"/>
          <w:sz w:val="20"/>
          <w:szCs w:val="20"/>
        </w:rPr>
        <w:t xml:space="preserve"> zł, </w:t>
      </w:r>
      <w:r w:rsidRPr="00DF5068">
        <w:rPr>
          <w:rFonts w:ascii="Arial" w:hAnsi="Arial" w:cs="Arial"/>
          <w:sz w:val="20"/>
          <w:szCs w:val="20"/>
        </w:rPr>
        <w:br/>
        <w:t xml:space="preserve">tj. </w:t>
      </w:r>
      <w:r w:rsidR="00DF5068" w:rsidRPr="00DF5068">
        <w:rPr>
          <w:rFonts w:ascii="Arial" w:hAnsi="Arial" w:cs="Arial"/>
          <w:sz w:val="20"/>
          <w:szCs w:val="20"/>
        </w:rPr>
        <w:t>20,70</w:t>
      </w:r>
      <w:r w:rsidR="00203E56" w:rsidRPr="00DF5068">
        <w:rPr>
          <w:rFonts w:ascii="Arial" w:hAnsi="Arial" w:cs="Arial"/>
          <w:sz w:val="20"/>
          <w:szCs w:val="20"/>
        </w:rPr>
        <w:t>,82</w:t>
      </w:r>
      <w:r w:rsidRPr="00DF5068">
        <w:rPr>
          <w:rFonts w:ascii="Arial" w:hAnsi="Arial" w:cs="Arial"/>
          <w:sz w:val="20"/>
          <w:szCs w:val="20"/>
        </w:rPr>
        <w:t>%</w:t>
      </w:r>
      <w:r w:rsidR="00DF5068" w:rsidRPr="00DF5068">
        <w:rPr>
          <w:rFonts w:ascii="Arial" w:hAnsi="Arial" w:cs="Arial"/>
          <w:sz w:val="20"/>
          <w:szCs w:val="20"/>
        </w:rPr>
        <w:t>. Zobowiązanie na koniec roku nie wystąpiły</w:t>
      </w:r>
      <w:r w:rsidR="00203E56" w:rsidRPr="00DF5068">
        <w:rPr>
          <w:rFonts w:ascii="Arial" w:hAnsi="Arial" w:cs="Arial"/>
          <w:sz w:val="20"/>
          <w:szCs w:val="20"/>
        </w:rPr>
        <w:t>;</w:t>
      </w:r>
    </w:p>
    <w:p w:rsidR="008737E7" w:rsidRPr="00DF5068" w:rsidRDefault="008737E7" w:rsidP="00FE347A">
      <w:pPr>
        <w:numPr>
          <w:ilvl w:val="0"/>
          <w:numId w:val="38"/>
        </w:numPr>
        <w:tabs>
          <w:tab w:val="clear" w:pos="1440"/>
          <w:tab w:val="left" w:pos="0"/>
          <w:tab w:val="num" w:pos="709"/>
        </w:tabs>
        <w:spacing w:line="360" w:lineRule="auto"/>
        <w:ind w:hanging="1014"/>
        <w:jc w:val="both"/>
        <w:rPr>
          <w:rFonts w:ascii="Arial" w:eastAsia="Arial Unicode MS" w:hAnsi="Arial" w:cs="Arial"/>
          <w:sz w:val="20"/>
          <w:szCs w:val="20"/>
        </w:rPr>
      </w:pPr>
      <w:r w:rsidRPr="00DF5068">
        <w:rPr>
          <w:rFonts w:ascii="Arial" w:hAnsi="Arial" w:cs="Arial"/>
          <w:sz w:val="20"/>
          <w:szCs w:val="20"/>
        </w:rPr>
        <w:t xml:space="preserve">Odpis na zakładowy fundusz świadczeń socjalnych plan i wykonanie wynosi </w:t>
      </w:r>
      <w:r w:rsidR="00203E56" w:rsidRPr="00DF5068">
        <w:rPr>
          <w:rFonts w:ascii="Arial" w:hAnsi="Arial" w:cs="Arial"/>
          <w:sz w:val="20"/>
          <w:szCs w:val="20"/>
        </w:rPr>
        <w:t>25.</w:t>
      </w:r>
      <w:r w:rsidR="00DF5068" w:rsidRPr="00DF5068">
        <w:rPr>
          <w:rFonts w:ascii="Arial" w:hAnsi="Arial" w:cs="Arial"/>
          <w:sz w:val="20"/>
          <w:szCs w:val="20"/>
        </w:rPr>
        <w:t>834,00</w:t>
      </w:r>
      <w:r w:rsidRPr="00DF5068">
        <w:rPr>
          <w:rFonts w:ascii="Arial" w:hAnsi="Arial" w:cs="Arial"/>
          <w:sz w:val="20"/>
          <w:szCs w:val="20"/>
        </w:rPr>
        <w:t xml:space="preserve"> zł.</w:t>
      </w:r>
    </w:p>
    <w:p w:rsidR="008737E7" w:rsidRPr="00DF5068" w:rsidRDefault="008737E7" w:rsidP="00FE347A">
      <w:pPr>
        <w:numPr>
          <w:ilvl w:val="0"/>
          <w:numId w:val="38"/>
        </w:numPr>
        <w:tabs>
          <w:tab w:val="clear" w:pos="1440"/>
          <w:tab w:val="left" w:pos="0"/>
          <w:tab w:val="num" w:pos="709"/>
        </w:tabs>
        <w:spacing w:line="360" w:lineRule="auto"/>
        <w:ind w:hanging="1014"/>
        <w:jc w:val="both"/>
        <w:rPr>
          <w:rFonts w:ascii="Arial" w:eastAsia="Arial Unicode MS" w:hAnsi="Arial" w:cs="Arial"/>
          <w:sz w:val="20"/>
          <w:szCs w:val="20"/>
        </w:rPr>
      </w:pPr>
      <w:r w:rsidRPr="00DF5068">
        <w:rPr>
          <w:rFonts w:ascii="Arial" w:hAnsi="Arial" w:cs="Arial"/>
          <w:sz w:val="20"/>
          <w:szCs w:val="20"/>
        </w:rPr>
        <w:t xml:space="preserve">Pozostałe wydatki rzeczowe plan </w:t>
      </w:r>
      <w:r w:rsidR="00203E56" w:rsidRPr="00DF5068">
        <w:rPr>
          <w:rFonts w:ascii="Arial" w:hAnsi="Arial" w:cs="Arial"/>
          <w:sz w:val="20"/>
          <w:szCs w:val="20"/>
        </w:rPr>
        <w:t>5</w:t>
      </w:r>
      <w:r w:rsidR="00DF5068" w:rsidRPr="00DF5068">
        <w:rPr>
          <w:rFonts w:ascii="Arial" w:hAnsi="Arial" w:cs="Arial"/>
          <w:sz w:val="20"/>
          <w:szCs w:val="20"/>
        </w:rPr>
        <w:t>3</w:t>
      </w:r>
      <w:r w:rsidR="00203E56" w:rsidRPr="00DF5068">
        <w:rPr>
          <w:rFonts w:ascii="Arial" w:hAnsi="Arial" w:cs="Arial"/>
          <w:sz w:val="20"/>
          <w:szCs w:val="20"/>
        </w:rPr>
        <w:t>.</w:t>
      </w:r>
      <w:r w:rsidR="00DF5068" w:rsidRPr="00DF5068">
        <w:rPr>
          <w:rFonts w:ascii="Arial" w:hAnsi="Arial" w:cs="Arial"/>
          <w:sz w:val="20"/>
          <w:szCs w:val="20"/>
        </w:rPr>
        <w:t>850,00</w:t>
      </w:r>
      <w:r w:rsidRPr="00DF5068">
        <w:rPr>
          <w:rFonts w:ascii="Arial" w:hAnsi="Arial" w:cs="Arial"/>
          <w:sz w:val="20"/>
          <w:szCs w:val="20"/>
        </w:rPr>
        <w:t xml:space="preserve"> zł, wykonano </w:t>
      </w:r>
      <w:r w:rsidR="00DF5068" w:rsidRPr="00DF5068">
        <w:rPr>
          <w:rFonts w:ascii="Arial" w:hAnsi="Arial" w:cs="Arial"/>
          <w:sz w:val="20"/>
          <w:szCs w:val="20"/>
        </w:rPr>
        <w:t>3</w:t>
      </w:r>
      <w:r w:rsidR="00203E56" w:rsidRPr="00DF5068">
        <w:rPr>
          <w:rFonts w:ascii="Arial" w:hAnsi="Arial" w:cs="Arial"/>
          <w:sz w:val="20"/>
          <w:szCs w:val="20"/>
        </w:rPr>
        <w:t>4.</w:t>
      </w:r>
      <w:r w:rsidR="00DF5068" w:rsidRPr="00DF5068">
        <w:rPr>
          <w:rFonts w:ascii="Arial" w:hAnsi="Arial" w:cs="Arial"/>
          <w:sz w:val="20"/>
          <w:szCs w:val="20"/>
        </w:rPr>
        <w:t>431</w:t>
      </w:r>
      <w:r w:rsidR="00203E56" w:rsidRPr="00DF5068">
        <w:rPr>
          <w:rFonts w:ascii="Arial" w:hAnsi="Arial" w:cs="Arial"/>
          <w:sz w:val="20"/>
          <w:szCs w:val="20"/>
        </w:rPr>
        <w:t>,</w:t>
      </w:r>
      <w:r w:rsidR="00DF5068" w:rsidRPr="00DF5068">
        <w:rPr>
          <w:rFonts w:ascii="Arial" w:hAnsi="Arial" w:cs="Arial"/>
          <w:sz w:val="20"/>
          <w:szCs w:val="20"/>
        </w:rPr>
        <w:t>57</w:t>
      </w:r>
      <w:r w:rsidRPr="00DF5068">
        <w:rPr>
          <w:rFonts w:ascii="Arial" w:hAnsi="Arial" w:cs="Arial"/>
          <w:sz w:val="20"/>
          <w:szCs w:val="20"/>
        </w:rPr>
        <w:t xml:space="preserve"> zł tj. </w:t>
      </w:r>
      <w:r w:rsidR="00DF5068" w:rsidRPr="00DF5068">
        <w:rPr>
          <w:rFonts w:ascii="Arial" w:hAnsi="Arial" w:cs="Arial"/>
          <w:sz w:val="20"/>
          <w:szCs w:val="20"/>
        </w:rPr>
        <w:t>63</w:t>
      </w:r>
      <w:r w:rsidR="00203E56" w:rsidRPr="00DF5068">
        <w:rPr>
          <w:rFonts w:ascii="Arial" w:hAnsi="Arial" w:cs="Arial"/>
          <w:sz w:val="20"/>
          <w:szCs w:val="20"/>
        </w:rPr>
        <w:t>,</w:t>
      </w:r>
      <w:r w:rsidR="00DF5068" w:rsidRPr="00DF5068">
        <w:rPr>
          <w:rFonts w:ascii="Arial" w:hAnsi="Arial" w:cs="Arial"/>
          <w:sz w:val="20"/>
          <w:szCs w:val="20"/>
        </w:rPr>
        <w:t>94</w:t>
      </w:r>
      <w:r w:rsidRPr="00DF5068">
        <w:rPr>
          <w:rFonts w:ascii="Arial" w:hAnsi="Arial" w:cs="Arial"/>
          <w:sz w:val="20"/>
          <w:szCs w:val="20"/>
        </w:rPr>
        <w:t xml:space="preserve"> %.</w:t>
      </w:r>
    </w:p>
    <w:p w:rsidR="008737E7" w:rsidRPr="00DF5068" w:rsidRDefault="008737E7" w:rsidP="008737E7">
      <w:pPr>
        <w:tabs>
          <w:tab w:val="left" w:pos="0"/>
          <w:tab w:val="left" w:pos="1080"/>
        </w:tabs>
        <w:spacing w:line="360" w:lineRule="auto"/>
        <w:ind w:left="1080"/>
        <w:jc w:val="both"/>
        <w:rPr>
          <w:rFonts w:ascii="Arial" w:eastAsia="Arial Unicode MS" w:hAnsi="Arial" w:cs="Arial"/>
          <w:sz w:val="6"/>
          <w:szCs w:val="6"/>
        </w:rPr>
      </w:pPr>
    </w:p>
    <w:p w:rsidR="009147C4" w:rsidRPr="00DF5068" w:rsidRDefault="008737E7" w:rsidP="00BB2DE6">
      <w:pPr>
        <w:spacing w:line="360" w:lineRule="auto"/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DF5068">
        <w:rPr>
          <w:rFonts w:ascii="Arial" w:eastAsia="Arial Unicode MS" w:hAnsi="Arial" w:cs="Arial"/>
          <w:sz w:val="20"/>
          <w:szCs w:val="20"/>
        </w:rPr>
        <w:t>Zobowiązania</w:t>
      </w:r>
      <w:r w:rsidR="00BB2DE6" w:rsidRPr="00DF5068">
        <w:rPr>
          <w:rFonts w:ascii="Arial" w:eastAsia="Arial Unicode MS" w:hAnsi="Arial" w:cs="Arial"/>
          <w:sz w:val="20"/>
          <w:szCs w:val="20"/>
        </w:rPr>
        <w:t xml:space="preserve"> </w:t>
      </w:r>
      <w:r w:rsidR="00203E56" w:rsidRPr="00DF5068">
        <w:rPr>
          <w:rFonts w:ascii="Arial" w:eastAsia="Arial Unicode MS" w:hAnsi="Arial" w:cs="Arial"/>
          <w:sz w:val="20"/>
          <w:szCs w:val="20"/>
        </w:rPr>
        <w:t>na pozostałych wydatkach rzeczowych</w:t>
      </w:r>
      <w:r w:rsidRPr="00DF5068">
        <w:rPr>
          <w:rFonts w:ascii="Arial" w:eastAsia="Arial Unicode MS" w:hAnsi="Arial" w:cs="Arial"/>
          <w:sz w:val="20"/>
          <w:szCs w:val="20"/>
        </w:rPr>
        <w:t xml:space="preserve"> </w:t>
      </w:r>
      <w:r w:rsidR="0084605F" w:rsidRPr="00DF5068">
        <w:rPr>
          <w:rFonts w:ascii="Arial" w:eastAsia="Arial Unicode MS" w:hAnsi="Arial" w:cs="Arial"/>
          <w:sz w:val="20"/>
          <w:szCs w:val="20"/>
        </w:rPr>
        <w:t>nie wystąpiły.</w:t>
      </w:r>
    </w:p>
    <w:p w:rsidR="008737E7" w:rsidRPr="00DF5068" w:rsidRDefault="008737E7" w:rsidP="00DF5068">
      <w:pPr>
        <w:spacing w:after="200"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6"/>
          <w:szCs w:val="6"/>
        </w:rPr>
        <w:t>/</w:t>
      </w:r>
    </w:p>
    <w:p w:rsidR="008737E7" w:rsidRPr="00DF5068" w:rsidRDefault="008737E7" w:rsidP="00E977E3">
      <w:pPr>
        <w:numPr>
          <w:ilvl w:val="2"/>
          <w:numId w:val="53"/>
        </w:numPr>
        <w:tabs>
          <w:tab w:val="clear" w:pos="2520"/>
          <w:tab w:val="num" w:pos="360"/>
        </w:tabs>
        <w:spacing w:line="36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DF5068">
        <w:rPr>
          <w:rFonts w:ascii="Arial" w:hAnsi="Arial" w:cs="Arial"/>
          <w:sz w:val="20"/>
          <w:szCs w:val="20"/>
        </w:rPr>
        <w:t xml:space="preserve">W rozdziale Przedszkola plan wynosi </w:t>
      </w:r>
      <w:r w:rsidR="00DF5068" w:rsidRPr="00DF5068">
        <w:rPr>
          <w:rFonts w:ascii="Arial" w:hAnsi="Arial" w:cs="Arial"/>
          <w:sz w:val="20"/>
          <w:szCs w:val="20"/>
        </w:rPr>
        <w:t>7</w:t>
      </w:r>
      <w:r w:rsidR="00203E56" w:rsidRPr="00DF5068">
        <w:rPr>
          <w:rFonts w:ascii="Arial" w:hAnsi="Arial" w:cs="Arial"/>
          <w:b/>
          <w:sz w:val="20"/>
          <w:szCs w:val="20"/>
        </w:rPr>
        <w:t>.</w:t>
      </w:r>
      <w:r w:rsidR="00DF5068" w:rsidRPr="00DF5068">
        <w:rPr>
          <w:rFonts w:ascii="Arial" w:hAnsi="Arial" w:cs="Arial"/>
          <w:b/>
          <w:sz w:val="20"/>
          <w:szCs w:val="20"/>
        </w:rPr>
        <w:t>771</w:t>
      </w:r>
      <w:r w:rsidR="00203E56" w:rsidRPr="00DF5068">
        <w:rPr>
          <w:rFonts w:ascii="Arial" w:hAnsi="Arial" w:cs="Arial"/>
          <w:b/>
          <w:sz w:val="20"/>
          <w:szCs w:val="20"/>
        </w:rPr>
        <w:t>.</w:t>
      </w:r>
      <w:r w:rsidR="00DF5068" w:rsidRPr="00DF5068">
        <w:rPr>
          <w:rFonts w:ascii="Arial" w:hAnsi="Arial" w:cs="Arial"/>
          <w:b/>
          <w:sz w:val="20"/>
          <w:szCs w:val="20"/>
        </w:rPr>
        <w:t>484</w:t>
      </w:r>
      <w:r w:rsidR="00203E56" w:rsidRPr="00DF5068">
        <w:rPr>
          <w:rFonts w:ascii="Arial" w:hAnsi="Arial" w:cs="Arial"/>
          <w:b/>
          <w:sz w:val="20"/>
          <w:szCs w:val="20"/>
        </w:rPr>
        <w:t>,</w:t>
      </w:r>
      <w:r w:rsidR="00DF5068" w:rsidRPr="00DF5068">
        <w:rPr>
          <w:rFonts w:ascii="Arial" w:hAnsi="Arial" w:cs="Arial"/>
          <w:b/>
          <w:sz w:val="20"/>
          <w:szCs w:val="20"/>
        </w:rPr>
        <w:t>40</w:t>
      </w:r>
      <w:r w:rsidRPr="00DF5068">
        <w:rPr>
          <w:rFonts w:ascii="Arial" w:hAnsi="Arial" w:cs="Arial"/>
          <w:sz w:val="20"/>
          <w:szCs w:val="20"/>
        </w:rPr>
        <w:t xml:space="preserve"> </w:t>
      </w:r>
      <w:r w:rsidRPr="00DF5068">
        <w:rPr>
          <w:rFonts w:ascii="Arial" w:hAnsi="Arial" w:cs="Arial"/>
          <w:b/>
          <w:sz w:val="20"/>
          <w:szCs w:val="20"/>
        </w:rPr>
        <w:t>zł</w:t>
      </w:r>
      <w:r w:rsidRPr="00DF5068">
        <w:rPr>
          <w:rFonts w:ascii="Arial" w:hAnsi="Arial" w:cs="Arial"/>
          <w:sz w:val="20"/>
          <w:szCs w:val="20"/>
        </w:rPr>
        <w:t xml:space="preserve">, wykonanie wynosi </w:t>
      </w:r>
      <w:r w:rsidR="00DF5068" w:rsidRPr="00DF5068">
        <w:rPr>
          <w:rFonts w:ascii="Arial" w:hAnsi="Arial" w:cs="Arial"/>
          <w:b/>
          <w:sz w:val="20"/>
          <w:szCs w:val="20"/>
        </w:rPr>
        <w:t>7</w:t>
      </w:r>
      <w:r w:rsidR="00203E56" w:rsidRPr="00DF5068">
        <w:rPr>
          <w:rFonts w:ascii="Arial" w:hAnsi="Arial" w:cs="Arial"/>
          <w:b/>
          <w:sz w:val="20"/>
          <w:szCs w:val="20"/>
        </w:rPr>
        <w:t>.</w:t>
      </w:r>
      <w:r w:rsidR="00DF5068" w:rsidRPr="00DF5068">
        <w:rPr>
          <w:rFonts w:ascii="Arial" w:hAnsi="Arial" w:cs="Arial"/>
          <w:b/>
          <w:sz w:val="20"/>
          <w:szCs w:val="20"/>
        </w:rPr>
        <w:t>630</w:t>
      </w:r>
      <w:r w:rsidR="00203E56" w:rsidRPr="00DF5068">
        <w:rPr>
          <w:rFonts w:ascii="Arial" w:hAnsi="Arial" w:cs="Arial"/>
          <w:b/>
          <w:sz w:val="20"/>
          <w:szCs w:val="20"/>
        </w:rPr>
        <w:t>.</w:t>
      </w:r>
      <w:r w:rsidR="00DF5068" w:rsidRPr="00DF5068">
        <w:rPr>
          <w:rFonts w:ascii="Arial" w:hAnsi="Arial" w:cs="Arial"/>
          <w:b/>
          <w:sz w:val="20"/>
          <w:szCs w:val="20"/>
        </w:rPr>
        <w:t>635</w:t>
      </w:r>
      <w:r w:rsidR="00203E56" w:rsidRPr="00DF5068">
        <w:rPr>
          <w:rFonts w:ascii="Arial" w:hAnsi="Arial" w:cs="Arial"/>
          <w:b/>
          <w:sz w:val="20"/>
          <w:szCs w:val="20"/>
        </w:rPr>
        <w:t>,</w:t>
      </w:r>
      <w:r w:rsidR="00DF5068" w:rsidRPr="00DF5068">
        <w:rPr>
          <w:rFonts w:ascii="Arial" w:hAnsi="Arial" w:cs="Arial"/>
          <w:b/>
          <w:sz w:val="20"/>
          <w:szCs w:val="20"/>
        </w:rPr>
        <w:t>50</w:t>
      </w:r>
      <w:r w:rsidRPr="00DF5068">
        <w:rPr>
          <w:rFonts w:ascii="Arial" w:hAnsi="Arial" w:cs="Arial"/>
          <w:b/>
          <w:sz w:val="20"/>
          <w:szCs w:val="20"/>
        </w:rPr>
        <w:t xml:space="preserve"> zł, </w:t>
      </w:r>
      <w:r w:rsidRPr="00DF5068">
        <w:rPr>
          <w:rFonts w:ascii="Arial" w:hAnsi="Arial" w:cs="Arial"/>
          <w:sz w:val="20"/>
          <w:szCs w:val="20"/>
        </w:rPr>
        <w:t xml:space="preserve">co stanowi </w:t>
      </w:r>
      <w:r w:rsidR="00203E56" w:rsidRPr="00DF5068">
        <w:rPr>
          <w:rFonts w:ascii="Arial" w:hAnsi="Arial" w:cs="Arial"/>
          <w:b/>
          <w:sz w:val="20"/>
          <w:szCs w:val="20"/>
        </w:rPr>
        <w:t>9</w:t>
      </w:r>
      <w:r w:rsidR="00DF5068" w:rsidRPr="00DF5068">
        <w:rPr>
          <w:rFonts w:ascii="Arial" w:hAnsi="Arial" w:cs="Arial"/>
          <w:b/>
          <w:sz w:val="20"/>
          <w:szCs w:val="20"/>
        </w:rPr>
        <w:t>8</w:t>
      </w:r>
      <w:r w:rsidR="00203E56" w:rsidRPr="00DF5068">
        <w:rPr>
          <w:rFonts w:ascii="Arial" w:hAnsi="Arial" w:cs="Arial"/>
          <w:b/>
          <w:sz w:val="20"/>
          <w:szCs w:val="20"/>
        </w:rPr>
        <w:t>,</w:t>
      </w:r>
      <w:r w:rsidR="00DF5068" w:rsidRPr="00DF5068">
        <w:rPr>
          <w:rFonts w:ascii="Arial" w:hAnsi="Arial" w:cs="Arial"/>
          <w:b/>
          <w:sz w:val="20"/>
          <w:szCs w:val="20"/>
        </w:rPr>
        <w:t>19</w:t>
      </w:r>
      <w:r w:rsidRPr="00DF5068">
        <w:rPr>
          <w:rFonts w:ascii="Arial" w:hAnsi="Arial" w:cs="Arial"/>
          <w:b/>
          <w:sz w:val="20"/>
          <w:szCs w:val="20"/>
        </w:rPr>
        <w:t>%</w:t>
      </w:r>
      <w:r w:rsidR="00A30DCB" w:rsidRPr="00DF5068">
        <w:rPr>
          <w:rFonts w:ascii="Arial" w:hAnsi="Arial" w:cs="Arial"/>
          <w:b/>
          <w:sz w:val="20"/>
          <w:szCs w:val="20"/>
        </w:rPr>
        <w:t xml:space="preserve">. </w:t>
      </w:r>
      <w:r w:rsidR="006C5C45" w:rsidRPr="00DF5068">
        <w:rPr>
          <w:rFonts w:ascii="Arial" w:hAnsi="Arial" w:cs="Arial"/>
          <w:sz w:val="20"/>
          <w:szCs w:val="20"/>
        </w:rPr>
        <w:t>Realizacja zadań bieżących obejmowała:</w:t>
      </w:r>
    </w:p>
    <w:p w:rsidR="008737E7" w:rsidRPr="00DF5068" w:rsidRDefault="008737E7" w:rsidP="00E977E3">
      <w:pPr>
        <w:pStyle w:val="Akapitzlist"/>
        <w:numPr>
          <w:ilvl w:val="0"/>
          <w:numId w:val="94"/>
        </w:numPr>
        <w:tabs>
          <w:tab w:val="left" w:pos="0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DF5068">
        <w:rPr>
          <w:rFonts w:ascii="Arial" w:eastAsia="Arial Unicode MS" w:hAnsi="Arial" w:cs="Arial"/>
          <w:sz w:val="20"/>
          <w:szCs w:val="20"/>
        </w:rPr>
        <w:t>Dotacje celowe przekazan</w:t>
      </w:r>
      <w:r w:rsidR="007B7538">
        <w:rPr>
          <w:rFonts w:ascii="Arial" w:eastAsia="Arial Unicode MS" w:hAnsi="Arial" w:cs="Arial"/>
          <w:sz w:val="20"/>
          <w:szCs w:val="20"/>
        </w:rPr>
        <w:t xml:space="preserve">e gminom </w:t>
      </w:r>
      <w:r w:rsidRPr="00DF5068">
        <w:rPr>
          <w:rFonts w:ascii="Arial" w:eastAsia="Arial Unicode MS" w:hAnsi="Arial" w:cs="Arial"/>
          <w:sz w:val="20"/>
          <w:szCs w:val="20"/>
        </w:rPr>
        <w:t xml:space="preserve"> na plan </w:t>
      </w:r>
      <w:r w:rsidR="00DF5068" w:rsidRPr="00DF5068">
        <w:rPr>
          <w:rFonts w:ascii="Arial" w:eastAsia="Arial Unicode MS" w:hAnsi="Arial" w:cs="Arial"/>
          <w:sz w:val="20"/>
          <w:szCs w:val="20"/>
        </w:rPr>
        <w:t>65</w:t>
      </w:r>
      <w:r w:rsidR="00203E56" w:rsidRPr="00DF5068">
        <w:rPr>
          <w:rFonts w:ascii="Arial" w:eastAsia="Arial Unicode MS" w:hAnsi="Arial" w:cs="Arial"/>
          <w:sz w:val="20"/>
          <w:szCs w:val="20"/>
        </w:rPr>
        <w:t>.</w:t>
      </w:r>
      <w:r w:rsidR="00DF5068" w:rsidRPr="00DF5068">
        <w:rPr>
          <w:rFonts w:ascii="Arial" w:eastAsia="Arial Unicode MS" w:hAnsi="Arial" w:cs="Arial"/>
          <w:sz w:val="20"/>
          <w:szCs w:val="20"/>
        </w:rPr>
        <w:t>000,00</w:t>
      </w:r>
      <w:r w:rsidRPr="00DF5068">
        <w:rPr>
          <w:rFonts w:ascii="Arial" w:eastAsia="Arial Unicode MS" w:hAnsi="Arial" w:cs="Arial"/>
          <w:sz w:val="20"/>
          <w:szCs w:val="20"/>
        </w:rPr>
        <w:t xml:space="preserve"> zł, wykonanie wynosi </w:t>
      </w:r>
      <w:r w:rsidR="00DF5068" w:rsidRPr="00DF5068">
        <w:rPr>
          <w:rFonts w:ascii="Arial" w:eastAsia="Arial Unicode MS" w:hAnsi="Arial" w:cs="Arial"/>
          <w:sz w:val="20"/>
          <w:szCs w:val="20"/>
        </w:rPr>
        <w:t>50</w:t>
      </w:r>
      <w:r w:rsidR="00203E56" w:rsidRPr="00DF5068">
        <w:rPr>
          <w:rFonts w:ascii="Arial" w:eastAsia="Arial Unicode MS" w:hAnsi="Arial" w:cs="Arial"/>
          <w:sz w:val="20"/>
          <w:szCs w:val="20"/>
        </w:rPr>
        <w:t>.</w:t>
      </w:r>
      <w:r w:rsidR="00DF5068" w:rsidRPr="00DF5068">
        <w:rPr>
          <w:rFonts w:ascii="Arial" w:eastAsia="Arial Unicode MS" w:hAnsi="Arial" w:cs="Arial"/>
          <w:sz w:val="20"/>
          <w:szCs w:val="20"/>
        </w:rPr>
        <w:t>412,48</w:t>
      </w:r>
      <w:r w:rsidRPr="00DF5068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DF5068" w:rsidRPr="00DF5068">
        <w:rPr>
          <w:rFonts w:ascii="Arial" w:eastAsia="Arial Unicode MS" w:hAnsi="Arial" w:cs="Arial"/>
          <w:sz w:val="20"/>
          <w:szCs w:val="20"/>
        </w:rPr>
        <w:t>77,56 %</w:t>
      </w:r>
      <w:r w:rsidRPr="00DF5068">
        <w:rPr>
          <w:rFonts w:ascii="Arial" w:eastAsia="Arial Unicode MS" w:hAnsi="Arial" w:cs="Arial"/>
          <w:sz w:val="20"/>
          <w:szCs w:val="20"/>
        </w:rPr>
        <w:t xml:space="preserve"> wykonania i dotyczy zwrotu kosztów dotacji </w:t>
      </w:r>
      <w:r w:rsidRPr="00DF5068">
        <w:rPr>
          <w:rFonts w:ascii="Arial" w:eastAsia="Arial Unicode MS" w:hAnsi="Arial" w:cs="Arial"/>
          <w:sz w:val="20"/>
          <w:szCs w:val="20"/>
        </w:rPr>
        <w:br/>
        <w:t>za wychowanków z terenu naszej gminy uczęszczających do niepublicznych przedszkoli</w:t>
      </w:r>
      <w:r w:rsidR="00BB2DE6" w:rsidRPr="00DF5068">
        <w:rPr>
          <w:rFonts w:ascii="Arial" w:eastAsia="Arial Unicode MS" w:hAnsi="Arial" w:cs="Arial"/>
          <w:sz w:val="20"/>
          <w:szCs w:val="20"/>
        </w:rPr>
        <w:t xml:space="preserve"> w</w:t>
      </w:r>
      <w:r w:rsidRPr="00DF5068">
        <w:rPr>
          <w:rFonts w:ascii="Arial" w:eastAsia="Arial Unicode MS" w:hAnsi="Arial" w:cs="Arial"/>
          <w:sz w:val="20"/>
          <w:szCs w:val="20"/>
        </w:rPr>
        <w:t>:</w:t>
      </w:r>
    </w:p>
    <w:p w:rsidR="008737E7" w:rsidRPr="00446F0C" w:rsidRDefault="008737E7" w:rsidP="00446F0C">
      <w:pPr>
        <w:pStyle w:val="Akapitzlist"/>
        <w:numPr>
          <w:ilvl w:val="0"/>
          <w:numId w:val="95"/>
        </w:numPr>
        <w:tabs>
          <w:tab w:val="left" w:pos="0"/>
        </w:tabs>
        <w:spacing w:after="0" w:line="24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446F0C">
        <w:rPr>
          <w:rFonts w:ascii="Arial" w:eastAsia="Arial Unicode MS" w:hAnsi="Arial" w:cs="Arial"/>
          <w:sz w:val="20"/>
          <w:szCs w:val="20"/>
        </w:rPr>
        <w:t>Gmin</w:t>
      </w:r>
      <w:r w:rsidR="00BB2DE6" w:rsidRPr="00446F0C">
        <w:rPr>
          <w:rFonts w:ascii="Arial" w:eastAsia="Arial Unicode MS" w:hAnsi="Arial" w:cs="Arial"/>
          <w:sz w:val="20"/>
          <w:szCs w:val="20"/>
        </w:rPr>
        <w:t>ie</w:t>
      </w:r>
      <w:r w:rsidRPr="00446F0C">
        <w:rPr>
          <w:rFonts w:ascii="Arial" w:eastAsia="Arial Unicode MS" w:hAnsi="Arial" w:cs="Arial"/>
          <w:sz w:val="20"/>
          <w:szCs w:val="20"/>
        </w:rPr>
        <w:t xml:space="preserve"> Oborniki          </w:t>
      </w:r>
    </w:p>
    <w:p w:rsidR="008737E7" w:rsidRPr="00446F0C" w:rsidRDefault="008737E7" w:rsidP="00446F0C">
      <w:pPr>
        <w:pStyle w:val="Akapitzlist"/>
        <w:numPr>
          <w:ilvl w:val="0"/>
          <w:numId w:val="95"/>
        </w:numPr>
        <w:tabs>
          <w:tab w:val="left" w:pos="0"/>
        </w:tabs>
        <w:spacing w:after="0" w:line="24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446F0C">
        <w:rPr>
          <w:rFonts w:ascii="Arial" w:eastAsia="Arial Unicode MS" w:hAnsi="Arial" w:cs="Arial"/>
          <w:sz w:val="20"/>
          <w:szCs w:val="20"/>
        </w:rPr>
        <w:t>Gmin</w:t>
      </w:r>
      <w:r w:rsidR="00BB2DE6" w:rsidRPr="00446F0C">
        <w:rPr>
          <w:rFonts w:ascii="Arial" w:eastAsia="Arial Unicode MS" w:hAnsi="Arial" w:cs="Arial"/>
          <w:sz w:val="20"/>
          <w:szCs w:val="20"/>
        </w:rPr>
        <w:t>ie</w:t>
      </w:r>
      <w:r w:rsidRPr="00446F0C">
        <w:rPr>
          <w:rFonts w:ascii="Arial" w:eastAsia="Arial Unicode MS" w:hAnsi="Arial" w:cs="Arial"/>
          <w:sz w:val="20"/>
          <w:szCs w:val="20"/>
        </w:rPr>
        <w:t xml:space="preserve"> Skoki</w:t>
      </w:r>
      <w:r w:rsidRPr="00446F0C">
        <w:rPr>
          <w:rFonts w:ascii="Arial" w:eastAsia="Arial Unicode MS" w:hAnsi="Arial" w:cs="Arial"/>
          <w:sz w:val="20"/>
          <w:szCs w:val="20"/>
        </w:rPr>
        <w:tab/>
      </w:r>
      <w:r w:rsidRPr="00446F0C">
        <w:rPr>
          <w:rFonts w:ascii="Arial" w:eastAsia="Arial Unicode MS" w:hAnsi="Arial" w:cs="Arial"/>
          <w:sz w:val="20"/>
          <w:szCs w:val="20"/>
        </w:rPr>
        <w:tab/>
      </w:r>
    </w:p>
    <w:p w:rsidR="00446F0C" w:rsidRPr="00446F0C" w:rsidRDefault="00855526" w:rsidP="00446F0C">
      <w:pPr>
        <w:pStyle w:val="Akapitzlist"/>
        <w:numPr>
          <w:ilvl w:val="0"/>
          <w:numId w:val="95"/>
        </w:numPr>
        <w:tabs>
          <w:tab w:val="left" w:pos="0"/>
        </w:tabs>
        <w:spacing w:after="0" w:line="24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446F0C">
        <w:rPr>
          <w:rFonts w:ascii="Arial" w:eastAsia="Arial Unicode MS" w:hAnsi="Arial" w:cs="Arial"/>
          <w:sz w:val="20"/>
          <w:szCs w:val="20"/>
        </w:rPr>
        <w:t>Miasto Wągrowiec</w:t>
      </w:r>
      <w:r w:rsidR="008737E7" w:rsidRPr="00446F0C">
        <w:rPr>
          <w:rFonts w:ascii="Arial" w:eastAsia="Arial Unicode MS" w:hAnsi="Arial" w:cs="Arial"/>
          <w:sz w:val="20"/>
          <w:szCs w:val="20"/>
        </w:rPr>
        <w:tab/>
      </w:r>
    </w:p>
    <w:p w:rsidR="00B20F0D" w:rsidRPr="00446F0C" w:rsidRDefault="00446F0C" w:rsidP="00446F0C">
      <w:pPr>
        <w:pStyle w:val="Akapitzlist"/>
        <w:numPr>
          <w:ilvl w:val="0"/>
          <w:numId w:val="95"/>
        </w:numPr>
        <w:tabs>
          <w:tab w:val="left" w:pos="0"/>
        </w:tabs>
        <w:spacing w:after="0" w:line="24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446F0C">
        <w:rPr>
          <w:rFonts w:ascii="Arial" w:eastAsia="Arial Unicode MS" w:hAnsi="Arial" w:cs="Arial"/>
          <w:sz w:val="20"/>
          <w:szCs w:val="20"/>
        </w:rPr>
        <w:t>Gmina Chodzież</w:t>
      </w:r>
      <w:r w:rsidR="007B7538" w:rsidRPr="00446F0C">
        <w:rPr>
          <w:rFonts w:ascii="Arial" w:eastAsia="Arial Unicode MS" w:hAnsi="Arial" w:cs="Arial"/>
          <w:sz w:val="20"/>
          <w:szCs w:val="20"/>
        </w:rPr>
        <w:tab/>
      </w:r>
    </w:p>
    <w:p w:rsidR="008737E7" w:rsidRPr="00446F0C" w:rsidRDefault="007B7538" w:rsidP="00446F0C">
      <w:pPr>
        <w:pStyle w:val="Akapitzlist"/>
        <w:numPr>
          <w:ilvl w:val="0"/>
          <w:numId w:val="95"/>
        </w:numPr>
        <w:tabs>
          <w:tab w:val="left" w:pos="0"/>
        </w:tabs>
        <w:spacing w:after="0" w:line="24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446F0C">
        <w:rPr>
          <w:rFonts w:ascii="Arial" w:eastAsia="Arial Unicode MS" w:hAnsi="Arial" w:cs="Arial"/>
          <w:sz w:val="20"/>
          <w:szCs w:val="20"/>
        </w:rPr>
        <w:t>Murowana Goślina</w:t>
      </w:r>
    </w:p>
    <w:p w:rsidR="00446F0C" w:rsidRPr="00446F0C" w:rsidRDefault="00446F0C" w:rsidP="00E977E3">
      <w:pPr>
        <w:pStyle w:val="Akapitzlist"/>
        <w:numPr>
          <w:ilvl w:val="0"/>
          <w:numId w:val="95"/>
        </w:numPr>
        <w:tabs>
          <w:tab w:val="left" w:pos="0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46F0C">
        <w:rPr>
          <w:rFonts w:ascii="Arial" w:eastAsia="Arial Unicode MS" w:hAnsi="Arial" w:cs="Arial"/>
          <w:sz w:val="20"/>
          <w:szCs w:val="20"/>
        </w:rPr>
        <w:t>Gmina Budzyń</w:t>
      </w:r>
    </w:p>
    <w:p w:rsidR="008737E7" w:rsidRPr="00A05B50" w:rsidRDefault="008737E7" w:rsidP="00FE347A">
      <w:pPr>
        <w:numPr>
          <w:ilvl w:val="0"/>
          <w:numId w:val="39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A05B50">
        <w:rPr>
          <w:rFonts w:ascii="Arial" w:eastAsia="Arial Unicode MS" w:hAnsi="Arial" w:cs="Arial"/>
          <w:sz w:val="20"/>
          <w:szCs w:val="20"/>
        </w:rPr>
        <w:t xml:space="preserve">Dotacje dla niepublicznych jednostek systemu oświaty na plan </w:t>
      </w:r>
      <w:r w:rsidR="00A00FCE" w:rsidRPr="00A05B50">
        <w:rPr>
          <w:rFonts w:ascii="Arial" w:eastAsia="Arial Unicode MS" w:hAnsi="Arial" w:cs="Arial"/>
          <w:sz w:val="20"/>
          <w:szCs w:val="20"/>
        </w:rPr>
        <w:t>1.</w:t>
      </w:r>
      <w:r w:rsidR="00DF5068" w:rsidRPr="00A05B50">
        <w:rPr>
          <w:rFonts w:ascii="Arial" w:eastAsia="Arial Unicode MS" w:hAnsi="Arial" w:cs="Arial"/>
          <w:sz w:val="20"/>
          <w:szCs w:val="20"/>
        </w:rPr>
        <w:t>835</w:t>
      </w:r>
      <w:r w:rsidR="005150AE" w:rsidRPr="00A05B50">
        <w:rPr>
          <w:rFonts w:ascii="Arial" w:eastAsia="Arial Unicode MS" w:hAnsi="Arial" w:cs="Arial"/>
          <w:sz w:val="20"/>
          <w:szCs w:val="20"/>
        </w:rPr>
        <w:t>.</w:t>
      </w:r>
      <w:r w:rsidR="00DF5068" w:rsidRPr="00A05B50">
        <w:rPr>
          <w:rFonts w:ascii="Arial" w:eastAsia="Arial Unicode MS" w:hAnsi="Arial" w:cs="Arial"/>
          <w:sz w:val="20"/>
          <w:szCs w:val="20"/>
        </w:rPr>
        <w:t>392</w:t>
      </w:r>
      <w:r w:rsidR="005150AE" w:rsidRPr="00A05B50">
        <w:rPr>
          <w:rFonts w:ascii="Arial" w:eastAsia="Arial Unicode MS" w:hAnsi="Arial" w:cs="Arial"/>
          <w:sz w:val="20"/>
          <w:szCs w:val="20"/>
        </w:rPr>
        <w:t>,</w:t>
      </w:r>
      <w:r w:rsidR="00736CB1" w:rsidRPr="00A05B50">
        <w:rPr>
          <w:rFonts w:ascii="Arial" w:eastAsia="Arial Unicode MS" w:hAnsi="Arial" w:cs="Arial"/>
          <w:sz w:val="20"/>
          <w:szCs w:val="20"/>
        </w:rPr>
        <w:t>00</w:t>
      </w:r>
      <w:r w:rsidRPr="00A05B50">
        <w:rPr>
          <w:rFonts w:ascii="Arial" w:eastAsia="Arial Unicode MS" w:hAnsi="Arial" w:cs="Arial"/>
          <w:sz w:val="20"/>
          <w:szCs w:val="20"/>
        </w:rPr>
        <w:t xml:space="preserve"> zł wykonano </w:t>
      </w:r>
      <w:r w:rsidR="00A00FCE" w:rsidRPr="00A05B50">
        <w:rPr>
          <w:rFonts w:ascii="Arial" w:eastAsia="Arial Unicode MS" w:hAnsi="Arial" w:cs="Arial"/>
          <w:sz w:val="20"/>
          <w:szCs w:val="20"/>
        </w:rPr>
        <w:t>1.</w:t>
      </w:r>
      <w:r w:rsidR="00736CB1" w:rsidRPr="00A05B50">
        <w:rPr>
          <w:rFonts w:ascii="Arial" w:eastAsia="Arial Unicode MS" w:hAnsi="Arial" w:cs="Arial"/>
          <w:sz w:val="20"/>
          <w:szCs w:val="20"/>
        </w:rPr>
        <w:t>834</w:t>
      </w:r>
      <w:r w:rsidR="005150AE" w:rsidRPr="00A05B50">
        <w:rPr>
          <w:rFonts w:ascii="Arial" w:eastAsia="Arial Unicode MS" w:hAnsi="Arial" w:cs="Arial"/>
          <w:sz w:val="20"/>
          <w:szCs w:val="20"/>
        </w:rPr>
        <w:t>.</w:t>
      </w:r>
      <w:r w:rsidR="00736CB1" w:rsidRPr="00A05B50">
        <w:rPr>
          <w:rFonts w:ascii="Arial" w:eastAsia="Arial Unicode MS" w:hAnsi="Arial" w:cs="Arial"/>
          <w:sz w:val="20"/>
          <w:szCs w:val="20"/>
        </w:rPr>
        <w:t>919</w:t>
      </w:r>
      <w:r w:rsidR="005150AE" w:rsidRPr="00A05B50">
        <w:rPr>
          <w:rFonts w:ascii="Arial" w:eastAsia="Arial Unicode MS" w:hAnsi="Arial" w:cs="Arial"/>
          <w:sz w:val="20"/>
          <w:szCs w:val="20"/>
        </w:rPr>
        <w:t>,</w:t>
      </w:r>
      <w:r w:rsidR="00736CB1" w:rsidRPr="00A05B50">
        <w:rPr>
          <w:rFonts w:ascii="Arial" w:eastAsia="Arial Unicode MS" w:hAnsi="Arial" w:cs="Arial"/>
          <w:sz w:val="20"/>
          <w:szCs w:val="20"/>
        </w:rPr>
        <w:t>20</w:t>
      </w:r>
      <w:r w:rsidRPr="00A05B50">
        <w:rPr>
          <w:rFonts w:ascii="Arial" w:eastAsia="Arial Unicode MS" w:hAnsi="Arial" w:cs="Arial"/>
          <w:sz w:val="20"/>
          <w:szCs w:val="20"/>
        </w:rPr>
        <w:t xml:space="preserve"> tj. </w:t>
      </w:r>
      <w:r w:rsidR="005150AE" w:rsidRPr="00A05B50">
        <w:rPr>
          <w:rFonts w:ascii="Arial" w:eastAsia="Arial Unicode MS" w:hAnsi="Arial" w:cs="Arial"/>
          <w:sz w:val="20"/>
          <w:szCs w:val="20"/>
        </w:rPr>
        <w:t>99,</w:t>
      </w:r>
      <w:r w:rsidR="00736CB1" w:rsidRPr="00A05B50">
        <w:rPr>
          <w:rFonts w:ascii="Arial" w:eastAsia="Arial Unicode MS" w:hAnsi="Arial" w:cs="Arial"/>
          <w:sz w:val="20"/>
          <w:szCs w:val="20"/>
        </w:rPr>
        <w:t>97</w:t>
      </w:r>
      <w:r w:rsidRPr="00A05B50">
        <w:rPr>
          <w:rFonts w:ascii="Arial" w:eastAsia="Arial Unicode MS" w:hAnsi="Arial" w:cs="Arial"/>
          <w:sz w:val="20"/>
          <w:szCs w:val="20"/>
        </w:rPr>
        <w:t xml:space="preserve"> %. Wysokość uzależniona była od liczby dzieci w miesiącu wg składanej informacji przez podmiot</w:t>
      </w:r>
      <w:r w:rsidR="00A30DCB" w:rsidRPr="00A05B50">
        <w:rPr>
          <w:rFonts w:ascii="Arial" w:eastAsia="Arial Unicode MS" w:hAnsi="Arial" w:cs="Arial"/>
          <w:sz w:val="20"/>
          <w:szCs w:val="20"/>
        </w:rPr>
        <w:t>y</w:t>
      </w:r>
      <w:r w:rsidRPr="00A05B50">
        <w:rPr>
          <w:rFonts w:ascii="Arial" w:eastAsia="Arial Unicode MS" w:hAnsi="Arial" w:cs="Arial"/>
          <w:sz w:val="20"/>
          <w:szCs w:val="20"/>
        </w:rPr>
        <w:t xml:space="preserve"> dotowan</w:t>
      </w:r>
      <w:r w:rsidR="00A30DCB" w:rsidRPr="00A05B50">
        <w:rPr>
          <w:rFonts w:ascii="Arial" w:eastAsia="Arial Unicode MS" w:hAnsi="Arial" w:cs="Arial"/>
          <w:sz w:val="20"/>
          <w:szCs w:val="20"/>
        </w:rPr>
        <w:t>e</w:t>
      </w:r>
      <w:r w:rsidR="005150AE" w:rsidRPr="00A05B50">
        <w:rPr>
          <w:rFonts w:ascii="Arial" w:eastAsia="Arial Unicode MS" w:hAnsi="Arial" w:cs="Arial"/>
          <w:sz w:val="20"/>
          <w:szCs w:val="20"/>
        </w:rPr>
        <w:t xml:space="preserve">. Podstawowa </w:t>
      </w:r>
      <w:r w:rsidR="00B20F0D" w:rsidRPr="00A05B50">
        <w:rPr>
          <w:rFonts w:ascii="Arial" w:eastAsia="Arial Unicode MS" w:hAnsi="Arial" w:cs="Arial"/>
          <w:sz w:val="20"/>
          <w:szCs w:val="20"/>
        </w:rPr>
        <w:t>K</w:t>
      </w:r>
      <w:r w:rsidR="005150AE" w:rsidRPr="00A05B50">
        <w:rPr>
          <w:rFonts w:ascii="Arial" w:eastAsia="Arial Unicode MS" w:hAnsi="Arial" w:cs="Arial"/>
          <w:sz w:val="20"/>
          <w:szCs w:val="20"/>
        </w:rPr>
        <w:t xml:space="preserve">wota </w:t>
      </w:r>
      <w:r w:rsidR="00B20F0D" w:rsidRPr="00A05B50">
        <w:rPr>
          <w:rFonts w:ascii="Arial" w:eastAsia="Arial Unicode MS" w:hAnsi="Arial" w:cs="Arial"/>
          <w:sz w:val="20"/>
          <w:szCs w:val="20"/>
        </w:rPr>
        <w:t>D</w:t>
      </w:r>
      <w:r w:rsidR="005150AE" w:rsidRPr="00A05B50">
        <w:rPr>
          <w:rFonts w:ascii="Arial" w:eastAsia="Arial Unicode MS" w:hAnsi="Arial" w:cs="Arial"/>
          <w:sz w:val="20"/>
          <w:szCs w:val="20"/>
        </w:rPr>
        <w:t xml:space="preserve">otacji za </w:t>
      </w:r>
      <w:r w:rsidR="00736CB1" w:rsidRPr="00A05B50">
        <w:rPr>
          <w:rFonts w:ascii="Arial" w:eastAsia="Arial Unicode MS" w:hAnsi="Arial" w:cs="Arial"/>
          <w:sz w:val="20"/>
          <w:szCs w:val="20"/>
        </w:rPr>
        <w:t>rok 2021</w:t>
      </w:r>
      <w:r w:rsidR="005150AE" w:rsidRPr="00A05B50">
        <w:rPr>
          <w:rFonts w:ascii="Arial" w:eastAsia="Arial Unicode MS" w:hAnsi="Arial" w:cs="Arial"/>
          <w:sz w:val="20"/>
          <w:szCs w:val="20"/>
        </w:rPr>
        <w:t xml:space="preserve"> wyniosła </w:t>
      </w:r>
      <w:r w:rsidR="007B7538">
        <w:rPr>
          <w:rFonts w:ascii="Arial" w:eastAsia="Arial Unicode MS" w:hAnsi="Arial" w:cs="Arial"/>
          <w:sz w:val="20"/>
          <w:szCs w:val="20"/>
        </w:rPr>
        <w:t>802,55</w:t>
      </w:r>
      <w:r w:rsidR="005150AE" w:rsidRPr="007B7538">
        <w:rPr>
          <w:rFonts w:ascii="Arial" w:eastAsia="Arial Unicode MS" w:hAnsi="Arial" w:cs="Arial"/>
          <w:sz w:val="20"/>
          <w:szCs w:val="20"/>
        </w:rPr>
        <w:t xml:space="preserve"> zł </w:t>
      </w:r>
      <w:r w:rsidR="005150AE" w:rsidRPr="00A05B50">
        <w:rPr>
          <w:rFonts w:ascii="Arial" w:eastAsia="Arial Unicode MS" w:hAnsi="Arial" w:cs="Arial"/>
          <w:sz w:val="20"/>
          <w:szCs w:val="20"/>
        </w:rPr>
        <w:t>na jedno dziecko.</w:t>
      </w:r>
    </w:p>
    <w:p w:rsidR="008737E7" w:rsidRPr="00A05B50" w:rsidRDefault="008737E7" w:rsidP="00B20F0D">
      <w:pPr>
        <w:numPr>
          <w:ilvl w:val="0"/>
          <w:numId w:val="39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A05B50">
        <w:rPr>
          <w:rFonts w:ascii="Arial" w:eastAsia="Arial Unicode MS" w:hAnsi="Arial" w:cs="Arial"/>
          <w:sz w:val="20"/>
          <w:szCs w:val="20"/>
        </w:rPr>
        <w:lastRenderedPageBreak/>
        <w:t xml:space="preserve">Wynagrodzenia i pochodne od wynagrodzeń na plan </w:t>
      </w:r>
      <w:r w:rsidR="00A05B50" w:rsidRPr="00A05B50">
        <w:rPr>
          <w:rFonts w:ascii="Arial" w:eastAsia="Arial Unicode MS" w:hAnsi="Arial" w:cs="Arial"/>
          <w:sz w:val="20"/>
          <w:szCs w:val="20"/>
        </w:rPr>
        <w:t>4</w:t>
      </w:r>
      <w:r w:rsidR="00B20F0D" w:rsidRPr="00A05B50">
        <w:rPr>
          <w:rFonts w:ascii="Arial" w:eastAsia="Arial Unicode MS" w:hAnsi="Arial" w:cs="Arial"/>
          <w:sz w:val="20"/>
          <w:szCs w:val="20"/>
        </w:rPr>
        <w:t>.</w:t>
      </w:r>
      <w:r w:rsidR="00A05B50" w:rsidRPr="00A05B50">
        <w:rPr>
          <w:rFonts w:ascii="Arial" w:eastAsia="Arial Unicode MS" w:hAnsi="Arial" w:cs="Arial"/>
          <w:sz w:val="20"/>
          <w:szCs w:val="20"/>
        </w:rPr>
        <w:t>093</w:t>
      </w:r>
      <w:r w:rsidR="00B20F0D" w:rsidRPr="00A05B50">
        <w:rPr>
          <w:rFonts w:ascii="Arial" w:eastAsia="Arial Unicode MS" w:hAnsi="Arial" w:cs="Arial"/>
          <w:sz w:val="20"/>
          <w:szCs w:val="20"/>
        </w:rPr>
        <w:t>.</w:t>
      </w:r>
      <w:r w:rsidR="00A05B50" w:rsidRPr="00A05B50">
        <w:rPr>
          <w:rFonts w:ascii="Arial" w:eastAsia="Arial Unicode MS" w:hAnsi="Arial" w:cs="Arial"/>
          <w:sz w:val="20"/>
          <w:szCs w:val="20"/>
        </w:rPr>
        <w:t>157</w:t>
      </w:r>
      <w:r w:rsidR="00B20F0D" w:rsidRPr="00A05B50">
        <w:rPr>
          <w:rFonts w:ascii="Arial" w:eastAsia="Arial Unicode MS" w:hAnsi="Arial" w:cs="Arial"/>
          <w:sz w:val="20"/>
          <w:szCs w:val="20"/>
        </w:rPr>
        <w:t>,</w:t>
      </w:r>
      <w:r w:rsidR="00A05B50" w:rsidRPr="00A05B50">
        <w:rPr>
          <w:rFonts w:ascii="Arial" w:eastAsia="Arial Unicode MS" w:hAnsi="Arial" w:cs="Arial"/>
          <w:sz w:val="20"/>
          <w:szCs w:val="20"/>
        </w:rPr>
        <w:t>59</w:t>
      </w:r>
      <w:r w:rsidRPr="00A05B50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A05B50" w:rsidRPr="00A05B50">
        <w:rPr>
          <w:rFonts w:ascii="Arial" w:eastAsia="Arial Unicode MS" w:hAnsi="Arial" w:cs="Arial"/>
          <w:sz w:val="20"/>
          <w:szCs w:val="20"/>
        </w:rPr>
        <w:t>4</w:t>
      </w:r>
      <w:r w:rsidR="00B20F0D" w:rsidRPr="00A05B50">
        <w:rPr>
          <w:rFonts w:ascii="Arial" w:eastAsia="Arial Unicode MS" w:hAnsi="Arial" w:cs="Arial"/>
          <w:sz w:val="20"/>
          <w:szCs w:val="20"/>
        </w:rPr>
        <w:t>.</w:t>
      </w:r>
      <w:r w:rsidR="00A05B50" w:rsidRPr="00A05B50">
        <w:rPr>
          <w:rFonts w:ascii="Arial" w:eastAsia="Arial Unicode MS" w:hAnsi="Arial" w:cs="Arial"/>
          <w:sz w:val="20"/>
          <w:szCs w:val="20"/>
        </w:rPr>
        <w:t>077</w:t>
      </w:r>
      <w:r w:rsidR="00B20F0D" w:rsidRPr="00A05B50">
        <w:rPr>
          <w:rFonts w:ascii="Arial" w:eastAsia="Arial Unicode MS" w:hAnsi="Arial" w:cs="Arial"/>
          <w:sz w:val="20"/>
          <w:szCs w:val="20"/>
        </w:rPr>
        <w:t>.</w:t>
      </w:r>
      <w:r w:rsidR="00A05B50" w:rsidRPr="00A05B50">
        <w:rPr>
          <w:rFonts w:ascii="Arial" w:eastAsia="Arial Unicode MS" w:hAnsi="Arial" w:cs="Arial"/>
          <w:sz w:val="20"/>
          <w:szCs w:val="20"/>
        </w:rPr>
        <w:t>056</w:t>
      </w:r>
      <w:r w:rsidR="00B20F0D" w:rsidRPr="00A05B50">
        <w:rPr>
          <w:rFonts w:ascii="Arial" w:eastAsia="Arial Unicode MS" w:hAnsi="Arial" w:cs="Arial"/>
          <w:sz w:val="20"/>
          <w:szCs w:val="20"/>
        </w:rPr>
        <w:t>,</w:t>
      </w:r>
      <w:r w:rsidR="00A05B50" w:rsidRPr="00A05B50">
        <w:rPr>
          <w:rFonts w:ascii="Arial" w:eastAsia="Arial Unicode MS" w:hAnsi="Arial" w:cs="Arial"/>
          <w:sz w:val="20"/>
          <w:szCs w:val="20"/>
        </w:rPr>
        <w:t>56</w:t>
      </w:r>
      <w:r w:rsidRPr="00A05B50">
        <w:rPr>
          <w:rFonts w:ascii="Arial" w:eastAsia="Arial Unicode MS" w:hAnsi="Arial" w:cs="Arial"/>
          <w:sz w:val="20"/>
          <w:szCs w:val="20"/>
        </w:rPr>
        <w:t xml:space="preserve"> zł, </w:t>
      </w:r>
      <w:r w:rsidRPr="00A05B50">
        <w:rPr>
          <w:rFonts w:ascii="Arial" w:eastAsia="Arial Unicode MS" w:hAnsi="Arial" w:cs="Arial"/>
          <w:sz w:val="20"/>
          <w:szCs w:val="20"/>
        </w:rPr>
        <w:br/>
        <w:t xml:space="preserve">co stanowi </w:t>
      </w:r>
      <w:r w:rsidR="00A05B50" w:rsidRPr="00A05B50">
        <w:rPr>
          <w:rFonts w:ascii="Arial" w:eastAsia="Arial Unicode MS" w:hAnsi="Arial" w:cs="Arial"/>
          <w:sz w:val="20"/>
          <w:szCs w:val="20"/>
        </w:rPr>
        <w:t>99</w:t>
      </w:r>
      <w:r w:rsidR="00A00FCE" w:rsidRPr="00A05B50">
        <w:rPr>
          <w:rFonts w:ascii="Arial" w:eastAsia="Arial Unicode MS" w:hAnsi="Arial" w:cs="Arial"/>
          <w:sz w:val="20"/>
          <w:szCs w:val="20"/>
        </w:rPr>
        <w:t>,</w:t>
      </w:r>
      <w:r w:rsidR="00A05B50" w:rsidRPr="00A05B50">
        <w:rPr>
          <w:rFonts w:ascii="Arial" w:eastAsia="Arial Unicode MS" w:hAnsi="Arial" w:cs="Arial"/>
          <w:sz w:val="20"/>
          <w:szCs w:val="20"/>
        </w:rPr>
        <w:t>61%</w:t>
      </w:r>
      <w:r w:rsidRPr="00A05B50">
        <w:rPr>
          <w:rFonts w:ascii="Arial" w:eastAsia="Arial Unicode MS" w:hAnsi="Arial" w:cs="Arial"/>
          <w:sz w:val="20"/>
          <w:szCs w:val="20"/>
        </w:rPr>
        <w:t xml:space="preserve"> wykonania. Zobowiązania z tego tytułu na koniec okresu sprawozdawczego wyniosły </w:t>
      </w:r>
      <w:r w:rsidR="00A05B50" w:rsidRPr="000A443A">
        <w:rPr>
          <w:rFonts w:ascii="Arial" w:eastAsia="Arial Unicode MS" w:hAnsi="Arial" w:cs="Arial"/>
          <w:b/>
          <w:sz w:val="20"/>
          <w:szCs w:val="20"/>
          <w:u w:val="single"/>
        </w:rPr>
        <w:t>365</w:t>
      </w:r>
      <w:r w:rsidR="00B20F0D" w:rsidRPr="000A443A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A05B50" w:rsidRPr="00A05B50">
        <w:rPr>
          <w:rFonts w:ascii="Arial" w:eastAsia="Arial Unicode MS" w:hAnsi="Arial" w:cs="Arial"/>
          <w:b/>
          <w:sz w:val="20"/>
          <w:szCs w:val="20"/>
          <w:u w:val="single"/>
        </w:rPr>
        <w:t>613</w:t>
      </w:r>
      <w:r w:rsidR="00B20F0D" w:rsidRPr="00A05B50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A05B50" w:rsidRPr="00A05B50">
        <w:rPr>
          <w:rFonts w:ascii="Arial" w:eastAsia="Arial Unicode MS" w:hAnsi="Arial" w:cs="Arial"/>
          <w:b/>
          <w:sz w:val="20"/>
          <w:szCs w:val="20"/>
          <w:u w:val="single"/>
        </w:rPr>
        <w:t>28</w:t>
      </w:r>
      <w:r w:rsidRPr="00A05B50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</w:t>
      </w:r>
      <w:r w:rsidRPr="00A05B50">
        <w:rPr>
          <w:rFonts w:ascii="Arial" w:eastAsia="Arial Unicode MS" w:hAnsi="Arial" w:cs="Arial"/>
          <w:sz w:val="20"/>
          <w:szCs w:val="20"/>
        </w:rPr>
        <w:t>.</w:t>
      </w:r>
    </w:p>
    <w:p w:rsidR="008737E7" w:rsidRPr="00A05B50" w:rsidRDefault="008737E7" w:rsidP="00FE347A">
      <w:pPr>
        <w:numPr>
          <w:ilvl w:val="0"/>
          <w:numId w:val="39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A05B50">
        <w:rPr>
          <w:rFonts w:ascii="Arial" w:hAnsi="Arial" w:cs="Arial"/>
          <w:sz w:val="20"/>
          <w:szCs w:val="20"/>
        </w:rPr>
        <w:t xml:space="preserve">Świadczenia na rzecz osób fizycznych na plan </w:t>
      </w:r>
      <w:r w:rsidR="00A05B50" w:rsidRPr="00A05B50">
        <w:rPr>
          <w:rFonts w:ascii="Arial" w:hAnsi="Arial" w:cs="Arial"/>
          <w:sz w:val="20"/>
          <w:szCs w:val="20"/>
        </w:rPr>
        <w:t>63</w:t>
      </w:r>
      <w:r w:rsidR="00B20F0D" w:rsidRPr="00A05B50">
        <w:rPr>
          <w:rFonts w:ascii="Arial" w:hAnsi="Arial" w:cs="Arial"/>
          <w:sz w:val="20"/>
          <w:szCs w:val="20"/>
        </w:rPr>
        <w:t>.</w:t>
      </w:r>
      <w:r w:rsidR="00A05B50" w:rsidRPr="00A05B50">
        <w:rPr>
          <w:rFonts w:ascii="Arial" w:hAnsi="Arial" w:cs="Arial"/>
          <w:sz w:val="20"/>
          <w:szCs w:val="20"/>
        </w:rPr>
        <w:t>659</w:t>
      </w:r>
      <w:r w:rsidRPr="00A05B50">
        <w:rPr>
          <w:rFonts w:ascii="Arial" w:hAnsi="Arial" w:cs="Arial"/>
          <w:sz w:val="20"/>
          <w:szCs w:val="20"/>
        </w:rPr>
        <w:t xml:space="preserve"> </w:t>
      </w:r>
      <w:r w:rsidR="00A05B50" w:rsidRPr="00A05B50">
        <w:rPr>
          <w:rFonts w:ascii="Arial" w:hAnsi="Arial" w:cs="Arial"/>
          <w:sz w:val="20"/>
          <w:szCs w:val="20"/>
        </w:rPr>
        <w:t>00</w:t>
      </w:r>
      <w:r w:rsidRPr="00A05B50">
        <w:rPr>
          <w:rFonts w:ascii="Arial" w:hAnsi="Arial" w:cs="Arial"/>
          <w:sz w:val="20"/>
          <w:szCs w:val="20"/>
        </w:rPr>
        <w:t xml:space="preserve">, wykonano </w:t>
      </w:r>
      <w:r w:rsidR="00A05B50" w:rsidRPr="00A05B50">
        <w:rPr>
          <w:rFonts w:ascii="Arial" w:hAnsi="Arial" w:cs="Arial"/>
          <w:sz w:val="20"/>
          <w:szCs w:val="20"/>
        </w:rPr>
        <w:t>62</w:t>
      </w:r>
      <w:r w:rsidR="00B20F0D" w:rsidRPr="00A05B50">
        <w:rPr>
          <w:rFonts w:ascii="Arial" w:hAnsi="Arial" w:cs="Arial"/>
          <w:sz w:val="20"/>
          <w:szCs w:val="20"/>
        </w:rPr>
        <w:t>.</w:t>
      </w:r>
      <w:r w:rsidR="00A05B50" w:rsidRPr="00A05B50">
        <w:rPr>
          <w:rFonts w:ascii="Arial" w:hAnsi="Arial" w:cs="Arial"/>
          <w:sz w:val="20"/>
          <w:szCs w:val="20"/>
        </w:rPr>
        <w:t>451</w:t>
      </w:r>
      <w:r w:rsidR="00B20F0D" w:rsidRPr="00A05B50">
        <w:rPr>
          <w:rFonts w:ascii="Arial" w:hAnsi="Arial" w:cs="Arial"/>
          <w:sz w:val="20"/>
          <w:szCs w:val="20"/>
        </w:rPr>
        <w:t>,</w:t>
      </w:r>
      <w:r w:rsidR="00A05B50" w:rsidRPr="00A05B50">
        <w:rPr>
          <w:rFonts w:ascii="Arial" w:hAnsi="Arial" w:cs="Arial"/>
          <w:sz w:val="20"/>
          <w:szCs w:val="20"/>
        </w:rPr>
        <w:t>93</w:t>
      </w:r>
      <w:r w:rsidRPr="00A05B50">
        <w:rPr>
          <w:rFonts w:ascii="Arial" w:hAnsi="Arial" w:cs="Arial"/>
          <w:sz w:val="20"/>
          <w:szCs w:val="20"/>
        </w:rPr>
        <w:t xml:space="preserve"> zł, tj. </w:t>
      </w:r>
      <w:r w:rsidR="00B20F0D" w:rsidRPr="00A05B50">
        <w:rPr>
          <w:rFonts w:ascii="Arial" w:hAnsi="Arial" w:cs="Arial"/>
          <w:sz w:val="20"/>
          <w:szCs w:val="20"/>
        </w:rPr>
        <w:t>9</w:t>
      </w:r>
      <w:r w:rsidR="00A05B50" w:rsidRPr="00A05B50">
        <w:rPr>
          <w:rFonts w:ascii="Arial" w:hAnsi="Arial" w:cs="Arial"/>
          <w:sz w:val="20"/>
          <w:szCs w:val="20"/>
        </w:rPr>
        <w:t>8</w:t>
      </w:r>
      <w:r w:rsidR="00B20F0D" w:rsidRPr="00A05B50">
        <w:rPr>
          <w:rFonts w:ascii="Arial" w:hAnsi="Arial" w:cs="Arial"/>
          <w:sz w:val="20"/>
          <w:szCs w:val="20"/>
        </w:rPr>
        <w:t>,</w:t>
      </w:r>
      <w:r w:rsidR="00A05B50" w:rsidRPr="00A05B50">
        <w:rPr>
          <w:rFonts w:ascii="Arial" w:hAnsi="Arial" w:cs="Arial"/>
          <w:sz w:val="20"/>
          <w:szCs w:val="20"/>
        </w:rPr>
        <w:t>10%</w:t>
      </w:r>
      <w:r w:rsidR="004E34BD" w:rsidRPr="00A05B50">
        <w:rPr>
          <w:rFonts w:ascii="Arial" w:hAnsi="Arial" w:cs="Arial"/>
          <w:sz w:val="20"/>
          <w:szCs w:val="20"/>
        </w:rPr>
        <w:t xml:space="preserve">. Zobowiązanie w kwocie </w:t>
      </w:r>
      <w:r w:rsidR="00A05B50" w:rsidRPr="00A05B50">
        <w:rPr>
          <w:rFonts w:ascii="Arial" w:hAnsi="Arial" w:cs="Arial"/>
          <w:sz w:val="20"/>
          <w:szCs w:val="20"/>
        </w:rPr>
        <w:t>440,13</w:t>
      </w:r>
      <w:r w:rsidR="004E34BD" w:rsidRPr="000A443A">
        <w:rPr>
          <w:rFonts w:ascii="Arial" w:hAnsi="Arial" w:cs="Arial"/>
          <w:sz w:val="20"/>
          <w:szCs w:val="20"/>
        </w:rPr>
        <w:t xml:space="preserve"> zł</w:t>
      </w:r>
      <w:r w:rsidR="004E34BD" w:rsidRPr="00A05B50">
        <w:rPr>
          <w:rFonts w:ascii="Arial" w:hAnsi="Arial" w:cs="Arial"/>
          <w:sz w:val="20"/>
          <w:szCs w:val="20"/>
        </w:rPr>
        <w:t xml:space="preserve"> dotyczy naliczonej zaliczki na podat</w:t>
      </w:r>
      <w:r w:rsidR="00E22C2F" w:rsidRPr="00A05B50">
        <w:rPr>
          <w:rFonts w:ascii="Arial" w:hAnsi="Arial" w:cs="Arial"/>
          <w:sz w:val="20"/>
          <w:szCs w:val="20"/>
        </w:rPr>
        <w:t>ek dochodowy od osób fizycznych i składek na ubezpieczenie społeczne.</w:t>
      </w:r>
    </w:p>
    <w:p w:rsidR="008737E7" w:rsidRPr="00FE63B1" w:rsidRDefault="008737E7" w:rsidP="00FE347A">
      <w:pPr>
        <w:numPr>
          <w:ilvl w:val="0"/>
          <w:numId w:val="39"/>
        </w:numPr>
        <w:tabs>
          <w:tab w:val="clear" w:pos="1440"/>
          <w:tab w:val="left" w:pos="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color w:val="FF0000"/>
          <w:sz w:val="20"/>
          <w:szCs w:val="20"/>
        </w:rPr>
      </w:pPr>
      <w:r w:rsidRPr="00A05B50">
        <w:rPr>
          <w:rFonts w:ascii="Arial" w:hAnsi="Arial" w:cs="Arial"/>
          <w:sz w:val="20"/>
          <w:szCs w:val="20"/>
        </w:rPr>
        <w:t xml:space="preserve">Odpis na zakładowy fundusz świadczeń socjalnych plan </w:t>
      </w:r>
      <w:r w:rsidR="00B20F0D" w:rsidRPr="00A05B50">
        <w:rPr>
          <w:rFonts w:ascii="Arial" w:hAnsi="Arial" w:cs="Arial"/>
          <w:sz w:val="20"/>
          <w:szCs w:val="20"/>
        </w:rPr>
        <w:t>1</w:t>
      </w:r>
      <w:r w:rsidR="00A05B50" w:rsidRPr="00A05B50">
        <w:rPr>
          <w:rFonts w:ascii="Arial" w:hAnsi="Arial" w:cs="Arial"/>
          <w:sz w:val="20"/>
          <w:szCs w:val="20"/>
        </w:rPr>
        <w:t>72</w:t>
      </w:r>
      <w:r w:rsidR="00B20F0D" w:rsidRPr="00A05B50">
        <w:rPr>
          <w:rFonts w:ascii="Arial" w:hAnsi="Arial" w:cs="Arial"/>
          <w:sz w:val="20"/>
          <w:szCs w:val="20"/>
        </w:rPr>
        <w:t>.</w:t>
      </w:r>
      <w:r w:rsidR="00A05B50" w:rsidRPr="00A05B50">
        <w:rPr>
          <w:rFonts w:ascii="Arial" w:hAnsi="Arial" w:cs="Arial"/>
          <w:sz w:val="20"/>
          <w:szCs w:val="20"/>
        </w:rPr>
        <w:t>272,00</w:t>
      </w:r>
      <w:r w:rsidRPr="00A05B50">
        <w:rPr>
          <w:rFonts w:ascii="Arial" w:hAnsi="Arial" w:cs="Arial"/>
          <w:sz w:val="20"/>
          <w:szCs w:val="20"/>
        </w:rPr>
        <w:t xml:space="preserve"> zł, wykonanie w 100%</w:t>
      </w:r>
      <w:r w:rsidRPr="00A05B50">
        <w:rPr>
          <w:rFonts w:ascii="Arial" w:eastAsia="Arial Unicode MS" w:hAnsi="Arial" w:cs="Arial"/>
          <w:sz w:val="20"/>
          <w:szCs w:val="20"/>
        </w:rPr>
        <w:t>.</w:t>
      </w:r>
    </w:p>
    <w:p w:rsidR="008737E7" w:rsidRPr="003E77F1" w:rsidRDefault="008737E7" w:rsidP="00E977E3">
      <w:pPr>
        <w:numPr>
          <w:ilvl w:val="0"/>
          <w:numId w:val="68"/>
        </w:numPr>
        <w:tabs>
          <w:tab w:val="clear" w:pos="1440"/>
          <w:tab w:val="left" w:pos="0"/>
          <w:tab w:val="num" w:pos="709"/>
          <w:tab w:val="left" w:pos="1080"/>
        </w:tabs>
        <w:spacing w:line="360" w:lineRule="auto"/>
        <w:ind w:hanging="1014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hAnsi="Arial" w:cs="Arial"/>
          <w:sz w:val="20"/>
          <w:szCs w:val="20"/>
        </w:rPr>
        <w:t xml:space="preserve">Pozostałe wydatki rzeczowe plan </w:t>
      </w:r>
      <w:r w:rsidR="00B20F0D" w:rsidRPr="003E77F1">
        <w:rPr>
          <w:rFonts w:ascii="Arial" w:hAnsi="Arial" w:cs="Arial"/>
          <w:sz w:val="20"/>
          <w:szCs w:val="20"/>
        </w:rPr>
        <w:t>1.</w:t>
      </w:r>
      <w:r w:rsidR="00A05B50" w:rsidRPr="003E77F1">
        <w:rPr>
          <w:rFonts w:ascii="Arial" w:hAnsi="Arial" w:cs="Arial"/>
          <w:sz w:val="20"/>
          <w:szCs w:val="20"/>
        </w:rPr>
        <w:t>547</w:t>
      </w:r>
      <w:r w:rsidR="00B20F0D" w:rsidRPr="003E77F1">
        <w:rPr>
          <w:rFonts w:ascii="Arial" w:hAnsi="Arial" w:cs="Arial"/>
          <w:sz w:val="20"/>
          <w:szCs w:val="20"/>
        </w:rPr>
        <w:t>,</w:t>
      </w:r>
      <w:r w:rsidR="00A05B50" w:rsidRPr="003E77F1">
        <w:rPr>
          <w:rFonts w:ascii="Arial" w:hAnsi="Arial" w:cs="Arial"/>
          <w:sz w:val="20"/>
          <w:szCs w:val="20"/>
        </w:rPr>
        <w:t>004</w:t>
      </w:r>
      <w:r w:rsidR="003E77F1" w:rsidRPr="003E77F1">
        <w:rPr>
          <w:rFonts w:ascii="Arial" w:hAnsi="Arial" w:cs="Arial"/>
          <w:sz w:val="20"/>
          <w:szCs w:val="20"/>
        </w:rPr>
        <w:t>,00</w:t>
      </w:r>
      <w:r w:rsidRPr="003E77F1">
        <w:rPr>
          <w:rFonts w:ascii="Arial" w:hAnsi="Arial" w:cs="Arial"/>
          <w:sz w:val="20"/>
          <w:szCs w:val="20"/>
        </w:rPr>
        <w:t xml:space="preserve"> zł, wykonano </w:t>
      </w:r>
      <w:r w:rsidR="003E77F1" w:rsidRPr="003E77F1">
        <w:rPr>
          <w:rFonts w:ascii="Arial" w:hAnsi="Arial" w:cs="Arial"/>
          <w:sz w:val="20"/>
          <w:szCs w:val="20"/>
        </w:rPr>
        <w:t>1.433</w:t>
      </w:r>
      <w:r w:rsidR="00AA2350" w:rsidRPr="003E77F1">
        <w:rPr>
          <w:rFonts w:ascii="Arial" w:hAnsi="Arial" w:cs="Arial"/>
          <w:sz w:val="20"/>
          <w:szCs w:val="20"/>
        </w:rPr>
        <w:t>.</w:t>
      </w:r>
      <w:r w:rsidR="003E77F1" w:rsidRPr="003E77F1">
        <w:rPr>
          <w:rFonts w:ascii="Arial" w:hAnsi="Arial" w:cs="Arial"/>
          <w:sz w:val="20"/>
          <w:szCs w:val="20"/>
        </w:rPr>
        <w:t>523</w:t>
      </w:r>
      <w:r w:rsidR="00AA2350" w:rsidRPr="003E77F1">
        <w:rPr>
          <w:rFonts w:ascii="Arial" w:hAnsi="Arial" w:cs="Arial"/>
          <w:sz w:val="20"/>
          <w:szCs w:val="20"/>
        </w:rPr>
        <w:t>,</w:t>
      </w:r>
      <w:r w:rsidR="003E77F1" w:rsidRPr="003E77F1">
        <w:rPr>
          <w:rFonts w:ascii="Arial" w:hAnsi="Arial" w:cs="Arial"/>
          <w:sz w:val="20"/>
          <w:szCs w:val="20"/>
        </w:rPr>
        <w:t>33</w:t>
      </w:r>
      <w:r w:rsidR="00AA2350" w:rsidRPr="003E77F1">
        <w:rPr>
          <w:rFonts w:ascii="Arial" w:hAnsi="Arial" w:cs="Arial"/>
          <w:sz w:val="20"/>
          <w:szCs w:val="20"/>
        </w:rPr>
        <w:t xml:space="preserve"> </w:t>
      </w:r>
      <w:r w:rsidRPr="003E77F1">
        <w:rPr>
          <w:rFonts w:ascii="Arial" w:hAnsi="Arial" w:cs="Arial"/>
          <w:sz w:val="20"/>
          <w:szCs w:val="20"/>
        </w:rPr>
        <w:t xml:space="preserve">zł tj. </w:t>
      </w:r>
      <w:r w:rsidR="003E77F1" w:rsidRPr="003E77F1">
        <w:rPr>
          <w:rFonts w:ascii="Arial" w:hAnsi="Arial" w:cs="Arial"/>
          <w:sz w:val="20"/>
          <w:szCs w:val="20"/>
        </w:rPr>
        <w:t>92</w:t>
      </w:r>
      <w:r w:rsidR="00AA2350" w:rsidRPr="003E77F1">
        <w:rPr>
          <w:rFonts w:ascii="Arial" w:hAnsi="Arial" w:cs="Arial"/>
          <w:sz w:val="20"/>
          <w:szCs w:val="20"/>
        </w:rPr>
        <w:t>,</w:t>
      </w:r>
      <w:r w:rsidR="003E77F1" w:rsidRPr="003E77F1">
        <w:rPr>
          <w:rFonts w:ascii="Arial" w:hAnsi="Arial" w:cs="Arial"/>
          <w:sz w:val="20"/>
          <w:szCs w:val="20"/>
        </w:rPr>
        <w:t>67</w:t>
      </w:r>
      <w:r w:rsidRPr="003E77F1">
        <w:rPr>
          <w:rFonts w:ascii="Arial" w:hAnsi="Arial" w:cs="Arial"/>
          <w:sz w:val="20"/>
          <w:szCs w:val="20"/>
        </w:rPr>
        <w:t xml:space="preserve"> % </w:t>
      </w:r>
      <w:r w:rsidR="00D75B62" w:rsidRPr="003E77F1">
        <w:rPr>
          <w:rFonts w:ascii="Arial" w:hAnsi="Arial" w:cs="Arial"/>
          <w:sz w:val="20"/>
          <w:szCs w:val="20"/>
        </w:rPr>
        <w:t xml:space="preserve"> w tym:</w:t>
      </w:r>
    </w:p>
    <w:p w:rsidR="00D75B62" w:rsidRPr="003E77F1" w:rsidRDefault="00D75B62" w:rsidP="00D75B62">
      <w:pPr>
        <w:tabs>
          <w:tab w:val="left" w:pos="0"/>
          <w:tab w:val="left" w:pos="1080"/>
        </w:tabs>
        <w:spacing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hAnsi="Arial" w:cs="Arial"/>
          <w:sz w:val="20"/>
          <w:szCs w:val="20"/>
        </w:rPr>
        <w:t xml:space="preserve">zwrot kosztów </w:t>
      </w:r>
      <w:r w:rsidRPr="003E77F1">
        <w:rPr>
          <w:rFonts w:ascii="Arial" w:eastAsia="Arial Unicode MS" w:hAnsi="Arial" w:cs="Arial"/>
          <w:sz w:val="20"/>
          <w:szCs w:val="20"/>
        </w:rPr>
        <w:t>za wychowanków z terenu naszej gminy uczęszczających do publicznych przedszkoli w:</w:t>
      </w:r>
    </w:p>
    <w:p w:rsidR="00D75B62" w:rsidRPr="007B7538" w:rsidRDefault="00D75B62" w:rsidP="007B7538">
      <w:pPr>
        <w:pStyle w:val="Akapitzlist"/>
        <w:numPr>
          <w:ilvl w:val="0"/>
          <w:numId w:val="114"/>
        </w:numPr>
        <w:tabs>
          <w:tab w:val="left" w:pos="0"/>
          <w:tab w:val="left" w:pos="1080"/>
        </w:tabs>
        <w:spacing w:after="0" w:line="36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Gminie Oborniki </w:t>
      </w:r>
      <w:r w:rsidRPr="007B7538">
        <w:rPr>
          <w:rFonts w:ascii="Arial" w:eastAsia="Arial Unicode MS" w:hAnsi="Arial" w:cs="Arial"/>
          <w:sz w:val="20"/>
          <w:szCs w:val="20"/>
        </w:rPr>
        <w:tab/>
      </w:r>
    </w:p>
    <w:p w:rsidR="00AA2350" w:rsidRPr="007B7538" w:rsidRDefault="007B7538" w:rsidP="007B7538">
      <w:pPr>
        <w:pStyle w:val="Akapitzlist"/>
        <w:numPr>
          <w:ilvl w:val="0"/>
          <w:numId w:val="114"/>
        </w:numPr>
        <w:tabs>
          <w:tab w:val="left" w:pos="0"/>
          <w:tab w:val="left" w:pos="1080"/>
        </w:tabs>
        <w:spacing w:after="0" w:line="36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>Gmina Skoki</w:t>
      </w:r>
      <w:r w:rsidRPr="007B7538">
        <w:rPr>
          <w:rFonts w:ascii="Arial" w:eastAsia="Arial Unicode MS" w:hAnsi="Arial" w:cs="Arial"/>
          <w:sz w:val="20"/>
          <w:szCs w:val="20"/>
        </w:rPr>
        <w:tab/>
      </w:r>
      <w:r w:rsidRPr="007B7538">
        <w:rPr>
          <w:rFonts w:ascii="Arial" w:eastAsia="Arial Unicode MS" w:hAnsi="Arial" w:cs="Arial"/>
          <w:sz w:val="20"/>
          <w:szCs w:val="20"/>
        </w:rPr>
        <w:tab/>
        <w:t xml:space="preserve"> </w:t>
      </w:r>
    </w:p>
    <w:p w:rsidR="00D75B62" w:rsidRPr="007B7538" w:rsidRDefault="00D75B62" w:rsidP="007B7538">
      <w:pPr>
        <w:pStyle w:val="Akapitzlist"/>
        <w:numPr>
          <w:ilvl w:val="0"/>
          <w:numId w:val="114"/>
        </w:numPr>
        <w:tabs>
          <w:tab w:val="left" w:pos="0"/>
          <w:tab w:val="left" w:pos="1080"/>
        </w:tabs>
        <w:spacing w:after="0" w:line="36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>Gmin</w:t>
      </w:r>
      <w:r w:rsidR="000F41DC" w:rsidRPr="007B7538">
        <w:rPr>
          <w:rFonts w:ascii="Arial" w:eastAsia="Arial Unicode MS" w:hAnsi="Arial" w:cs="Arial"/>
          <w:sz w:val="20"/>
          <w:szCs w:val="20"/>
        </w:rPr>
        <w:t>ie</w:t>
      </w:r>
      <w:r w:rsidRPr="007B7538">
        <w:rPr>
          <w:rFonts w:ascii="Arial" w:eastAsia="Arial Unicode MS" w:hAnsi="Arial" w:cs="Arial"/>
          <w:sz w:val="20"/>
          <w:szCs w:val="20"/>
        </w:rPr>
        <w:t xml:space="preserve"> Ryczywół</w:t>
      </w:r>
      <w:r w:rsidRPr="007B7538">
        <w:rPr>
          <w:rFonts w:ascii="Arial" w:eastAsia="Arial Unicode MS" w:hAnsi="Arial" w:cs="Arial"/>
          <w:sz w:val="20"/>
          <w:szCs w:val="20"/>
        </w:rPr>
        <w:tab/>
      </w:r>
      <w:r w:rsidR="000F41DC" w:rsidRPr="007B7538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D75B62" w:rsidRPr="007B7538" w:rsidRDefault="00D75B62" w:rsidP="007B7538">
      <w:pPr>
        <w:pStyle w:val="Akapitzlist"/>
        <w:numPr>
          <w:ilvl w:val="0"/>
          <w:numId w:val="114"/>
        </w:numPr>
        <w:tabs>
          <w:tab w:val="left" w:pos="0"/>
          <w:tab w:val="left" w:pos="1080"/>
        </w:tabs>
        <w:spacing w:after="0" w:line="36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>Gmin</w:t>
      </w:r>
      <w:r w:rsidR="000F41DC" w:rsidRPr="007B7538">
        <w:rPr>
          <w:rFonts w:ascii="Arial" w:eastAsia="Arial Unicode MS" w:hAnsi="Arial" w:cs="Arial"/>
          <w:sz w:val="20"/>
          <w:szCs w:val="20"/>
        </w:rPr>
        <w:t>ie</w:t>
      </w:r>
      <w:r w:rsidRPr="007B7538">
        <w:rPr>
          <w:rFonts w:ascii="Arial" w:eastAsia="Arial Unicode MS" w:hAnsi="Arial" w:cs="Arial"/>
          <w:sz w:val="20"/>
          <w:szCs w:val="20"/>
        </w:rPr>
        <w:t xml:space="preserve"> Wągrowiec</w:t>
      </w:r>
      <w:r w:rsidRPr="007B7538">
        <w:rPr>
          <w:rFonts w:ascii="Arial" w:eastAsia="Arial Unicode MS" w:hAnsi="Arial" w:cs="Arial"/>
          <w:sz w:val="20"/>
          <w:szCs w:val="20"/>
        </w:rPr>
        <w:tab/>
      </w:r>
      <w:r w:rsidR="007B7538" w:rsidRPr="007B7538">
        <w:rPr>
          <w:rFonts w:ascii="Arial" w:eastAsia="Arial Unicode MS" w:hAnsi="Arial" w:cs="Arial"/>
          <w:sz w:val="20"/>
          <w:szCs w:val="20"/>
        </w:rPr>
        <w:t xml:space="preserve">  </w:t>
      </w:r>
    </w:p>
    <w:p w:rsidR="000F41DC" w:rsidRPr="007B7538" w:rsidRDefault="007B7538" w:rsidP="007B7538">
      <w:pPr>
        <w:pStyle w:val="Akapitzlist"/>
        <w:numPr>
          <w:ilvl w:val="0"/>
          <w:numId w:val="114"/>
        </w:numPr>
        <w:tabs>
          <w:tab w:val="left" w:pos="0"/>
          <w:tab w:val="left" w:pos="1080"/>
        </w:tabs>
        <w:spacing w:after="0" w:line="36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>Murowana Goślina</w:t>
      </w:r>
    </w:p>
    <w:p w:rsidR="007B7538" w:rsidRPr="007B7538" w:rsidRDefault="00446F0C" w:rsidP="007B7538">
      <w:pPr>
        <w:pStyle w:val="Akapitzlist"/>
        <w:numPr>
          <w:ilvl w:val="0"/>
          <w:numId w:val="114"/>
        </w:numPr>
        <w:tabs>
          <w:tab w:val="left" w:pos="0"/>
          <w:tab w:val="left" w:pos="1080"/>
        </w:tabs>
        <w:spacing w:after="0" w:line="360" w:lineRule="auto"/>
        <w:ind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Gmina Gołańcz</w:t>
      </w:r>
    </w:p>
    <w:p w:rsidR="000F41DC" w:rsidRPr="00FE63B1" w:rsidRDefault="000F41DC" w:rsidP="000F41DC">
      <w:pPr>
        <w:tabs>
          <w:tab w:val="left" w:pos="0"/>
          <w:tab w:val="left" w:pos="1080"/>
        </w:tabs>
        <w:spacing w:line="36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8737E7" w:rsidRPr="00FE63B1" w:rsidRDefault="008737E7" w:rsidP="008737E7">
      <w:pPr>
        <w:tabs>
          <w:tab w:val="left" w:pos="0"/>
        </w:tabs>
        <w:jc w:val="both"/>
        <w:rPr>
          <w:rFonts w:ascii="Arial" w:hAnsi="Arial" w:cs="Arial"/>
          <w:color w:val="FF0000"/>
          <w:sz w:val="16"/>
          <w:szCs w:val="16"/>
        </w:rPr>
      </w:pPr>
    </w:p>
    <w:p w:rsidR="008737E7" w:rsidRPr="003E77F1" w:rsidRDefault="008737E7" w:rsidP="008737E7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E63B1">
        <w:rPr>
          <w:rFonts w:ascii="Arial" w:hAnsi="Arial" w:cs="Arial"/>
          <w:color w:val="FF0000"/>
          <w:sz w:val="20"/>
          <w:szCs w:val="20"/>
        </w:rPr>
        <w:tab/>
      </w:r>
      <w:r w:rsidRPr="00FE63B1">
        <w:rPr>
          <w:rFonts w:ascii="Arial" w:hAnsi="Arial" w:cs="Arial"/>
          <w:color w:val="FF0000"/>
          <w:sz w:val="20"/>
          <w:szCs w:val="20"/>
        </w:rPr>
        <w:tab/>
      </w:r>
      <w:r w:rsidRPr="003E77F1">
        <w:rPr>
          <w:rFonts w:ascii="Arial" w:hAnsi="Arial" w:cs="Arial"/>
          <w:sz w:val="20"/>
          <w:szCs w:val="20"/>
        </w:rPr>
        <w:t xml:space="preserve">Zobowiązania niewymagalne w kwocie </w:t>
      </w:r>
      <w:r w:rsidR="003E77F1" w:rsidRPr="003E77F1">
        <w:rPr>
          <w:rFonts w:ascii="Arial" w:hAnsi="Arial" w:cs="Arial"/>
          <w:b/>
          <w:sz w:val="20"/>
          <w:szCs w:val="20"/>
          <w:u w:val="single"/>
        </w:rPr>
        <w:t>28</w:t>
      </w:r>
      <w:r w:rsidR="00AA2350" w:rsidRPr="003E77F1">
        <w:rPr>
          <w:rFonts w:ascii="Arial" w:hAnsi="Arial" w:cs="Arial"/>
          <w:b/>
          <w:sz w:val="20"/>
          <w:szCs w:val="20"/>
          <w:u w:val="single"/>
        </w:rPr>
        <w:t>.</w:t>
      </w:r>
      <w:r w:rsidR="003E77F1" w:rsidRPr="003E77F1">
        <w:rPr>
          <w:rFonts w:ascii="Arial" w:hAnsi="Arial" w:cs="Arial"/>
          <w:b/>
          <w:sz w:val="20"/>
          <w:szCs w:val="20"/>
          <w:u w:val="single"/>
        </w:rPr>
        <w:t>629</w:t>
      </w:r>
      <w:r w:rsidR="00AA2350" w:rsidRPr="003E77F1">
        <w:rPr>
          <w:rFonts w:ascii="Arial" w:hAnsi="Arial" w:cs="Arial"/>
          <w:b/>
          <w:sz w:val="20"/>
          <w:szCs w:val="20"/>
          <w:u w:val="single"/>
        </w:rPr>
        <w:t>,</w:t>
      </w:r>
      <w:r w:rsidR="003E77F1" w:rsidRPr="003E77F1">
        <w:rPr>
          <w:rFonts w:ascii="Arial" w:hAnsi="Arial" w:cs="Arial"/>
          <w:b/>
          <w:sz w:val="20"/>
          <w:szCs w:val="20"/>
          <w:u w:val="single"/>
        </w:rPr>
        <w:t>55</w:t>
      </w:r>
      <w:r w:rsidRPr="003E77F1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Pr="003E77F1">
        <w:rPr>
          <w:rFonts w:ascii="Arial" w:hAnsi="Arial" w:cs="Arial"/>
          <w:sz w:val="20"/>
          <w:szCs w:val="20"/>
        </w:rPr>
        <w:t xml:space="preserve"> w przedszkolach dotyczą:</w:t>
      </w:r>
    </w:p>
    <w:p w:rsidR="008737E7" w:rsidRPr="003E77F1" w:rsidRDefault="003E77F1" w:rsidP="00E977E3">
      <w:pPr>
        <w:numPr>
          <w:ilvl w:val="0"/>
          <w:numId w:val="54"/>
        </w:numPr>
        <w:tabs>
          <w:tab w:val="clear" w:pos="1800"/>
          <w:tab w:val="left" w:pos="0"/>
          <w:tab w:val="num" w:pos="720"/>
          <w:tab w:val="right" w:pos="6521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E77F1">
        <w:rPr>
          <w:rFonts w:ascii="Arial" w:hAnsi="Arial" w:cs="Arial"/>
          <w:sz w:val="20"/>
          <w:szCs w:val="20"/>
        </w:rPr>
        <w:t>Zakupu energii za XII/2021</w:t>
      </w:r>
      <w:r w:rsidR="008737E7" w:rsidRPr="003E77F1">
        <w:rPr>
          <w:rFonts w:ascii="Arial" w:hAnsi="Arial" w:cs="Arial"/>
          <w:sz w:val="20"/>
          <w:szCs w:val="20"/>
        </w:rPr>
        <w:t xml:space="preserve"> (energia elektryczna,  „co”)</w:t>
      </w:r>
      <w:r w:rsidR="00937991" w:rsidRPr="003E77F1">
        <w:rPr>
          <w:rFonts w:ascii="Arial" w:hAnsi="Arial" w:cs="Arial"/>
          <w:sz w:val="20"/>
          <w:szCs w:val="20"/>
        </w:rPr>
        <w:tab/>
      </w:r>
      <w:r w:rsidR="008A128D" w:rsidRPr="003E77F1">
        <w:rPr>
          <w:rFonts w:ascii="Arial" w:hAnsi="Arial" w:cs="Arial"/>
          <w:sz w:val="20"/>
          <w:szCs w:val="20"/>
        </w:rPr>
        <w:t xml:space="preserve">          </w:t>
      </w:r>
      <w:r w:rsidR="008737E7" w:rsidRPr="003E77F1">
        <w:rPr>
          <w:rFonts w:ascii="Arial" w:hAnsi="Arial" w:cs="Arial"/>
          <w:sz w:val="20"/>
          <w:szCs w:val="20"/>
        </w:rPr>
        <w:t xml:space="preserve"> – </w:t>
      </w:r>
      <w:r w:rsidR="00F90770" w:rsidRPr="003E77F1">
        <w:rPr>
          <w:rFonts w:ascii="Arial" w:hAnsi="Arial" w:cs="Arial"/>
          <w:sz w:val="20"/>
          <w:szCs w:val="20"/>
        </w:rPr>
        <w:t>2</w:t>
      </w:r>
      <w:r w:rsidRPr="003E77F1">
        <w:rPr>
          <w:rFonts w:ascii="Arial" w:hAnsi="Arial" w:cs="Arial"/>
          <w:sz w:val="20"/>
          <w:szCs w:val="20"/>
        </w:rPr>
        <w:t>6</w:t>
      </w:r>
      <w:r w:rsidR="00F90770" w:rsidRPr="003E77F1">
        <w:rPr>
          <w:rFonts w:ascii="Arial" w:hAnsi="Arial" w:cs="Arial"/>
          <w:sz w:val="20"/>
          <w:szCs w:val="20"/>
        </w:rPr>
        <w:t>.</w:t>
      </w:r>
      <w:r w:rsidRPr="003E77F1">
        <w:rPr>
          <w:rFonts w:ascii="Arial" w:hAnsi="Arial" w:cs="Arial"/>
          <w:sz w:val="20"/>
          <w:szCs w:val="20"/>
        </w:rPr>
        <w:t>564</w:t>
      </w:r>
      <w:r w:rsidR="00F90770" w:rsidRPr="003E77F1">
        <w:rPr>
          <w:rFonts w:ascii="Arial" w:hAnsi="Arial" w:cs="Arial"/>
          <w:sz w:val="20"/>
          <w:szCs w:val="20"/>
        </w:rPr>
        <w:t>,</w:t>
      </w:r>
      <w:r w:rsidRPr="003E77F1">
        <w:rPr>
          <w:rFonts w:ascii="Arial" w:hAnsi="Arial" w:cs="Arial"/>
          <w:sz w:val="20"/>
          <w:szCs w:val="20"/>
        </w:rPr>
        <w:t>22</w:t>
      </w:r>
      <w:r w:rsidR="008737E7" w:rsidRPr="003E77F1">
        <w:rPr>
          <w:rFonts w:ascii="Arial" w:hAnsi="Arial" w:cs="Arial"/>
          <w:sz w:val="20"/>
          <w:szCs w:val="20"/>
        </w:rPr>
        <w:t xml:space="preserve"> zł</w:t>
      </w:r>
    </w:p>
    <w:p w:rsidR="008737E7" w:rsidRPr="003E77F1" w:rsidRDefault="008737E7" w:rsidP="00E977E3">
      <w:pPr>
        <w:numPr>
          <w:ilvl w:val="0"/>
          <w:numId w:val="54"/>
        </w:numPr>
        <w:tabs>
          <w:tab w:val="clear" w:pos="1800"/>
          <w:tab w:val="left" w:pos="0"/>
          <w:tab w:val="num" w:pos="993"/>
          <w:tab w:val="right" w:pos="6379"/>
          <w:tab w:val="right" w:pos="7655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3E77F1">
        <w:rPr>
          <w:rFonts w:ascii="Arial" w:hAnsi="Arial" w:cs="Arial"/>
          <w:sz w:val="20"/>
          <w:szCs w:val="20"/>
        </w:rPr>
        <w:t xml:space="preserve">Zakupu usług </w:t>
      </w:r>
      <w:r w:rsidR="00B71136" w:rsidRPr="003E77F1">
        <w:rPr>
          <w:rFonts w:ascii="Arial" w:hAnsi="Arial" w:cs="Arial"/>
          <w:sz w:val="20"/>
          <w:szCs w:val="20"/>
        </w:rPr>
        <w:t xml:space="preserve">pozostałych             </w:t>
      </w:r>
      <w:r w:rsidR="008A128D" w:rsidRPr="003E77F1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3E77F1">
        <w:rPr>
          <w:rFonts w:ascii="Arial" w:hAnsi="Arial" w:cs="Arial"/>
          <w:sz w:val="20"/>
          <w:szCs w:val="20"/>
        </w:rPr>
        <w:t>–</w:t>
      </w:r>
      <w:r w:rsidR="008A128D" w:rsidRPr="003E77F1">
        <w:rPr>
          <w:rFonts w:ascii="Arial" w:hAnsi="Arial" w:cs="Arial"/>
          <w:sz w:val="20"/>
          <w:szCs w:val="20"/>
        </w:rPr>
        <w:t xml:space="preserve">  </w:t>
      </w:r>
      <w:r w:rsidR="003E77F1" w:rsidRPr="003E77F1">
        <w:rPr>
          <w:rFonts w:ascii="Arial" w:hAnsi="Arial" w:cs="Arial"/>
          <w:sz w:val="20"/>
          <w:szCs w:val="20"/>
        </w:rPr>
        <w:t>2</w:t>
      </w:r>
      <w:r w:rsidR="00F90770" w:rsidRPr="003E77F1">
        <w:rPr>
          <w:rFonts w:ascii="Arial" w:hAnsi="Arial" w:cs="Arial"/>
          <w:sz w:val="20"/>
          <w:szCs w:val="20"/>
        </w:rPr>
        <w:t>.</w:t>
      </w:r>
      <w:r w:rsidR="003E77F1" w:rsidRPr="003E77F1">
        <w:rPr>
          <w:rFonts w:ascii="Arial" w:hAnsi="Arial" w:cs="Arial"/>
          <w:sz w:val="20"/>
          <w:szCs w:val="20"/>
        </w:rPr>
        <w:t>065</w:t>
      </w:r>
      <w:r w:rsidR="00F90770" w:rsidRPr="003E77F1">
        <w:rPr>
          <w:rFonts w:ascii="Arial" w:hAnsi="Arial" w:cs="Arial"/>
          <w:sz w:val="20"/>
          <w:szCs w:val="20"/>
        </w:rPr>
        <w:t>,</w:t>
      </w:r>
      <w:r w:rsidR="003E77F1" w:rsidRPr="003E77F1">
        <w:rPr>
          <w:rFonts w:ascii="Arial" w:hAnsi="Arial" w:cs="Arial"/>
          <w:sz w:val="20"/>
          <w:szCs w:val="20"/>
        </w:rPr>
        <w:t>33</w:t>
      </w:r>
      <w:r w:rsidR="00F90770" w:rsidRPr="003E77F1">
        <w:rPr>
          <w:rFonts w:ascii="Arial" w:hAnsi="Arial" w:cs="Arial"/>
          <w:sz w:val="20"/>
          <w:szCs w:val="20"/>
        </w:rPr>
        <w:t xml:space="preserve"> </w:t>
      </w:r>
      <w:r w:rsidR="002044FA" w:rsidRPr="003E77F1">
        <w:rPr>
          <w:rFonts w:ascii="Arial" w:hAnsi="Arial" w:cs="Arial"/>
          <w:sz w:val="20"/>
          <w:szCs w:val="20"/>
        </w:rPr>
        <w:t>zł</w:t>
      </w:r>
      <w:r w:rsidR="00F90770" w:rsidRPr="003E77F1">
        <w:rPr>
          <w:rFonts w:ascii="Arial" w:hAnsi="Arial" w:cs="Arial"/>
          <w:sz w:val="20"/>
          <w:szCs w:val="20"/>
        </w:rPr>
        <w:t>.</w:t>
      </w:r>
    </w:p>
    <w:p w:rsidR="008737E7" w:rsidRPr="003E77F1" w:rsidRDefault="008737E7" w:rsidP="003E77F1">
      <w:pPr>
        <w:numPr>
          <w:ilvl w:val="0"/>
          <w:numId w:val="40"/>
        </w:numPr>
        <w:tabs>
          <w:tab w:val="clear" w:pos="1440"/>
          <w:tab w:val="left" w:pos="0"/>
          <w:tab w:val="num" w:pos="851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eastAsia="Arial Unicode MS" w:hAnsi="Arial" w:cs="Arial"/>
          <w:sz w:val="20"/>
          <w:szCs w:val="20"/>
        </w:rPr>
        <w:t xml:space="preserve">W rozdziale Dowożenie uczniów do szkół zaplanowano kwotę 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1.012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.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360,00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3E77F1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9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52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.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 xml:space="preserve">627,89 </w:t>
      </w:r>
      <w:r w:rsidRPr="003E77F1">
        <w:rPr>
          <w:rFonts w:ascii="Arial" w:eastAsia="Arial Unicode MS" w:hAnsi="Arial" w:cs="Arial"/>
          <w:b/>
          <w:sz w:val="20"/>
          <w:szCs w:val="20"/>
        </w:rPr>
        <w:t>zł</w:t>
      </w:r>
      <w:r w:rsidRPr="003E77F1">
        <w:rPr>
          <w:rFonts w:ascii="Arial" w:eastAsia="Arial Unicode MS" w:hAnsi="Arial" w:cs="Arial"/>
          <w:sz w:val="20"/>
          <w:szCs w:val="20"/>
        </w:rPr>
        <w:t xml:space="preserve">, co stanowi </w:t>
      </w:r>
      <w:r w:rsidR="003E77F1" w:rsidRPr="003E77F1">
        <w:rPr>
          <w:rFonts w:ascii="Arial" w:eastAsia="Arial Unicode MS" w:hAnsi="Arial" w:cs="Arial"/>
          <w:sz w:val="20"/>
          <w:szCs w:val="20"/>
        </w:rPr>
        <w:t>94,10</w:t>
      </w:r>
      <w:r w:rsidR="0041640F" w:rsidRPr="003E77F1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3E77F1">
        <w:rPr>
          <w:rFonts w:ascii="Arial" w:eastAsia="Arial Unicode MS" w:hAnsi="Arial" w:cs="Arial"/>
          <w:b/>
          <w:sz w:val="20"/>
          <w:szCs w:val="20"/>
        </w:rPr>
        <w:t>%</w:t>
      </w:r>
      <w:r w:rsidRPr="003E77F1">
        <w:rPr>
          <w:rFonts w:ascii="Arial" w:eastAsia="Arial Unicode MS" w:hAnsi="Arial" w:cs="Arial"/>
          <w:sz w:val="20"/>
          <w:szCs w:val="20"/>
        </w:rPr>
        <w:t xml:space="preserve"> wykonania.</w:t>
      </w:r>
    </w:p>
    <w:p w:rsidR="008737E7" w:rsidRPr="003E77F1" w:rsidRDefault="008737E7" w:rsidP="008737E7">
      <w:pPr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eastAsia="Arial Unicode MS" w:hAnsi="Arial" w:cs="Arial"/>
          <w:sz w:val="20"/>
          <w:szCs w:val="20"/>
        </w:rPr>
        <w:t xml:space="preserve">Zobowiązanie na koniec okresu </w:t>
      </w:r>
      <w:r w:rsidR="003E77F1" w:rsidRPr="003E77F1">
        <w:rPr>
          <w:rFonts w:ascii="Arial" w:eastAsia="Arial Unicode MS" w:hAnsi="Arial" w:cs="Arial"/>
          <w:sz w:val="20"/>
          <w:szCs w:val="20"/>
        </w:rPr>
        <w:t xml:space="preserve">nie wystąpiły. </w:t>
      </w:r>
    </w:p>
    <w:p w:rsidR="008737E7" w:rsidRPr="00FE63B1" w:rsidRDefault="008737E7" w:rsidP="008737E7">
      <w:pPr>
        <w:tabs>
          <w:tab w:val="left" w:pos="0"/>
          <w:tab w:val="right" w:pos="6840"/>
          <w:tab w:val="right" w:pos="8460"/>
        </w:tabs>
        <w:spacing w:line="360" w:lineRule="auto"/>
        <w:ind w:left="1800"/>
        <w:jc w:val="both"/>
        <w:rPr>
          <w:rFonts w:ascii="Arial" w:hAnsi="Arial" w:cs="Arial"/>
          <w:color w:val="FF0000"/>
          <w:sz w:val="6"/>
          <w:szCs w:val="6"/>
        </w:rPr>
      </w:pPr>
    </w:p>
    <w:p w:rsidR="008737E7" w:rsidRPr="003E77F1" w:rsidRDefault="008737E7" w:rsidP="00FE347A">
      <w:pPr>
        <w:numPr>
          <w:ilvl w:val="0"/>
          <w:numId w:val="4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eastAsia="Arial Unicode MS" w:hAnsi="Arial" w:cs="Arial"/>
          <w:sz w:val="20"/>
          <w:szCs w:val="20"/>
        </w:rPr>
        <w:t xml:space="preserve">W rozdziale Dokształcanie i doskonalenie nauczycieli plan wydatków wynosi 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116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.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082,00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3E77F1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50.122,04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3E77F1">
        <w:rPr>
          <w:rFonts w:ascii="Arial" w:eastAsia="Arial Unicode MS" w:hAnsi="Arial" w:cs="Arial"/>
          <w:sz w:val="20"/>
          <w:szCs w:val="20"/>
        </w:rPr>
        <w:t xml:space="preserve">, co stanowi 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43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,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18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%</w:t>
      </w:r>
      <w:r w:rsidRPr="003E77F1">
        <w:rPr>
          <w:rFonts w:ascii="Arial" w:eastAsia="Arial Unicode MS" w:hAnsi="Arial" w:cs="Arial"/>
          <w:sz w:val="20"/>
          <w:szCs w:val="20"/>
        </w:rPr>
        <w:t xml:space="preserve"> wykonania. </w:t>
      </w:r>
    </w:p>
    <w:p w:rsidR="008737E7" w:rsidRPr="003E77F1" w:rsidRDefault="008737E7" w:rsidP="008737E7">
      <w:pPr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eastAsia="Arial Unicode MS" w:hAnsi="Arial" w:cs="Arial"/>
          <w:sz w:val="20"/>
          <w:szCs w:val="20"/>
        </w:rPr>
        <w:t>Zobowiązanie na koniec okresu sprawozdawczego nie wystąpiły.</w:t>
      </w:r>
    </w:p>
    <w:p w:rsidR="008737E7" w:rsidRPr="003E77F1" w:rsidRDefault="008737E7" w:rsidP="00FE347A">
      <w:pPr>
        <w:numPr>
          <w:ilvl w:val="0"/>
          <w:numId w:val="41"/>
        </w:numPr>
        <w:tabs>
          <w:tab w:val="clear" w:pos="720"/>
          <w:tab w:val="num" w:pos="360"/>
        </w:tabs>
        <w:spacing w:line="360" w:lineRule="auto"/>
        <w:ind w:left="360" w:right="-187"/>
        <w:jc w:val="both"/>
        <w:rPr>
          <w:rFonts w:ascii="Arial" w:eastAsia="Arial Unicode MS" w:hAnsi="Arial" w:cs="Arial"/>
          <w:sz w:val="20"/>
          <w:szCs w:val="20"/>
        </w:rPr>
      </w:pPr>
      <w:r w:rsidRPr="003E77F1">
        <w:rPr>
          <w:rFonts w:ascii="Arial" w:eastAsia="Arial Unicode MS" w:hAnsi="Arial" w:cs="Arial"/>
          <w:sz w:val="20"/>
          <w:szCs w:val="20"/>
        </w:rPr>
        <w:t xml:space="preserve">W rozdziale Stołówki szkolne i przedszkolne plan wynosi 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679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.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909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,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00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zł, </w:t>
      </w:r>
      <w:r w:rsidRPr="003E77F1">
        <w:rPr>
          <w:rFonts w:ascii="Arial" w:eastAsia="Arial Unicode MS" w:hAnsi="Arial" w:cs="Arial"/>
          <w:sz w:val="20"/>
          <w:szCs w:val="20"/>
        </w:rPr>
        <w:t xml:space="preserve"> wykonanie 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6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37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.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936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,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82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zł </w:t>
      </w:r>
      <w:r w:rsidRPr="003E77F1">
        <w:rPr>
          <w:rFonts w:ascii="Arial" w:eastAsia="Arial Unicode MS" w:hAnsi="Arial" w:cs="Arial"/>
          <w:b/>
          <w:sz w:val="20"/>
          <w:szCs w:val="20"/>
        </w:rPr>
        <w:br/>
        <w:t xml:space="preserve">tj. 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9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3</w:t>
      </w:r>
      <w:r w:rsidR="005255B5" w:rsidRPr="003E77F1">
        <w:rPr>
          <w:rFonts w:ascii="Arial" w:eastAsia="Arial Unicode MS" w:hAnsi="Arial" w:cs="Arial"/>
          <w:b/>
          <w:sz w:val="20"/>
          <w:szCs w:val="20"/>
        </w:rPr>
        <w:t>,</w:t>
      </w:r>
      <w:r w:rsidR="003E77F1" w:rsidRPr="003E77F1">
        <w:rPr>
          <w:rFonts w:ascii="Arial" w:eastAsia="Arial Unicode MS" w:hAnsi="Arial" w:cs="Arial"/>
          <w:b/>
          <w:sz w:val="20"/>
          <w:szCs w:val="20"/>
        </w:rPr>
        <w:t>83</w:t>
      </w:r>
      <w:r w:rsidRPr="003E77F1">
        <w:rPr>
          <w:rFonts w:ascii="Arial" w:eastAsia="Arial Unicode MS" w:hAnsi="Arial" w:cs="Arial"/>
          <w:b/>
          <w:sz w:val="20"/>
          <w:szCs w:val="20"/>
        </w:rPr>
        <w:t xml:space="preserve"> %</w:t>
      </w:r>
      <w:r w:rsidRPr="003E77F1">
        <w:rPr>
          <w:rFonts w:ascii="Arial" w:eastAsia="Arial Unicode MS" w:hAnsi="Arial" w:cs="Arial"/>
          <w:sz w:val="20"/>
          <w:szCs w:val="20"/>
        </w:rPr>
        <w:t xml:space="preserve"> wykonania w tym:</w:t>
      </w:r>
    </w:p>
    <w:p w:rsidR="008737E7" w:rsidRPr="00BF69FB" w:rsidRDefault="008737E7" w:rsidP="00E977E3">
      <w:pPr>
        <w:pStyle w:val="Akapitzlist"/>
        <w:numPr>
          <w:ilvl w:val="0"/>
          <w:numId w:val="169"/>
        </w:numPr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BF69FB">
        <w:rPr>
          <w:rFonts w:ascii="Arial" w:eastAsia="Arial Unicode MS" w:hAnsi="Arial" w:cs="Arial"/>
          <w:sz w:val="20"/>
          <w:szCs w:val="20"/>
        </w:rPr>
        <w:t xml:space="preserve">Wynagrodzenia i pochodne od wynagrodzeń na plan </w:t>
      </w:r>
      <w:r w:rsidR="003E77F1" w:rsidRPr="00BF69FB">
        <w:rPr>
          <w:rFonts w:ascii="Arial" w:eastAsia="Arial Unicode MS" w:hAnsi="Arial" w:cs="Arial"/>
          <w:sz w:val="20"/>
          <w:szCs w:val="20"/>
        </w:rPr>
        <w:t>446</w:t>
      </w:r>
      <w:r w:rsidR="005255B5" w:rsidRPr="00BF69FB">
        <w:rPr>
          <w:rFonts w:ascii="Arial" w:eastAsia="Arial Unicode MS" w:hAnsi="Arial" w:cs="Arial"/>
          <w:sz w:val="20"/>
          <w:szCs w:val="20"/>
        </w:rPr>
        <w:t>.</w:t>
      </w:r>
      <w:r w:rsidR="003E77F1" w:rsidRPr="00BF69FB">
        <w:rPr>
          <w:rFonts w:ascii="Arial" w:eastAsia="Arial Unicode MS" w:hAnsi="Arial" w:cs="Arial"/>
          <w:sz w:val="20"/>
          <w:szCs w:val="20"/>
        </w:rPr>
        <w:t>266</w:t>
      </w:r>
      <w:r w:rsidR="005255B5" w:rsidRPr="00BF69FB">
        <w:rPr>
          <w:rFonts w:ascii="Arial" w:eastAsia="Arial Unicode MS" w:hAnsi="Arial" w:cs="Arial"/>
          <w:sz w:val="20"/>
          <w:szCs w:val="20"/>
        </w:rPr>
        <w:t>,</w:t>
      </w:r>
      <w:r w:rsidR="003E77F1" w:rsidRPr="00BF69FB">
        <w:rPr>
          <w:rFonts w:ascii="Arial" w:eastAsia="Arial Unicode MS" w:hAnsi="Arial" w:cs="Arial"/>
          <w:sz w:val="20"/>
          <w:szCs w:val="20"/>
        </w:rPr>
        <w:t>00</w:t>
      </w:r>
      <w:r w:rsidRPr="00BF69FB">
        <w:rPr>
          <w:rFonts w:ascii="Arial" w:eastAsia="Arial Unicode MS" w:hAnsi="Arial" w:cs="Arial"/>
          <w:sz w:val="20"/>
          <w:szCs w:val="20"/>
        </w:rPr>
        <w:t xml:space="preserve"> zł wykonano </w:t>
      </w:r>
      <w:r w:rsidR="003E77F1" w:rsidRPr="00BF69FB">
        <w:rPr>
          <w:rFonts w:ascii="Arial" w:eastAsia="Arial Unicode MS" w:hAnsi="Arial" w:cs="Arial"/>
          <w:sz w:val="20"/>
          <w:szCs w:val="20"/>
        </w:rPr>
        <w:t>445</w:t>
      </w:r>
      <w:r w:rsidR="005255B5" w:rsidRPr="00BF69FB">
        <w:rPr>
          <w:rFonts w:ascii="Arial" w:eastAsia="Arial Unicode MS" w:hAnsi="Arial" w:cs="Arial"/>
          <w:sz w:val="20"/>
          <w:szCs w:val="20"/>
        </w:rPr>
        <w:t>.</w:t>
      </w:r>
      <w:r w:rsidR="003E77F1" w:rsidRPr="00BF69FB">
        <w:rPr>
          <w:rFonts w:ascii="Arial" w:eastAsia="Arial Unicode MS" w:hAnsi="Arial" w:cs="Arial"/>
          <w:sz w:val="20"/>
          <w:szCs w:val="20"/>
        </w:rPr>
        <w:t>136</w:t>
      </w:r>
      <w:r w:rsidR="005255B5" w:rsidRPr="00BF69FB">
        <w:rPr>
          <w:rFonts w:ascii="Arial" w:eastAsia="Arial Unicode MS" w:hAnsi="Arial" w:cs="Arial"/>
          <w:sz w:val="20"/>
          <w:szCs w:val="20"/>
        </w:rPr>
        <w:t>,</w:t>
      </w:r>
      <w:r w:rsidR="003E77F1" w:rsidRPr="00BF69FB">
        <w:rPr>
          <w:rFonts w:ascii="Arial" w:eastAsia="Arial Unicode MS" w:hAnsi="Arial" w:cs="Arial"/>
          <w:sz w:val="20"/>
          <w:szCs w:val="20"/>
        </w:rPr>
        <w:t>67</w:t>
      </w:r>
      <w:r w:rsidRPr="00BF69FB">
        <w:rPr>
          <w:rFonts w:ascii="Arial" w:eastAsia="Arial Unicode MS" w:hAnsi="Arial" w:cs="Arial"/>
          <w:sz w:val="20"/>
          <w:szCs w:val="20"/>
        </w:rPr>
        <w:t xml:space="preserve"> zł </w:t>
      </w:r>
      <w:r w:rsidRPr="00BF69FB">
        <w:rPr>
          <w:rFonts w:ascii="Arial" w:eastAsia="Arial Unicode MS" w:hAnsi="Arial" w:cs="Arial"/>
          <w:sz w:val="20"/>
          <w:szCs w:val="20"/>
        </w:rPr>
        <w:br/>
        <w:t xml:space="preserve">tj. </w:t>
      </w:r>
      <w:r w:rsidR="005255B5" w:rsidRPr="00BF69FB">
        <w:rPr>
          <w:rFonts w:ascii="Arial" w:eastAsia="Arial Unicode MS" w:hAnsi="Arial" w:cs="Arial"/>
          <w:sz w:val="20"/>
          <w:szCs w:val="20"/>
        </w:rPr>
        <w:t>99,7</w:t>
      </w:r>
      <w:r w:rsidR="005B67C2" w:rsidRPr="00BF69FB">
        <w:rPr>
          <w:rFonts w:ascii="Arial" w:eastAsia="Arial Unicode MS" w:hAnsi="Arial" w:cs="Arial"/>
          <w:sz w:val="20"/>
          <w:szCs w:val="20"/>
        </w:rPr>
        <w:t>5</w:t>
      </w:r>
      <w:r w:rsidRPr="00BF69FB">
        <w:rPr>
          <w:rFonts w:ascii="Arial" w:eastAsia="Arial Unicode MS" w:hAnsi="Arial" w:cs="Arial"/>
          <w:sz w:val="20"/>
          <w:szCs w:val="20"/>
        </w:rPr>
        <w:t xml:space="preserve">%. Zobowiązania z tego tytułu na koniec roku wyniosły </w:t>
      </w:r>
      <w:r w:rsidR="005B67C2" w:rsidRPr="00BF69FB">
        <w:rPr>
          <w:rFonts w:ascii="Arial" w:eastAsia="Arial Unicode MS" w:hAnsi="Arial" w:cs="Arial"/>
          <w:b/>
          <w:sz w:val="20"/>
          <w:szCs w:val="20"/>
          <w:u w:val="single"/>
        </w:rPr>
        <w:t>34</w:t>
      </w:r>
      <w:r w:rsidR="005255B5" w:rsidRPr="00BF69FB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5B67C2" w:rsidRPr="00BF69FB">
        <w:rPr>
          <w:rFonts w:ascii="Arial" w:eastAsia="Arial Unicode MS" w:hAnsi="Arial" w:cs="Arial"/>
          <w:b/>
          <w:sz w:val="20"/>
          <w:szCs w:val="20"/>
          <w:u w:val="single"/>
        </w:rPr>
        <w:t>979</w:t>
      </w:r>
      <w:r w:rsidR="005255B5" w:rsidRPr="00BF69FB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5B67C2" w:rsidRPr="00BF69FB">
        <w:rPr>
          <w:rFonts w:ascii="Arial" w:eastAsia="Arial Unicode MS" w:hAnsi="Arial" w:cs="Arial"/>
          <w:b/>
          <w:sz w:val="20"/>
          <w:szCs w:val="20"/>
          <w:u w:val="single"/>
        </w:rPr>
        <w:t>22</w:t>
      </w:r>
      <w:r w:rsidRPr="00BF69FB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</w:t>
      </w:r>
      <w:r w:rsidRPr="00BF69FB">
        <w:rPr>
          <w:rFonts w:ascii="Arial" w:eastAsia="Arial Unicode MS" w:hAnsi="Arial" w:cs="Arial"/>
          <w:sz w:val="20"/>
          <w:szCs w:val="20"/>
        </w:rPr>
        <w:t>.</w:t>
      </w:r>
    </w:p>
    <w:p w:rsidR="005255B5" w:rsidRPr="005B67C2" w:rsidRDefault="005255B5" w:rsidP="00FE347A">
      <w:pPr>
        <w:numPr>
          <w:ilvl w:val="1"/>
          <w:numId w:val="4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5B67C2">
        <w:rPr>
          <w:rFonts w:ascii="Arial" w:hAnsi="Arial" w:cs="Arial"/>
          <w:sz w:val="20"/>
          <w:szCs w:val="20"/>
        </w:rPr>
        <w:t>Świadczeń na rzecz osób fizycznych na plan 2.000 zł, wykonano 1.</w:t>
      </w:r>
      <w:r w:rsidR="005B67C2" w:rsidRPr="005B67C2">
        <w:rPr>
          <w:rFonts w:ascii="Arial" w:hAnsi="Arial" w:cs="Arial"/>
          <w:sz w:val="20"/>
          <w:szCs w:val="20"/>
        </w:rPr>
        <w:t>467</w:t>
      </w:r>
      <w:r w:rsidRPr="005B67C2">
        <w:rPr>
          <w:rFonts w:ascii="Arial" w:hAnsi="Arial" w:cs="Arial"/>
          <w:sz w:val="20"/>
          <w:szCs w:val="20"/>
        </w:rPr>
        <w:t>,</w:t>
      </w:r>
      <w:r w:rsidR="005B67C2" w:rsidRPr="005B67C2">
        <w:rPr>
          <w:rFonts w:ascii="Arial" w:hAnsi="Arial" w:cs="Arial"/>
          <w:sz w:val="20"/>
          <w:szCs w:val="20"/>
        </w:rPr>
        <w:t>40</w:t>
      </w:r>
      <w:r w:rsidRPr="005B67C2">
        <w:rPr>
          <w:rFonts w:ascii="Arial" w:hAnsi="Arial" w:cs="Arial"/>
          <w:sz w:val="20"/>
          <w:szCs w:val="20"/>
        </w:rPr>
        <w:t xml:space="preserve"> zł, tj. 5</w:t>
      </w:r>
      <w:r w:rsidR="005B67C2" w:rsidRPr="005B67C2">
        <w:rPr>
          <w:rFonts w:ascii="Arial" w:hAnsi="Arial" w:cs="Arial"/>
          <w:sz w:val="20"/>
          <w:szCs w:val="20"/>
        </w:rPr>
        <w:t>6</w:t>
      </w:r>
      <w:r w:rsidRPr="005B67C2">
        <w:rPr>
          <w:rFonts w:ascii="Arial" w:hAnsi="Arial" w:cs="Arial"/>
          <w:sz w:val="20"/>
          <w:szCs w:val="20"/>
        </w:rPr>
        <w:t>,</w:t>
      </w:r>
      <w:r w:rsidR="005B67C2" w:rsidRPr="005B67C2">
        <w:rPr>
          <w:rFonts w:ascii="Arial" w:hAnsi="Arial" w:cs="Arial"/>
          <w:sz w:val="20"/>
          <w:szCs w:val="20"/>
        </w:rPr>
        <w:t>87</w:t>
      </w:r>
      <w:r w:rsidRPr="005B67C2">
        <w:rPr>
          <w:rFonts w:ascii="Arial" w:hAnsi="Arial" w:cs="Arial"/>
          <w:sz w:val="20"/>
          <w:szCs w:val="20"/>
        </w:rPr>
        <w:t>%.</w:t>
      </w:r>
    </w:p>
    <w:p w:rsidR="008737E7" w:rsidRPr="005B67C2" w:rsidRDefault="008737E7" w:rsidP="00E977E3">
      <w:pPr>
        <w:pStyle w:val="Akapitzlist"/>
        <w:numPr>
          <w:ilvl w:val="0"/>
          <w:numId w:val="168"/>
        </w:numPr>
        <w:tabs>
          <w:tab w:val="left" w:pos="426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5B67C2">
        <w:rPr>
          <w:rFonts w:ascii="Arial" w:eastAsia="Arial Unicode MS" w:hAnsi="Arial" w:cs="Arial"/>
          <w:sz w:val="20"/>
          <w:szCs w:val="20"/>
        </w:rPr>
        <w:t xml:space="preserve">Odpis na zakładowy fundusz świadczeń socjalnych plan wynosi </w:t>
      </w:r>
      <w:r w:rsidR="005B67C2" w:rsidRPr="005B67C2">
        <w:rPr>
          <w:rFonts w:ascii="Arial" w:eastAsia="Arial Unicode MS" w:hAnsi="Arial" w:cs="Arial"/>
          <w:sz w:val="20"/>
          <w:szCs w:val="20"/>
        </w:rPr>
        <w:t>14</w:t>
      </w:r>
      <w:r w:rsidR="00431F09" w:rsidRPr="005B67C2">
        <w:rPr>
          <w:rFonts w:ascii="Arial" w:eastAsia="Arial Unicode MS" w:hAnsi="Arial" w:cs="Arial"/>
          <w:sz w:val="20"/>
          <w:szCs w:val="20"/>
        </w:rPr>
        <w:t>.</w:t>
      </w:r>
      <w:r w:rsidR="005B67C2" w:rsidRPr="005B67C2">
        <w:rPr>
          <w:rFonts w:ascii="Arial" w:eastAsia="Arial Unicode MS" w:hAnsi="Arial" w:cs="Arial"/>
          <w:sz w:val="20"/>
          <w:szCs w:val="20"/>
        </w:rPr>
        <w:t>94</w:t>
      </w:r>
      <w:r w:rsidR="005B67C2">
        <w:rPr>
          <w:rFonts w:ascii="Arial" w:eastAsia="Arial Unicode MS" w:hAnsi="Arial" w:cs="Arial"/>
          <w:sz w:val="20"/>
          <w:szCs w:val="20"/>
        </w:rPr>
        <w:t>3</w:t>
      </w:r>
      <w:r w:rsidR="005B67C2" w:rsidRPr="005B67C2">
        <w:rPr>
          <w:rFonts w:ascii="Arial" w:eastAsia="Arial Unicode MS" w:hAnsi="Arial" w:cs="Arial"/>
          <w:sz w:val="20"/>
          <w:szCs w:val="20"/>
        </w:rPr>
        <w:t>,00 zł</w:t>
      </w:r>
      <w:r w:rsidRPr="005B67C2">
        <w:rPr>
          <w:rFonts w:ascii="Arial" w:eastAsia="Arial Unicode MS" w:hAnsi="Arial" w:cs="Arial"/>
          <w:sz w:val="20"/>
          <w:szCs w:val="20"/>
        </w:rPr>
        <w:t xml:space="preserve"> wykonano w 100 %.</w:t>
      </w:r>
    </w:p>
    <w:p w:rsidR="00D538CC" w:rsidRPr="005B67C2" w:rsidRDefault="008737E7" w:rsidP="005B67C2">
      <w:pPr>
        <w:numPr>
          <w:ilvl w:val="1"/>
          <w:numId w:val="41"/>
        </w:numPr>
        <w:tabs>
          <w:tab w:val="clear" w:pos="1440"/>
          <w:tab w:val="num" w:pos="720"/>
        </w:tabs>
        <w:spacing w:line="360" w:lineRule="auto"/>
        <w:ind w:left="720" w:hanging="294"/>
        <w:jc w:val="both"/>
        <w:rPr>
          <w:rFonts w:ascii="Arial" w:eastAsia="Arial Unicode MS" w:hAnsi="Arial" w:cs="Arial"/>
          <w:sz w:val="20"/>
          <w:szCs w:val="20"/>
        </w:rPr>
      </w:pPr>
      <w:r w:rsidRPr="005B67C2">
        <w:rPr>
          <w:rFonts w:ascii="Arial" w:eastAsia="Arial Unicode MS" w:hAnsi="Arial" w:cs="Arial"/>
          <w:sz w:val="20"/>
          <w:szCs w:val="20"/>
        </w:rPr>
        <w:t xml:space="preserve">Pozostałe wydatki rzeczowe zaplanowano na kwotę </w:t>
      </w:r>
      <w:r w:rsidR="00D538CC" w:rsidRPr="005B67C2">
        <w:rPr>
          <w:rFonts w:ascii="Arial" w:eastAsia="Arial Unicode MS" w:hAnsi="Arial" w:cs="Arial"/>
          <w:sz w:val="20"/>
          <w:szCs w:val="20"/>
        </w:rPr>
        <w:t>2</w:t>
      </w:r>
      <w:r w:rsidR="005B67C2" w:rsidRPr="005B67C2">
        <w:rPr>
          <w:rFonts w:ascii="Arial" w:eastAsia="Arial Unicode MS" w:hAnsi="Arial" w:cs="Arial"/>
          <w:sz w:val="20"/>
          <w:szCs w:val="20"/>
        </w:rPr>
        <w:t>16</w:t>
      </w:r>
      <w:r w:rsidR="00D538CC" w:rsidRPr="005B67C2">
        <w:rPr>
          <w:rFonts w:ascii="Arial" w:eastAsia="Arial Unicode MS" w:hAnsi="Arial" w:cs="Arial"/>
          <w:sz w:val="20"/>
          <w:szCs w:val="20"/>
        </w:rPr>
        <w:t>.</w:t>
      </w:r>
      <w:r w:rsidR="005B67C2" w:rsidRPr="005B67C2">
        <w:rPr>
          <w:rFonts w:ascii="Arial" w:eastAsia="Arial Unicode MS" w:hAnsi="Arial" w:cs="Arial"/>
          <w:sz w:val="20"/>
          <w:szCs w:val="20"/>
        </w:rPr>
        <w:t>700,00</w:t>
      </w:r>
      <w:r w:rsidRPr="005B67C2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5B67C2" w:rsidRPr="005B67C2">
        <w:rPr>
          <w:rFonts w:ascii="Arial" w:eastAsia="Arial Unicode MS" w:hAnsi="Arial" w:cs="Arial"/>
          <w:sz w:val="20"/>
          <w:szCs w:val="20"/>
        </w:rPr>
        <w:t>176</w:t>
      </w:r>
      <w:r w:rsidR="00D538CC" w:rsidRPr="005B67C2">
        <w:rPr>
          <w:rFonts w:ascii="Arial" w:eastAsia="Arial Unicode MS" w:hAnsi="Arial" w:cs="Arial"/>
          <w:sz w:val="20"/>
          <w:szCs w:val="20"/>
        </w:rPr>
        <w:t>.</w:t>
      </w:r>
      <w:r w:rsidR="005B67C2" w:rsidRPr="005B67C2">
        <w:rPr>
          <w:rFonts w:ascii="Arial" w:eastAsia="Arial Unicode MS" w:hAnsi="Arial" w:cs="Arial"/>
          <w:sz w:val="20"/>
          <w:szCs w:val="20"/>
        </w:rPr>
        <w:t>389</w:t>
      </w:r>
      <w:r w:rsidR="00D538CC" w:rsidRPr="005B67C2">
        <w:rPr>
          <w:rFonts w:ascii="Arial" w:eastAsia="Arial Unicode MS" w:hAnsi="Arial" w:cs="Arial"/>
          <w:sz w:val="20"/>
          <w:szCs w:val="20"/>
        </w:rPr>
        <w:t>,</w:t>
      </w:r>
      <w:r w:rsidR="005B67C2" w:rsidRPr="005B67C2">
        <w:rPr>
          <w:rFonts w:ascii="Arial" w:eastAsia="Arial Unicode MS" w:hAnsi="Arial" w:cs="Arial"/>
          <w:sz w:val="20"/>
          <w:szCs w:val="20"/>
        </w:rPr>
        <w:t>75</w:t>
      </w:r>
      <w:r w:rsidR="00776B26" w:rsidRPr="005B67C2">
        <w:rPr>
          <w:rFonts w:ascii="Arial" w:eastAsia="Arial Unicode MS" w:hAnsi="Arial" w:cs="Arial"/>
          <w:sz w:val="20"/>
          <w:szCs w:val="20"/>
        </w:rPr>
        <w:t xml:space="preserve"> </w:t>
      </w:r>
      <w:r w:rsidRPr="005B67C2">
        <w:rPr>
          <w:rFonts w:ascii="Arial" w:eastAsia="Arial Unicode MS" w:hAnsi="Arial" w:cs="Arial"/>
          <w:sz w:val="20"/>
          <w:szCs w:val="20"/>
        </w:rPr>
        <w:t xml:space="preserve">zł </w:t>
      </w:r>
      <w:r w:rsidRPr="005B67C2">
        <w:rPr>
          <w:rFonts w:ascii="Arial" w:eastAsia="Arial Unicode MS" w:hAnsi="Arial" w:cs="Arial"/>
          <w:sz w:val="20"/>
          <w:szCs w:val="20"/>
        </w:rPr>
        <w:br/>
        <w:t xml:space="preserve">tj. </w:t>
      </w:r>
      <w:r w:rsidR="005255B5" w:rsidRPr="005B67C2">
        <w:rPr>
          <w:rFonts w:ascii="Arial" w:eastAsia="Arial Unicode MS" w:hAnsi="Arial" w:cs="Arial"/>
          <w:sz w:val="20"/>
          <w:szCs w:val="20"/>
        </w:rPr>
        <w:t>97,43</w:t>
      </w:r>
      <w:r w:rsidRPr="005B67C2">
        <w:rPr>
          <w:rFonts w:ascii="Arial" w:eastAsia="Arial Unicode MS" w:hAnsi="Arial" w:cs="Arial"/>
          <w:sz w:val="20"/>
          <w:szCs w:val="20"/>
        </w:rPr>
        <w:t xml:space="preserve">%, w których </w:t>
      </w:r>
      <w:r w:rsidR="00D538CC" w:rsidRPr="005B67C2">
        <w:rPr>
          <w:rFonts w:ascii="Arial" w:eastAsia="Arial Unicode MS" w:hAnsi="Arial" w:cs="Arial"/>
          <w:sz w:val="20"/>
          <w:szCs w:val="20"/>
        </w:rPr>
        <w:t>8</w:t>
      </w:r>
      <w:r w:rsidR="005B67C2" w:rsidRPr="005B67C2">
        <w:rPr>
          <w:rFonts w:ascii="Arial" w:eastAsia="Arial Unicode MS" w:hAnsi="Arial" w:cs="Arial"/>
          <w:sz w:val="20"/>
          <w:szCs w:val="20"/>
        </w:rPr>
        <w:t>1</w:t>
      </w:r>
      <w:r w:rsidR="00D538CC" w:rsidRPr="005B67C2">
        <w:rPr>
          <w:rFonts w:ascii="Arial" w:eastAsia="Arial Unicode MS" w:hAnsi="Arial" w:cs="Arial"/>
          <w:sz w:val="20"/>
          <w:szCs w:val="20"/>
        </w:rPr>
        <w:t>,</w:t>
      </w:r>
      <w:r w:rsidR="005B67C2" w:rsidRPr="005B67C2">
        <w:rPr>
          <w:rFonts w:ascii="Arial" w:eastAsia="Arial Unicode MS" w:hAnsi="Arial" w:cs="Arial"/>
          <w:sz w:val="20"/>
          <w:szCs w:val="20"/>
        </w:rPr>
        <w:t>40</w:t>
      </w:r>
      <w:r w:rsidRPr="005B67C2">
        <w:rPr>
          <w:rFonts w:ascii="Arial" w:eastAsia="Arial Unicode MS" w:hAnsi="Arial" w:cs="Arial"/>
          <w:sz w:val="20"/>
          <w:szCs w:val="20"/>
        </w:rPr>
        <w:t xml:space="preserve">% stanowi pozycja zakupu artykułów żywnościowych. Zobowiązania niewymagalne na koniec roku </w:t>
      </w:r>
      <w:r w:rsidR="006020CC" w:rsidRPr="005B67C2">
        <w:rPr>
          <w:rFonts w:ascii="Arial" w:eastAsia="Arial Unicode MS" w:hAnsi="Arial" w:cs="Arial"/>
          <w:sz w:val="20"/>
          <w:szCs w:val="20"/>
        </w:rPr>
        <w:t>nie wyniosły.</w:t>
      </w:r>
      <w:r w:rsidR="005B67C2">
        <w:rPr>
          <w:rFonts w:ascii="Arial" w:eastAsia="Arial Unicode MS" w:hAnsi="Arial" w:cs="Arial"/>
          <w:sz w:val="20"/>
          <w:szCs w:val="20"/>
        </w:rPr>
        <w:t xml:space="preserve"> </w:t>
      </w:r>
      <w:r w:rsidRPr="005B67C2">
        <w:rPr>
          <w:rFonts w:ascii="Arial" w:eastAsia="Arial Unicode MS" w:hAnsi="Arial" w:cs="Arial"/>
          <w:sz w:val="20"/>
          <w:szCs w:val="20"/>
        </w:rPr>
        <w:t>Wykonanie wydatków rzec</w:t>
      </w:r>
      <w:r w:rsidR="005B67C2" w:rsidRPr="005B67C2">
        <w:rPr>
          <w:rFonts w:ascii="Arial" w:eastAsia="Arial Unicode MS" w:hAnsi="Arial" w:cs="Arial"/>
          <w:sz w:val="20"/>
          <w:szCs w:val="20"/>
        </w:rPr>
        <w:t xml:space="preserve">zowych związane było z mniejszą ilością </w:t>
      </w:r>
      <w:r w:rsidRPr="005B67C2">
        <w:rPr>
          <w:rFonts w:ascii="Arial" w:eastAsia="Arial Unicode MS" w:hAnsi="Arial" w:cs="Arial"/>
          <w:sz w:val="20"/>
          <w:szCs w:val="20"/>
        </w:rPr>
        <w:t>d</w:t>
      </w:r>
      <w:r w:rsidR="005B67C2" w:rsidRPr="005B67C2">
        <w:rPr>
          <w:rFonts w:ascii="Arial" w:eastAsia="Arial Unicode MS" w:hAnsi="Arial" w:cs="Arial"/>
          <w:sz w:val="20"/>
          <w:szCs w:val="20"/>
        </w:rPr>
        <w:t xml:space="preserve">zieci korzystających </w:t>
      </w:r>
      <w:r w:rsidRPr="005B67C2">
        <w:rPr>
          <w:rFonts w:ascii="Arial" w:eastAsia="Arial Unicode MS" w:hAnsi="Arial" w:cs="Arial"/>
          <w:sz w:val="20"/>
          <w:szCs w:val="20"/>
        </w:rPr>
        <w:t>z posiłków.</w:t>
      </w:r>
      <w:r w:rsidR="00D538CC" w:rsidRPr="005B67C2">
        <w:rPr>
          <w:rFonts w:ascii="Arial" w:eastAsia="Arial Unicode MS" w:hAnsi="Arial" w:cs="Arial"/>
          <w:sz w:val="20"/>
          <w:szCs w:val="20"/>
        </w:rPr>
        <w:t xml:space="preserve"> </w:t>
      </w:r>
    </w:p>
    <w:p w:rsidR="00D538CC" w:rsidRPr="00BF69FB" w:rsidRDefault="00D538CC" w:rsidP="005B67C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CA3BE5" w:rsidRPr="00BF69FB" w:rsidRDefault="006020CC" w:rsidP="00BF69FB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BF69FB">
        <w:rPr>
          <w:rFonts w:ascii="Arial" w:eastAsia="Arial Unicode MS" w:hAnsi="Arial" w:cs="Arial"/>
          <w:sz w:val="20"/>
          <w:szCs w:val="20"/>
        </w:rPr>
        <w:t xml:space="preserve">W rozdziale Realizacja zadań wymagających stosowania specjalnej organizacji nauki i metod pracy dla dzieci w przedszkolach, oddziałach przedszkolnych w szkołach podstawowych i innych formach wychowania przedszkolnego wydatki zaplanowano </w:t>
      </w:r>
      <w:r w:rsidR="00485237" w:rsidRPr="00BF69FB">
        <w:rPr>
          <w:rFonts w:ascii="Arial" w:eastAsia="Arial Unicode MS" w:hAnsi="Arial" w:cs="Arial"/>
          <w:sz w:val="20"/>
          <w:szCs w:val="20"/>
        </w:rPr>
        <w:t xml:space="preserve">po zmianach </w:t>
      </w:r>
      <w:r w:rsidRPr="00BF69FB">
        <w:rPr>
          <w:rFonts w:ascii="Arial" w:eastAsia="Arial Unicode MS" w:hAnsi="Arial" w:cs="Arial"/>
          <w:sz w:val="20"/>
          <w:szCs w:val="20"/>
        </w:rPr>
        <w:t xml:space="preserve">na kwotę 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494</w:t>
      </w:r>
      <w:r w:rsidR="00485237" w:rsidRPr="00BF69FB">
        <w:rPr>
          <w:rFonts w:ascii="Arial" w:eastAsia="Arial Unicode MS" w:hAnsi="Arial" w:cs="Arial"/>
          <w:b/>
          <w:sz w:val="20"/>
          <w:szCs w:val="20"/>
        </w:rPr>
        <w:t>.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502</w:t>
      </w:r>
      <w:r w:rsidRPr="00BF69FB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69</w:t>
      </w:r>
      <w:r w:rsidRPr="00BF69FB">
        <w:rPr>
          <w:rFonts w:ascii="Arial" w:eastAsia="Arial Unicode MS" w:hAnsi="Arial" w:cs="Arial"/>
          <w:sz w:val="20"/>
          <w:szCs w:val="20"/>
        </w:rPr>
        <w:t xml:space="preserve">, wykonanie wyniosło 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482</w:t>
      </w:r>
      <w:r w:rsidR="00485237" w:rsidRPr="00BF69FB">
        <w:rPr>
          <w:rFonts w:ascii="Arial" w:eastAsia="Arial Unicode MS" w:hAnsi="Arial" w:cs="Arial"/>
          <w:b/>
          <w:sz w:val="20"/>
          <w:szCs w:val="20"/>
        </w:rPr>
        <w:t>.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128</w:t>
      </w:r>
      <w:r w:rsidR="00485237" w:rsidRPr="00BF69FB">
        <w:rPr>
          <w:rFonts w:ascii="Arial" w:eastAsia="Arial Unicode MS" w:hAnsi="Arial" w:cs="Arial"/>
          <w:b/>
          <w:sz w:val="20"/>
          <w:szCs w:val="20"/>
        </w:rPr>
        <w:t>,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08</w:t>
      </w:r>
      <w:r w:rsidRPr="00BF69F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F69FB">
        <w:rPr>
          <w:rFonts w:ascii="Arial" w:eastAsia="Arial Unicode MS" w:hAnsi="Arial" w:cs="Arial"/>
          <w:sz w:val="20"/>
          <w:szCs w:val="20"/>
        </w:rPr>
        <w:t xml:space="preserve">, tj. </w:t>
      </w:r>
      <w:r w:rsidR="00485237" w:rsidRPr="00BF69FB">
        <w:rPr>
          <w:rFonts w:ascii="Arial" w:eastAsia="Arial Unicode MS" w:hAnsi="Arial" w:cs="Arial"/>
          <w:b/>
          <w:sz w:val="20"/>
          <w:szCs w:val="20"/>
        </w:rPr>
        <w:t>97,</w:t>
      </w:r>
      <w:r w:rsidR="00BF69FB" w:rsidRPr="00BF69FB">
        <w:rPr>
          <w:rFonts w:ascii="Arial" w:eastAsia="Arial Unicode MS" w:hAnsi="Arial" w:cs="Arial"/>
          <w:b/>
          <w:sz w:val="20"/>
          <w:szCs w:val="20"/>
        </w:rPr>
        <w:t>50</w:t>
      </w:r>
      <w:r w:rsidR="005D032B" w:rsidRPr="00BF69FB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="00CA3BE5" w:rsidRPr="00BF69FB">
        <w:rPr>
          <w:rFonts w:ascii="Arial" w:eastAsia="Arial Unicode MS" w:hAnsi="Arial" w:cs="Arial"/>
          <w:sz w:val="20"/>
          <w:szCs w:val="20"/>
        </w:rPr>
        <w:t>w tym:</w:t>
      </w:r>
    </w:p>
    <w:p w:rsidR="00CA3BE5" w:rsidRPr="00BF69FB" w:rsidRDefault="00CA3BE5" w:rsidP="00E977E3">
      <w:pPr>
        <w:pStyle w:val="Akapitzlist"/>
        <w:numPr>
          <w:ilvl w:val="0"/>
          <w:numId w:val="106"/>
        </w:numPr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BF69FB">
        <w:rPr>
          <w:rFonts w:ascii="Arial" w:eastAsia="Arial Unicode MS" w:hAnsi="Arial" w:cs="Arial"/>
          <w:sz w:val="20"/>
          <w:szCs w:val="20"/>
        </w:rPr>
        <w:lastRenderedPageBreak/>
        <w:t xml:space="preserve">Wynagrodzenia i pochodne od wynagrodzeń na plan </w:t>
      </w:r>
      <w:r w:rsidR="00BF69FB" w:rsidRPr="00BF69FB">
        <w:rPr>
          <w:rFonts w:ascii="Arial" w:eastAsia="Arial Unicode MS" w:hAnsi="Arial" w:cs="Arial"/>
          <w:sz w:val="20"/>
          <w:szCs w:val="20"/>
        </w:rPr>
        <w:t>465</w:t>
      </w:r>
      <w:r w:rsidR="00485237" w:rsidRPr="00BF69FB">
        <w:rPr>
          <w:rFonts w:ascii="Arial" w:eastAsia="Arial Unicode MS" w:hAnsi="Arial" w:cs="Arial"/>
          <w:sz w:val="20"/>
          <w:szCs w:val="20"/>
        </w:rPr>
        <w:t>.</w:t>
      </w:r>
      <w:r w:rsidR="00BF69FB" w:rsidRPr="00BF69FB">
        <w:rPr>
          <w:rFonts w:ascii="Arial" w:eastAsia="Arial Unicode MS" w:hAnsi="Arial" w:cs="Arial"/>
          <w:sz w:val="20"/>
          <w:szCs w:val="20"/>
        </w:rPr>
        <w:t>587</w:t>
      </w:r>
      <w:r w:rsidR="00485237" w:rsidRPr="00BF69FB">
        <w:rPr>
          <w:rFonts w:ascii="Arial" w:eastAsia="Arial Unicode MS" w:hAnsi="Arial" w:cs="Arial"/>
          <w:sz w:val="20"/>
          <w:szCs w:val="20"/>
        </w:rPr>
        <w:t>,</w:t>
      </w:r>
      <w:r w:rsidR="00BF69FB" w:rsidRPr="00BF69FB">
        <w:rPr>
          <w:rFonts w:ascii="Arial" w:eastAsia="Arial Unicode MS" w:hAnsi="Arial" w:cs="Arial"/>
          <w:sz w:val="20"/>
          <w:szCs w:val="20"/>
        </w:rPr>
        <w:t>69</w:t>
      </w:r>
      <w:r w:rsidRPr="00BF69FB">
        <w:rPr>
          <w:rFonts w:ascii="Arial" w:eastAsia="Arial Unicode MS" w:hAnsi="Arial" w:cs="Arial"/>
          <w:sz w:val="20"/>
          <w:szCs w:val="20"/>
        </w:rPr>
        <w:t xml:space="preserve"> zł wykonano </w:t>
      </w:r>
      <w:r w:rsidR="00BF69FB" w:rsidRPr="00BF69FB">
        <w:rPr>
          <w:rFonts w:ascii="Arial" w:eastAsia="Arial Unicode MS" w:hAnsi="Arial" w:cs="Arial"/>
          <w:sz w:val="20"/>
          <w:szCs w:val="20"/>
        </w:rPr>
        <w:t>453</w:t>
      </w:r>
      <w:r w:rsidR="00485237" w:rsidRPr="00BF69FB">
        <w:rPr>
          <w:rFonts w:ascii="Arial" w:eastAsia="Arial Unicode MS" w:hAnsi="Arial" w:cs="Arial"/>
          <w:sz w:val="20"/>
          <w:szCs w:val="20"/>
        </w:rPr>
        <w:t>.</w:t>
      </w:r>
      <w:r w:rsidR="00BF69FB" w:rsidRPr="00BF69FB">
        <w:rPr>
          <w:rFonts w:ascii="Arial" w:eastAsia="Arial Unicode MS" w:hAnsi="Arial" w:cs="Arial"/>
          <w:sz w:val="20"/>
          <w:szCs w:val="20"/>
        </w:rPr>
        <w:t>879</w:t>
      </w:r>
      <w:r w:rsidR="00485237" w:rsidRPr="00BF69FB">
        <w:rPr>
          <w:rFonts w:ascii="Arial" w:eastAsia="Arial Unicode MS" w:hAnsi="Arial" w:cs="Arial"/>
          <w:sz w:val="20"/>
          <w:szCs w:val="20"/>
        </w:rPr>
        <w:t>,</w:t>
      </w:r>
      <w:r w:rsidR="00BF69FB" w:rsidRPr="00BF69FB">
        <w:rPr>
          <w:rFonts w:ascii="Arial" w:eastAsia="Arial Unicode MS" w:hAnsi="Arial" w:cs="Arial"/>
          <w:sz w:val="20"/>
          <w:szCs w:val="20"/>
        </w:rPr>
        <w:t>46</w:t>
      </w:r>
      <w:r w:rsidRPr="00BF69FB">
        <w:rPr>
          <w:rFonts w:ascii="Arial" w:eastAsia="Arial Unicode MS" w:hAnsi="Arial" w:cs="Arial"/>
          <w:sz w:val="20"/>
          <w:szCs w:val="20"/>
        </w:rPr>
        <w:t xml:space="preserve"> zł </w:t>
      </w:r>
      <w:r w:rsidRPr="00BF69FB">
        <w:rPr>
          <w:rFonts w:ascii="Arial" w:eastAsia="Arial Unicode MS" w:hAnsi="Arial" w:cs="Arial"/>
          <w:sz w:val="20"/>
          <w:szCs w:val="20"/>
        </w:rPr>
        <w:br/>
        <w:t xml:space="preserve">tj. </w:t>
      </w:r>
      <w:r w:rsidR="00485237" w:rsidRPr="00BF69FB">
        <w:rPr>
          <w:rFonts w:ascii="Arial" w:eastAsia="Arial Unicode MS" w:hAnsi="Arial" w:cs="Arial"/>
          <w:sz w:val="20"/>
          <w:szCs w:val="20"/>
        </w:rPr>
        <w:t>97,</w:t>
      </w:r>
      <w:r w:rsidR="00BF69FB" w:rsidRPr="00BF69FB">
        <w:rPr>
          <w:rFonts w:ascii="Arial" w:eastAsia="Arial Unicode MS" w:hAnsi="Arial" w:cs="Arial"/>
          <w:sz w:val="20"/>
          <w:szCs w:val="20"/>
        </w:rPr>
        <w:t>49</w:t>
      </w:r>
      <w:r w:rsidRPr="00BF69FB">
        <w:rPr>
          <w:rFonts w:ascii="Arial" w:eastAsia="Arial Unicode MS" w:hAnsi="Arial" w:cs="Arial"/>
          <w:sz w:val="20"/>
          <w:szCs w:val="20"/>
        </w:rPr>
        <w:t>%.</w:t>
      </w:r>
      <w:r w:rsidR="00745C09" w:rsidRPr="00BF69FB">
        <w:rPr>
          <w:rFonts w:ascii="Arial" w:eastAsia="Arial Unicode MS" w:hAnsi="Arial" w:cs="Arial"/>
          <w:sz w:val="20"/>
          <w:szCs w:val="20"/>
        </w:rPr>
        <w:t xml:space="preserve"> Zobowiązania z tego tytułu na koniec roku wyniosły </w:t>
      </w:r>
      <w:r w:rsidR="00BF69FB" w:rsidRPr="00BF69FB">
        <w:rPr>
          <w:rFonts w:ascii="Arial" w:eastAsia="Arial Unicode MS" w:hAnsi="Arial" w:cs="Arial"/>
          <w:sz w:val="20"/>
          <w:szCs w:val="20"/>
          <w:u w:val="single"/>
        </w:rPr>
        <w:t>31</w:t>
      </w:r>
      <w:r w:rsidR="00485237" w:rsidRPr="00BF69FB">
        <w:rPr>
          <w:rFonts w:ascii="Arial" w:eastAsia="Arial Unicode MS" w:hAnsi="Arial" w:cs="Arial"/>
          <w:sz w:val="20"/>
          <w:szCs w:val="20"/>
          <w:u w:val="single"/>
        </w:rPr>
        <w:t>.</w:t>
      </w:r>
      <w:r w:rsidR="00BF69FB" w:rsidRPr="00BF69FB">
        <w:rPr>
          <w:rFonts w:ascii="Arial" w:eastAsia="Arial Unicode MS" w:hAnsi="Arial" w:cs="Arial"/>
          <w:sz w:val="20"/>
          <w:szCs w:val="20"/>
          <w:u w:val="single"/>
        </w:rPr>
        <w:t>837</w:t>
      </w:r>
      <w:r w:rsidR="00485237" w:rsidRPr="00BF69FB">
        <w:rPr>
          <w:rFonts w:ascii="Arial" w:eastAsia="Arial Unicode MS" w:hAnsi="Arial" w:cs="Arial"/>
          <w:sz w:val="20"/>
          <w:szCs w:val="20"/>
          <w:u w:val="single"/>
        </w:rPr>
        <w:t>,</w:t>
      </w:r>
      <w:r w:rsidR="00BF69FB" w:rsidRPr="00BF69FB">
        <w:rPr>
          <w:rFonts w:ascii="Arial" w:eastAsia="Arial Unicode MS" w:hAnsi="Arial" w:cs="Arial"/>
          <w:sz w:val="20"/>
          <w:szCs w:val="20"/>
          <w:u w:val="single"/>
        </w:rPr>
        <w:t>82</w:t>
      </w:r>
      <w:r w:rsidR="00745C09" w:rsidRPr="00BF69FB">
        <w:rPr>
          <w:rFonts w:ascii="Arial" w:eastAsia="Arial Unicode MS" w:hAnsi="Arial" w:cs="Arial"/>
          <w:sz w:val="20"/>
          <w:szCs w:val="20"/>
          <w:u w:val="single"/>
        </w:rPr>
        <w:t xml:space="preserve"> zł</w:t>
      </w:r>
      <w:r w:rsidR="00485237" w:rsidRPr="00BF69FB">
        <w:rPr>
          <w:rFonts w:ascii="Arial" w:eastAsia="Arial Unicode MS" w:hAnsi="Arial" w:cs="Arial"/>
          <w:sz w:val="20"/>
          <w:szCs w:val="20"/>
        </w:rPr>
        <w:t xml:space="preserve">, które stanowią </w:t>
      </w:r>
      <w:r w:rsidR="00BF69FB" w:rsidRPr="00BF69FB">
        <w:rPr>
          <w:rFonts w:ascii="Arial" w:eastAsia="Arial Unicode MS" w:hAnsi="Arial" w:cs="Arial"/>
          <w:sz w:val="20"/>
          <w:szCs w:val="20"/>
        </w:rPr>
        <w:t>6</w:t>
      </w:r>
      <w:r w:rsidR="00485237" w:rsidRPr="00BF69FB">
        <w:rPr>
          <w:rFonts w:ascii="Arial" w:eastAsia="Arial Unicode MS" w:hAnsi="Arial" w:cs="Arial"/>
          <w:sz w:val="20"/>
          <w:szCs w:val="20"/>
        </w:rPr>
        <w:t>,</w:t>
      </w:r>
      <w:r w:rsidR="00BF69FB" w:rsidRPr="00BF69FB">
        <w:rPr>
          <w:rFonts w:ascii="Arial" w:eastAsia="Arial Unicode MS" w:hAnsi="Arial" w:cs="Arial"/>
          <w:sz w:val="20"/>
          <w:szCs w:val="20"/>
        </w:rPr>
        <w:t>84</w:t>
      </w:r>
      <w:r w:rsidR="00485237" w:rsidRPr="00BF69FB">
        <w:rPr>
          <w:rFonts w:ascii="Arial" w:eastAsia="Arial Unicode MS" w:hAnsi="Arial" w:cs="Arial"/>
          <w:sz w:val="20"/>
          <w:szCs w:val="20"/>
        </w:rPr>
        <w:t>% planowanych wydatków na ten cel.</w:t>
      </w:r>
    </w:p>
    <w:p w:rsidR="00DA520E" w:rsidRPr="00BF69FB" w:rsidRDefault="00DA520E" w:rsidP="00E977E3">
      <w:pPr>
        <w:numPr>
          <w:ilvl w:val="1"/>
          <w:numId w:val="106"/>
        </w:numPr>
        <w:spacing w:line="360" w:lineRule="auto"/>
        <w:ind w:left="709" w:hanging="425"/>
        <w:jc w:val="both"/>
        <w:rPr>
          <w:rFonts w:ascii="Arial" w:eastAsia="Arial Unicode MS" w:hAnsi="Arial" w:cs="Arial"/>
          <w:sz w:val="20"/>
          <w:szCs w:val="20"/>
        </w:rPr>
      </w:pPr>
      <w:r w:rsidRPr="00BF69FB">
        <w:rPr>
          <w:rFonts w:ascii="Arial" w:hAnsi="Arial" w:cs="Arial"/>
          <w:sz w:val="20"/>
          <w:szCs w:val="20"/>
        </w:rPr>
        <w:t xml:space="preserve">Świadczeń na rzecz osób fizycznych na plan </w:t>
      </w:r>
      <w:r w:rsidR="00BF69FB" w:rsidRPr="00BF69FB">
        <w:rPr>
          <w:rFonts w:ascii="Arial" w:hAnsi="Arial" w:cs="Arial"/>
          <w:sz w:val="20"/>
          <w:szCs w:val="20"/>
        </w:rPr>
        <w:t>360,00</w:t>
      </w:r>
      <w:r w:rsidRPr="00BF69FB">
        <w:rPr>
          <w:rFonts w:ascii="Arial" w:hAnsi="Arial" w:cs="Arial"/>
          <w:sz w:val="20"/>
          <w:szCs w:val="20"/>
        </w:rPr>
        <w:t xml:space="preserve"> zł, wykonano </w:t>
      </w:r>
      <w:r w:rsidR="00BF69FB" w:rsidRPr="00BF69FB">
        <w:rPr>
          <w:rFonts w:ascii="Arial" w:hAnsi="Arial" w:cs="Arial"/>
          <w:sz w:val="20"/>
          <w:szCs w:val="20"/>
        </w:rPr>
        <w:t>196</w:t>
      </w:r>
      <w:r w:rsidRPr="00BF69FB">
        <w:rPr>
          <w:rFonts w:ascii="Arial" w:hAnsi="Arial" w:cs="Arial"/>
          <w:sz w:val="20"/>
          <w:szCs w:val="20"/>
        </w:rPr>
        <w:t>,</w:t>
      </w:r>
      <w:r w:rsidR="00BF69FB" w:rsidRPr="00BF69FB">
        <w:rPr>
          <w:rFonts w:ascii="Arial" w:hAnsi="Arial" w:cs="Arial"/>
          <w:sz w:val="20"/>
          <w:szCs w:val="20"/>
        </w:rPr>
        <w:t>00 zł, tj. 54</w:t>
      </w:r>
      <w:r w:rsidRPr="00BF69FB">
        <w:rPr>
          <w:rFonts w:ascii="Arial" w:hAnsi="Arial" w:cs="Arial"/>
          <w:sz w:val="20"/>
          <w:szCs w:val="20"/>
        </w:rPr>
        <w:t>,</w:t>
      </w:r>
      <w:r w:rsidR="00BF69FB" w:rsidRPr="00BF69FB">
        <w:rPr>
          <w:rFonts w:ascii="Arial" w:hAnsi="Arial" w:cs="Arial"/>
          <w:sz w:val="20"/>
          <w:szCs w:val="20"/>
        </w:rPr>
        <w:t>44</w:t>
      </w:r>
      <w:r w:rsidRPr="00BF69FB">
        <w:rPr>
          <w:rFonts w:ascii="Arial" w:hAnsi="Arial" w:cs="Arial"/>
          <w:sz w:val="20"/>
          <w:szCs w:val="20"/>
        </w:rPr>
        <w:t>%.</w:t>
      </w:r>
    </w:p>
    <w:p w:rsidR="00CA3BE5" w:rsidRPr="00BF69FB" w:rsidRDefault="00CA3BE5" w:rsidP="00E977E3">
      <w:pPr>
        <w:numPr>
          <w:ilvl w:val="0"/>
          <w:numId w:val="70"/>
        </w:numPr>
        <w:tabs>
          <w:tab w:val="clear" w:pos="1800"/>
          <w:tab w:val="left" w:pos="0"/>
          <w:tab w:val="num" w:pos="720"/>
        </w:tabs>
        <w:spacing w:line="360" w:lineRule="auto"/>
        <w:ind w:hanging="1440"/>
        <w:jc w:val="both"/>
        <w:rPr>
          <w:rFonts w:ascii="Arial" w:hAnsi="Arial" w:cs="Arial"/>
          <w:sz w:val="20"/>
          <w:szCs w:val="20"/>
        </w:rPr>
      </w:pPr>
      <w:r w:rsidRPr="00BF69FB">
        <w:rPr>
          <w:rFonts w:ascii="Arial" w:hAnsi="Arial" w:cs="Arial"/>
          <w:sz w:val="20"/>
          <w:szCs w:val="20"/>
        </w:rPr>
        <w:t xml:space="preserve">Odpis </w:t>
      </w:r>
      <w:r w:rsidRPr="00BF69FB">
        <w:rPr>
          <w:rFonts w:ascii="Arial" w:eastAsia="Arial Unicode MS" w:hAnsi="Arial" w:cs="Arial"/>
          <w:sz w:val="20"/>
          <w:szCs w:val="20"/>
        </w:rPr>
        <w:t xml:space="preserve">na zakładowy fundusz świadczeń socjalnych plan wynosi </w:t>
      </w:r>
      <w:r w:rsidR="00BF69FB" w:rsidRPr="00BF69FB">
        <w:rPr>
          <w:rFonts w:ascii="Arial" w:eastAsia="Arial Unicode MS" w:hAnsi="Arial" w:cs="Arial"/>
          <w:sz w:val="20"/>
          <w:szCs w:val="20"/>
        </w:rPr>
        <w:t>1</w:t>
      </w:r>
      <w:r w:rsidR="00485237" w:rsidRPr="00BF69FB">
        <w:rPr>
          <w:rFonts w:ascii="Arial" w:eastAsia="Arial Unicode MS" w:hAnsi="Arial" w:cs="Arial"/>
          <w:sz w:val="20"/>
          <w:szCs w:val="20"/>
        </w:rPr>
        <w:t>2.</w:t>
      </w:r>
      <w:r w:rsidR="00BF69FB" w:rsidRPr="00BF69FB">
        <w:rPr>
          <w:rFonts w:ascii="Arial" w:eastAsia="Arial Unicode MS" w:hAnsi="Arial" w:cs="Arial"/>
          <w:sz w:val="20"/>
          <w:szCs w:val="20"/>
        </w:rPr>
        <w:t>351,00</w:t>
      </w:r>
      <w:r w:rsidRPr="00BF69FB">
        <w:rPr>
          <w:rFonts w:ascii="Arial" w:eastAsia="Arial Unicode MS" w:hAnsi="Arial" w:cs="Arial"/>
          <w:sz w:val="20"/>
          <w:szCs w:val="20"/>
        </w:rPr>
        <w:t xml:space="preserve"> zł wykonano w 100 %.</w:t>
      </w:r>
    </w:p>
    <w:p w:rsidR="00CA3BE5" w:rsidRPr="00CD2CA3" w:rsidRDefault="00CA3BE5" w:rsidP="00FE347A">
      <w:pPr>
        <w:numPr>
          <w:ilvl w:val="1"/>
          <w:numId w:val="41"/>
        </w:numPr>
        <w:tabs>
          <w:tab w:val="clear" w:pos="1440"/>
          <w:tab w:val="num" w:pos="720"/>
        </w:tabs>
        <w:spacing w:line="360" w:lineRule="auto"/>
        <w:ind w:left="709" w:hanging="349"/>
        <w:jc w:val="both"/>
        <w:rPr>
          <w:rFonts w:ascii="Arial" w:eastAsia="Arial Unicode MS" w:hAnsi="Arial" w:cs="Arial"/>
          <w:sz w:val="20"/>
          <w:szCs w:val="20"/>
        </w:rPr>
      </w:pPr>
      <w:r w:rsidRPr="00CD2CA3">
        <w:rPr>
          <w:rFonts w:ascii="Arial" w:eastAsia="Arial Unicode MS" w:hAnsi="Arial" w:cs="Arial"/>
          <w:sz w:val="20"/>
          <w:szCs w:val="20"/>
        </w:rPr>
        <w:t xml:space="preserve">Pozostałe wydatki rzeczowe zaplanowano na kwotę </w:t>
      </w:r>
      <w:r w:rsidR="00DA520E" w:rsidRPr="00CD2CA3">
        <w:rPr>
          <w:rFonts w:ascii="Arial" w:eastAsia="Arial Unicode MS" w:hAnsi="Arial" w:cs="Arial"/>
          <w:sz w:val="20"/>
          <w:szCs w:val="20"/>
        </w:rPr>
        <w:t>1</w:t>
      </w:r>
      <w:r w:rsidR="00CD2CA3" w:rsidRPr="00CD2CA3">
        <w:rPr>
          <w:rFonts w:ascii="Arial" w:eastAsia="Arial Unicode MS" w:hAnsi="Arial" w:cs="Arial"/>
          <w:sz w:val="20"/>
          <w:szCs w:val="20"/>
        </w:rPr>
        <w:t>6</w:t>
      </w:r>
      <w:r w:rsidR="00DA520E" w:rsidRPr="00CD2CA3">
        <w:rPr>
          <w:rFonts w:ascii="Arial" w:eastAsia="Arial Unicode MS" w:hAnsi="Arial" w:cs="Arial"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sz w:val="20"/>
          <w:szCs w:val="20"/>
        </w:rPr>
        <w:t>204,00</w:t>
      </w:r>
      <w:r w:rsidRPr="00CD2CA3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DA520E" w:rsidRPr="00CD2CA3">
        <w:rPr>
          <w:rFonts w:ascii="Arial" w:eastAsia="Arial Unicode MS" w:hAnsi="Arial" w:cs="Arial"/>
          <w:sz w:val="20"/>
          <w:szCs w:val="20"/>
        </w:rPr>
        <w:t>1</w:t>
      </w:r>
      <w:r w:rsidR="00CD2CA3" w:rsidRPr="00CD2CA3">
        <w:rPr>
          <w:rFonts w:ascii="Arial" w:eastAsia="Arial Unicode MS" w:hAnsi="Arial" w:cs="Arial"/>
          <w:sz w:val="20"/>
          <w:szCs w:val="20"/>
        </w:rPr>
        <w:t>5</w:t>
      </w:r>
      <w:r w:rsidR="00DA520E" w:rsidRPr="00CD2CA3">
        <w:rPr>
          <w:rFonts w:ascii="Arial" w:eastAsia="Arial Unicode MS" w:hAnsi="Arial" w:cs="Arial"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sz w:val="20"/>
          <w:szCs w:val="20"/>
        </w:rPr>
        <w:t>701,62</w:t>
      </w:r>
      <w:r w:rsidR="00DA520E" w:rsidRPr="00CD2CA3">
        <w:rPr>
          <w:rFonts w:ascii="Arial" w:eastAsia="Arial Unicode MS" w:hAnsi="Arial" w:cs="Arial"/>
          <w:sz w:val="20"/>
          <w:szCs w:val="20"/>
        </w:rPr>
        <w:t xml:space="preserve"> zł </w:t>
      </w:r>
      <w:r w:rsidRPr="00CD2CA3">
        <w:rPr>
          <w:rFonts w:ascii="Arial" w:eastAsia="Arial Unicode MS" w:hAnsi="Arial" w:cs="Arial"/>
          <w:sz w:val="20"/>
          <w:szCs w:val="20"/>
        </w:rPr>
        <w:t>tj.</w:t>
      </w:r>
      <w:r w:rsidR="00485237" w:rsidRPr="00CD2CA3">
        <w:rPr>
          <w:rFonts w:ascii="Arial" w:eastAsia="Arial Unicode MS" w:hAnsi="Arial" w:cs="Arial"/>
          <w:sz w:val="20"/>
          <w:szCs w:val="20"/>
        </w:rPr>
        <w:t xml:space="preserve"> </w:t>
      </w:r>
      <w:r w:rsidR="00CD2CA3" w:rsidRPr="00CD2CA3">
        <w:rPr>
          <w:rFonts w:ascii="Arial" w:eastAsia="Arial Unicode MS" w:hAnsi="Arial" w:cs="Arial"/>
          <w:sz w:val="20"/>
          <w:szCs w:val="20"/>
        </w:rPr>
        <w:t>96</w:t>
      </w:r>
      <w:r w:rsidR="00DA520E" w:rsidRPr="00CD2CA3">
        <w:rPr>
          <w:rFonts w:ascii="Arial" w:eastAsia="Arial Unicode MS" w:hAnsi="Arial" w:cs="Arial"/>
          <w:sz w:val="20"/>
          <w:szCs w:val="20"/>
        </w:rPr>
        <w:t>,</w:t>
      </w:r>
      <w:r w:rsidR="00CD2CA3" w:rsidRPr="00CD2CA3">
        <w:rPr>
          <w:rFonts w:ascii="Arial" w:eastAsia="Arial Unicode MS" w:hAnsi="Arial" w:cs="Arial"/>
          <w:sz w:val="20"/>
          <w:szCs w:val="20"/>
        </w:rPr>
        <w:t>90</w:t>
      </w:r>
      <w:r w:rsidR="00776B26" w:rsidRPr="00CD2CA3">
        <w:rPr>
          <w:rFonts w:ascii="Arial" w:eastAsia="Arial Unicode MS" w:hAnsi="Arial" w:cs="Arial"/>
          <w:sz w:val="20"/>
          <w:szCs w:val="20"/>
        </w:rPr>
        <w:t xml:space="preserve"> </w:t>
      </w:r>
      <w:r w:rsidRPr="00CD2CA3">
        <w:rPr>
          <w:rFonts w:ascii="Arial" w:eastAsia="Arial Unicode MS" w:hAnsi="Arial" w:cs="Arial"/>
          <w:sz w:val="20"/>
          <w:szCs w:val="20"/>
        </w:rPr>
        <w:t>%.</w:t>
      </w:r>
    </w:p>
    <w:p w:rsidR="00CA3BE5" w:rsidRPr="00CD2CA3" w:rsidRDefault="00BE70DC" w:rsidP="00CA3BE5">
      <w:pPr>
        <w:pStyle w:val="Akapitzlist"/>
        <w:spacing w:line="24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 w:rsidRPr="00CD2CA3">
        <w:rPr>
          <w:rFonts w:ascii="Arial" w:eastAsia="Arial Unicode MS" w:hAnsi="Arial" w:cs="Arial"/>
          <w:sz w:val="20"/>
          <w:szCs w:val="20"/>
        </w:rPr>
        <w:t xml:space="preserve">Zobowiązania na koniec roku </w:t>
      </w:r>
      <w:r w:rsidR="00745C09" w:rsidRPr="00CD2CA3">
        <w:rPr>
          <w:rFonts w:ascii="Arial" w:eastAsia="Arial Unicode MS" w:hAnsi="Arial" w:cs="Arial"/>
          <w:sz w:val="20"/>
          <w:szCs w:val="20"/>
        </w:rPr>
        <w:t xml:space="preserve">nie </w:t>
      </w:r>
      <w:r w:rsidRPr="00CD2CA3">
        <w:rPr>
          <w:rFonts w:ascii="Arial" w:eastAsia="Arial Unicode MS" w:hAnsi="Arial" w:cs="Arial"/>
          <w:sz w:val="20"/>
          <w:szCs w:val="20"/>
        </w:rPr>
        <w:t>wystąpiły.</w:t>
      </w:r>
    </w:p>
    <w:p w:rsidR="00A622BD" w:rsidRPr="00CD2CA3" w:rsidRDefault="00A622BD" w:rsidP="00FE347A">
      <w:pPr>
        <w:pStyle w:val="Akapitzlist"/>
        <w:numPr>
          <w:ilvl w:val="0"/>
          <w:numId w:val="4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CD2CA3">
        <w:rPr>
          <w:rFonts w:ascii="Arial" w:eastAsia="Arial Unicode MS" w:hAnsi="Arial" w:cs="Arial"/>
          <w:sz w:val="20"/>
          <w:szCs w:val="20"/>
        </w:rPr>
        <w:t xml:space="preserve">W rozdziale Realizacja zadań wymagających stosowania specjalnej organizacji nauki i metod pracy dla dzieci </w:t>
      </w:r>
      <w:r w:rsidR="00485237" w:rsidRPr="00CD2CA3">
        <w:rPr>
          <w:rFonts w:ascii="Arial" w:eastAsia="Arial Unicode MS" w:hAnsi="Arial" w:cs="Arial"/>
          <w:sz w:val="20"/>
          <w:szCs w:val="20"/>
        </w:rPr>
        <w:t>i</w:t>
      </w:r>
      <w:r w:rsidRPr="00CD2CA3">
        <w:rPr>
          <w:rFonts w:ascii="Arial" w:eastAsia="Arial Unicode MS" w:hAnsi="Arial" w:cs="Arial"/>
          <w:sz w:val="20"/>
          <w:szCs w:val="20"/>
        </w:rPr>
        <w:t xml:space="preserve"> młodzieży </w:t>
      </w:r>
      <w:r w:rsidR="00485237" w:rsidRPr="00CD2CA3">
        <w:rPr>
          <w:rFonts w:ascii="Arial" w:eastAsia="Arial Unicode MS" w:hAnsi="Arial" w:cs="Arial"/>
          <w:sz w:val="20"/>
          <w:szCs w:val="20"/>
        </w:rPr>
        <w:t>szkołach podstawowych</w:t>
      </w:r>
      <w:r w:rsidRPr="00CD2CA3">
        <w:rPr>
          <w:rFonts w:ascii="Arial" w:eastAsia="Arial Unicode MS" w:hAnsi="Arial" w:cs="Arial"/>
          <w:sz w:val="20"/>
          <w:szCs w:val="20"/>
        </w:rPr>
        <w:t xml:space="preserve"> wydatki </w:t>
      </w:r>
      <w:r w:rsidR="00485237" w:rsidRPr="00CD2CA3">
        <w:rPr>
          <w:rFonts w:ascii="Arial" w:eastAsia="Arial Unicode MS" w:hAnsi="Arial" w:cs="Arial"/>
          <w:sz w:val="20"/>
          <w:szCs w:val="20"/>
        </w:rPr>
        <w:t xml:space="preserve">po zmianach </w:t>
      </w:r>
      <w:r w:rsidRPr="00CD2CA3">
        <w:rPr>
          <w:rFonts w:ascii="Arial" w:eastAsia="Arial Unicode MS" w:hAnsi="Arial" w:cs="Arial"/>
          <w:sz w:val="20"/>
          <w:szCs w:val="20"/>
        </w:rPr>
        <w:t xml:space="preserve">zaplanowano na kwotę 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1.020</w:t>
      </w:r>
      <w:r w:rsidR="00485237" w:rsidRPr="00CD2CA3">
        <w:rPr>
          <w:rFonts w:ascii="Arial" w:eastAsia="Arial Unicode MS" w:hAnsi="Arial" w:cs="Arial"/>
          <w:b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807</w:t>
      </w:r>
      <w:r w:rsidR="00485237" w:rsidRPr="00CD2CA3">
        <w:rPr>
          <w:rFonts w:ascii="Arial" w:eastAsia="Arial Unicode MS" w:hAnsi="Arial" w:cs="Arial"/>
          <w:b/>
          <w:sz w:val="20"/>
          <w:szCs w:val="20"/>
        </w:rPr>
        <w:t>,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75</w:t>
      </w:r>
      <w:r w:rsidRPr="00CD2CA3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CD2CA3">
        <w:rPr>
          <w:rFonts w:ascii="Arial" w:eastAsia="Arial Unicode MS" w:hAnsi="Arial" w:cs="Arial"/>
          <w:sz w:val="20"/>
          <w:szCs w:val="20"/>
        </w:rPr>
        <w:t xml:space="preserve">, wykonanie wyniosło 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1.000</w:t>
      </w:r>
      <w:r w:rsidR="00485237" w:rsidRPr="00CD2CA3">
        <w:rPr>
          <w:rFonts w:ascii="Arial" w:eastAsia="Arial Unicode MS" w:hAnsi="Arial" w:cs="Arial"/>
          <w:b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299</w:t>
      </w:r>
      <w:r w:rsidR="00485237" w:rsidRPr="00CD2CA3">
        <w:rPr>
          <w:rFonts w:ascii="Arial" w:eastAsia="Arial Unicode MS" w:hAnsi="Arial" w:cs="Arial"/>
          <w:b/>
          <w:sz w:val="20"/>
          <w:szCs w:val="20"/>
        </w:rPr>
        <w:t>,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36</w:t>
      </w:r>
      <w:r w:rsidRPr="00CD2CA3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CD2CA3">
        <w:rPr>
          <w:rFonts w:ascii="Arial" w:eastAsia="Arial Unicode MS" w:hAnsi="Arial" w:cs="Arial"/>
          <w:sz w:val="20"/>
          <w:szCs w:val="20"/>
        </w:rPr>
        <w:t xml:space="preserve">, tj. </w:t>
      </w:r>
      <w:r w:rsidR="00E57DBA" w:rsidRPr="00CD2CA3">
        <w:rPr>
          <w:rFonts w:ascii="Arial" w:eastAsia="Arial Unicode MS" w:hAnsi="Arial" w:cs="Arial"/>
          <w:b/>
          <w:sz w:val="20"/>
          <w:szCs w:val="20"/>
        </w:rPr>
        <w:t>9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7</w:t>
      </w:r>
      <w:r w:rsidR="00E57DBA" w:rsidRPr="00CD2CA3">
        <w:rPr>
          <w:rFonts w:ascii="Arial" w:eastAsia="Arial Unicode MS" w:hAnsi="Arial" w:cs="Arial"/>
          <w:b/>
          <w:sz w:val="20"/>
          <w:szCs w:val="20"/>
        </w:rPr>
        <w:t>,</w:t>
      </w:r>
      <w:r w:rsidR="00CD2CA3" w:rsidRPr="00CD2CA3">
        <w:rPr>
          <w:rFonts w:ascii="Arial" w:eastAsia="Arial Unicode MS" w:hAnsi="Arial" w:cs="Arial"/>
          <w:b/>
          <w:sz w:val="20"/>
          <w:szCs w:val="20"/>
        </w:rPr>
        <w:t>99</w:t>
      </w:r>
      <w:r w:rsidRPr="00CD2CA3">
        <w:rPr>
          <w:rFonts w:ascii="Arial" w:eastAsia="Arial Unicode MS" w:hAnsi="Arial" w:cs="Arial"/>
          <w:b/>
          <w:sz w:val="20"/>
          <w:szCs w:val="20"/>
        </w:rPr>
        <w:t>%</w:t>
      </w:r>
      <w:r w:rsidR="00BE70DC" w:rsidRPr="00CD2CA3">
        <w:rPr>
          <w:rFonts w:ascii="Arial" w:eastAsia="Arial Unicode MS" w:hAnsi="Arial" w:cs="Arial"/>
          <w:sz w:val="20"/>
          <w:szCs w:val="20"/>
        </w:rPr>
        <w:t xml:space="preserve"> w tym:</w:t>
      </w:r>
    </w:p>
    <w:p w:rsidR="00745C09" w:rsidRPr="00CD2CA3" w:rsidRDefault="00BE70DC" w:rsidP="00E977E3">
      <w:pPr>
        <w:pStyle w:val="Akapitzlist"/>
        <w:numPr>
          <w:ilvl w:val="0"/>
          <w:numId w:val="106"/>
        </w:numPr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CD2CA3">
        <w:rPr>
          <w:rFonts w:ascii="Arial" w:eastAsia="Arial Unicode MS" w:hAnsi="Arial" w:cs="Arial"/>
          <w:sz w:val="20"/>
          <w:szCs w:val="20"/>
        </w:rPr>
        <w:t xml:space="preserve">Wynagrodzenia i pochodne od wynagrodzeń na plan </w:t>
      </w:r>
      <w:r w:rsidR="00CD2CA3" w:rsidRPr="00CD2CA3">
        <w:rPr>
          <w:rFonts w:ascii="Arial" w:eastAsia="Arial Unicode MS" w:hAnsi="Arial" w:cs="Arial"/>
          <w:sz w:val="20"/>
          <w:szCs w:val="20"/>
        </w:rPr>
        <w:t>923</w:t>
      </w:r>
      <w:r w:rsidR="00DA520E" w:rsidRPr="00CD2CA3">
        <w:rPr>
          <w:rFonts w:ascii="Arial" w:eastAsia="Arial Unicode MS" w:hAnsi="Arial" w:cs="Arial"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sz w:val="20"/>
          <w:szCs w:val="20"/>
        </w:rPr>
        <w:t>680</w:t>
      </w:r>
      <w:r w:rsidR="00DA520E" w:rsidRPr="00CD2CA3">
        <w:rPr>
          <w:rFonts w:ascii="Arial" w:eastAsia="Arial Unicode MS" w:hAnsi="Arial" w:cs="Arial"/>
          <w:sz w:val="20"/>
          <w:szCs w:val="20"/>
        </w:rPr>
        <w:t>,</w:t>
      </w:r>
      <w:r w:rsidR="00CD2CA3" w:rsidRPr="00CD2CA3">
        <w:rPr>
          <w:rFonts w:ascii="Arial" w:eastAsia="Arial Unicode MS" w:hAnsi="Arial" w:cs="Arial"/>
          <w:sz w:val="20"/>
          <w:szCs w:val="20"/>
        </w:rPr>
        <w:t>75</w:t>
      </w:r>
      <w:r w:rsidRPr="00CD2CA3">
        <w:rPr>
          <w:rFonts w:ascii="Arial" w:eastAsia="Arial Unicode MS" w:hAnsi="Arial" w:cs="Arial"/>
          <w:sz w:val="20"/>
          <w:szCs w:val="20"/>
        </w:rPr>
        <w:t xml:space="preserve"> zł wykonano </w:t>
      </w:r>
      <w:r w:rsidR="00E57DBA" w:rsidRPr="00CD2CA3">
        <w:rPr>
          <w:rFonts w:ascii="Arial" w:eastAsia="Arial Unicode MS" w:hAnsi="Arial" w:cs="Arial"/>
          <w:sz w:val="20"/>
          <w:szCs w:val="20"/>
        </w:rPr>
        <w:t xml:space="preserve">wydatki </w:t>
      </w:r>
      <w:r w:rsidR="00DA520E" w:rsidRPr="00CD2CA3">
        <w:rPr>
          <w:rFonts w:ascii="Arial" w:eastAsia="Arial Unicode MS" w:hAnsi="Arial" w:cs="Arial"/>
          <w:sz w:val="20"/>
          <w:szCs w:val="20"/>
        </w:rPr>
        <w:t xml:space="preserve">w kwocie </w:t>
      </w:r>
      <w:r w:rsidR="00CD2CA3" w:rsidRPr="00CD2CA3">
        <w:rPr>
          <w:rFonts w:ascii="Arial" w:eastAsia="Arial Unicode MS" w:hAnsi="Arial" w:cs="Arial"/>
          <w:sz w:val="20"/>
          <w:szCs w:val="20"/>
        </w:rPr>
        <w:t>914</w:t>
      </w:r>
      <w:r w:rsidR="00DA520E" w:rsidRPr="00CD2CA3">
        <w:rPr>
          <w:rFonts w:ascii="Arial" w:eastAsia="Arial Unicode MS" w:hAnsi="Arial" w:cs="Arial"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sz w:val="20"/>
          <w:szCs w:val="20"/>
        </w:rPr>
        <w:t>691</w:t>
      </w:r>
      <w:r w:rsidR="00DA520E" w:rsidRPr="00CD2CA3">
        <w:rPr>
          <w:rFonts w:ascii="Arial" w:eastAsia="Arial Unicode MS" w:hAnsi="Arial" w:cs="Arial"/>
          <w:sz w:val="20"/>
          <w:szCs w:val="20"/>
        </w:rPr>
        <w:t>,</w:t>
      </w:r>
      <w:r w:rsidR="00CD2CA3" w:rsidRPr="00CD2CA3">
        <w:rPr>
          <w:rFonts w:ascii="Arial" w:eastAsia="Arial Unicode MS" w:hAnsi="Arial" w:cs="Arial"/>
          <w:sz w:val="20"/>
          <w:szCs w:val="20"/>
        </w:rPr>
        <w:t>06</w:t>
      </w:r>
      <w:r w:rsidR="00DA520E" w:rsidRPr="00CD2CA3">
        <w:rPr>
          <w:rFonts w:ascii="Arial" w:eastAsia="Arial Unicode MS" w:hAnsi="Arial" w:cs="Arial"/>
          <w:sz w:val="20"/>
          <w:szCs w:val="20"/>
        </w:rPr>
        <w:t xml:space="preserve"> zł tj. 99,</w:t>
      </w:r>
      <w:r w:rsidR="00CD2CA3" w:rsidRPr="00CD2CA3">
        <w:rPr>
          <w:rFonts w:ascii="Arial" w:eastAsia="Arial Unicode MS" w:hAnsi="Arial" w:cs="Arial"/>
          <w:sz w:val="20"/>
          <w:szCs w:val="20"/>
        </w:rPr>
        <w:t>06</w:t>
      </w:r>
      <w:r w:rsidR="00E57DBA" w:rsidRPr="00CD2CA3">
        <w:rPr>
          <w:rFonts w:ascii="Arial" w:eastAsia="Arial Unicode MS" w:hAnsi="Arial" w:cs="Arial"/>
          <w:sz w:val="20"/>
          <w:szCs w:val="20"/>
        </w:rPr>
        <w:t>%.</w:t>
      </w:r>
      <w:r w:rsidRPr="00CD2CA3">
        <w:rPr>
          <w:rFonts w:ascii="Arial" w:eastAsia="Arial Unicode MS" w:hAnsi="Arial" w:cs="Arial"/>
          <w:sz w:val="20"/>
          <w:szCs w:val="20"/>
        </w:rPr>
        <w:t xml:space="preserve"> </w:t>
      </w:r>
      <w:r w:rsidR="00745C09" w:rsidRPr="00CD2CA3">
        <w:rPr>
          <w:rFonts w:ascii="Arial" w:eastAsia="Arial Unicode MS" w:hAnsi="Arial" w:cs="Arial"/>
          <w:sz w:val="20"/>
          <w:szCs w:val="20"/>
        </w:rPr>
        <w:t xml:space="preserve">Zobowiązania z tego tytułu na koniec roku wyniosły </w:t>
      </w:r>
      <w:r w:rsidR="00CD2CA3" w:rsidRPr="00CD2CA3">
        <w:rPr>
          <w:rFonts w:ascii="Arial" w:eastAsia="Arial Unicode MS" w:hAnsi="Arial" w:cs="Arial"/>
          <w:sz w:val="20"/>
          <w:szCs w:val="20"/>
          <w:u w:val="single"/>
        </w:rPr>
        <w:t>71</w:t>
      </w:r>
      <w:r w:rsidR="00DA520E" w:rsidRPr="00CD2CA3">
        <w:rPr>
          <w:rFonts w:ascii="Arial" w:eastAsia="Arial Unicode MS" w:hAnsi="Arial" w:cs="Arial"/>
          <w:sz w:val="20"/>
          <w:szCs w:val="20"/>
          <w:u w:val="single"/>
        </w:rPr>
        <w:t>.</w:t>
      </w:r>
      <w:r w:rsidR="00CD2CA3" w:rsidRPr="00CD2CA3">
        <w:rPr>
          <w:rFonts w:ascii="Arial" w:eastAsia="Arial Unicode MS" w:hAnsi="Arial" w:cs="Arial"/>
          <w:sz w:val="20"/>
          <w:szCs w:val="20"/>
          <w:u w:val="single"/>
        </w:rPr>
        <w:t>420</w:t>
      </w:r>
      <w:r w:rsidR="00DA520E" w:rsidRPr="00CD2CA3">
        <w:rPr>
          <w:rFonts w:ascii="Arial" w:eastAsia="Arial Unicode MS" w:hAnsi="Arial" w:cs="Arial"/>
          <w:sz w:val="20"/>
          <w:szCs w:val="20"/>
          <w:u w:val="single"/>
        </w:rPr>
        <w:t>,</w:t>
      </w:r>
      <w:r w:rsidR="00CD2CA3" w:rsidRPr="00CD2CA3">
        <w:rPr>
          <w:rFonts w:ascii="Arial" w:eastAsia="Arial Unicode MS" w:hAnsi="Arial" w:cs="Arial"/>
          <w:sz w:val="20"/>
          <w:szCs w:val="20"/>
          <w:u w:val="single"/>
        </w:rPr>
        <w:t>64</w:t>
      </w:r>
      <w:r w:rsidR="00745C09" w:rsidRPr="00CD2CA3">
        <w:rPr>
          <w:rFonts w:ascii="Arial" w:eastAsia="Arial Unicode MS" w:hAnsi="Arial" w:cs="Arial"/>
          <w:sz w:val="20"/>
          <w:szCs w:val="20"/>
          <w:u w:val="single"/>
        </w:rPr>
        <w:t xml:space="preserve"> zł.</w:t>
      </w:r>
    </w:p>
    <w:p w:rsidR="00DA520E" w:rsidRPr="00CD2CA3" w:rsidRDefault="00DA520E" w:rsidP="00E977E3">
      <w:pPr>
        <w:numPr>
          <w:ilvl w:val="1"/>
          <w:numId w:val="106"/>
        </w:numPr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CD2CA3">
        <w:rPr>
          <w:rFonts w:ascii="Arial" w:hAnsi="Arial" w:cs="Arial"/>
          <w:sz w:val="20"/>
          <w:szCs w:val="20"/>
        </w:rPr>
        <w:t xml:space="preserve">Świadczeń na rzecz osób fizycznych na plan </w:t>
      </w:r>
      <w:r w:rsidR="00CD2CA3" w:rsidRPr="00CD2CA3">
        <w:rPr>
          <w:rFonts w:ascii="Arial" w:hAnsi="Arial" w:cs="Arial"/>
          <w:sz w:val="20"/>
          <w:szCs w:val="20"/>
        </w:rPr>
        <w:t>5</w:t>
      </w:r>
      <w:r w:rsidRPr="00CD2CA3">
        <w:rPr>
          <w:rFonts w:ascii="Arial" w:hAnsi="Arial" w:cs="Arial"/>
          <w:sz w:val="20"/>
          <w:szCs w:val="20"/>
        </w:rPr>
        <w:t>.</w:t>
      </w:r>
      <w:r w:rsidR="00CD2CA3" w:rsidRPr="00CD2CA3">
        <w:rPr>
          <w:rFonts w:ascii="Arial" w:hAnsi="Arial" w:cs="Arial"/>
          <w:sz w:val="20"/>
          <w:szCs w:val="20"/>
        </w:rPr>
        <w:t>984,00</w:t>
      </w:r>
      <w:r w:rsidRPr="00CD2CA3">
        <w:rPr>
          <w:rFonts w:ascii="Arial" w:hAnsi="Arial" w:cs="Arial"/>
          <w:sz w:val="20"/>
          <w:szCs w:val="20"/>
        </w:rPr>
        <w:t xml:space="preserve"> zł, wykonano </w:t>
      </w:r>
      <w:r w:rsidR="00CD2CA3" w:rsidRPr="00CD2CA3">
        <w:rPr>
          <w:rFonts w:ascii="Arial" w:hAnsi="Arial" w:cs="Arial"/>
          <w:sz w:val="20"/>
          <w:szCs w:val="20"/>
        </w:rPr>
        <w:t>3</w:t>
      </w:r>
      <w:r w:rsidRPr="00CD2CA3">
        <w:rPr>
          <w:rFonts w:ascii="Arial" w:hAnsi="Arial" w:cs="Arial"/>
          <w:sz w:val="20"/>
          <w:szCs w:val="20"/>
        </w:rPr>
        <w:t>.</w:t>
      </w:r>
      <w:r w:rsidR="00CD2CA3" w:rsidRPr="00CD2CA3">
        <w:rPr>
          <w:rFonts w:ascii="Arial" w:hAnsi="Arial" w:cs="Arial"/>
          <w:sz w:val="20"/>
          <w:szCs w:val="20"/>
        </w:rPr>
        <w:t>284</w:t>
      </w:r>
      <w:r w:rsidRPr="00CD2CA3">
        <w:rPr>
          <w:rFonts w:ascii="Arial" w:hAnsi="Arial" w:cs="Arial"/>
          <w:sz w:val="20"/>
          <w:szCs w:val="20"/>
        </w:rPr>
        <w:t>,</w:t>
      </w:r>
      <w:r w:rsidR="00CD2CA3" w:rsidRPr="00CD2CA3">
        <w:rPr>
          <w:rFonts w:ascii="Arial" w:hAnsi="Arial" w:cs="Arial"/>
          <w:sz w:val="20"/>
          <w:szCs w:val="20"/>
        </w:rPr>
        <w:t>50zł, tj. 54</w:t>
      </w:r>
      <w:r w:rsidRPr="00CD2CA3">
        <w:rPr>
          <w:rFonts w:ascii="Arial" w:hAnsi="Arial" w:cs="Arial"/>
          <w:sz w:val="20"/>
          <w:szCs w:val="20"/>
        </w:rPr>
        <w:t>,</w:t>
      </w:r>
      <w:r w:rsidR="00CD2CA3" w:rsidRPr="00CD2CA3">
        <w:rPr>
          <w:rFonts w:ascii="Arial" w:hAnsi="Arial" w:cs="Arial"/>
          <w:sz w:val="20"/>
          <w:szCs w:val="20"/>
        </w:rPr>
        <w:t>89</w:t>
      </w:r>
      <w:r w:rsidRPr="00CD2CA3">
        <w:rPr>
          <w:rFonts w:ascii="Arial" w:hAnsi="Arial" w:cs="Arial"/>
          <w:sz w:val="20"/>
          <w:szCs w:val="20"/>
        </w:rPr>
        <w:t>%.</w:t>
      </w:r>
    </w:p>
    <w:p w:rsidR="00BE70DC" w:rsidRPr="00CD2CA3" w:rsidRDefault="00745C09" w:rsidP="00E977E3">
      <w:pPr>
        <w:pStyle w:val="Akapitzlist"/>
        <w:numPr>
          <w:ilvl w:val="0"/>
          <w:numId w:val="106"/>
        </w:numPr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CD2CA3">
        <w:rPr>
          <w:rFonts w:ascii="Arial" w:hAnsi="Arial" w:cs="Arial"/>
          <w:sz w:val="20"/>
          <w:szCs w:val="20"/>
        </w:rPr>
        <w:t xml:space="preserve"> </w:t>
      </w:r>
      <w:r w:rsidR="00BE70DC" w:rsidRPr="00CD2CA3">
        <w:rPr>
          <w:rFonts w:ascii="Arial" w:hAnsi="Arial" w:cs="Arial"/>
          <w:sz w:val="20"/>
          <w:szCs w:val="20"/>
        </w:rPr>
        <w:t xml:space="preserve">Odpis </w:t>
      </w:r>
      <w:r w:rsidR="00BE70DC" w:rsidRPr="00CD2CA3">
        <w:rPr>
          <w:rFonts w:ascii="Arial" w:eastAsia="Arial Unicode MS" w:hAnsi="Arial" w:cs="Arial"/>
          <w:sz w:val="20"/>
          <w:szCs w:val="20"/>
        </w:rPr>
        <w:t xml:space="preserve">na zakładowy fundusz świadczeń socjalnych plan wynosi </w:t>
      </w:r>
      <w:r w:rsidR="00CD2CA3" w:rsidRPr="00CD2CA3">
        <w:rPr>
          <w:rFonts w:ascii="Arial" w:eastAsia="Arial Unicode MS" w:hAnsi="Arial" w:cs="Arial"/>
          <w:sz w:val="20"/>
          <w:szCs w:val="20"/>
        </w:rPr>
        <w:t>43</w:t>
      </w:r>
      <w:r w:rsidR="00DA520E" w:rsidRPr="00CD2CA3">
        <w:rPr>
          <w:rFonts w:ascii="Arial" w:eastAsia="Arial Unicode MS" w:hAnsi="Arial" w:cs="Arial"/>
          <w:sz w:val="20"/>
          <w:szCs w:val="20"/>
        </w:rPr>
        <w:t>.</w:t>
      </w:r>
      <w:r w:rsidR="00CD2CA3" w:rsidRPr="00CD2CA3">
        <w:rPr>
          <w:rFonts w:ascii="Arial" w:eastAsia="Arial Unicode MS" w:hAnsi="Arial" w:cs="Arial"/>
          <w:sz w:val="20"/>
          <w:szCs w:val="20"/>
        </w:rPr>
        <w:t>643</w:t>
      </w:r>
      <w:r w:rsidR="00BE70DC" w:rsidRPr="00CD2CA3">
        <w:rPr>
          <w:rFonts w:ascii="Arial" w:eastAsia="Arial Unicode MS" w:hAnsi="Arial" w:cs="Arial"/>
          <w:sz w:val="20"/>
          <w:szCs w:val="20"/>
        </w:rPr>
        <w:t xml:space="preserve"> </w:t>
      </w:r>
      <w:r w:rsidR="00CD2CA3" w:rsidRPr="00CD2CA3">
        <w:rPr>
          <w:rFonts w:ascii="Arial" w:eastAsia="Arial Unicode MS" w:hAnsi="Arial" w:cs="Arial"/>
          <w:sz w:val="20"/>
          <w:szCs w:val="20"/>
        </w:rPr>
        <w:t>00</w:t>
      </w:r>
      <w:r w:rsidR="00BE70DC" w:rsidRPr="00CD2CA3">
        <w:rPr>
          <w:rFonts w:ascii="Arial" w:eastAsia="Arial Unicode MS" w:hAnsi="Arial" w:cs="Arial"/>
          <w:sz w:val="20"/>
          <w:szCs w:val="20"/>
        </w:rPr>
        <w:t xml:space="preserve"> wykonano w 100 %.</w:t>
      </w:r>
    </w:p>
    <w:p w:rsidR="00485237" w:rsidRPr="0054651E" w:rsidRDefault="00BE70DC" w:rsidP="0054651E">
      <w:pPr>
        <w:numPr>
          <w:ilvl w:val="1"/>
          <w:numId w:val="41"/>
        </w:numPr>
        <w:tabs>
          <w:tab w:val="clear" w:pos="1440"/>
          <w:tab w:val="num" w:pos="720"/>
        </w:tabs>
        <w:spacing w:line="360" w:lineRule="auto"/>
        <w:ind w:left="709" w:hanging="349"/>
        <w:jc w:val="both"/>
        <w:rPr>
          <w:rFonts w:ascii="Arial" w:eastAsia="Arial Unicode MS" w:hAnsi="Arial" w:cs="Arial"/>
          <w:sz w:val="20"/>
          <w:szCs w:val="20"/>
        </w:rPr>
      </w:pPr>
      <w:r w:rsidRPr="0054651E">
        <w:rPr>
          <w:rFonts w:ascii="Arial" w:eastAsia="Arial Unicode MS" w:hAnsi="Arial" w:cs="Arial"/>
          <w:sz w:val="20"/>
          <w:szCs w:val="20"/>
        </w:rPr>
        <w:t xml:space="preserve">Pozostałe wydatki rzeczowe zaplanowano na kwotę </w:t>
      </w:r>
      <w:r w:rsidR="0054651E" w:rsidRPr="0054651E">
        <w:rPr>
          <w:rFonts w:ascii="Arial" w:eastAsia="Arial Unicode MS" w:hAnsi="Arial" w:cs="Arial"/>
          <w:sz w:val="20"/>
          <w:szCs w:val="20"/>
        </w:rPr>
        <w:t>47</w:t>
      </w:r>
      <w:r w:rsidR="00DA520E" w:rsidRPr="0054651E">
        <w:rPr>
          <w:rFonts w:ascii="Arial" w:eastAsia="Arial Unicode MS" w:hAnsi="Arial" w:cs="Arial"/>
          <w:sz w:val="20"/>
          <w:szCs w:val="20"/>
        </w:rPr>
        <w:t>.</w:t>
      </w:r>
      <w:r w:rsidR="0054651E" w:rsidRPr="0054651E">
        <w:rPr>
          <w:rFonts w:ascii="Arial" w:eastAsia="Arial Unicode MS" w:hAnsi="Arial" w:cs="Arial"/>
          <w:sz w:val="20"/>
          <w:szCs w:val="20"/>
        </w:rPr>
        <w:t>5</w:t>
      </w:r>
      <w:r w:rsidR="00DA520E" w:rsidRPr="0054651E">
        <w:rPr>
          <w:rFonts w:ascii="Arial" w:eastAsia="Arial Unicode MS" w:hAnsi="Arial" w:cs="Arial"/>
          <w:sz w:val="20"/>
          <w:szCs w:val="20"/>
        </w:rPr>
        <w:t>00</w:t>
      </w:r>
      <w:r w:rsidR="0054651E" w:rsidRPr="0054651E">
        <w:rPr>
          <w:rFonts w:ascii="Arial" w:eastAsia="Arial Unicode MS" w:hAnsi="Arial" w:cs="Arial"/>
          <w:sz w:val="20"/>
          <w:szCs w:val="20"/>
        </w:rPr>
        <w:t>,00</w:t>
      </w:r>
      <w:r w:rsidRPr="0054651E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54651E" w:rsidRPr="0054651E">
        <w:rPr>
          <w:rFonts w:ascii="Arial" w:eastAsia="Arial Unicode MS" w:hAnsi="Arial" w:cs="Arial"/>
          <w:sz w:val="20"/>
          <w:szCs w:val="20"/>
        </w:rPr>
        <w:t>38</w:t>
      </w:r>
      <w:r w:rsidR="00294B66" w:rsidRPr="0054651E">
        <w:rPr>
          <w:rFonts w:ascii="Arial" w:eastAsia="Arial Unicode MS" w:hAnsi="Arial" w:cs="Arial"/>
          <w:sz w:val="20"/>
          <w:szCs w:val="20"/>
        </w:rPr>
        <w:t>.</w:t>
      </w:r>
      <w:r w:rsidR="0054651E" w:rsidRPr="0054651E">
        <w:rPr>
          <w:rFonts w:ascii="Arial" w:eastAsia="Arial Unicode MS" w:hAnsi="Arial" w:cs="Arial"/>
          <w:sz w:val="20"/>
          <w:szCs w:val="20"/>
        </w:rPr>
        <w:t>680</w:t>
      </w:r>
      <w:r w:rsidR="00294B66" w:rsidRPr="0054651E">
        <w:rPr>
          <w:rFonts w:ascii="Arial" w:eastAsia="Arial Unicode MS" w:hAnsi="Arial" w:cs="Arial"/>
          <w:sz w:val="20"/>
          <w:szCs w:val="20"/>
        </w:rPr>
        <w:t>,</w:t>
      </w:r>
      <w:r w:rsidR="0054651E" w:rsidRPr="0054651E">
        <w:rPr>
          <w:rFonts w:ascii="Arial" w:eastAsia="Arial Unicode MS" w:hAnsi="Arial" w:cs="Arial"/>
          <w:sz w:val="20"/>
          <w:szCs w:val="20"/>
        </w:rPr>
        <w:t>80</w:t>
      </w:r>
      <w:r w:rsidR="00745C09" w:rsidRPr="0054651E">
        <w:rPr>
          <w:rFonts w:ascii="Arial" w:eastAsia="Arial Unicode MS" w:hAnsi="Arial" w:cs="Arial"/>
          <w:sz w:val="20"/>
          <w:szCs w:val="20"/>
        </w:rPr>
        <w:t xml:space="preserve"> zł</w:t>
      </w:r>
      <w:r w:rsidRPr="0054651E">
        <w:rPr>
          <w:rFonts w:ascii="Arial" w:eastAsia="Arial Unicode MS" w:hAnsi="Arial" w:cs="Arial"/>
          <w:sz w:val="20"/>
          <w:szCs w:val="20"/>
        </w:rPr>
        <w:t xml:space="preserve"> tj. </w:t>
      </w:r>
      <w:r w:rsidR="0054651E" w:rsidRPr="0054651E">
        <w:rPr>
          <w:rFonts w:ascii="Arial" w:eastAsia="Arial Unicode MS" w:hAnsi="Arial" w:cs="Arial"/>
          <w:sz w:val="20"/>
          <w:szCs w:val="20"/>
        </w:rPr>
        <w:t>81</w:t>
      </w:r>
      <w:r w:rsidR="003A65FC" w:rsidRPr="0054651E">
        <w:rPr>
          <w:rFonts w:ascii="Arial" w:eastAsia="Arial Unicode MS" w:hAnsi="Arial" w:cs="Arial"/>
          <w:sz w:val="20"/>
          <w:szCs w:val="20"/>
        </w:rPr>
        <w:t>,</w:t>
      </w:r>
      <w:r w:rsidR="0054651E" w:rsidRPr="0054651E">
        <w:rPr>
          <w:rFonts w:ascii="Arial" w:eastAsia="Arial Unicode MS" w:hAnsi="Arial" w:cs="Arial"/>
          <w:sz w:val="20"/>
          <w:szCs w:val="20"/>
        </w:rPr>
        <w:t>44</w:t>
      </w:r>
      <w:r w:rsidRPr="0054651E">
        <w:rPr>
          <w:rFonts w:ascii="Arial" w:eastAsia="Arial Unicode MS" w:hAnsi="Arial" w:cs="Arial"/>
          <w:sz w:val="20"/>
          <w:szCs w:val="20"/>
        </w:rPr>
        <w:t>%.</w:t>
      </w:r>
      <w:r w:rsidR="0054651E" w:rsidRPr="0054651E">
        <w:rPr>
          <w:rFonts w:ascii="Arial" w:eastAsia="Arial Unicode MS" w:hAnsi="Arial" w:cs="Arial"/>
          <w:sz w:val="20"/>
          <w:szCs w:val="20"/>
        </w:rPr>
        <w:t xml:space="preserve"> </w:t>
      </w:r>
      <w:r w:rsidRPr="0054651E">
        <w:rPr>
          <w:rFonts w:ascii="Arial" w:eastAsia="Arial Unicode MS" w:hAnsi="Arial" w:cs="Arial"/>
          <w:sz w:val="20"/>
          <w:szCs w:val="20"/>
        </w:rPr>
        <w:t>Zobowiązania na koniec roku nie wystąpiły.</w:t>
      </w:r>
    </w:p>
    <w:p w:rsidR="00294B66" w:rsidRPr="0054651E" w:rsidRDefault="00294B66" w:rsidP="00485237">
      <w:pPr>
        <w:pStyle w:val="Akapitzlist"/>
        <w:numPr>
          <w:ilvl w:val="0"/>
          <w:numId w:val="41"/>
        </w:numPr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54651E">
        <w:rPr>
          <w:rFonts w:ascii="Arial" w:eastAsia="Arial Unicode MS" w:hAnsi="Arial" w:cs="Arial"/>
          <w:sz w:val="20"/>
          <w:szCs w:val="20"/>
        </w:rPr>
        <w:t xml:space="preserve">W rozdziale Zapewnienie uczniom prawa do bezpłatnego dostępu do podręczników, materiałów edukacyjnych lub materiałów ćwiczeniowych zaplanowano na kwotę </w:t>
      </w:r>
      <w:r w:rsidRPr="0054651E">
        <w:rPr>
          <w:rFonts w:ascii="Arial" w:eastAsia="Arial Unicode MS" w:hAnsi="Arial" w:cs="Arial"/>
          <w:b/>
          <w:sz w:val="20"/>
          <w:szCs w:val="20"/>
        </w:rPr>
        <w:t>2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23</w:t>
      </w:r>
      <w:r w:rsidRPr="0054651E">
        <w:rPr>
          <w:rFonts w:ascii="Arial" w:eastAsia="Arial Unicode MS" w:hAnsi="Arial" w:cs="Arial"/>
          <w:b/>
          <w:sz w:val="20"/>
          <w:szCs w:val="20"/>
        </w:rPr>
        <w:t>.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986</w:t>
      </w:r>
      <w:r w:rsidRPr="0054651E">
        <w:rPr>
          <w:rFonts w:ascii="Arial" w:eastAsia="Arial Unicode MS" w:hAnsi="Arial" w:cs="Arial"/>
          <w:b/>
          <w:sz w:val="20"/>
          <w:szCs w:val="20"/>
        </w:rPr>
        <w:t>,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08</w:t>
      </w:r>
      <w:r w:rsidRPr="0054651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54651E">
        <w:rPr>
          <w:rFonts w:ascii="Arial" w:eastAsia="Arial Unicode MS" w:hAnsi="Arial" w:cs="Arial"/>
          <w:sz w:val="20"/>
          <w:szCs w:val="20"/>
        </w:rPr>
        <w:t xml:space="preserve">, wydatkowano kwotę </w:t>
      </w:r>
      <w:r w:rsidRPr="0054651E">
        <w:rPr>
          <w:rFonts w:ascii="Arial" w:eastAsia="Arial Unicode MS" w:hAnsi="Arial" w:cs="Arial"/>
          <w:b/>
          <w:sz w:val="20"/>
          <w:szCs w:val="20"/>
        </w:rPr>
        <w:t>2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18</w:t>
      </w:r>
      <w:r w:rsidRPr="0054651E">
        <w:rPr>
          <w:rFonts w:ascii="Arial" w:eastAsia="Arial Unicode MS" w:hAnsi="Arial" w:cs="Arial"/>
          <w:b/>
          <w:sz w:val="20"/>
          <w:szCs w:val="20"/>
        </w:rPr>
        <w:t>.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546</w:t>
      </w:r>
      <w:r w:rsidRPr="0054651E">
        <w:rPr>
          <w:rFonts w:ascii="Arial" w:eastAsia="Arial Unicode MS" w:hAnsi="Arial" w:cs="Arial"/>
          <w:b/>
          <w:sz w:val="20"/>
          <w:szCs w:val="20"/>
        </w:rPr>
        <w:t>,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23</w:t>
      </w:r>
      <w:r w:rsidRPr="0054651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54651E">
        <w:rPr>
          <w:rFonts w:ascii="Arial" w:eastAsia="Arial Unicode MS" w:hAnsi="Arial" w:cs="Arial"/>
          <w:sz w:val="20"/>
          <w:szCs w:val="20"/>
        </w:rPr>
        <w:t xml:space="preserve">, co stanowi </w:t>
      </w:r>
      <w:r w:rsidRPr="0054651E">
        <w:rPr>
          <w:rFonts w:ascii="Arial" w:eastAsia="Arial Unicode MS" w:hAnsi="Arial" w:cs="Arial"/>
          <w:b/>
          <w:sz w:val="20"/>
          <w:szCs w:val="20"/>
        </w:rPr>
        <w:t>9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7</w:t>
      </w:r>
      <w:r w:rsidRPr="0054651E">
        <w:rPr>
          <w:rFonts w:ascii="Arial" w:eastAsia="Arial Unicode MS" w:hAnsi="Arial" w:cs="Arial"/>
          <w:b/>
          <w:sz w:val="20"/>
          <w:szCs w:val="20"/>
        </w:rPr>
        <w:t>,</w:t>
      </w:r>
      <w:r w:rsidR="0054651E" w:rsidRPr="0054651E">
        <w:rPr>
          <w:rFonts w:ascii="Arial" w:eastAsia="Arial Unicode MS" w:hAnsi="Arial" w:cs="Arial"/>
          <w:b/>
          <w:sz w:val="20"/>
          <w:szCs w:val="20"/>
        </w:rPr>
        <w:t>57</w:t>
      </w:r>
      <w:r w:rsidRPr="0054651E">
        <w:rPr>
          <w:rFonts w:ascii="Arial" w:eastAsia="Arial Unicode MS" w:hAnsi="Arial" w:cs="Arial"/>
          <w:b/>
          <w:sz w:val="20"/>
          <w:szCs w:val="20"/>
        </w:rPr>
        <w:t>%</w:t>
      </w:r>
      <w:r w:rsidRPr="0054651E">
        <w:rPr>
          <w:rFonts w:ascii="Arial" w:eastAsia="Arial Unicode MS" w:hAnsi="Arial" w:cs="Arial"/>
          <w:sz w:val="20"/>
          <w:szCs w:val="20"/>
        </w:rPr>
        <w:t xml:space="preserve"> wykonania wydatków, które w 100% zostały sfinansowane z datacji na zadania zlecone.</w:t>
      </w:r>
    </w:p>
    <w:p w:rsidR="00BE70DC" w:rsidRPr="007B7538" w:rsidRDefault="00680E72" w:rsidP="00BE70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W wyżej </w:t>
      </w:r>
      <w:r w:rsidR="00BE70DC" w:rsidRPr="007B7538">
        <w:rPr>
          <w:rFonts w:ascii="Arial" w:eastAsia="Arial Unicode MS" w:hAnsi="Arial" w:cs="Arial"/>
          <w:sz w:val="20"/>
          <w:szCs w:val="20"/>
        </w:rPr>
        <w:t>w</w:t>
      </w:r>
      <w:r w:rsidRPr="007B7538">
        <w:rPr>
          <w:rFonts w:ascii="Arial" w:eastAsia="Arial Unicode MS" w:hAnsi="Arial" w:cs="Arial"/>
          <w:sz w:val="20"/>
          <w:szCs w:val="20"/>
        </w:rPr>
        <w:t>ymienionych</w:t>
      </w:r>
      <w:r w:rsidR="00BE70DC"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="00294B66" w:rsidRPr="007B7538">
        <w:rPr>
          <w:rFonts w:ascii="Arial" w:eastAsia="Arial Unicode MS" w:hAnsi="Arial" w:cs="Arial"/>
          <w:sz w:val="20"/>
          <w:szCs w:val="20"/>
        </w:rPr>
        <w:t xml:space="preserve">trzech </w:t>
      </w:r>
      <w:r w:rsidR="00BE70DC" w:rsidRPr="007B7538">
        <w:rPr>
          <w:rFonts w:ascii="Arial" w:eastAsia="Arial Unicode MS" w:hAnsi="Arial" w:cs="Arial"/>
          <w:sz w:val="20"/>
          <w:szCs w:val="20"/>
        </w:rPr>
        <w:t>rozdziałach dotyczących specjalnej organizacji nauki i met</w:t>
      </w:r>
      <w:r w:rsidRPr="007B7538">
        <w:rPr>
          <w:rFonts w:ascii="Arial" w:eastAsia="Arial Unicode MS" w:hAnsi="Arial" w:cs="Arial"/>
          <w:sz w:val="20"/>
          <w:szCs w:val="20"/>
        </w:rPr>
        <w:t>o</w:t>
      </w:r>
      <w:r w:rsidR="00BE70DC" w:rsidRPr="007B7538">
        <w:rPr>
          <w:rFonts w:ascii="Arial" w:eastAsia="Arial Unicode MS" w:hAnsi="Arial" w:cs="Arial"/>
          <w:sz w:val="20"/>
          <w:szCs w:val="20"/>
        </w:rPr>
        <w:t>d pracy</w:t>
      </w:r>
      <w:r w:rsidRPr="007B7538">
        <w:rPr>
          <w:rFonts w:ascii="Arial" w:eastAsia="Arial Unicode MS" w:hAnsi="Arial" w:cs="Arial"/>
          <w:sz w:val="20"/>
          <w:szCs w:val="20"/>
        </w:rPr>
        <w:t xml:space="preserve"> dla dzieci i młodzieży plan został ustalony zgodnie z algorytmem podz</w:t>
      </w:r>
      <w:r w:rsidR="007B7538" w:rsidRPr="007B7538">
        <w:rPr>
          <w:rFonts w:ascii="Arial" w:eastAsia="Arial Unicode MS" w:hAnsi="Arial" w:cs="Arial"/>
          <w:sz w:val="20"/>
          <w:szCs w:val="20"/>
        </w:rPr>
        <w:t>iału subwencji oświatowej</w:t>
      </w:r>
      <w:r w:rsidR="007B7538">
        <w:rPr>
          <w:rFonts w:ascii="Arial" w:eastAsia="Arial Unicode MS" w:hAnsi="Arial" w:cs="Arial"/>
          <w:sz w:val="20"/>
          <w:szCs w:val="20"/>
        </w:rPr>
        <w:t>.</w:t>
      </w:r>
    </w:p>
    <w:p w:rsidR="00460561" w:rsidRPr="00FE63B1" w:rsidRDefault="007B7538" w:rsidP="00BE70DC">
      <w:pPr>
        <w:spacing w:line="360" w:lineRule="auto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>W 2021</w:t>
      </w:r>
      <w:r w:rsidR="00324427" w:rsidRPr="007B7538">
        <w:rPr>
          <w:rFonts w:ascii="Arial" w:eastAsia="Arial Unicode MS" w:hAnsi="Arial" w:cs="Arial"/>
          <w:sz w:val="20"/>
          <w:szCs w:val="20"/>
        </w:rPr>
        <w:t xml:space="preserve"> roku</w:t>
      </w:r>
      <w:r w:rsidR="00460561"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="00324427" w:rsidRPr="007B7538">
        <w:rPr>
          <w:rFonts w:ascii="Arial" w:eastAsia="Arial Unicode MS" w:hAnsi="Arial" w:cs="Arial"/>
          <w:sz w:val="20"/>
          <w:szCs w:val="20"/>
        </w:rPr>
        <w:t>zaliczono w tych rozdziałach</w:t>
      </w:r>
      <w:r w:rsidR="00460561" w:rsidRPr="007B7538">
        <w:rPr>
          <w:rFonts w:ascii="Arial" w:eastAsia="Arial Unicode MS" w:hAnsi="Arial" w:cs="Arial"/>
          <w:sz w:val="20"/>
          <w:szCs w:val="20"/>
        </w:rPr>
        <w:t xml:space="preserve"> bezpośrednio </w:t>
      </w:r>
      <w:r w:rsidR="00324427" w:rsidRPr="007B7538">
        <w:rPr>
          <w:rFonts w:ascii="Arial" w:eastAsia="Arial Unicode MS" w:hAnsi="Arial" w:cs="Arial"/>
          <w:sz w:val="20"/>
          <w:szCs w:val="20"/>
        </w:rPr>
        <w:t>poniesione wydatki dotyczące</w:t>
      </w:r>
      <w:r w:rsidR="00107351" w:rsidRPr="007B7538">
        <w:rPr>
          <w:rFonts w:ascii="Arial" w:eastAsia="Arial Unicode MS" w:hAnsi="Arial" w:cs="Arial"/>
          <w:sz w:val="20"/>
          <w:szCs w:val="20"/>
        </w:rPr>
        <w:t xml:space="preserve"> uczniów specjalnej organizacji nauki</w:t>
      </w:r>
      <w:r w:rsidR="00324427" w:rsidRPr="007B7538">
        <w:rPr>
          <w:rFonts w:ascii="Arial" w:eastAsia="Arial Unicode MS" w:hAnsi="Arial" w:cs="Arial"/>
          <w:sz w:val="20"/>
          <w:szCs w:val="20"/>
        </w:rPr>
        <w:t xml:space="preserve"> bez stosowania wskaźnika podziału kosztów z tego względu </w:t>
      </w:r>
      <w:r w:rsidR="005126CC" w:rsidRPr="007B7538">
        <w:rPr>
          <w:rFonts w:ascii="Arial" w:eastAsia="Arial Unicode MS" w:hAnsi="Arial" w:cs="Arial"/>
          <w:sz w:val="20"/>
          <w:szCs w:val="20"/>
        </w:rPr>
        <w:t>z</w:t>
      </w:r>
      <w:r w:rsidR="00324427" w:rsidRPr="007B7538">
        <w:rPr>
          <w:rFonts w:ascii="Arial" w:eastAsia="Arial Unicode MS" w:hAnsi="Arial" w:cs="Arial"/>
          <w:sz w:val="20"/>
          <w:szCs w:val="20"/>
        </w:rPr>
        <w:t xml:space="preserve"> brak</w:t>
      </w:r>
      <w:r w:rsidR="005126CC" w:rsidRPr="007B7538">
        <w:rPr>
          <w:rFonts w:ascii="Arial" w:eastAsia="Arial Unicode MS" w:hAnsi="Arial" w:cs="Arial"/>
          <w:sz w:val="20"/>
          <w:szCs w:val="20"/>
        </w:rPr>
        <w:t>u</w:t>
      </w:r>
      <w:r w:rsidR="00324427" w:rsidRPr="007B7538">
        <w:rPr>
          <w:rFonts w:ascii="Arial" w:eastAsia="Arial Unicode MS" w:hAnsi="Arial" w:cs="Arial"/>
          <w:sz w:val="20"/>
          <w:szCs w:val="20"/>
        </w:rPr>
        <w:t xml:space="preserve"> środków własnych dokonano korekty planu polegających na przeniesieniu planu wydatków między rozdziałami</w:t>
      </w:r>
      <w:r w:rsidR="00324427" w:rsidRPr="00FE63B1">
        <w:rPr>
          <w:rFonts w:ascii="Arial" w:eastAsia="Arial Unicode MS" w:hAnsi="Arial" w:cs="Arial"/>
          <w:color w:val="FF0000"/>
          <w:sz w:val="20"/>
          <w:szCs w:val="20"/>
        </w:rPr>
        <w:t>.</w:t>
      </w:r>
    </w:p>
    <w:p w:rsidR="00493D99" w:rsidRPr="007B7538" w:rsidRDefault="00493D99" w:rsidP="00BE70D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Specjalna organizacja nauki była </w:t>
      </w:r>
      <w:r w:rsidR="00440F6D" w:rsidRPr="007B7538">
        <w:rPr>
          <w:rFonts w:ascii="Arial" w:eastAsia="Arial Unicode MS" w:hAnsi="Arial" w:cs="Arial"/>
          <w:sz w:val="20"/>
          <w:szCs w:val="20"/>
        </w:rPr>
        <w:t>uwzględniona w subwencji</w:t>
      </w:r>
      <w:r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="00440F6D" w:rsidRPr="007B7538">
        <w:rPr>
          <w:rFonts w:ascii="Arial" w:eastAsia="Arial Unicode MS" w:hAnsi="Arial" w:cs="Arial"/>
          <w:sz w:val="20"/>
          <w:szCs w:val="20"/>
        </w:rPr>
        <w:t xml:space="preserve">na </w:t>
      </w:r>
      <w:r w:rsidR="003C6D8B" w:rsidRPr="007B7538">
        <w:rPr>
          <w:rFonts w:ascii="Arial" w:eastAsia="Arial Unicode MS" w:hAnsi="Arial" w:cs="Arial"/>
          <w:sz w:val="20"/>
          <w:szCs w:val="20"/>
        </w:rPr>
        <w:t>2021</w:t>
      </w:r>
      <w:r w:rsidR="0034313E" w:rsidRPr="007B7538">
        <w:rPr>
          <w:rFonts w:ascii="Arial" w:eastAsia="Arial Unicode MS" w:hAnsi="Arial" w:cs="Arial"/>
          <w:sz w:val="20"/>
          <w:szCs w:val="20"/>
        </w:rPr>
        <w:t xml:space="preserve"> rok </w:t>
      </w:r>
      <w:r w:rsidR="001902D5" w:rsidRPr="007B7538">
        <w:rPr>
          <w:rFonts w:ascii="Arial" w:eastAsia="Arial Unicode MS" w:hAnsi="Arial" w:cs="Arial"/>
          <w:sz w:val="20"/>
          <w:szCs w:val="20"/>
        </w:rPr>
        <w:t xml:space="preserve"> dla  uczniów</w:t>
      </w:r>
      <w:r w:rsidRPr="007B7538">
        <w:rPr>
          <w:rFonts w:ascii="Arial" w:eastAsia="Arial Unicode MS" w:hAnsi="Arial" w:cs="Arial"/>
          <w:sz w:val="20"/>
          <w:szCs w:val="20"/>
        </w:rPr>
        <w:t>:</w:t>
      </w:r>
    </w:p>
    <w:p w:rsidR="00AB2A9B" w:rsidRPr="003C6D8B" w:rsidRDefault="00AB2A9B" w:rsidP="003C6D8B">
      <w:pPr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AB2A9B" w:rsidRPr="007B7538" w:rsidRDefault="00493D99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="005126CC" w:rsidRPr="007B7538">
        <w:rPr>
          <w:rFonts w:ascii="Arial" w:eastAsia="Arial Unicode MS" w:hAnsi="Arial" w:cs="Arial"/>
          <w:sz w:val="20"/>
          <w:szCs w:val="20"/>
        </w:rPr>
        <w:t>(</w:t>
      </w:r>
      <w:r w:rsidR="00DA6619" w:rsidRPr="007B7538">
        <w:rPr>
          <w:rFonts w:ascii="Arial" w:eastAsia="Arial Unicode MS" w:hAnsi="Arial" w:cs="Arial"/>
          <w:sz w:val="20"/>
          <w:szCs w:val="20"/>
        </w:rPr>
        <w:t>Przedszkol</w:t>
      </w:r>
      <w:r w:rsidR="006C5C45" w:rsidRPr="007B7538">
        <w:rPr>
          <w:rFonts w:ascii="Arial" w:eastAsia="Arial Unicode MS" w:hAnsi="Arial" w:cs="Arial"/>
          <w:sz w:val="20"/>
          <w:szCs w:val="20"/>
        </w:rPr>
        <w:t>a</w:t>
      </w:r>
      <w:r w:rsidR="00DA6619" w:rsidRPr="007B7538">
        <w:rPr>
          <w:rFonts w:ascii="Arial" w:eastAsia="Arial Unicode MS" w:hAnsi="Arial" w:cs="Arial"/>
          <w:sz w:val="20"/>
          <w:szCs w:val="20"/>
        </w:rPr>
        <w:t xml:space="preserve"> i </w:t>
      </w:r>
      <w:r w:rsidRPr="007B7538">
        <w:rPr>
          <w:rFonts w:ascii="Arial" w:eastAsia="Arial Unicode MS" w:hAnsi="Arial" w:cs="Arial"/>
          <w:sz w:val="20"/>
          <w:szCs w:val="20"/>
        </w:rPr>
        <w:t>Szkoł</w:t>
      </w:r>
      <w:r w:rsidR="006C5C45" w:rsidRPr="007B7538">
        <w:rPr>
          <w:rFonts w:ascii="Arial" w:eastAsia="Arial Unicode MS" w:hAnsi="Arial" w:cs="Arial"/>
          <w:sz w:val="20"/>
          <w:szCs w:val="20"/>
        </w:rPr>
        <w:t>y</w:t>
      </w:r>
      <w:r w:rsidRPr="007B7538">
        <w:rPr>
          <w:rFonts w:ascii="Arial" w:eastAsia="Arial Unicode MS" w:hAnsi="Arial" w:cs="Arial"/>
          <w:sz w:val="20"/>
          <w:szCs w:val="20"/>
        </w:rPr>
        <w:t xml:space="preserve"> Podstawow</w:t>
      </w:r>
      <w:r w:rsidR="006C5C45" w:rsidRPr="007B7538">
        <w:rPr>
          <w:rFonts w:ascii="Arial" w:eastAsia="Arial Unicode MS" w:hAnsi="Arial" w:cs="Arial"/>
          <w:sz w:val="20"/>
          <w:szCs w:val="20"/>
        </w:rPr>
        <w:t>ej</w:t>
      </w:r>
      <w:r w:rsidRPr="007B7538">
        <w:rPr>
          <w:rFonts w:ascii="Arial" w:eastAsia="Arial Unicode MS" w:hAnsi="Arial" w:cs="Arial"/>
          <w:sz w:val="20"/>
          <w:szCs w:val="20"/>
        </w:rPr>
        <w:t xml:space="preserve"> nr 2</w:t>
      </w:r>
      <w:r w:rsidR="005126CC" w:rsidRPr="007B7538">
        <w:rPr>
          <w:rFonts w:ascii="Arial" w:eastAsia="Arial Unicode MS" w:hAnsi="Arial" w:cs="Arial"/>
          <w:sz w:val="20"/>
          <w:szCs w:val="20"/>
        </w:rPr>
        <w:t>)</w:t>
      </w:r>
      <w:r w:rsidRPr="007B7538">
        <w:rPr>
          <w:rFonts w:ascii="Arial" w:eastAsia="Arial Unicode MS" w:hAnsi="Arial" w:cs="Arial"/>
          <w:sz w:val="20"/>
          <w:szCs w:val="20"/>
        </w:rPr>
        <w:t>;</w:t>
      </w:r>
    </w:p>
    <w:p w:rsidR="00AB2A9B" w:rsidRPr="007B7538" w:rsidRDefault="00493D99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Szkoły Podstawowej Nr 3; </w:t>
      </w:r>
    </w:p>
    <w:p w:rsidR="00AB2A9B" w:rsidRPr="00FE63B1" w:rsidRDefault="00493D99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S</w:t>
      </w:r>
      <w:r w:rsidR="00165D0F" w:rsidRPr="007B7538">
        <w:rPr>
          <w:rFonts w:ascii="Arial" w:eastAsia="Arial Unicode MS" w:hAnsi="Arial" w:cs="Arial"/>
          <w:sz w:val="20"/>
          <w:szCs w:val="20"/>
        </w:rPr>
        <w:t>P</w:t>
      </w:r>
      <w:r w:rsidRPr="007B7538">
        <w:rPr>
          <w:rFonts w:ascii="Arial" w:eastAsia="Arial Unicode MS" w:hAnsi="Arial" w:cs="Arial"/>
          <w:sz w:val="20"/>
          <w:szCs w:val="20"/>
        </w:rPr>
        <w:t xml:space="preserve"> w Parkowie</w:t>
      </w:r>
      <w:r w:rsidRPr="00FE63B1">
        <w:rPr>
          <w:rFonts w:ascii="Arial" w:eastAsia="Arial Unicode MS" w:hAnsi="Arial" w:cs="Arial"/>
          <w:color w:val="FF0000"/>
          <w:sz w:val="20"/>
          <w:szCs w:val="20"/>
        </w:rPr>
        <w:t>;</w:t>
      </w:r>
      <w:r w:rsidR="00461469" w:rsidRPr="00FE63B1">
        <w:rPr>
          <w:rFonts w:ascii="Arial" w:eastAsia="Arial Unicode MS" w:hAnsi="Arial" w:cs="Arial"/>
          <w:color w:val="FF0000"/>
          <w:sz w:val="20"/>
          <w:szCs w:val="20"/>
        </w:rPr>
        <w:t xml:space="preserve"> </w:t>
      </w:r>
    </w:p>
    <w:p w:rsidR="00AB2A9B" w:rsidRPr="007B7538" w:rsidRDefault="005126CC" w:rsidP="00E977E3">
      <w:pPr>
        <w:pStyle w:val="Akapitzlist"/>
        <w:numPr>
          <w:ilvl w:val="0"/>
          <w:numId w:val="107"/>
        </w:numPr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>(</w:t>
      </w:r>
      <w:r w:rsidR="00DA6619" w:rsidRPr="007B7538">
        <w:rPr>
          <w:rFonts w:ascii="Arial" w:eastAsia="Arial Unicode MS" w:hAnsi="Arial" w:cs="Arial"/>
          <w:sz w:val="20"/>
          <w:szCs w:val="20"/>
        </w:rPr>
        <w:t>Przedszkol</w:t>
      </w:r>
      <w:r w:rsidR="006C5C45" w:rsidRPr="007B7538">
        <w:rPr>
          <w:rFonts w:ascii="Arial" w:eastAsia="Arial Unicode MS" w:hAnsi="Arial" w:cs="Arial"/>
          <w:sz w:val="20"/>
          <w:szCs w:val="20"/>
        </w:rPr>
        <w:t>a</w:t>
      </w:r>
      <w:r w:rsidR="00DA6619" w:rsidRPr="007B7538">
        <w:rPr>
          <w:rFonts w:ascii="Arial" w:eastAsia="Arial Unicode MS" w:hAnsi="Arial" w:cs="Arial"/>
          <w:sz w:val="20"/>
          <w:szCs w:val="20"/>
        </w:rPr>
        <w:t xml:space="preserve"> i </w:t>
      </w:r>
      <w:r w:rsidR="00493D99" w:rsidRPr="007B7538">
        <w:rPr>
          <w:rFonts w:ascii="Arial" w:eastAsia="Arial Unicode MS" w:hAnsi="Arial" w:cs="Arial"/>
          <w:sz w:val="20"/>
          <w:szCs w:val="20"/>
        </w:rPr>
        <w:t>Szkoły Podstawowej w Budziszewku</w:t>
      </w:r>
      <w:r w:rsidRPr="007B7538">
        <w:rPr>
          <w:rFonts w:ascii="Arial" w:eastAsia="Arial Unicode MS" w:hAnsi="Arial" w:cs="Arial"/>
          <w:sz w:val="20"/>
          <w:szCs w:val="20"/>
        </w:rPr>
        <w:t>)</w:t>
      </w:r>
      <w:r w:rsidR="00493D99" w:rsidRPr="007B7538">
        <w:rPr>
          <w:rFonts w:ascii="Arial" w:eastAsia="Arial Unicode MS" w:hAnsi="Arial" w:cs="Arial"/>
          <w:sz w:val="20"/>
          <w:szCs w:val="20"/>
        </w:rPr>
        <w:t xml:space="preserve">; </w:t>
      </w:r>
    </w:p>
    <w:p w:rsidR="00AB2A9B" w:rsidRPr="007B7538" w:rsidRDefault="00493D99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="005126CC" w:rsidRPr="007B7538">
        <w:rPr>
          <w:rFonts w:ascii="Arial" w:eastAsia="Arial Unicode MS" w:hAnsi="Arial" w:cs="Arial"/>
          <w:sz w:val="20"/>
          <w:szCs w:val="20"/>
        </w:rPr>
        <w:t>(</w:t>
      </w:r>
      <w:r w:rsidRPr="007B7538">
        <w:rPr>
          <w:rFonts w:ascii="Arial" w:eastAsia="Arial Unicode MS" w:hAnsi="Arial" w:cs="Arial"/>
          <w:sz w:val="20"/>
          <w:szCs w:val="20"/>
        </w:rPr>
        <w:t xml:space="preserve">Szkoły Podstawowej </w:t>
      </w:r>
      <w:r w:rsidR="00A83582" w:rsidRPr="007B7538">
        <w:rPr>
          <w:rFonts w:ascii="Arial" w:eastAsia="Arial Unicode MS" w:hAnsi="Arial" w:cs="Arial"/>
          <w:sz w:val="20"/>
          <w:szCs w:val="20"/>
        </w:rPr>
        <w:t>i Przedszkol</w:t>
      </w:r>
      <w:r w:rsidR="006C5C45" w:rsidRPr="007B7538">
        <w:rPr>
          <w:rFonts w:ascii="Arial" w:eastAsia="Arial Unicode MS" w:hAnsi="Arial" w:cs="Arial"/>
          <w:sz w:val="20"/>
          <w:szCs w:val="20"/>
        </w:rPr>
        <w:t>a</w:t>
      </w:r>
      <w:r w:rsidR="00A83582"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Pr="007B7538">
        <w:rPr>
          <w:rFonts w:ascii="Arial" w:eastAsia="Arial Unicode MS" w:hAnsi="Arial" w:cs="Arial"/>
          <w:sz w:val="20"/>
          <w:szCs w:val="20"/>
        </w:rPr>
        <w:t>w Pruścach</w:t>
      </w:r>
      <w:r w:rsidR="005126CC" w:rsidRPr="007B7538">
        <w:rPr>
          <w:rFonts w:ascii="Arial" w:eastAsia="Arial Unicode MS" w:hAnsi="Arial" w:cs="Arial"/>
          <w:sz w:val="20"/>
          <w:szCs w:val="20"/>
        </w:rPr>
        <w:t>)</w:t>
      </w:r>
      <w:r w:rsidRPr="007B7538">
        <w:rPr>
          <w:rFonts w:ascii="Arial" w:eastAsia="Arial Unicode MS" w:hAnsi="Arial" w:cs="Arial"/>
          <w:sz w:val="20"/>
          <w:szCs w:val="20"/>
        </w:rPr>
        <w:t xml:space="preserve">; </w:t>
      </w:r>
    </w:p>
    <w:p w:rsidR="00A83582" w:rsidRPr="007B7538" w:rsidRDefault="00493D99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w Przedszkolu nr 1; </w:t>
      </w:r>
    </w:p>
    <w:p w:rsidR="00AB2A9B" w:rsidRPr="007B7538" w:rsidRDefault="00B12B04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</w:t>
      </w:r>
      <w:r w:rsidR="00493D99" w:rsidRPr="007B7538">
        <w:rPr>
          <w:rFonts w:ascii="Arial" w:eastAsia="Arial Unicode MS" w:hAnsi="Arial" w:cs="Arial"/>
          <w:sz w:val="20"/>
          <w:szCs w:val="20"/>
        </w:rPr>
        <w:t xml:space="preserve">w Przedszkolu w Parkowie; </w:t>
      </w:r>
    </w:p>
    <w:p w:rsidR="00493D99" w:rsidRPr="007B7538" w:rsidRDefault="00493D99" w:rsidP="007B7538">
      <w:pPr>
        <w:pStyle w:val="Akapitzlist"/>
        <w:numPr>
          <w:ilvl w:val="0"/>
          <w:numId w:val="107"/>
        </w:numPr>
        <w:spacing w:after="0" w:line="24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7B7538">
        <w:rPr>
          <w:rFonts w:ascii="Arial" w:eastAsia="Arial Unicode MS" w:hAnsi="Arial" w:cs="Arial"/>
          <w:sz w:val="20"/>
          <w:szCs w:val="20"/>
        </w:rPr>
        <w:t xml:space="preserve"> dzieci w niepublicznych przedszkolach</w:t>
      </w:r>
      <w:r w:rsidR="007B7538" w:rsidRPr="007B7538">
        <w:rPr>
          <w:rFonts w:ascii="Arial" w:eastAsia="Arial Unicode MS" w:hAnsi="Arial" w:cs="Arial"/>
          <w:sz w:val="20"/>
          <w:szCs w:val="20"/>
        </w:rPr>
        <w:t xml:space="preserve"> do sierpnia 2021</w:t>
      </w:r>
      <w:r w:rsidR="00A83582" w:rsidRPr="007B7538">
        <w:rPr>
          <w:rFonts w:ascii="Arial" w:eastAsia="Arial Unicode MS" w:hAnsi="Arial" w:cs="Arial"/>
          <w:sz w:val="20"/>
          <w:szCs w:val="20"/>
        </w:rPr>
        <w:t xml:space="preserve"> roku</w:t>
      </w:r>
      <w:r w:rsidRPr="007B7538">
        <w:rPr>
          <w:rFonts w:ascii="Arial" w:eastAsia="Arial Unicode MS" w:hAnsi="Arial" w:cs="Arial"/>
          <w:sz w:val="20"/>
          <w:szCs w:val="20"/>
        </w:rPr>
        <w:t>.</w:t>
      </w:r>
    </w:p>
    <w:p w:rsidR="008737E7" w:rsidRPr="00631B8E" w:rsidRDefault="008737E7" w:rsidP="00631B8E">
      <w:pPr>
        <w:numPr>
          <w:ilvl w:val="0"/>
          <w:numId w:val="4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31B8E">
        <w:rPr>
          <w:rFonts w:ascii="Arial" w:eastAsia="Arial Unicode MS" w:hAnsi="Arial" w:cs="Arial"/>
          <w:sz w:val="20"/>
          <w:szCs w:val="20"/>
        </w:rPr>
        <w:t xml:space="preserve">W rozdziale Pozostała działalność plan wynosi 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5</w:t>
      </w:r>
      <w:r w:rsidR="00835DE2" w:rsidRPr="00631B8E">
        <w:rPr>
          <w:rFonts w:ascii="Arial" w:eastAsia="Arial Unicode MS" w:hAnsi="Arial" w:cs="Arial"/>
          <w:b/>
          <w:sz w:val="20"/>
          <w:szCs w:val="20"/>
        </w:rPr>
        <w:t>.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000</w:t>
      </w:r>
      <w:r w:rsidR="00835DE2" w:rsidRPr="00631B8E">
        <w:rPr>
          <w:rFonts w:ascii="Arial" w:eastAsia="Arial Unicode MS" w:hAnsi="Arial" w:cs="Arial"/>
          <w:b/>
          <w:sz w:val="20"/>
          <w:szCs w:val="20"/>
        </w:rPr>
        <w:t>,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00</w:t>
      </w:r>
      <w:r w:rsidRPr="00631B8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31B8E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300</w:t>
      </w:r>
      <w:r w:rsidR="00835DE2" w:rsidRPr="00631B8E">
        <w:rPr>
          <w:rFonts w:ascii="Arial" w:eastAsia="Arial Unicode MS" w:hAnsi="Arial" w:cs="Arial"/>
          <w:b/>
          <w:sz w:val="20"/>
          <w:szCs w:val="20"/>
        </w:rPr>
        <w:t>,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13</w:t>
      </w:r>
      <w:r w:rsidRPr="00631B8E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31B8E">
        <w:rPr>
          <w:rFonts w:ascii="Arial" w:eastAsia="Arial Unicode MS" w:hAnsi="Arial" w:cs="Arial"/>
          <w:sz w:val="20"/>
          <w:szCs w:val="20"/>
        </w:rPr>
        <w:t xml:space="preserve"> tj. 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6</w:t>
      </w:r>
      <w:r w:rsidR="00835DE2" w:rsidRPr="00631B8E">
        <w:rPr>
          <w:rFonts w:ascii="Arial" w:eastAsia="Arial Unicode MS" w:hAnsi="Arial" w:cs="Arial"/>
          <w:b/>
          <w:sz w:val="20"/>
          <w:szCs w:val="20"/>
        </w:rPr>
        <w:t>,</w:t>
      </w:r>
      <w:r w:rsidR="0054651E" w:rsidRPr="00631B8E">
        <w:rPr>
          <w:rFonts w:ascii="Arial" w:eastAsia="Arial Unicode MS" w:hAnsi="Arial" w:cs="Arial"/>
          <w:b/>
          <w:sz w:val="20"/>
          <w:szCs w:val="20"/>
        </w:rPr>
        <w:t>00</w:t>
      </w:r>
      <w:r w:rsidRPr="00631B8E">
        <w:rPr>
          <w:rFonts w:ascii="Arial" w:eastAsia="Arial Unicode MS" w:hAnsi="Arial" w:cs="Arial"/>
          <w:b/>
          <w:sz w:val="20"/>
          <w:szCs w:val="20"/>
        </w:rPr>
        <w:t xml:space="preserve"> %</w:t>
      </w:r>
      <w:r w:rsidR="00631B8E" w:rsidRPr="00631B8E">
        <w:rPr>
          <w:rFonts w:ascii="Arial" w:eastAsia="Arial Unicode MS" w:hAnsi="Arial" w:cs="Arial"/>
          <w:sz w:val="20"/>
          <w:szCs w:val="20"/>
        </w:rPr>
        <w:t xml:space="preserve"> wykonania, które dotyczyło zakupu materiałów i wyposażenia na kwotę 300,13 zł</w:t>
      </w:r>
    </w:p>
    <w:p w:rsidR="008737E7" w:rsidRPr="00B939C5" w:rsidRDefault="008737E7" w:rsidP="008737E7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C6D8B">
        <w:rPr>
          <w:rFonts w:ascii="Arial" w:eastAsia="Arial Unicode MS" w:hAnsi="Arial" w:cs="Arial"/>
          <w:sz w:val="20"/>
          <w:szCs w:val="20"/>
        </w:rPr>
        <w:t xml:space="preserve">Wykonanie wydatków w tym dziale wyniosło </w:t>
      </w:r>
      <w:r w:rsidR="002F100E" w:rsidRPr="003C6D8B">
        <w:rPr>
          <w:rFonts w:ascii="Arial" w:eastAsia="Arial Unicode MS" w:hAnsi="Arial" w:cs="Arial"/>
          <w:sz w:val="20"/>
          <w:szCs w:val="20"/>
        </w:rPr>
        <w:t>9</w:t>
      </w:r>
      <w:r w:rsidR="003C6D8B" w:rsidRPr="003C6D8B">
        <w:rPr>
          <w:rFonts w:ascii="Arial" w:eastAsia="Arial Unicode MS" w:hAnsi="Arial" w:cs="Arial"/>
          <w:sz w:val="20"/>
          <w:szCs w:val="20"/>
        </w:rPr>
        <w:t>5</w:t>
      </w:r>
      <w:r w:rsidR="002F100E" w:rsidRPr="003C6D8B">
        <w:rPr>
          <w:rFonts w:ascii="Arial" w:eastAsia="Arial Unicode MS" w:hAnsi="Arial" w:cs="Arial"/>
          <w:sz w:val="20"/>
          <w:szCs w:val="20"/>
        </w:rPr>
        <w:t>,</w:t>
      </w:r>
      <w:r w:rsidR="003C6D8B" w:rsidRPr="003C6D8B">
        <w:rPr>
          <w:rFonts w:ascii="Arial" w:eastAsia="Arial Unicode MS" w:hAnsi="Arial" w:cs="Arial"/>
          <w:sz w:val="20"/>
          <w:szCs w:val="20"/>
        </w:rPr>
        <w:t>60</w:t>
      </w:r>
      <w:r w:rsidRPr="003C6D8B">
        <w:rPr>
          <w:rFonts w:ascii="Arial" w:eastAsia="Arial Unicode MS" w:hAnsi="Arial" w:cs="Arial"/>
          <w:sz w:val="20"/>
          <w:szCs w:val="20"/>
        </w:rPr>
        <w:t xml:space="preserve"> % i </w:t>
      </w:r>
      <w:r w:rsidRPr="00B939C5">
        <w:rPr>
          <w:rFonts w:ascii="Arial" w:eastAsia="Arial Unicode MS" w:hAnsi="Arial" w:cs="Arial"/>
          <w:sz w:val="20"/>
          <w:szCs w:val="20"/>
        </w:rPr>
        <w:t>jest prawidłowe. Dyrektorzy poszczególnych jednostek organizacyjnych systemu oświaty nie przekroczyli upoważnień udzielonych przez</w:t>
      </w:r>
      <w:r w:rsidR="00413371">
        <w:rPr>
          <w:rFonts w:ascii="Arial" w:eastAsia="Arial Unicode MS" w:hAnsi="Arial" w:cs="Arial"/>
          <w:sz w:val="20"/>
          <w:szCs w:val="20"/>
        </w:rPr>
        <w:t xml:space="preserve"> Burmistrza </w:t>
      </w:r>
      <w:r w:rsidRPr="00B939C5">
        <w:rPr>
          <w:rFonts w:ascii="Arial" w:eastAsia="Arial Unicode MS" w:hAnsi="Arial" w:cs="Arial"/>
          <w:sz w:val="20"/>
          <w:szCs w:val="20"/>
        </w:rPr>
        <w:t xml:space="preserve"> do zaciągania zobowiązań z tytułu umów, których realizacja w roku następnym jest niezbędna do zapewnienia ciągłości działania i termin zapłaty upływał w roku następnym.</w:t>
      </w:r>
      <w:r w:rsidR="006A3477" w:rsidRPr="00B939C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1345F" w:rsidRPr="00783C73" w:rsidRDefault="0091345F" w:rsidP="008737E7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i/>
          <w:sz w:val="6"/>
          <w:szCs w:val="6"/>
        </w:rPr>
      </w:pPr>
    </w:p>
    <w:p w:rsidR="008737E7" w:rsidRPr="003E4C0F" w:rsidRDefault="008737E7" w:rsidP="008737E7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3E4C0F">
        <w:rPr>
          <w:rFonts w:ascii="Arial" w:eastAsia="Arial Unicode MS" w:hAnsi="Arial" w:cs="Arial"/>
          <w:b/>
          <w:i/>
          <w:sz w:val="20"/>
          <w:szCs w:val="20"/>
        </w:rPr>
        <w:t>W dziale 851</w:t>
      </w:r>
      <w:r w:rsidRPr="003E4C0F">
        <w:rPr>
          <w:rFonts w:ascii="Arial" w:eastAsia="Arial Unicode MS" w:hAnsi="Arial" w:cs="Arial"/>
          <w:b/>
          <w:i/>
          <w:sz w:val="20"/>
          <w:szCs w:val="20"/>
        </w:rPr>
        <w:tab/>
        <w:t>Ochrona zdrowia</w:t>
      </w:r>
    </w:p>
    <w:p w:rsidR="008737E7" w:rsidRPr="003E4C0F" w:rsidRDefault="00FE63B1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Wydatki planowane na rok 2021</w:t>
      </w:r>
      <w:r w:rsidR="008737E7" w:rsidRPr="003E4C0F">
        <w:rPr>
          <w:rFonts w:ascii="Arial" w:hAnsi="Arial" w:cs="Arial"/>
          <w:b/>
          <w:szCs w:val="20"/>
        </w:rPr>
        <w:t xml:space="preserve"> wynoszą</w:t>
      </w:r>
      <w:r w:rsidR="008737E7" w:rsidRPr="003E4C0F">
        <w:rPr>
          <w:rFonts w:ascii="Arial" w:hAnsi="Arial" w:cs="Arial"/>
          <w:b/>
          <w:szCs w:val="20"/>
        </w:rPr>
        <w:tab/>
        <w:t xml:space="preserve">           </w:t>
      </w:r>
      <w:r w:rsidR="00EE605E">
        <w:rPr>
          <w:rFonts w:ascii="Arial" w:hAnsi="Arial" w:cs="Arial"/>
          <w:b/>
          <w:szCs w:val="20"/>
        </w:rPr>
        <w:t>529</w:t>
      </w:r>
      <w:r w:rsidR="00624D94" w:rsidRPr="003E4C0F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152</w:t>
      </w:r>
      <w:r w:rsidR="00624D94" w:rsidRPr="003E4C0F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37</w:t>
      </w:r>
      <w:r w:rsidR="008737E7" w:rsidRPr="003E4C0F">
        <w:rPr>
          <w:rFonts w:ascii="Arial" w:hAnsi="Arial" w:cs="Arial"/>
          <w:b/>
          <w:szCs w:val="20"/>
        </w:rPr>
        <w:t xml:space="preserve"> zł</w:t>
      </w:r>
    </w:p>
    <w:p w:rsidR="008737E7" w:rsidRPr="003E4C0F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3E4C0F">
        <w:rPr>
          <w:rFonts w:ascii="Arial" w:hAnsi="Arial" w:cs="Arial"/>
          <w:b/>
          <w:szCs w:val="20"/>
        </w:rPr>
        <w:t>Wydatki</w:t>
      </w:r>
      <w:r w:rsidR="00FE63B1">
        <w:rPr>
          <w:rFonts w:ascii="Arial" w:hAnsi="Arial" w:cs="Arial"/>
          <w:b/>
          <w:szCs w:val="20"/>
        </w:rPr>
        <w:t xml:space="preserve"> zrealizowane na dzień 31.12.2021</w:t>
      </w:r>
      <w:r w:rsidRPr="003E4C0F">
        <w:rPr>
          <w:rFonts w:ascii="Arial" w:hAnsi="Arial" w:cs="Arial"/>
          <w:b/>
          <w:szCs w:val="20"/>
        </w:rPr>
        <w:t>r. wynoszą</w:t>
      </w:r>
      <w:r w:rsidRPr="003E4C0F">
        <w:rPr>
          <w:rFonts w:ascii="Arial" w:hAnsi="Arial" w:cs="Arial"/>
          <w:b/>
          <w:szCs w:val="20"/>
        </w:rPr>
        <w:tab/>
        <w:t xml:space="preserve"> </w:t>
      </w:r>
      <w:r w:rsidR="00624D94" w:rsidRPr="003E4C0F">
        <w:rPr>
          <w:rFonts w:ascii="Arial" w:hAnsi="Arial" w:cs="Arial"/>
          <w:b/>
          <w:szCs w:val="20"/>
        </w:rPr>
        <w:t>4</w:t>
      </w:r>
      <w:r w:rsidR="00EE605E">
        <w:rPr>
          <w:rFonts w:ascii="Arial" w:hAnsi="Arial" w:cs="Arial"/>
          <w:b/>
          <w:szCs w:val="20"/>
        </w:rPr>
        <w:t>49</w:t>
      </w:r>
      <w:r w:rsidR="00624D94" w:rsidRPr="003E4C0F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588</w:t>
      </w:r>
      <w:r w:rsidR="00624D94" w:rsidRPr="003E4C0F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38</w:t>
      </w:r>
      <w:r w:rsidRPr="003E4C0F">
        <w:rPr>
          <w:rFonts w:ascii="Arial" w:hAnsi="Arial" w:cs="Arial"/>
          <w:b/>
          <w:szCs w:val="20"/>
        </w:rPr>
        <w:t xml:space="preserve"> zł</w:t>
      </w:r>
    </w:p>
    <w:p w:rsidR="008737E7" w:rsidRPr="003E4C0F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4C0F">
        <w:rPr>
          <w:rFonts w:ascii="Arial" w:hAnsi="Arial" w:cs="Arial"/>
          <w:b/>
          <w:sz w:val="20"/>
          <w:szCs w:val="20"/>
        </w:rPr>
        <w:t>Realizacja wydatków wynosi</w:t>
      </w:r>
      <w:r w:rsidRPr="003E4C0F">
        <w:rPr>
          <w:rFonts w:ascii="Arial" w:hAnsi="Arial" w:cs="Arial"/>
          <w:b/>
          <w:sz w:val="20"/>
          <w:szCs w:val="20"/>
        </w:rPr>
        <w:tab/>
      </w:r>
      <w:r w:rsidR="00EE605E">
        <w:rPr>
          <w:rFonts w:ascii="Arial" w:hAnsi="Arial" w:cs="Arial"/>
          <w:b/>
          <w:sz w:val="20"/>
          <w:szCs w:val="20"/>
        </w:rPr>
        <w:t>84</w:t>
      </w:r>
      <w:r w:rsidR="00624D94" w:rsidRPr="003E4C0F">
        <w:rPr>
          <w:rFonts w:ascii="Arial" w:hAnsi="Arial" w:cs="Arial"/>
          <w:b/>
          <w:sz w:val="20"/>
          <w:szCs w:val="20"/>
        </w:rPr>
        <w:t>,</w:t>
      </w:r>
      <w:r w:rsidR="00EE605E">
        <w:rPr>
          <w:rFonts w:ascii="Arial" w:hAnsi="Arial" w:cs="Arial"/>
          <w:b/>
          <w:sz w:val="20"/>
          <w:szCs w:val="20"/>
        </w:rPr>
        <w:t>96</w:t>
      </w:r>
      <w:r w:rsidRPr="003E4C0F">
        <w:rPr>
          <w:rFonts w:ascii="Arial" w:hAnsi="Arial" w:cs="Arial"/>
          <w:b/>
          <w:sz w:val="20"/>
          <w:szCs w:val="20"/>
        </w:rPr>
        <w:t xml:space="preserve"> %</w:t>
      </w:r>
    </w:p>
    <w:p w:rsidR="000C4D8F" w:rsidRPr="00C93295" w:rsidRDefault="00A50D0D" w:rsidP="00FE347A">
      <w:pPr>
        <w:pStyle w:val="Akapitzlist"/>
        <w:numPr>
          <w:ilvl w:val="0"/>
          <w:numId w:val="42"/>
        </w:numPr>
        <w:tabs>
          <w:tab w:val="clear" w:pos="720"/>
          <w:tab w:val="num" w:pos="284"/>
          <w:tab w:val="num" w:pos="360"/>
          <w:tab w:val="left" w:pos="1440"/>
          <w:tab w:val="right" w:pos="6840"/>
        </w:tabs>
        <w:spacing w:line="36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C93295">
        <w:rPr>
          <w:rFonts w:ascii="Arial" w:hAnsi="Arial" w:cs="Arial"/>
          <w:sz w:val="20"/>
          <w:szCs w:val="20"/>
        </w:rPr>
        <w:t xml:space="preserve">W rozdziale Szpitale ogólne </w:t>
      </w:r>
      <w:r w:rsidR="0000158F" w:rsidRPr="00C93295">
        <w:rPr>
          <w:rFonts w:ascii="Arial" w:hAnsi="Arial" w:cs="Arial"/>
          <w:sz w:val="20"/>
          <w:szCs w:val="20"/>
        </w:rPr>
        <w:t xml:space="preserve">plan </w:t>
      </w:r>
      <w:r w:rsidRPr="00C93295">
        <w:rPr>
          <w:rFonts w:ascii="Arial" w:hAnsi="Arial" w:cs="Arial"/>
          <w:sz w:val="20"/>
          <w:szCs w:val="20"/>
        </w:rPr>
        <w:t xml:space="preserve">wynosi </w:t>
      </w:r>
      <w:r w:rsidR="00DC4BA9" w:rsidRPr="00C93295">
        <w:rPr>
          <w:rFonts w:ascii="Arial" w:hAnsi="Arial" w:cs="Arial"/>
          <w:sz w:val="20"/>
          <w:szCs w:val="20"/>
        </w:rPr>
        <w:t>60</w:t>
      </w:r>
      <w:r w:rsidRPr="00C93295">
        <w:rPr>
          <w:rFonts w:ascii="Arial" w:hAnsi="Arial" w:cs="Arial"/>
          <w:sz w:val="20"/>
          <w:szCs w:val="20"/>
        </w:rPr>
        <w:t>.000</w:t>
      </w:r>
      <w:r w:rsidR="00DC4BA9" w:rsidRPr="00C93295">
        <w:rPr>
          <w:rFonts w:ascii="Arial" w:hAnsi="Arial" w:cs="Arial"/>
          <w:sz w:val="20"/>
          <w:szCs w:val="20"/>
        </w:rPr>
        <w:t>,00</w:t>
      </w:r>
      <w:r w:rsidRPr="00C93295">
        <w:rPr>
          <w:rFonts w:ascii="Arial" w:hAnsi="Arial" w:cs="Arial"/>
          <w:sz w:val="20"/>
          <w:szCs w:val="20"/>
        </w:rPr>
        <w:t xml:space="preserve"> zł i dotyczył dofinansowania wydatków </w:t>
      </w:r>
      <w:r w:rsidR="0091345F" w:rsidRPr="00C93295">
        <w:rPr>
          <w:rFonts w:ascii="Arial" w:hAnsi="Arial" w:cs="Arial"/>
          <w:sz w:val="20"/>
          <w:szCs w:val="20"/>
        </w:rPr>
        <w:t xml:space="preserve">majątkowych </w:t>
      </w:r>
      <w:r w:rsidR="00C93295" w:rsidRPr="00C93295">
        <w:rPr>
          <w:rFonts w:ascii="Arial" w:hAnsi="Arial" w:cs="Arial"/>
          <w:sz w:val="20"/>
          <w:szCs w:val="20"/>
        </w:rPr>
        <w:t>na zakup</w:t>
      </w:r>
      <w:r w:rsidR="000C4D8F" w:rsidRPr="00C93295">
        <w:rPr>
          <w:rFonts w:ascii="Arial" w:hAnsi="Arial" w:cs="Arial"/>
          <w:sz w:val="20"/>
          <w:szCs w:val="20"/>
        </w:rPr>
        <w:t xml:space="preserve"> </w:t>
      </w:r>
      <w:r w:rsidR="00C93295" w:rsidRPr="00C93295">
        <w:rPr>
          <w:rFonts w:ascii="Arial" w:hAnsi="Arial" w:cs="Arial"/>
          <w:sz w:val="20"/>
          <w:szCs w:val="20"/>
        </w:rPr>
        <w:t xml:space="preserve">sprzętu medycznego </w:t>
      </w:r>
      <w:r w:rsidR="0000158F" w:rsidRPr="00C93295">
        <w:rPr>
          <w:rFonts w:ascii="Arial" w:hAnsi="Arial" w:cs="Arial"/>
          <w:sz w:val="20"/>
          <w:szCs w:val="20"/>
        </w:rPr>
        <w:t xml:space="preserve"> dla </w:t>
      </w:r>
      <w:r w:rsidR="00C93295" w:rsidRPr="00C93295">
        <w:rPr>
          <w:rFonts w:ascii="Arial" w:hAnsi="Arial" w:cs="Arial"/>
          <w:sz w:val="20"/>
          <w:szCs w:val="20"/>
        </w:rPr>
        <w:t>szpitala</w:t>
      </w:r>
      <w:r w:rsidR="0091345F" w:rsidRPr="00C93295">
        <w:rPr>
          <w:rFonts w:ascii="Arial" w:eastAsia="Arial Unicode MS" w:hAnsi="Arial" w:cs="Arial"/>
          <w:sz w:val="20"/>
          <w:szCs w:val="20"/>
        </w:rPr>
        <w:t xml:space="preserve"> w Obornikach</w:t>
      </w:r>
      <w:r w:rsidR="00C93295" w:rsidRPr="00C93295">
        <w:rPr>
          <w:rFonts w:ascii="Arial" w:eastAsia="Arial Unicode MS" w:hAnsi="Arial" w:cs="Arial"/>
          <w:sz w:val="20"/>
          <w:szCs w:val="20"/>
        </w:rPr>
        <w:t>. W dniu 26 maja 2021 roku Rada miejska w Rogo</w:t>
      </w:r>
      <w:r w:rsidR="00C93295">
        <w:rPr>
          <w:rFonts w:ascii="Arial" w:eastAsia="Arial Unicode MS" w:hAnsi="Arial" w:cs="Arial"/>
          <w:sz w:val="20"/>
          <w:szCs w:val="20"/>
        </w:rPr>
        <w:t>ź</w:t>
      </w:r>
      <w:r w:rsidR="00C93295" w:rsidRPr="00C93295">
        <w:rPr>
          <w:rFonts w:ascii="Arial" w:eastAsia="Arial Unicode MS" w:hAnsi="Arial" w:cs="Arial"/>
          <w:sz w:val="20"/>
          <w:szCs w:val="20"/>
        </w:rPr>
        <w:t>nie podjęła Uchwałę Nr XLIX/471/201 w sprawie udzielenia pomocy finansowej dla Powiatu obornickiego z przeznaczeniem na zakup sprzętu i aparatury medycznej dla SP ZOZ w Obornikach</w:t>
      </w:r>
      <w:r w:rsidR="0000158F" w:rsidRPr="00C93295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737E7" w:rsidRPr="00555D92" w:rsidRDefault="008737E7" w:rsidP="00555D92">
      <w:pPr>
        <w:pStyle w:val="Akapitzlist"/>
        <w:numPr>
          <w:ilvl w:val="0"/>
          <w:numId w:val="42"/>
        </w:numPr>
        <w:tabs>
          <w:tab w:val="clear" w:pos="720"/>
          <w:tab w:val="num" w:pos="284"/>
          <w:tab w:val="num" w:pos="360"/>
          <w:tab w:val="left" w:pos="1440"/>
          <w:tab w:val="right" w:pos="6840"/>
        </w:tabs>
        <w:spacing w:line="36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55D92">
        <w:rPr>
          <w:rFonts w:ascii="Arial" w:eastAsia="Arial Unicode MS" w:hAnsi="Arial" w:cs="Arial"/>
          <w:sz w:val="20"/>
          <w:szCs w:val="20"/>
        </w:rPr>
        <w:t xml:space="preserve">W rozdziale Zwalczanie Narkomanii plan wynosi 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3</w:t>
      </w:r>
      <w:r w:rsidR="0000158F" w:rsidRPr="00555D92">
        <w:rPr>
          <w:rFonts w:ascii="Arial" w:eastAsia="Arial Unicode MS" w:hAnsi="Arial" w:cs="Arial"/>
          <w:b/>
          <w:sz w:val="20"/>
          <w:szCs w:val="20"/>
        </w:rPr>
        <w:t>.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0</w:t>
      </w:r>
      <w:r w:rsidR="0000158F" w:rsidRPr="00555D92">
        <w:rPr>
          <w:rFonts w:ascii="Arial" w:eastAsia="Arial Unicode MS" w:hAnsi="Arial" w:cs="Arial"/>
          <w:b/>
          <w:sz w:val="20"/>
          <w:szCs w:val="20"/>
        </w:rPr>
        <w:t>00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,00</w:t>
      </w:r>
      <w:r w:rsidRPr="00555D92">
        <w:rPr>
          <w:rFonts w:ascii="Arial" w:eastAsia="Arial Unicode MS" w:hAnsi="Arial" w:cs="Arial"/>
          <w:sz w:val="20"/>
          <w:szCs w:val="20"/>
        </w:rPr>
        <w:t xml:space="preserve"> </w:t>
      </w:r>
      <w:r w:rsidRPr="00555D92">
        <w:rPr>
          <w:rFonts w:ascii="Arial" w:eastAsia="Arial Unicode MS" w:hAnsi="Arial" w:cs="Arial"/>
          <w:b/>
          <w:sz w:val="20"/>
          <w:szCs w:val="20"/>
        </w:rPr>
        <w:t>zł</w:t>
      </w:r>
      <w:r w:rsidRPr="00555D92">
        <w:rPr>
          <w:rFonts w:ascii="Arial" w:eastAsia="Arial Unicode MS" w:hAnsi="Arial" w:cs="Arial"/>
          <w:sz w:val="20"/>
          <w:szCs w:val="20"/>
        </w:rPr>
        <w:t xml:space="preserve"> wykonanie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2</w:t>
      </w:r>
      <w:r w:rsidR="0000158F" w:rsidRPr="00555D92">
        <w:rPr>
          <w:rFonts w:ascii="Arial" w:eastAsia="Arial Unicode MS" w:hAnsi="Arial" w:cs="Arial"/>
          <w:b/>
          <w:sz w:val="20"/>
          <w:szCs w:val="20"/>
        </w:rPr>
        <w:t>.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394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50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, </w:t>
      </w:r>
      <w:r w:rsidRPr="00555D92">
        <w:rPr>
          <w:rFonts w:ascii="Arial" w:eastAsia="Arial Unicode MS" w:hAnsi="Arial" w:cs="Arial"/>
          <w:sz w:val="20"/>
          <w:szCs w:val="20"/>
        </w:rPr>
        <w:t>co stanowi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79</w:t>
      </w:r>
      <w:r w:rsidR="0000158F" w:rsidRPr="00555D92">
        <w:rPr>
          <w:rFonts w:ascii="Arial" w:eastAsia="Arial Unicode MS" w:hAnsi="Arial" w:cs="Arial"/>
          <w:b/>
          <w:sz w:val="20"/>
          <w:szCs w:val="20"/>
        </w:rPr>
        <w:t>,</w:t>
      </w:r>
      <w:r w:rsidR="00C93295" w:rsidRPr="00555D92">
        <w:rPr>
          <w:rFonts w:ascii="Arial" w:eastAsia="Arial Unicode MS" w:hAnsi="Arial" w:cs="Arial"/>
          <w:b/>
          <w:sz w:val="20"/>
          <w:szCs w:val="20"/>
        </w:rPr>
        <w:t>82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%</w:t>
      </w:r>
      <w:r w:rsidR="00555D92">
        <w:rPr>
          <w:rFonts w:ascii="Arial" w:eastAsia="Arial Unicode MS" w:hAnsi="Arial" w:cs="Arial"/>
          <w:sz w:val="20"/>
          <w:szCs w:val="20"/>
        </w:rPr>
        <w:t xml:space="preserve"> wykonania w większości to zakupy materiałów i artykułów niezbędne przy organizowaniu spotkań z dziećmi i młodzieżą.</w:t>
      </w:r>
    </w:p>
    <w:p w:rsidR="008737E7" w:rsidRPr="00555D92" w:rsidRDefault="008737E7" w:rsidP="00E977E3">
      <w:pPr>
        <w:pStyle w:val="Akapitzlist"/>
        <w:numPr>
          <w:ilvl w:val="0"/>
          <w:numId w:val="115"/>
        </w:numPr>
        <w:spacing w:line="360" w:lineRule="auto"/>
        <w:ind w:left="426" w:hanging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55D92">
        <w:rPr>
          <w:rFonts w:ascii="Arial" w:eastAsia="Arial Unicode MS" w:hAnsi="Arial" w:cs="Arial"/>
          <w:sz w:val="20"/>
          <w:szCs w:val="20"/>
        </w:rPr>
        <w:t xml:space="preserve">W rozdziale Przeciwdziałanie alkoholizmowi plan wynosi </w:t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3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99</w:t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.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344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37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zł, </w:t>
      </w:r>
      <w:r w:rsidRPr="00555D92">
        <w:rPr>
          <w:rFonts w:ascii="Arial" w:eastAsia="Arial Unicode MS" w:hAnsi="Arial" w:cs="Arial"/>
          <w:sz w:val="20"/>
          <w:szCs w:val="20"/>
        </w:rPr>
        <w:t xml:space="preserve">wykonanie wynosi </w:t>
      </w:r>
      <w:r w:rsidRPr="00555D92">
        <w:rPr>
          <w:rFonts w:ascii="Arial" w:eastAsia="Arial Unicode MS" w:hAnsi="Arial" w:cs="Arial"/>
          <w:sz w:val="20"/>
          <w:szCs w:val="20"/>
        </w:rPr>
        <w:br/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32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2</w:t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.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422</w:t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,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88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555D92">
        <w:rPr>
          <w:rFonts w:ascii="Arial" w:eastAsia="Arial Unicode MS" w:hAnsi="Arial" w:cs="Arial"/>
          <w:sz w:val="20"/>
          <w:szCs w:val="20"/>
        </w:rPr>
        <w:t xml:space="preserve">, co stanowi </w:t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8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0</w:t>
      </w:r>
      <w:r w:rsidR="000B61DA" w:rsidRPr="00555D92">
        <w:rPr>
          <w:rFonts w:ascii="Arial" w:eastAsia="Arial Unicode MS" w:hAnsi="Arial" w:cs="Arial"/>
          <w:b/>
          <w:sz w:val="20"/>
          <w:szCs w:val="20"/>
        </w:rPr>
        <w:t>,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74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%</w:t>
      </w:r>
      <w:r w:rsidRPr="00555D92">
        <w:rPr>
          <w:rFonts w:ascii="Arial" w:eastAsia="Arial Unicode MS" w:hAnsi="Arial" w:cs="Arial"/>
          <w:sz w:val="20"/>
          <w:szCs w:val="20"/>
        </w:rPr>
        <w:t xml:space="preserve"> wykonania z tego:</w:t>
      </w:r>
    </w:p>
    <w:p w:rsidR="008737E7" w:rsidRPr="00555D92" w:rsidRDefault="008737E7" w:rsidP="00E977E3">
      <w:pPr>
        <w:numPr>
          <w:ilvl w:val="0"/>
          <w:numId w:val="73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555D92">
        <w:rPr>
          <w:rFonts w:ascii="Arial" w:eastAsia="Arial Unicode MS" w:hAnsi="Arial" w:cs="Arial"/>
          <w:sz w:val="20"/>
          <w:szCs w:val="20"/>
        </w:rPr>
        <w:t xml:space="preserve">Dotacje celowe z budżetu udzielone w trybie art. 221 ustawy, na finansowanie </w:t>
      </w:r>
      <w:r w:rsidRPr="00555D92">
        <w:rPr>
          <w:rFonts w:ascii="Arial" w:eastAsia="Arial Unicode MS" w:hAnsi="Arial" w:cs="Arial"/>
          <w:sz w:val="20"/>
          <w:szCs w:val="20"/>
        </w:rPr>
        <w:br/>
        <w:t xml:space="preserve">lub dofinansowanie zadań zleconych do realizacji organizacjom prowadzącym działalność pożytku publicznego na plan </w:t>
      </w:r>
      <w:r w:rsidR="005F6FDB" w:rsidRPr="00555D92">
        <w:rPr>
          <w:rFonts w:ascii="Arial" w:eastAsia="Arial Unicode MS" w:hAnsi="Arial" w:cs="Arial"/>
          <w:b/>
          <w:sz w:val="20"/>
          <w:szCs w:val="20"/>
        </w:rPr>
        <w:t>4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0</w:t>
      </w:r>
      <w:r w:rsidR="000C4D8F" w:rsidRPr="00555D92">
        <w:rPr>
          <w:rFonts w:ascii="Arial" w:eastAsia="Arial Unicode MS" w:hAnsi="Arial" w:cs="Arial"/>
          <w:b/>
          <w:sz w:val="20"/>
          <w:szCs w:val="20"/>
        </w:rPr>
        <w:t>.000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,00</w:t>
      </w:r>
      <w:r w:rsidRPr="00555D92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555D92">
        <w:rPr>
          <w:rFonts w:ascii="Arial" w:eastAsia="Arial Unicode MS" w:hAnsi="Arial" w:cs="Arial"/>
          <w:sz w:val="20"/>
          <w:szCs w:val="20"/>
        </w:rPr>
        <w:t xml:space="preserve">, realizacja po dokonanych rozliczeniach wynosi </w:t>
      </w:r>
      <w:r w:rsidR="00AD7A14" w:rsidRPr="00555D92">
        <w:rPr>
          <w:rFonts w:ascii="Arial" w:eastAsia="Arial Unicode MS" w:hAnsi="Arial" w:cs="Arial"/>
          <w:sz w:val="20"/>
          <w:szCs w:val="20"/>
        </w:rPr>
        <w:br/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37</w:t>
      </w:r>
      <w:r w:rsidR="005F6FDB" w:rsidRPr="00555D92">
        <w:rPr>
          <w:rFonts w:ascii="Arial" w:eastAsia="Arial Unicode MS" w:hAnsi="Arial" w:cs="Arial"/>
          <w:b/>
          <w:sz w:val="20"/>
          <w:szCs w:val="20"/>
        </w:rPr>
        <w:t>.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000,00 zł, co stanowi 92</w:t>
      </w:r>
      <w:r w:rsidR="005F6FDB" w:rsidRPr="00555D92">
        <w:rPr>
          <w:rFonts w:ascii="Arial" w:eastAsia="Arial Unicode MS" w:hAnsi="Arial" w:cs="Arial"/>
          <w:b/>
          <w:sz w:val="20"/>
          <w:szCs w:val="20"/>
        </w:rPr>
        <w:t>,</w:t>
      </w:r>
      <w:r w:rsidR="00555D92" w:rsidRPr="00555D92">
        <w:rPr>
          <w:rFonts w:ascii="Arial" w:eastAsia="Arial Unicode MS" w:hAnsi="Arial" w:cs="Arial"/>
          <w:b/>
          <w:sz w:val="20"/>
          <w:szCs w:val="20"/>
        </w:rPr>
        <w:t>50</w:t>
      </w:r>
      <w:r w:rsidR="000A0451" w:rsidRPr="00555D92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="000A0451" w:rsidRPr="00555D92">
        <w:rPr>
          <w:rFonts w:ascii="Arial" w:eastAsia="Arial Unicode MS" w:hAnsi="Arial" w:cs="Arial"/>
          <w:sz w:val="20"/>
          <w:szCs w:val="20"/>
        </w:rPr>
        <w:t>wykonania</w:t>
      </w:r>
      <w:r w:rsidRPr="00555D92">
        <w:rPr>
          <w:rFonts w:ascii="Arial" w:eastAsia="Arial Unicode MS" w:hAnsi="Arial" w:cs="Arial"/>
          <w:sz w:val="20"/>
          <w:szCs w:val="20"/>
        </w:rPr>
        <w:t xml:space="preserve"> w tym zgodnie z zawartymi umowami zlecono n/w zadania:</w:t>
      </w:r>
    </w:p>
    <w:p w:rsidR="008737E7" w:rsidRPr="00EE605E" w:rsidRDefault="008737E7" w:rsidP="00B939C5">
      <w:pPr>
        <w:pStyle w:val="Akapitzlist"/>
        <w:numPr>
          <w:ilvl w:val="0"/>
          <w:numId w:val="116"/>
        </w:numPr>
        <w:tabs>
          <w:tab w:val="left" w:pos="1080"/>
        </w:tabs>
        <w:spacing w:after="0" w:line="360" w:lineRule="auto"/>
        <w:ind w:left="1134" w:hanging="425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EE605E">
        <w:rPr>
          <w:rFonts w:ascii="Arial" w:eastAsia="Arial Unicode MS" w:hAnsi="Arial" w:cs="Arial"/>
          <w:color w:val="FF0000"/>
          <w:sz w:val="20"/>
          <w:szCs w:val="20"/>
        </w:rPr>
        <w:t>„</w:t>
      </w:r>
      <w:r w:rsidR="004A708C" w:rsidRPr="00555D92">
        <w:rPr>
          <w:rFonts w:ascii="Arial" w:eastAsia="Arial Unicode MS" w:hAnsi="Arial" w:cs="Arial"/>
          <w:sz w:val="20"/>
          <w:szCs w:val="20"/>
        </w:rPr>
        <w:t xml:space="preserve">Małe formy wczasów – organizacja zajęć rekreacyjnych promujących zdrowy styl życia </w:t>
      </w:r>
      <w:r w:rsidR="004A708C" w:rsidRPr="00555D92">
        <w:rPr>
          <w:rFonts w:ascii="Arial" w:eastAsia="Arial Unicode MS" w:hAnsi="Arial" w:cs="Arial"/>
          <w:sz w:val="20"/>
          <w:szCs w:val="20"/>
        </w:rPr>
        <w:br/>
        <w:t xml:space="preserve">w trzeźwości, zabawę bez używek – </w:t>
      </w:r>
      <w:r w:rsidR="000B61DA" w:rsidRPr="00555D92">
        <w:rPr>
          <w:rFonts w:ascii="Arial" w:eastAsia="Arial Unicode MS" w:hAnsi="Arial" w:cs="Arial"/>
          <w:sz w:val="20"/>
          <w:szCs w:val="20"/>
        </w:rPr>
        <w:t>Świat ginących zawodów</w:t>
      </w:r>
      <w:r w:rsidR="004A708C" w:rsidRPr="00555D92">
        <w:rPr>
          <w:rFonts w:ascii="Arial" w:eastAsia="Arial Unicode MS" w:hAnsi="Arial" w:cs="Arial"/>
          <w:sz w:val="20"/>
          <w:szCs w:val="20"/>
        </w:rPr>
        <w:t xml:space="preserve">”  zadanie dofinansowano </w:t>
      </w:r>
      <w:r w:rsidR="005F6FDB" w:rsidRPr="00555D92">
        <w:rPr>
          <w:rFonts w:ascii="Arial" w:eastAsia="Arial Unicode MS" w:hAnsi="Arial" w:cs="Arial"/>
          <w:sz w:val="20"/>
          <w:szCs w:val="20"/>
        </w:rPr>
        <w:br/>
      </w:r>
      <w:r w:rsidR="004A708C" w:rsidRPr="00555D92">
        <w:rPr>
          <w:rFonts w:ascii="Arial" w:eastAsia="Arial Unicode MS" w:hAnsi="Arial" w:cs="Arial"/>
          <w:sz w:val="20"/>
          <w:szCs w:val="20"/>
        </w:rPr>
        <w:t xml:space="preserve">w wysokości </w:t>
      </w:r>
      <w:r w:rsidR="00B94261">
        <w:rPr>
          <w:rFonts w:ascii="Arial" w:eastAsia="Arial Unicode MS" w:hAnsi="Arial" w:cs="Arial"/>
          <w:sz w:val="20"/>
          <w:szCs w:val="20"/>
        </w:rPr>
        <w:t>9</w:t>
      </w:r>
      <w:r w:rsidR="00071097" w:rsidRPr="00555D92">
        <w:rPr>
          <w:rFonts w:ascii="Arial" w:eastAsia="Arial Unicode MS" w:hAnsi="Arial" w:cs="Arial"/>
          <w:sz w:val="20"/>
          <w:szCs w:val="20"/>
        </w:rPr>
        <w:t>.</w:t>
      </w:r>
      <w:r w:rsidR="00B94261">
        <w:rPr>
          <w:rFonts w:ascii="Arial" w:eastAsia="Arial Unicode MS" w:hAnsi="Arial" w:cs="Arial"/>
          <w:sz w:val="20"/>
          <w:szCs w:val="20"/>
        </w:rPr>
        <w:t>000,00</w:t>
      </w:r>
      <w:r w:rsidR="00071097" w:rsidRPr="00555D92">
        <w:rPr>
          <w:rFonts w:ascii="Arial" w:eastAsia="Arial Unicode MS" w:hAnsi="Arial" w:cs="Arial"/>
          <w:sz w:val="20"/>
          <w:szCs w:val="20"/>
        </w:rPr>
        <w:t xml:space="preserve"> </w:t>
      </w:r>
      <w:r w:rsidR="004A708C" w:rsidRPr="00555D92">
        <w:rPr>
          <w:rFonts w:ascii="Arial" w:eastAsia="Arial Unicode MS" w:hAnsi="Arial" w:cs="Arial"/>
          <w:sz w:val="20"/>
          <w:szCs w:val="20"/>
        </w:rPr>
        <w:t xml:space="preserve">zł. Realizatorem tego zadania było Stowarzyszenie </w:t>
      </w:r>
      <w:r w:rsidR="001C7BE4" w:rsidRPr="00555D92">
        <w:rPr>
          <w:rFonts w:ascii="Arial" w:eastAsia="Arial Unicode MS" w:hAnsi="Arial" w:cs="Arial"/>
          <w:sz w:val="20"/>
          <w:szCs w:val="20"/>
        </w:rPr>
        <w:br/>
      </w:r>
      <w:r w:rsidR="004A708C" w:rsidRPr="00555D92">
        <w:rPr>
          <w:rFonts w:ascii="Arial" w:eastAsia="Arial Unicode MS" w:hAnsi="Arial" w:cs="Arial"/>
          <w:sz w:val="20"/>
          <w:szCs w:val="20"/>
        </w:rPr>
        <w:t>na Rzecz Rozwoju i Aktywizacji Społecznej BARANEK.</w:t>
      </w:r>
    </w:p>
    <w:p w:rsidR="004A708C" w:rsidRPr="00EE605E" w:rsidRDefault="004A708C" w:rsidP="00B939C5">
      <w:pPr>
        <w:pStyle w:val="Akapitzlist"/>
        <w:numPr>
          <w:ilvl w:val="0"/>
          <w:numId w:val="116"/>
        </w:numPr>
        <w:tabs>
          <w:tab w:val="left" w:pos="1080"/>
        </w:tabs>
        <w:spacing w:after="0" w:line="360" w:lineRule="auto"/>
        <w:ind w:left="1077" w:hanging="357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B94261">
        <w:rPr>
          <w:rFonts w:ascii="Arial" w:eastAsia="Arial Unicode MS" w:hAnsi="Arial" w:cs="Arial"/>
          <w:sz w:val="20"/>
          <w:szCs w:val="20"/>
        </w:rPr>
        <w:t xml:space="preserve">Małe formy wczasów – organizacja zajęć rekreacyjnych promujących zdrowy styl życia </w:t>
      </w:r>
      <w:r w:rsidRPr="00B94261">
        <w:rPr>
          <w:rFonts w:ascii="Arial" w:eastAsia="Arial Unicode MS" w:hAnsi="Arial" w:cs="Arial"/>
          <w:sz w:val="20"/>
          <w:szCs w:val="20"/>
        </w:rPr>
        <w:br/>
        <w:t xml:space="preserve">w trzeźwości, zabawę bez używek – Obóz </w:t>
      </w:r>
      <w:proofErr w:type="spellStart"/>
      <w:r w:rsidRPr="00B94261">
        <w:rPr>
          <w:rFonts w:ascii="Arial" w:eastAsia="Arial Unicode MS" w:hAnsi="Arial" w:cs="Arial"/>
          <w:sz w:val="20"/>
          <w:szCs w:val="20"/>
        </w:rPr>
        <w:t>rekreacyjno</w:t>
      </w:r>
      <w:proofErr w:type="spellEnd"/>
      <w:r w:rsidRPr="00B94261">
        <w:rPr>
          <w:rFonts w:ascii="Arial" w:eastAsia="Arial Unicode MS" w:hAnsi="Arial" w:cs="Arial"/>
          <w:sz w:val="20"/>
          <w:szCs w:val="20"/>
        </w:rPr>
        <w:t xml:space="preserve"> – szkoleniowy dla dzieci i młodzieży</w:t>
      </w:r>
      <w:r w:rsidR="00B939C5">
        <w:rPr>
          <w:rFonts w:ascii="Arial" w:eastAsia="Arial Unicode MS" w:hAnsi="Arial" w:cs="Arial"/>
          <w:sz w:val="20"/>
          <w:szCs w:val="20"/>
        </w:rPr>
        <w:t xml:space="preserve"> </w:t>
      </w:r>
      <w:r w:rsidRPr="00B94261">
        <w:rPr>
          <w:rFonts w:ascii="Arial" w:eastAsia="Arial Unicode MS" w:hAnsi="Arial" w:cs="Arial"/>
          <w:sz w:val="20"/>
          <w:szCs w:val="20"/>
        </w:rPr>
        <w:t xml:space="preserve"> dofinansowano w wysokości </w:t>
      </w:r>
      <w:r w:rsidR="000B61DA" w:rsidRPr="00B94261">
        <w:rPr>
          <w:rFonts w:ascii="Arial" w:eastAsia="Arial Unicode MS" w:hAnsi="Arial" w:cs="Arial"/>
          <w:sz w:val="20"/>
          <w:szCs w:val="20"/>
        </w:rPr>
        <w:t>5</w:t>
      </w:r>
      <w:r w:rsidRPr="00B94261">
        <w:rPr>
          <w:rFonts w:ascii="Arial" w:eastAsia="Arial Unicode MS" w:hAnsi="Arial" w:cs="Arial"/>
          <w:sz w:val="20"/>
          <w:szCs w:val="20"/>
        </w:rPr>
        <w:t xml:space="preserve">.000 zł. Realizatorem </w:t>
      </w:r>
      <w:r w:rsidR="00C52D28" w:rsidRPr="00B94261">
        <w:rPr>
          <w:rFonts w:ascii="Arial" w:eastAsia="Arial Unicode MS" w:hAnsi="Arial" w:cs="Arial"/>
          <w:sz w:val="20"/>
          <w:szCs w:val="20"/>
        </w:rPr>
        <w:t>zadania było Wodne Ochotnicze Pogotowie Ratunkowe w Rogoźnie.</w:t>
      </w:r>
      <w:r w:rsidR="008737E7" w:rsidRPr="00EE605E">
        <w:rPr>
          <w:rFonts w:ascii="Arial" w:eastAsia="Arial Unicode MS" w:hAnsi="Arial" w:cs="Arial"/>
          <w:color w:val="FF0000"/>
          <w:sz w:val="20"/>
          <w:szCs w:val="20"/>
        </w:rPr>
        <w:tab/>
      </w:r>
    </w:p>
    <w:p w:rsidR="00C52D28" w:rsidRPr="00B94261" w:rsidRDefault="00B94261" w:rsidP="00B939C5">
      <w:pPr>
        <w:pStyle w:val="Akapitzlist"/>
        <w:numPr>
          <w:ilvl w:val="0"/>
          <w:numId w:val="116"/>
        </w:numPr>
        <w:tabs>
          <w:tab w:val="left" w:pos="1080"/>
        </w:tabs>
        <w:spacing w:after="0" w:line="360" w:lineRule="auto"/>
        <w:ind w:left="1077" w:hanging="357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O</w:t>
      </w:r>
      <w:r w:rsidR="00C52D28" w:rsidRPr="00B94261">
        <w:rPr>
          <w:rFonts w:ascii="Arial" w:eastAsia="Arial Unicode MS" w:hAnsi="Arial" w:cs="Arial"/>
          <w:sz w:val="20"/>
          <w:szCs w:val="20"/>
        </w:rPr>
        <w:t xml:space="preserve">rganizacja zajęć rekreacyjnych promujących zdrowy styl życia </w:t>
      </w:r>
      <w:r w:rsidR="00C52D28" w:rsidRPr="00B94261">
        <w:rPr>
          <w:rFonts w:ascii="Arial" w:eastAsia="Arial Unicode MS" w:hAnsi="Arial" w:cs="Arial"/>
          <w:sz w:val="20"/>
          <w:szCs w:val="20"/>
        </w:rPr>
        <w:br/>
        <w:t xml:space="preserve">w trzeźwości, zabawę bez używek </w:t>
      </w:r>
      <w:r w:rsidR="00BB26A7">
        <w:rPr>
          <w:rFonts w:ascii="Arial" w:eastAsia="Arial Unicode MS" w:hAnsi="Arial" w:cs="Arial"/>
          <w:sz w:val="20"/>
          <w:szCs w:val="20"/>
        </w:rPr>
        <w:t xml:space="preserve">na łonie natury </w:t>
      </w:r>
      <w:r w:rsidR="00C52D28" w:rsidRPr="00B94261">
        <w:rPr>
          <w:rFonts w:ascii="Arial" w:eastAsia="Arial Unicode MS" w:hAnsi="Arial" w:cs="Arial"/>
          <w:sz w:val="20"/>
          <w:szCs w:val="20"/>
        </w:rPr>
        <w:t xml:space="preserve">– </w:t>
      </w:r>
      <w:r w:rsidR="000A0451" w:rsidRPr="00B94261">
        <w:rPr>
          <w:rFonts w:ascii="Arial" w:eastAsia="Arial Unicode MS" w:hAnsi="Arial" w:cs="Arial"/>
          <w:sz w:val="20"/>
          <w:szCs w:val="20"/>
        </w:rPr>
        <w:t>„</w:t>
      </w:r>
      <w:r w:rsidRPr="00B94261">
        <w:rPr>
          <w:rFonts w:ascii="Arial" w:eastAsia="Arial Unicode MS" w:hAnsi="Arial" w:cs="Arial"/>
          <w:sz w:val="20"/>
          <w:szCs w:val="20"/>
        </w:rPr>
        <w:t>Tęczowe fantazje pędzlem i piórkiem” dofinansowano w wysokości 3</w:t>
      </w:r>
      <w:r w:rsidR="000B61DA" w:rsidRPr="00B94261">
        <w:rPr>
          <w:rFonts w:ascii="Arial" w:eastAsia="Arial Unicode MS" w:hAnsi="Arial" w:cs="Arial"/>
          <w:sz w:val="20"/>
          <w:szCs w:val="20"/>
        </w:rPr>
        <w:t>.</w:t>
      </w:r>
      <w:r w:rsidRPr="00B94261">
        <w:rPr>
          <w:rFonts w:ascii="Arial" w:eastAsia="Arial Unicode MS" w:hAnsi="Arial" w:cs="Arial"/>
          <w:sz w:val="20"/>
          <w:szCs w:val="20"/>
        </w:rPr>
        <w:t>000,00</w:t>
      </w:r>
      <w:r w:rsidR="00C52D28" w:rsidRPr="00B94261">
        <w:rPr>
          <w:rFonts w:ascii="Arial" w:eastAsia="Arial Unicode MS" w:hAnsi="Arial" w:cs="Arial"/>
          <w:sz w:val="20"/>
          <w:szCs w:val="20"/>
        </w:rPr>
        <w:t xml:space="preserve"> zł. Realizatorem zadania było </w:t>
      </w:r>
      <w:r w:rsidRPr="00B94261">
        <w:rPr>
          <w:rFonts w:ascii="Arial" w:eastAsia="Arial Unicode MS" w:hAnsi="Arial" w:cs="Arial"/>
          <w:sz w:val="20"/>
          <w:szCs w:val="20"/>
        </w:rPr>
        <w:t>RUTW</w:t>
      </w:r>
      <w:r>
        <w:rPr>
          <w:rFonts w:ascii="Arial" w:eastAsia="Arial Unicode MS" w:hAnsi="Arial" w:cs="Arial"/>
          <w:sz w:val="20"/>
          <w:szCs w:val="20"/>
        </w:rPr>
        <w:t xml:space="preserve"> Stowarzyszenie Rogoźno</w:t>
      </w:r>
      <w:r w:rsidR="00C52D28" w:rsidRPr="00B94261">
        <w:rPr>
          <w:rFonts w:ascii="Arial" w:eastAsia="Arial Unicode MS" w:hAnsi="Arial" w:cs="Arial"/>
          <w:sz w:val="20"/>
          <w:szCs w:val="20"/>
        </w:rPr>
        <w:t>.</w:t>
      </w:r>
    </w:p>
    <w:p w:rsidR="005F6FDB" w:rsidRPr="00B94261" w:rsidRDefault="00B94261" w:rsidP="00B939C5">
      <w:pPr>
        <w:pStyle w:val="Akapitzlist"/>
        <w:numPr>
          <w:ilvl w:val="0"/>
          <w:numId w:val="116"/>
        </w:numPr>
        <w:tabs>
          <w:tab w:val="left" w:pos="1080"/>
        </w:tabs>
        <w:spacing w:after="0" w:line="360" w:lineRule="auto"/>
        <w:ind w:left="1077" w:hanging="357"/>
        <w:jc w:val="both"/>
        <w:rPr>
          <w:rFonts w:ascii="Arial" w:eastAsia="Arial Unicode MS" w:hAnsi="Arial" w:cs="Arial"/>
          <w:sz w:val="20"/>
          <w:szCs w:val="20"/>
        </w:rPr>
      </w:pPr>
      <w:r w:rsidRPr="00B94261">
        <w:rPr>
          <w:rFonts w:ascii="Arial" w:eastAsia="Arial Unicode MS" w:hAnsi="Arial" w:cs="Arial"/>
          <w:sz w:val="20"/>
          <w:szCs w:val="20"/>
        </w:rPr>
        <w:t xml:space="preserve"> </w:t>
      </w:r>
      <w:r w:rsidR="00C52D28" w:rsidRPr="00B94261">
        <w:rPr>
          <w:rFonts w:ascii="Arial" w:eastAsia="Arial Unicode MS" w:hAnsi="Arial" w:cs="Arial"/>
          <w:sz w:val="20"/>
          <w:szCs w:val="20"/>
        </w:rPr>
        <w:t xml:space="preserve">„Rozwijanie sprawności ruchowej dzieci i młodzieży – Koszykówka” dofinansowano </w:t>
      </w:r>
      <w:r w:rsidR="00C52D28" w:rsidRPr="00B94261">
        <w:rPr>
          <w:rFonts w:ascii="Arial" w:eastAsia="Arial Unicode MS" w:hAnsi="Arial" w:cs="Arial"/>
          <w:sz w:val="20"/>
          <w:szCs w:val="20"/>
        </w:rPr>
        <w:br/>
        <w:t>w wysokości 11.000 zł</w:t>
      </w:r>
      <w:r w:rsidR="000A0451" w:rsidRPr="00B94261">
        <w:rPr>
          <w:rFonts w:ascii="Arial" w:eastAsia="Arial Unicode MS" w:hAnsi="Arial" w:cs="Arial"/>
          <w:sz w:val="20"/>
          <w:szCs w:val="20"/>
        </w:rPr>
        <w:t xml:space="preserve">, rozliczono na kwotę </w:t>
      </w:r>
      <w:r w:rsidR="005F6FDB" w:rsidRPr="00B94261">
        <w:rPr>
          <w:rFonts w:ascii="Arial" w:eastAsia="Arial Unicode MS" w:hAnsi="Arial" w:cs="Arial"/>
          <w:sz w:val="20"/>
          <w:szCs w:val="20"/>
        </w:rPr>
        <w:t>11.000</w:t>
      </w:r>
      <w:r w:rsidR="000A0451" w:rsidRPr="00B94261">
        <w:rPr>
          <w:rFonts w:ascii="Arial" w:eastAsia="Arial Unicode MS" w:hAnsi="Arial" w:cs="Arial"/>
          <w:sz w:val="20"/>
          <w:szCs w:val="20"/>
        </w:rPr>
        <w:t xml:space="preserve"> zł</w:t>
      </w:r>
      <w:r w:rsidR="00C52D28" w:rsidRPr="00B94261">
        <w:rPr>
          <w:rFonts w:ascii="Arial" w:eastAsia="Arial Unicode MS" w:hAnsi="Arial" w:cs="Arial"/>
          <w:sz w:val="20"/>
          <w:szCs w:val="20"/>
        </w:rPr>
        <w:t>. Zadanie zrealizowane przez UKS DWÓJKA.</w:t>
      </w:r>
      <w:r w:rsidR="00071097" w:rsidRPr="00B94261">
        <w:rPr>
          <w:rFonts w:ascii="Arial" w:eastAsia="Arial Unicode MS" w:hAnsi="Arial" w:cs="Arial"/>
          <w:sz w:val="20"/>
          <w:szCs w:val="20"/>
        </w:rPr>
        <w:t xml:space="preserve"> </w:t>
      </w:r>
    </w:p>
    <w:p w:rsidR="003A43BF" w:rsidRPr="00B939C5" w:rsidRDefault="00C52D28" w:rsidP="00B939C5">
      <w:pPr>
        <w:pStyle w:val="Akapitzlist"/>
        <w:numPr>
          <w:ilvl w:val="0"/>
          <w:numId w:val="116"/>
        </w:numPr>
        <w:tabs>
          <w:tab w:val="left" w:pos="1080"/>
        </w:tabs>
        <w:spacing w:after="0" w:line="360" w:lineRule="auto"/>
        <w:ind w:left="1077" w:hanging="357"/>
        <w:jc w:val="both"/>
        <w:rPr>
          <w:rFonts w:ascii="Arial" w:eastAsia="Arial Unicode MS" w:hAnsi="Arial" w:cs="Arial"/>
          <w:sz w:val="20"/>
          <w:szCs w:val="20"/>
        </w:rPr>
      </w:pPr>
      <w:r w:rsidRPr="00C2359C">
        <w:rPr>
          <w:rFonts w:ascii="Arial" w:eastAsia="Arial Unicode MS" w:hAnsi="Arial" w:cs="Arial"/>
          <w:sz w:val="20"/>
          <w:szCs w:val="20"/>
        </w:rPr>
        <w:t xml:space="preserve">„Rozwijanie sprawności ruchowej dzieci i młodzieży – Tenis stołowy” dofinansowano </w:t>
      </w:r>
      <w:r w:rsidRPr="00C2359C">
        <w:rPr>
          <w:rFonts w:ascii="Arial" w:eastAsia="Arial Unicode MS" w:hAnsi="Arial" w:cs="Arial"/>
          <w:sz w:val="20"/>
          <w:szCs w:val="20"/>
        </w:rPr>
        <w:br/>
        <w:t xml:space="preserve">w kwocie </w:t>
      </w:r>
      <w:r w:rsidR="00C2359C" w:rsidRPr="00C2359C">
        <w:rPr>
          <w:rFonts w:ascii="Arial" w:eastAsia="Arial Unicode MS" w:hAnsi="Arial" w:cs="Arial"/>
          <w:sz w:val="20"/>
          <w:szCs w:val="20"/>
        </w:rPr>
        <w:t>9</w:t>
      </w:r>
      <w:r w:rsidRPr="00C2359C">
        <w:rPr>
          <w:rFonts w:ascii="Arial" w:eastAsia="Arial Unicode MS" w:hAnsi="Arial" w:cs="Arial"/>
          <w:sz w:val="20"/>
          <w:szCs w:val="20"/>
        </w:rPr>
        <w:t>.000</w:t>
      </w:r>
      <w:r w:rsidR="00C2359C" w:rsidRPr="00C2359C">
        <w:rPr>
          <w:rFonts w:ascii="Arial" w:eastAsia="Arial Unicode MS" w:hAnsi="Arial" w:cs="Arial"/>
          <w:sz w:val="20"/>
          <w:szCs w:val="20"/>
        </w:rPr>
        <w:t>,00</w:t>
      </w:r>
      <w:r w:rsidRPr="00C2359C">
        <w:rPr>
          <w:rFonts w:ascii="Arial" w:eastAsia="Arial Unicode MS" w:hAnsi="Arial" w:cs="Arial"/>
          <w:sz w:val="20"/>
          <w:szCs w:val="20"/>
        </w:rPr>
        <w:t xml:space="preserve"> zł. Zadanie zostało zrealizowane przez Stowarzyszenie Absolwentów </w:t>
      </w:r>
      <w:r w:rsidR="0060768F" w:rsidRPr="00C2359C">
        <w:rPr>
          <w:rFonts w:ascii="Arial" w:eastAsia="Arial Unicode MS" w:hAnsi="Arial" w:cs="Arial"/>
          <w:sz w:val="20"/>
          <w:szCs w:val="20"/>
        </w:rPr>
        <w:br/>
      </w:r>
      <w:r w:rsidRPr="00C2359C">
        <w:rPr>
          <w:rFonts w:ascii="Arial" w:eastAsia="Arial Unicode MS" w:hAnsi="Arial" w:cs="Arial"/>
          <w:sz w:val="20"/>
          <w:szCs w:val="20"/>
        </w:rPr>
        <w:t xml:space="preserve">i Przyjaciół Liceum Ogólnokształcącego im. </w:t>
      </w:r>
      <w:r w:rsidR="00D07514" w:rsidRPr="00C2359C">
        <w:rPr>
          <w:rFonts w:ascii="Arial" w:eastAsia="Arial Unicode MS" w:hAnsi="Arial" w:cs="Arial"/>
          <w:sz w:val="20"/>
          <w:szCs w:val="20"/>
        </w:rPr>
        <w:t>Przemysł</w:t>
      </w:r>
      <w:r w:rsidRPr="00C2359C">
        <w:rPr>
          <w:rFonts w:ascii="Arial" w:eastAsia="Arial Unicode MS" w:hAnsi="Arial" w:cs="Arial"/>
          <w:sz w:val="20"/>
          <w:szCs w:val="20"/>
        </w:rPr>
        <w:t>awa II w Rogoźnie.</w:t>
      </w:r>
    </w:p>
    <w:p w:rsidR="008737E7" w:rsidRPr="00BB26A7" w:rsidRDefault="008737E7" w:rsidP="00E977E3">
      <w:pPr>
        <w:numPr>
          <w:ilvl w:val="0"/>
          <w:numId w:val="73"/>
        </w:numPr>
        <w:tabs>
          <w:tab w:val="clear" w:pos="1440"/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 xml:space="preserve">Wynagrodzenia i składki od nich naliczone zaplanowano kwotę </w:t>
      </w:r>
      <w:r w:rsidR="00BB26A7" w:rsidRPr="00BB26A7">
        <w:rPr>
          <w:rFonts w:ascii="Arial" w:eastAsia="Arial Unicode MS" w:hAnsi="Arial" w:cs="Arial"/>
          <w:sz w:val="20"/>
          <w:szCs w:val="20"/>
        </w:rPr>
        <w:t>184</w:t>
      </w:r>
      <w:r w:rsidR="005F6FDB" w:rsidRPr="00BB26A7">
        <w:rPr>
          <w:rFonts w:ascii="Arial" w:eastAsia="Arial Unicode MS" w:hAnsi="Arial" w:cs="Arial"/>
          <w:sz w:val="20"/>
          <w:szCs w:val="20"/>
        </w:rPr>
        <w:t>.</w:t>
      </w:r>
      <w:r w:rsidR="00BB26A7" w:rsidRPr="00BB26A7">
        <w:rPr>
          <w:rFonts w:ascii="Arial" w:eastAsia="Arial Unicode MS" w:hAnsi="Arial" w:cs="Arial"/>
          <w:sz w:val="20"/>
          <w:szCs w:val="20"/>
        </w:rPr>
        <w:t>020,00</w:t>
      </w:r>
      <w:r w:rsidRPr="00BB26A7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Pr="00BB26A7">
        <w:rPr>
          <w:rFonts w:ascii="Arial" w:eastAsia="Arial Unicode MS" w:hAnsi="Arial" w:cs="Arial"/>
          <w:sz w:val="20"/>
          <w:szCs w:val="20"/>
        </w:rPr>
        <w:br/>
      </w:r>
      <w:r w:rsidR="005F6FDB" w:rsidRPr="00BB26A7">
        <w:rPr>
          <w:rFonts w:ascii="Arial" w:eastAsia="Arial Unicode MS" w:hAnsi="Arial" w:cs="Arial"/>
          <w:sz w:val="20"/>
          <w:szCs w:val="20"/>
        </w:rPr>
        <w:t>1</w:t>
      </w:r>
      <w:r w:rsidR="00BB26A7" w:rsidRPr="00BB26A7">
        <w:rPr>
          <w:rFonts w:ascii="Arial" w:eastAsia="Arial Unicode MS" w:hAnsi="Arial" w:cs="Arial"/>
          <w:sz w:val="20"/>
          <w:szCs w:val="20"/>
        </w:rPr>
        <w:t>64</w:t>
      </w:r>
      <w:r w:rsidR="005F6FDB" w:rsidRPr="00BB26A7">
        <w:rPr>
          <w:rFonts w:ascii="Arial" w:eastAsia="Arial Unicode MS" w:hAnsi="Arial" w:cs="Arial"/>
          <w:sz w:val="20"/>
          <w:szCs w:val="20"/>
        </w:rPr>
        <w:t>.</w:t>
      </w:r>
      <w:r w:rsidR="00BB26A7" w:rsidRPr="00BB26A7">
        <w:rPr>
          <w:rFonts w:ascii="Arial" w:eastAsia="Arial Unicode MS" w:hAnsi="Arial" w:cs="Arial"/>
          <w:sz w:val="20"/>
          <w:szCs w:val="20"/>
        </w:rPr>
        <w:t>809</w:t>
      </w:r>
      <w:r w:rsidR="005F6FDB" w:rsidRPr="00BB26A7">
        <w:rPr>
          <w:rFonts w:ascii="Arial" w:eastAsia="Arial Unicode MS" w:hAnsi="Arial" w:cs="Arial"/>
          <w:sz w:val="20"/>
          <w:szCs w:val="20"/>
        </w:rPr>
        <w:t>,</w:t>
      </w:r>
      <w:r w:rsidR="00BB26A7" w:rsidRPr="00BB26A7">
        <w:rPr>
          <w:rFonts w:ascii="Arial" w:eastAsia="Arial Unicode MS" w:hAnsi="Arial" w:cs="Arial"/>
          <w:sz w:val="20"/>
          <w:szCs w:val="20"/>
        </w:rPr>
        <w:t>00</w:t>
      </w:r>
      <w:r w:rsidRPr="00BB26A7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BB26A7" w:rsidRPr="00BB26A7">
        <w:rPr>
          <w:rFonts w:ascii="Arial" w:eastAsia="Arial Unicode MS" w:hAnsi="Arial" w:cs="Arial"/>
          <w:sz w:val="20"/>
          <w:szCs w:val="20"/>
        </w:rPr>
        <w:t>89</w:t>
      </w:r>
      <w:r w:rsidR="005F6FDB" w:rsidRPr="00BB26A7">
        <w:rPr>
          <w:rFonts w:ascii="Arial" w:eastAsia="Arial Unicode MS" w:hAnsi="Arial" w:cs="Arial"/>
          <w:sz w:val="20"/>
          <w:szCs w:val="20"/>
        </w:rPr>
        <w:t>,</w:t>
      </w:r>
      <w:r w:rsidR="00BB26A7" w:rsidRPr="00BB26A7">
        <w:rPr>
          <w:rFonts w:ascii="Arial" w:eastAsia="Arial Unicode MS" w:hAnsi="Arial" w:cs="Arial"/>
          <w:sz w:val="20"/>
          <w:szCs w:val="20"/>
        </w:rPr>
        <w:t>56</w:t>
      </w:r>
      <w:r w:rsidRPr="00BB26A7">
        <w:rPr>
          <w:rFonts w:ascii="Arial" w:eastAsia="Arial Unicode MS" w:hAnsi="Arial" w:cs="Arial"/>
          <w:sz w:val="20"/>
          <w:szCs w:val="20"/>
        </w:rPr>
        <w:t xml:space="preserve">% wykonania. Zgodnie z programem środki wykorzystano </w:t>
      </w:r>
      <w:r w:rsidRPr="00BB26A7">
        <w:rPr>
          <w:rFonts w:ascii="Arial" w:eastAsia="Arial Unicode MS" w:hAnsi="Arial" w:cs="Arial"/>
          <w:sz w:val="20"/>
          <w:szCs w:val="20"/>
        </w:rPr>
        <w:br/>
        <w:t xml:space="preserve">na wynagrodzenia bezosobowe wraz ze składkami na ubezpieczenie społeczne i Fundusz Pracy </w:t>
      </w:r>
      <w:r w:rsidR="0060768F" w:rsidRPr="00BB26A7">
        <w:rPr>
          <w:rFonts w:ascii="Arial" w:eastAsia="Arial Unicode MS" w:hAnsi="Arial" w:cs="Arial"/>
          <w:sz w:val="20"/>
          <w:szCs w:val="20"/>
        </w:rPr>
        <w:t>w tym</w:t>
      </w:r>
      <w:r w:rsidRPr="00BB26A7">
        <w:rPr>
          <w:rFonts w:ascii="Arial" w:eastAsia="Arial Unicode MS" w:hAnsi="Arial" w:cs="Arial"/>
          <w:sz w:val="20"/>
          <w:szCs w:val="20"/>
        </w:rPr>
        <w:t>:</w:t>
      </w:r>
    </w:p>
    <w:p w:rsidR="008737E7" w:rsidRPr="00BB26A7" w:rsidRDefault="008737E7" w:rsidP="008737E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>-</w:t>
      </w:r>
      <w:r w:rsidRPr="00BB26A7">
        <w:rPr>
          <w:rFonts w:ascii="Arial" w:eastAsia="Arial Unicode MS" w:hAnsi="Arial" w:cs="Arial"/>
          <w:sz w:val="20"/>
          <w:szCs w:val="20"/>
        </w:rPr>
        <w:tab/>
        <w:t>wynagrodzen</w:t>
      </w:r>
      <w:r w:rsidR="00BB26A7" w:rsidRPr="00BB26A7">
        <w:rPr>
          <w:rFonts w:ascii="Arial" w:eastAsia="Arial Unicode MS" w:hAnsi="Arial" w:cs="Arial"/>
          <w:sz w:val="20"/>
          <w:szCs w:val="20"/>
        </w:rPr>
        <w:t>ia dla członków Gminnej Komisji,</w:t>
      </w:r>
    </w:p>
    <w:p w:rsidR="00BB26A7" w:rsidRPr="00BB26A7" w:rsidRDefault="008737E7" w:rsidP="008737E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>-</w:t>
      </w:r>
      <w:r w:rsidRPr="00BB26A7">
        <w:rPr>
          <w:rFonts w:ascii="Arial" w:eastAsia="Arial Unicode MS" w:hAnsi="Arial" w:cs="Arial"/>
          <w:sz w:val="20"/>
          <w:szCs w:val="20"/>
        </w:rPr>
        <w:tab/>
        <w:t xml:space="preserve">sprzątanie pomieszczeń w budynku przy ul. Fabrycznej </w:t>
      </w:r>
      <w:r w:rsidR="00BB26A7" w:rsidRPr="00BB26A7">
        <w:rPr>
          <w:rFonts w:ascii="Arial" w:eastAsia="Arial Unicode MS" w:hAnsi="Arial" w:cs="Arial"/>
          <w:sz w:val="20"/>
          <w:szCs w:val="20"/>
        </w:rPr>
        <w:t>,</w:t>
      </w:r>
    </w:p>
    <w:p w:rsidR="008737E7" w:rsidRPr="00BB26A7" w:rsidRDefault="008737E7" w:rsidP="008737E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lastRenderedPageBreak/>
        <w:t xml:space="preserve">- </w:t>
      </w:r>
      <w:r w:rsidRPr="00BB26A7">
        <w:rPr>
          <w:rFonts w:ascii="Arial" w:eastAsia="Arial Unicode MS" w:hAnsi="Arial" w:cs="Arial"/>
          <w:sz w:val="20"/>
          <w:szCs w:val="20"/>
        </w:rPr>
        <w:tab/>
        <w:t>prowa</w:t>
      </w:r>
      <w:r w:rsidR="00BB26A7" w:rsidRPr="00BB26A7">
        <w:rPr>
          <w:rFonts w:ascii="Arial" w:eastAsia="Arial Unicode MS" w:hAnsi="Arial" w:cs="Arial"/>
          <w:sz w:val="20"/>
          <w:szCs w:val="20"/>
        </w:rPr>
        <w:t>dzenie grup wsparcia dla dzieci</w:t>
      </w:r>
      <w:r w:rsidR="006110F2" w:rsidRPr="00BB26A7">
        <w:rPr>
          <w:rFonts w:ascii="Arial" w:eastAsia="Arial Unicode MS" w:hAnsi="Arial" w:cs="Arial"/>
          <w:sz w:val="20"/>
          <w:szCs w:val="20"/>
        </w:rPr>
        <w:t>,</w:t>
      </w:r>
    </w:p>
    <w:p w:rsidR="00417182" w:rsidRPr="00BB26A7" w:rsidRDefault="00BB26A7" w:rsidP="00417182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>-</w:t>
      </w:r>
      <w:r w:rsidRPr="00BB26A7">
        <w:rPr>
          <w:rFonts w:ascii="Arial" w:eastAsia="Arial Unicode MS" w:hAnsi="Arial" w:cs="Arial"/>
          <w:sz w:val="20"/>
          <w:szCs w:val="20"/>
        </w:rPr>
        <w:tab/>
        <w:t>warsztaty muzyczne,</w:t>
      </w:r>
    </w:p>
    <w:p w:rsidR="00417182" w:rsidRPr="00BB26A7" w:rsidRDefault="00417182" w:rsidP="00417182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 xml:space="preserve">- </w:t>
      </w:r>
      <w:r w:rsidRPr="00BB26A7">
        <w:rPr>
          <w:rFonts w:ascii="Arial" w:eastAsia="Arial Unicode MS" w:hAnsi="Arial" w:cs="Arial"/>
          <w:sz w:val="20"/>
          <w:szCs w:val="20"/>
        </w:rPr>
        <w:tab/>
      </w:r>
      <w:r w:rsidR="00BB26A7" w:rsidRPr="00BB26A7">
        <w:rPr>
          <w:rFonts w:ascii="Arial" w:eastAsia="Arial Unicode MS" w:hAnsi="Arial" w:cs="Arial"/>
          <w:sz w:val="20"/>
          <w:szCs w:val="20"/>
        </w:rPr>
        <w:t>patrole Straży Miejskiej,</w:t>
      </w:r>
    </w:p>
    <w:p w:rsidR="00417182" w:rsidRPr="00BB26A7" w:rsidRDefault="00417182" w:rsidP="00417182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>-</w:t>
      </w:r>
      <w:r w:rsidR="00BB26A7" w:rsidRPr="00BB26A7">
        <w:rPr>
          <w:rFonts w:ascii="Arial" w:eastAsia="Arial Unicode MS" w:hAnsi="Arial" w:cs="Arial"/>
          <w:sz w:val="20"/>
          <w:szCs w:val="20"/>
        </w:rPr>
        <w:t xml:space="preserve"> </w:t>
      </w:r>
      <w:r w:rsidR="00BB26A7" w:rsidRPr="00BB26A7">
        <w:rPr>
          <w:rFonts w:ascii="Arial" w:eastAsia="Arial Unicode MS" w:hAnsi="Arial" w:cs="Arial"/>
          <w:sz w:val="20"/>
          <w:szCs w:val="20"/>
        </w:rPr>
        <w:tab/>
        <w:t>akcja letnia,</w:t>
      </w:r>
    </w:p>
    <w:p w:rsidR="008737E7" w:rsidRPr="00BB26A7" w:rsidRDefault="008737E7" w:rsidP="008737E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 xml:space="preserve">- </w:t>
      </w:r>
      <w:r w:rsidRPr="00BB26A7">
        <w:rPr>
          <w:rFonts w:ascii="Arial" w:eastAsia="Arial Unicode MS" w:hAnsi="Arial" w:cs="Arial"/>
          <w:sz w:val="20"/>
          <w:szCs w:val="20"/>
        </w:rPr>
        <w:tab/>
        <w:t>pr</w:t>
      </w:r>
      <w:r w:rsidR="00BB26A7" w:rsidRPr="00BB26A7">
        <w:rPr>
          <w:rFonts w:ascii="Arial" w:eastAsia="Arial Unicode MS" w:hAnsi="Arial" w:cs="Arial"/>
          <w:sz w:val="20"/>
          <w:szCs w:val="20"/>
        </w:rPr>
        <w:t>owadzenie świetlic opiekuńczych,</w:t>
      </w:r>
    </w:p>
    <w:p w:rsidR="00B500C7" w:rsidRPr="00BB26A7" w:rsidRDefault="00B500C7" w:rsidP="00B500C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 xml:space="preserve">- </w:t>
      </w:r>
      <w:r w:rsidRPr="00BB26A7">
        <w:rPr>
          <w:rFonts w:ascii="Arial" w:eastAsia="Arial Unicode MS" w:hAnsi="Arial" w:cs="Arial"/>
          <w:sz w:val="20"/>
          <w:szCs w:val="20"/>
        </w:rPr>
        <w:tab/>
        <w:t>organizacja wykładów dl</w:t>
      </w:r>
      <w:r w:rsidR="00BB26A7" w:rsidRPr="00BB26A7">
        <w:rPr>
          <w:rFonts w:ascii="Arial" w:eastAsia="Arial Unicode MS" w:hAnsi="Arial" w:cs="Arial"/>
          <w:sz w:val="20"/>
          <w:szCs w:val="20"/>
        </w:rPr>
        <w:t>a rodzin uzależnionych,</w:t>
      </w:r>
    </w:p>
    <w:p w:rsidR="00B500C7" w:rsidRPr="00EE605E" w:rsidRDefault="00BB26A7" w:rsidP="00B500C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>-</w:t>
      </w:r>
      <w:r w:rsidRPr="00BB26A7">
        <w:rPr>
          <w:rFonts w:ascii="Arial" w:eastAsia="Arial Unicode MS" w:hAnsi="Arial" w:cs="Arial"/>
          <w:sz w:val="20"/>
          <w:szCs w:val="20"/>
        </w:rPr>
        <w:tab/>
        <w:t>organizacja festynów</w:t>
      </w:r>
      <w:r w:rsidR="00B764CA">
        <w:rPr>
          <w:rFonts w:ascii="Arial" w:eastAsia="Arial Unicode MS" w:hAnsi="Arial" w:cs="Arial"/>
          <w:color w:val="FF0000"/>
          <w:sz w:val="20"/>
          <w:szCs w:val="20"/>
        </w:rPr>
        <w:t>,</w:t>
      </w:r>
    </w:p>
    <w:p w:rsidR="00B500C7" w:rsidRPr="00EE605E" w:rsidRDefault="00B500C7" w:rsidP="00B500C7">
      <w:pPr>
        <w:tabs>
          <w:tab w:val="left" w:pos="720"/>
          <w:tab w:val="left" w:pos="1080"/>
        </w:tabs>
        <w:spacing w:line="360" w:lineRule="auto"/>
        <w:ind w:left="720"/>
        <w:jc w:val="both"/>
        <w:rPr>
          <w:rFonts w:ascii="Arial" w:eastAsia="Arial Unicode MS" w:hAnsi="Arial" w:cs="Arial"/>
          <w:color w:val="FF0000"/>
          <w:sz w:val="6"/>
          <w:szCs w:val="6"/>
        </w:rPr>
      </w:pPr>
    </w:p>
    <w:p w:rsidR="00B764CA" w:rsidRPr="00B764CA" w:rsidRDefault="008737E7" w:rsidP="00E977E3">
      <w:pPr>
        <w:pStyle w:val="Akapitzlist"/>
        <w:numPr>
          <w:ilvl w:val="0"/>
          <w:numId w:val="105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Arial Unicode MS" w:hAnsi="Arial" w:cs="Arial"/>
          <w:sz w:val="20"/>
          <w:szCs w:val="20"/>
        </w:rPr>
      </w:pPr>
      <w:r w:rsidRPr="00B764CA">
        <w:rPr>
          <w:rFonts w:ascii="Arial" w:eastAsia="Arial Unicode MS" w:hAnsi="Arial" w:cs="Arial"/>
          <w:sz w:val="20"/>
          <w:szCs w:val="20"/>
        </w:rPr>
        <w:t xml:space="preserve">Pozostałe wydatki rzeczowe przeznaczone na realizację przyjętych zadań w Gminnym Programie Profilaktyki i Rozwiązywania Problemów Alkoholowych na plan </w:t>
      </w:r>
      <w:r w:rsidR="00CE73C8" w:rsidRPr="00B764CA">
        <w:rPr>
          <w:rFonts w:ascii="Arial" w:eastAsia="Arial Unicode MS" w:hAnsi="Arial" w:cs="Arial"/>
          <w:sz w:val="20"/>
          <w:szCs w:val="20"/>
        </w:rPr>
        <w:t>1</w:t>
      </w:r>
      <w:r w:rsidR="00855D47" w:rsidRPr="00B764CA">
        <w:rPr>
          <w:rFonts w:ascii="Arial" w:eastAsia="Arial Unicode MS" w:hAnsi="Arial" w:cs="Arial"/>
          <w:sz w:val="20"/>
          <w:szCs w:val="20"/>
        </w:rPr>
        <w:t>75</w:t>
      </w:r>
      <w:r w:rsidR="00CE73C8" w:rsidRPr="00B764CA">
        <w:rPr>
          <w:rFonts w:ascii="Arial" w:eastAsia="Arial Unicode MS" w:hAnsi="Arial" w:cs="Arial"/>
          <w:sz w:val="20"/>
          <w:szCs w:val="20"/>
        </w:rPr>
        <w:t>.</w:t>
      </w:r>
      <w:r w:rsidR="00855D47" w:rsidRPr="00B764CA">
        <w:rPr>
          <w:rFonts w:ascii="Arial" w:eastAsia="Arial Unicode MS" w:hAnsi="Arial" w:cs="Arial"/>
          <w:sz w:val="20"/>
          <w:szCs w:val="20"/>
        </w:rPr>
        <w:t>324,37</w:t>
      </w:r>
      <w:r w:rsidRPr="00B764CA">
        <w:rPr>
          <w:rFonts w:ascii="Arial" w:eastAsia="Arial Unicode MS" w:hAnsi="Arial" w:cs="Arial"/>
          <w:sz w:val="20"/>
          <w:szCs w:val="20"/>
        </w:rPr>
        <w:t xml:space="preserve"> zł, wykonanie wynosi </w:t>
      </w:r>
      <w:r w:rsidR="00D538CC" w:rsidRPr="00B764CA">
        <w:rPr>
          <w:rFonts w:ascii="Arial" w:eastAsia="Arial Unicode MS" w:hAnsi="Arial" w:cs="Arial"/>
          <w:sz w:val="20"/>
          <w:szCs w:val="20"/>
        </w:rPr>
        <w:t>120.</w:t>
      </w:r>
      <w:r w:rsidR="00855D47" w:rsidRPr="00B764CA">
        <w:rPr>
          <w:rFonts w:ascii="Arial" w:eastAsia="Arial Unicode MS" w:hAnsi="Arial" w:cs="Arial"/>
          <w:sz w:val="20"/>
          <w:szCs w:val="20"/>
        </w:rPr>
        <w:t>613</w:t>
      </w:r>
      <w:r w:rsidR="00D538CC" w:rsidRPr="00B764CA">
        <w:rPr>
          <w:rFonts w:ascii="Arial" w:eastAsia="Arial Unicode MS" w:hAnsi="Arial" w:cs="Arial"/>
          <w:sz w:val="20"/>
          <w:szCs w:val="20"/>
        </w:rPr>
        <w:t>,</w:t>
      </w:r>
      <w:r w:rsidR="00855D47" w:rsidRPr="00B764CA">
        <w:rPr>
          <w:rFonts w:ascii="Arial" w:eastAsia="Arial Unicode MS" w:hAnsi="Arial" w:cs="Arial"/>
          <w:sz w:val="20"/>
          <w:szCs w:val="20"/>
        </w:rPr>
        <w:t>88</w:t>
      </w:r>
      <w:r w:rsidRPr="00B764CA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855D47" w:rsidRPr="00B764CA">
        <w:rPr>
          <w:rFonts w:ascii="Arial" w:eastAsia="Arial Unicode MS" w:hAnsi="Arial" w:cs="Arial"/>
          <w:sz w:val="20"/>
          <w:szCs w:val="20"/>
        </w:rPr>
        <w:t>68</w:t>
      </w:r>
      <w:r w:rsidR="00CE73C8" w:rsidRPr="00B764CA">
        <w:rPr>
          <w:rFonts w:ascii="Arial" w:eastAsia="Arial Unicode MS" w:hAnsi="Arial" w:cs="Arial"/>
          <w:sz w:val="20"/>
          <w:szCs w:val="20"/>
        </w:rPr>
        <w:t>,</w:t>
      </w:r>
      <w:r w:rsidR="00855D47" w:rsidRPr="00B764CA">
        <w:rPr>
          <w:rFonts w:ascii="Arial" w:eastAsia="Arial Unicode MS" w:hAnsi="Arial" w:cs="Arial"/>
          <w:sz w:val="20"/>
          <w:szCs w:val="20"/>
        </w:rPr>
        <w:t>80</w:t>
      </w:r>
      <w:r w:rsidRPr="00B764CA">
        <w:rPr>
          <w:rFonts w:ascii="Arial" w:eastAsia="Arial Unicode MS" w:hAnsi="Arial" w:cs="Arial"/>
          <w:sz w:val="20"/>
          <w:szCs w:val="20"/>
        </w:rPr>
        <w:t xml:space="preserve"> % wykonania, które dotyczyły:</w:t>
      </w:r>
      <w:r w:rsidR="00B764CA" w:rsidRPr="00B764CA">
        <w:rPr>
          <w:rFonts w:ascii="Arial" w:eastAsia="Arial Unicode MS" w:hAnsi="Arial" w:cs="Arial"/>
          <w:sz w:val="20"/>
          <w:szCs w:val="20"/>
        </w:rPr>
        <w:t xml:space="preserve"> </w:t>
      </w:r>
    </w:p>
    <w:p w:rsidR="00B764CA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B764CA" w:rsidRPr="00B764CA">
        <w:rPr>
          <w:rFonts w:ascii="Arial" w:eastAsia="Arial Unicode MS" w:hAnsi="Arial" w:cs="Arial"/>
          <w:sz w:val="20"/>
          <w:szCs w:val="20"/>
        </w:rPr>
        <w:t xml:space="preserve">Zakupu materiałów i wyposażenia </w:t>
      </w: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B764CA" w:rsidRPr="00B764CA">
        <w:rPr>
          <w:rFonts w:ascii="Arial" w:eastAsia="Arial Unicode MS" w:hAnsi="Arial" w:cs="Arial"/>
          <w:sz w:val="20"/>
          <w:szCs w:val="20"/>
        </w:rPr>
        <w:t xml:space="preserve"> 27.812,51 zł</w:t>
      </w:r>
      <w:r w:rsidR="00BB47BB">
        <w:rPr>
          <w:rFonts w:ascii="Arial" w:eastAsia="Arial Unicode MS" w:hAnsi="Arial" w:cs="Arial"/>
          <w:sz w:val="20"/>
          <w:szCs w:val="20"/>
        </w:rPr>
        <w:t>,</w:t>
      </w:r>
    </w:p>
    <w:p w:rsidR="00BB47BB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Zakup artykułów spożywczych – 3.144,95 zł </w:t>
      </w:r>
    </w:p>
    <w:p w:rsidR="00B939C5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Zakup energii – 10.406,38 z</w:t>
      </w:r>
    </w:p>
    <w:p w:rsidR="00BB47BB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BB47BB">
        <w:rPr>
          <w:rFonts w:ascii="Arial" w:eastAsia="Arial Unicode MS" w:hAnsi="Arial" w:cs="Arial"/>
          <w:sz w:val="20"/>
          <w:szCs w:val="20"/>
        </w:rPr>
        <w:t xml:space="preserve">Zakup usług pozostałych </w:t>
      </w:r>
      <w:r>
        <w:rPr>
          <w:rFonts w:ascii="Arial" w:eastAsia="Arial Unicode MS" w:hAnsi="Arial" w:cs="Arial"/>
          <w:sz w:val="20"/>
          <w:szCs w:val="20"/>
        </w:rPr>
        <w:t>– 76.008,40 zł,</w:t>
      </w:r>
    </w:p>
    <w:p w:rsidR="00B939C5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Opłaty z tytułu zakupu usług telekomunikacyjnych – 1.971,64 zł,</w:t>
      </w:r>
    </w:p>
    <w:p w:rsidR="00B939C5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Różne opłaty i składki – 1.270,00 zł</w:t>
      </w:r>
    </w:p>
    <w:p w:rsidR="00B939C5" w:rsidRPr="00B764CA" w:rsidRDefault="00B939C5" w:rsidP="00B939C5">
      <w:pPr>
        <w:pStyle w:val="Akapitzlist"/>
        <w:tabs>
          <w:tab w:val="left" w:pos="709"/>
        </w:tabs>
        <w:spacing w:after="0" w:line="360" w:lineRule="auto"/>
        <w:ind w:left="709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Pozostał wydatki zostały zrealizowane w szczególności na przygotowywaniu i organizowaniu: </w:t>
      </w:r>
    </w:p>
    <w:p w:rsidR="00A01EE6" w:rsidRPr="00EE605E" w:rsidRDefault="00A01EE6" w:rsidP="008737E7">
      <w:p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EE605E">
        <w:rPr>
          <w:rFonts w:ascii="Arial" w:eastAsia="Arial Unicode MS" w:hAnsi="Arial" w:cs="Arial"/>
          <w:color w:val="FF0000"/>
          <w:sz w:val="20"/>
          <w:szCs w:val="20"/>
        </w:rPr>
        <w:t xml:space="preserve">- </w:t>
      </w:r>
      <w:r w:rsidRPr="00855D47">
        <w:rPr>
          <w:rFonts w:ascii="Arial" w:eastAsia="Arial Unicode MS" w:hAnsi="Arial" w:cs="Arial"/>
          <w:sz w:val="20"/>
          <w:szCs w:val="20"/>
        </w:rPr>
        <w:t>Festyny rodzinne</w:t>
      </w:r>
      <w:r w:rsidR="00B939C5">
        <w:rPr>
          <w:rFonts w:ascii="Arial" w:eastAsia="Arial Unicode MS" w:hAnsi="Arial" w:cs="Arial"/>
          <w:sz w:val="20"/>
          <w:szCs w:val="20"/>
        </w:rPr>
        <w:t xml:space="preserve"> i programów grup wsparcia,</w:t>
      </w:r>
      <w:r w:rsidRPr="00855D47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737E7" w:rsidRPr="00855D47" w:rsidRDefault="008737E7" w:rsidP="008737E7">
      <w:p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855D47">
        <w:rPr>
          <w:rFonts w:ascii="Arial" w:eastAsia="Arial Unicode MS" w:hAnsi="Arial" w:cs="Arial"/>
          <w:sz w:val="20"/>
          <w:szCs w:val="20"/>
        </w:rPr>
        <w:t xml:space="preserve">- zakupu usług psychologicznych i diagnozowania przemocy </w:t>
      </w:r>
    </w:p>
    <w:p w:rsidR="008737E7" w:rsidRPr="00855D47" w:rsidRDefault="008737E7" w:rsidP="008737E7">
      <w:p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855D47">
        <w:rPr>
          <w:rFonts w:ascii="Arial" w:eastAsia="Arial Unicode MS" w:hAnsi="Arial" w:cs="Arial"/>
          <w:sz w:val="20"/>
          <w:szCs w:val="20"/>
        </w:rPr>
        <w:t xml:space="preserve">- prowadzenie grupy wsparcia </w:t>
      </w:r>
    </w:p>
    <w:p w:rsidR="00A01EE6" w:rsidRPr="00B764CA" w:rsidRDefault="008737E7" w:rsidP="00B764CA">
      <w:pPr>
        <w:tabs>
          <w:tab w:val="left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855D47">
        <w:rPr>
          <w:rFonts w:ascii="Arial" w:eastAsia="Arial Unicode MS" w:hAnsi="Arial" w:cs="Arial"/>
          <w:sz w:val="20"/>
          <w:szCs w:val="20"/>
        </w:rPr>
        <w:t xml:space="preserve">- kosztów utrzymania budynku przy Fabrycznej </w:t>
      </w:r>
    </w:p>
    <w:p w:rsidR="00855D47" w:rsidRPr="00855D47" w:rsidRDefault="00450814" w:rsidP="00B939C5">
      <w:pPr>
        <w:tabs>
          <w:tab w:val="left" w:pos="720"/>
          <w:tab w:val="left" w:pos="851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855D47">
        <w:rPr>
          <w:rFonts w:ascii="Arial" w:eastAsia="Arial Unicode MS" w:hAnsi="Arial" w:cs="Arial"/>
          <w:sz w:val="20"/>
          <w:szCs w:val="20"/>
        </w:rPr>
        <w:t>-</w:t>
      </w:r>
      <w:r w:rsidRPr="00855D47">
        <w:rPr>
          <w:rFonts w:ascii="Arial" w:eastAsia="Arial Unicode MS" w:hAnsi="Arial" w:cs="Arial"/>
          <w:sz w:val="20"/>
          <w:szCs w:val="20"/>
        </w:rPr>
        <w:tab/>
      </w:r>
      <w:r w:rsidR="00CE73C8" w:rsidRPr="00855D47">
        <w:rPr>
          <w:rFonts w:ascii="Arial" w:eastAsia="Arial Unicode MS" w:hAnsi="Arial" w:cs="Arial"/>
          <w:sz w:val="20"/>
          <w:szCs w:val="20"/>
        </w:rPr>
        <w:t>materiały dla</w:t>
      </w:r>
      <w:r w:rsidR="00B939C5">
        <w:rPr>
          <w:rFonts w:ascii="Arial" w:eastAsia="Arial Unicode MS" w:hAnsi="Arial" w:cs="Arial"/>
          <w:sz w:val="20"/>
          <w:szCs w:val="20"/>
        </w:rPr>
        <w:t xml:space="preserve"> GKRPA </w:t>
      </w:r>
    </w:p>
    <w:p w:rsidR="003A43BF" w:rsidRPr="00B764CA" w:rsidRDefault="008737E7" w:rsidP="003A43BF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764CA">
        <w:rPr>
          <w:rFonts w:ascii="Arial" w:eastAsia="Arial Unicode MS" w:hAnsi="Arial" w:cs="Arial"/>
          <w:sz w:val="20"/>
          <w:szCs w:val="20"/>
        </w:rPr>
        <w:t xml:space="preserve">Zobowiązanie </w:t>
      </w:r>
      <w:r w:rsidR="002650DA" w:rsidRPr="00B764CA">
        <w:rPr>
          <w:rFonts w:ascii="Arial" w:eastAsia="Arial Unicode MS" w:hAnsi="Arial" w:cs="Arial"/>
          <w:sz w:val="20"/>
          <w:szCs w:val="20"/>
        </w:rPr>
        <w:t xml:space="preserve">na koniec roku </w:t>
      </w:r>
      <w:r w:rsidR="00A14E33" w:rsidRPr="00B764CA">
        <w:rPr>
          <w:rFonts w:ascii="Arial" w:eastAsia="Arial Unicode MS" w:hAnsi="Arial" w:cs="Arial"/>
          <w:sz w:val="20"/>
          <w:szCs w:val="20"/>
        </w:rPr>
        <w:t xml:space="preserve">wstąpiły w wysokości </w:t>
      </w:r>
      <w:r w:rsidR="00855D47" w:rsidRPr="00B764CA">
        <w:rPr>
          <w:rFonts w:ascii="Arial" w:eastAsia="Arial Unicode MS" w:hAnsi="Arial" w:cs="Arial"/>
          <w:sz w:val="20"/>
          <w:szCs w:val="20"/>
        </w:rPr>
        <w:t>2.854</w:t>
      </w:r>
      <w:r w:rsidR="00D538CC" w:rsidRPr="00B764CA">
        <w:rPr>
          <w:rFonts w:ascii="Arial" w:eastAsia="Arial Unicode MS" w:hAnsi="Arial" w:cs="Arial"/>
          <w:sz w:val="20"/>
          <w:szCs w:val="20"/>
        </w:rPr>
        <w:t>,</w:t>
      </w:r>
      <w:r w:rsidR="00855D47" w:rsidRPr="00B764CA">
        <w:rPr>
          <w:rFonts w:ascii="Arial" w:eastAsia="Arial Unicode MS" w:hAnsi="Arial" w:cs="Arial"/>
          <w:sz w:val="20"/>
          <w:szCs w:val="20"/>
        </w:rPr>
        <w:t>91</w:t>
      </w:r>
      <w:r w:rsidR="00A14E33" w:rsidRPr="00B764CA">
        <w:rPr>
          <w:rFonts w:ascii="Arial" w:eastAsia="Arial Unicode MS" w:hAnsi="Arial" w:cs="Arial"/>
          <w:sz w:val="20"/>
          <w:szCs w:val="20"/>
        </w:rPr>
        <w:t xml:space="preserve"> zł.</w:t>
      </w:r>
      <w:r w:rsidR="00855D47" w:rsidRPr="00B764CA">
        <w:rPr>
          <w:rFonts w:ascii="Arial" w:eastAsia="Arial Unicode MS" w:hAnsi="Arial" w:cs="Arial"/>
          <w:sz w:val="20"/>
          <w:szCs w:val="20"/>
        </w:rPr>
        <w:t xml:space="preserve"> i dotyczyły:</w:t>
      </w:r>
    </w:p>
    <w:p w:rsidR="00855D47" w:rsidRPr="00B764CA" w:rsidRDefault="00855D47" w:rsidP="003A43BF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764CA">
        <w:rPr>
          <w:rFonts w:ascii="Arial" w:eastAsia="Arial Unicode MS" w:hAnsi="Arial" w:cs="Arial"/>
          <w:sz w:val="20"/>
          <w:szCs w:val="20"/>
        </w:rPr>
        <w:t>- wynagrodzeń bezosobowych za miesiąc XII/2021 r w kwocie 1.445,00 zł,</w:t>
      </w:r>
    </w:p>
    <w:p w:rsidR="00855D47" w:rsidRPr="00B764CA" w:rsidRDefault="00855D47" w:rsidP="003A43BF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764CA">
        <w:rPr>
          <w:rFonts w:ascii="Arial" w:eastAsia="Arial Unicode MS" w:hAnsi="Arial" w:cs="Arial"/>
          <w:sz w:val="20"/>
          <w:szCs w:val="20"/>
        </w:rPr>
        <w:t xml:space="preserve">- </w:t>
      </w:r>
      <w:r w:rsidR="00B764CA" w:rsidRPr="00B764CA">
        <w:rPr>
          <w:rFonts w:ascii="Arial" w:eastAsia="Arial Unicode MS" w:hAnsi="Arial" w:cs="Arial"/>
          <w:sz w:val="20"/>
          <w:szCs w:val="20"/>
        </w:rPr>
        <w:t>zakupu energii za m-c XII/2021 r. w kwocie 1.247,91 zł,</w:t>
      </w:r>
    </w:p>
    <w:p w:rsidR="00B764CA" w:rsidRPr="00B764CA" w:rsidRDefault="00B764CA" w:rsidP="003A43BF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764CA">
        <w:rPr>
          <w:rFonts w:ascii="Arial" w:eastAsia="Arial Unicode MS" w:hAnsi="Arial" w:cs="Arial"/>
          <w:sz w:val="20"/>
          <w:szCs w:val="20"/>
        </w:rPr>
        <w:t>- zakup usług pozostałych za m-c XII/2021 w kwocie 162,00 zł. Otrzymano faktury w miesiącu styczniu 2022 roku.</w:t>
      </w:r>
    </w:p>
    <w:p w:rsidR="00B764CA" w:rsidRDefault="00B764CA" w:rsidP="003A43BF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855D47" w:rsidRPr="00BB47BB" w:rsidRDefault="00855D47" w:rsidP="003A43BF">
      <w:pPr>
        <w:tabs>
          <w:tab w:val="left" w:pos="72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</w:p>
    <w:p w:rsidR="00AC7C30" w:rsidRPr="00BB47BB" w:rsidRDefault="008737E7" w:rsidP="00FE347A">
      <w:pPr>
        <w:pStyle w:val="Akapitzlist"/>
        <w:numPr>
          <w:ilvl w:val="0"/>
          <w:numId w:val="42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eastAsia="Arial Unicode MS" w:hAnsi="Arial" w:cs="Arial"/>
          <w:b/>
          <w:sz w:val="20"/>
          <w:szCs w:val="20"/>
        </w:rPr>
      </w:pPr>
      <w:r w:rsidRPr="00BB47BB">
        <w:rPr>
          <w:rFonts w:ascii="Arial" w:eastAsia="Arial Unicode MS" w:hAnsi="Arial" w:cs="Arial"/>
          <w:sz w:val="20"/>
          <w:szCs w:val="20"/>
        </w:rPr>
        <w:t xml:space="preserve">W rozdziale Pozostała działalność plan wynosi </w:t>
      </w:r>
      <w:r w:rsidR="00BB47BB" w:rsidRPr="00BB47BB">
        <w:rPr>
          <w:rFonts w:ascii="Arial" w:eastAsia="Arial Unicode MS" w:hAnsi="Arial" w:cs="Arial"/>
          <w:b/>
          <w:sz w:val="20"/>
          <w:szCs w:val="20"/>
        </w:rPr>
        <w:t>66</w:t>
      </w:r>
      <w:r w:rsidR="00D538CC" w:rsidRPr="00BB47BB">
        <w:rPr>
          <w:rFonts w:ascii="Arial" w:eastAsia="Arial Unicode MS" w:hAnsi="Arial" w:cs="Arial"/>
          <w:b/>
          <w:sz w:val="20"/>
          <w:szCs w:val="20"/>
        </w:rPr>
        <w:t>.</w:t>
      </w:r>
      <w:r w:rsidR="00BB47BB" w:rsidRPr="00BB47BB">
        <w:rPr>
          <w:rFonts w:ascii="Arial" w:eastAsia="Arial Unicode MS" w:hAnsi="Arial" w:cs="Arial"/>
          <w:b/>
          <w:sz w:val="20"/>
          <w:szCs w:val="20"/>
        </w:rPr>
        <w:t>808,00</w:t>
      </w:r>
      <w:r w:rsidRPr="00BB47B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B47BB">
        <w:rPr>
          <w:rFonts w:ascii="Arial" w:eastAsia="Arial Unicode MS" w:hAnsi="Arial" w:cs="Arial"/>
          <w:sz w:val="20"/>
          <w:szCs w:val="20"/>
        </w:rPr>
        <w:t xml:space="preserve"> wykonanie </w:t>
      </w:r>
      <w:r w:rsidR="00BB47BB" w:rsidRPr="00BB47BB">
        <w:rPr>
          <w:rFonts w:ascii="Arial" w:eastAsia="Arial Unicode MS" w:hAnsi="Arial" w:cs="Arial"/>
          <w:b/>
          <w:sz w:val="20"/>
          <w:szCs w:val="20"/>
        </w:rPr>
        <w:t>64</w:t>
      </w:r>
      <w:r w:rsidR="00D538CC" w:rsidRPr="00BB47BB">
        <w:rPr>
          <w:rFonts w:ascii="Arial" w:eastAsia="Arial Unicode MS" w:hAnsi="Arial" w:cs="Arial"/>
          <w:b/>
          <w:sz w:val="20"/>
          <w:szCs w:val="20"/>
        </w:rPr>
        <w:t>.</w:t>
      </w:r>
      <w:r w:rsidR="00BB47BB" w:rsidRPr="00BB47BB">
        <w:rPr>
          <w:rFonts w:ascii="Arial" w:eastAsia="Arial Unicode MS" w:hAnsi="Arial" w:cs="Arial"/>
          <w:b/>
          <w:sz w:val="20"/>
          <w:szCs w:val="20"/>
        </w:rPr>
        <w:t>771,00</w:t>
      </w:r>
      <w:r w:rsidRPr="00BB47B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B47BB">
        <w:rPr>
          <w:rFonts w:ascii="Arial" w:eastAsia="Arial Unicode MS" w:hAnsi="Arial" w:cs="Arial"/>
          <w:sz w:val="20"/>
          <w:szCs w:val="20"/>
        </w:rPr>
        <w:t xml:space="preserve"> tj. </w:t>
      </w:r>
      <w:r w:rsidR="00BB47BB" w:rsidRPr="00BB47BB">
        <w:rPr>
          <w:rFonts w:ascii="Arial" w:eastAsia="Arial Unicode MS" w:hAnsi="Arial" w:cs="Arial"/>
          <w:b/>
          <w:sz w:val="20"/>
          <w:szCs w:val="20"/>
        </w:rPr>
        <w:t>96</w:t>
      </w:r>
      <w:r w:rsidR="00D538CC" w:rsidRPr="00BB47BB">
        <w:rPr>
          <w:rFonts w:ascii="Arial" w:eastAsia="Arial Unicode MS" w:hAnsi="Arial" w:cs="Arial"/>
          <w:b/>
          <w:sz w:val="20"/>
          <w:szCs w:val="20"/>
        </w:rPr>
        <w:t>,</w:t>
      </w:r>
      <w:r w:rsidR="00BB47BB" w:rsidRPr="00BB47BB">
        <w:rPr>
          <w:rFonts w:ascii="Arial" w:eastAsia="Arial Unicode MS" w:hAnsi="Arial" w:cs="Arial"/>
          <w:b/>
          <w:sz w:val="20"/>
          <w:szCs w:val="20"/>
        </w:rPr>
        <w:t>95</w:t>
      </w:r>
      <w:r w:rsidRPr="00BB47BB">
        <w:rPr>
          <w:rFonts w:ascii="Arial" w:eastAsia="Arial Unicode MS" w:hAnsi="Arial" w:cs="Arial"/>
          <w:sz w:val="20"/>
          <w:szCs w:val="20"/>
        </w:rPr>
        <w:t>% wykonania, które dotyczyło</w:t>
      </w:r>
      <w:r w:rsidR="00AC7C30" w:rsidRPr="00BB47BB">
        <w:rPr>
          <w:rFonts w:ascii="Arial" w:eastAsia="Arial Unicode MS" w:hAnsi="Arial" w:cs="Arial"/>
          <w:sz w:val="20"/>
          <w:szCs w:val="20"/>
        </w:rPr>
        <w:t>:</w:t>
      </w:r>
    </w:p>
    <w:p w:rsidR="008737E7" w:rsidRPr="005404AA" w:rsidRDefault="00AC7C30" w:rsidP="00BB47BB">
      <w:pPr>
        <w:pStyle w:val="Akapitzlist"/>
        <w:numPr>
          <w:ilvl w:val="0"/>
          <w:numId w:val="117"/>
        </w:numPr>
        <w:spacing w:after="0" w:line="360" w:lineRule="auto"/>
        <w:ind w:left="1060" w:hanging="357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404AA">
        <w:rPr>
          <w:rFonts w:ascii="Arial" w:eastAsia="Arial Unicode MS" w:hAnsi="Arial" w:cs="Arial"/>
          <w:sz w:val="20"/>
          <w:szCs w:val="20"/>
        </w:rPr>
        <w:t>udzielonej dotacji z budżetu w trybie art. 221 ustawy na dofinansowanie „Kompleksowego wsparcia chorych na raka w fazie terminalnej, chorych długoterminowo oraz rodzin tych chorych” w kwocie 10.000 zł</w:t>
      </w:r>
      <w:r w:rsidR="00321D8F" w:rsidRPr="005404AA">
        <w:rPr>
          <w:rFonts w:ascii="Arial" w:eastAsia="Arial Unicode MS" w:hAnsi="Arial" w:cs="Arial"/>
          <w:sz w:val="20"/>
          <w:szCs w:val="20"/>
        </w:rPr>
        <w:t xml:space="preserve"> - wykorzystana w 100%</w:t>
      </w:r>
      <w:r w:rsidRPr="005404AA">
        <w:rPr>
          <w:rFonts w:ascii="Arial" w:eastAsia="Arial Unicode MS" w:hAnsi="Arial" w:cs="Arial"/>
          <w:sz w:val="20"/>
          <w:szCs w:val="20"/>
        </w:rPr>
        <w:t xml:space="preserve">. Zadanie realizowało Stowarzyszenie im. Ks. </w:t>
      </w:r>
      <w:proofErr w:type="spellStart"/>
      <w:r w:rsidRPr="005404AA">
        <w:rPr>
          <w:rFonts w:ascii="Arial" w:eastAsia="Arial Unicode MS" w:hAnsi="Arial" w:cs="Arial"/>
          <w:sz w:val="20"/>
          <w:szCs w:val="20"/>
        </w:rPr>
        <w:t>Niwarda</w:t>
      </w:r>
      <w:proofErr w:type="spellEnd"/>
      <w:r w:rsidRPr="005404AA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5404AA">
        <w:rPr>
          <w:rFonts w:ascii="Arial" w:eastAsia="Arial Unicode MS" w:hAnsi="Arial" w:cs="Arial"/>
          <w:sz w:val="20"/>
          <w:szCs w:val="20"/>
        </w:rPr>
        <w:t>Musolffa</w:t>
      </w:r>
      <w:proofErr w:type="spellEnd"/>
      <w:r w:rsidRPr="005404AA">
        <w:rPr>
          <w:rFonts w:ascii="Arial" w:eastAsia="Arial Unicode MS" w:hAnsi="Arial" w:cs="Arial"/>
          <w:sz w:val="20"/>
          <w:szCs w:val="20"/>
        </w:rPr>
        <w:t xml:space="preserve"> z Wągrowca</w:t>
      </w:r>
      <w:r w:rsidR="00D538CC" w:rsidRPr="005404AA">
        <w:rPr>
          <w:rFonts w:ascii="Arial" w:eastAsia="Arial Unicode MS" w:hAnsi="Arial" w:cs="Arial"/>
          <w:sz w:val="20"/>
          <w:szCs w:val="20"/>
        </w:rPr>
        <w:t>;</w:t>
      </w:r>
    </w:p>
    <w:p w:rsidR="00D538CC" w:rsidRPr="00BB47BB" w:rsidRDefault="00BB47BB" w:rsidP="00BB47BB">
      <w:pPr>
        <w:pStyle w:val="Akapitzlist"/>
        <w:numPr>
          <w:ilvl w:val="0"/>
          <w:numId w:val="117"/>
        </w:numPr>
        <w:spacing w:after="0" w:line="360" w:lineRule="auto"/>
        <w:ind w:left="1060" w:hanging="357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BB26A7">
        <w:rPr>
          <w:rFonts w:ascii="Arial" w:eastAsia="Arial Unicode MS" w:hAnsi="Arial" w:cs="Arial"/>
          <w:sz w:val="20"/>
          <w:szCs w:val="20"/>
        </w:rPr>
        <w:t xml:space="preserve">Wynagrodzenia i składki od nich naliczone zaplanowano kwotę 184.020,00 zł, wykonano </w:t>
      </w:r>
      <w:r w:rsidRPr="00BB26A7">
        <w:rPr>
          <w:rFonts w:ascii="Arial" w:eastAsia="Arial Unicode MS" w:hAnsi="Arial" w:cs="Arial"/>
          <w:sz w:val="20"/>
          <w:szCs w:val="20"/>
        </w:rPr>
        <w:br/>
        <w:t xml:space="preserve">164.809,00 zł, co stanowi 89,56% wykonania. Zgodnie z programem środki wykorzystano </w:t>
      </w:r>
      <w:r w:rsidRPr="00BB26A7">
        <w:rPr>
          <w:rFonts w:ascii="Arial" w:eastAsia="Arial Unicode MS" w:hAnsi="Arial" w:cs="Arial"/>
          <w:sz w:val="20"/>
          <w:szCs w:val="20"/>
        </w:rPr>
        <w:br/>
        <w:t>na wynagrodzenia bezosobowe wraz ze składk</w:t>
      </w:r>
      <w:r>
        <w:rPr>
          <w:rFonts w:ascii="Arial" w:eastAsia="Arial Unicode MS" w:hAnsi="Arial" w:cs="Arial"/>
          <w:sz w:val="20"/>
          <w:szCs w:val="20"/>
        </w:rPr>
        <w:t>ami na ubezpieczenie społeczne ,</w:t>
      </w:r>
      <w:r w:rsidRPr="00BB26A7">
        <w:rPr>
          <w:rFonts w:ascii="Arial" w:eastAsia="Arial Unicode MS" w:hAnsi="Arial" w:cs="Arial"/>
          <w:sz w:val="20"/>
          <w:szCs w:val="20"/>
        </w:rPr>
        <w:t xml:space="preserve"> Fundusz Pracy</w:t>
      </w:r>
      <w:r>
        <w:rPr>
          <w:rFonts w:ascii="Arial" w:eastAsia="Arial Unicode MS" w:hAnsi="Arial" w:cs="Arial"/>
          <w:sz w:val="20"/>
          <w:szCs w:val="20"/>
        </w:rPr>
        <w:t xml:space="preserve"> i Fundusz Solidarnościowy  wykonano w kwocie 15.723,75,</w:t>
      </w:r>
    </w:p>
    <w:p w:rsidR="00BB47BB" w:rsidRPr="00BB47BB" w:rsidRDefault="00BB47BB" w:rsidP="00BB47BB">
      <w:pPr>
        <w:pStyle w:val="Akapitzlist"/>
        <w:numPr>
          <w:ilvl w:val="0"/>
          <w:numId w:val="117"/>
        </w:numPr>
        <w:spacing w:after="0" w:line="360" w:lineRule="auto"/>
        <w:ind w:left="1060" w:hanging="357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Wynagrodzenia bezosobowe na kwotę 21.776,25 zł,</w:t>
      </w:r>
    </w:p>
    <w:p w:rsidR="00BB47BB" w:rsidRPr="00BB47BB" w:rsidRDefault="00BB47BB" w:rsidP="00BB47BB">
      <w:pPr>
        <w:pStyle w:val="Akapitzlist"/>
        <w:numPr>
          <w:ilvl w:val="0"/>
          <w:numId w:val="117"/>
        </w:numPr>
        <w:spacing w:after="0" w:line="360" w:lineRule="auto"/>
        <w:ind w:left="1060" w:hanging="357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Zakup materiałów i wyposażenia wykonano  w wysokości 7.308,00 zł,</w:t>
      </w:r>
    </w:p>
    <w:p w:rsidR="00BB47BB" w:rsidRDefault="00BB47BB" w:rsidP="00BB47BB">
      <w:pPr>
        <w:pStyle w:val="Akapitzlist"/>
        <w:numPr>
          <w:ilvl w:val="0"/>
          <w:numId w:val="117"/>
        </w:numPr>
        <w:spacing w:after="0" w:line="360" w:lineRule="auto"/>
        <w:ind w:left="1060" w:hanging="357"/>
        <w:jc w:val="both"/>
        <w:rPr>
          <w:rFonts w:ascii="Arial" w:eastAsia="Arial Unicode MS" w:hAnsi="Arial" w:cs="Arial"/>
          <w:sz w:val="20"/>
          <w:szCs w:val="20"/>
        </w:rPr>
      </w:pPr>
      <w:r w:rsidRPr="00BB47BB">
        <w:rPr>
          <w:rFonts w:ascii="Arial" w:eastAsia="Arial Unicode MS" w:hAnsi="Arial" w:cs="Arial"/>
          <w:sz w:val="20"/>
          <w:szCs w:val="20"/>
        </w:rPr>
        <w:t xml:space="preserve">Zakup usług pozostałych zrealizowano na kwotę 9.963,00 zł  </w:t>
      </w:r>
    </w:p>
    <w:p w:rsidR="00413371" w:rsidRPr="00413371" w:rsidRDefault="00413371" w:rsidP="00413371">
      <w:pPr>
        <w:spacing w:line="360" w:lineRule="auto"/>
        <w:ind w:left="703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W rozdziale tym  zrealizowano </w:t>
      </w:r>
      <w:r w:rsidR="006F4942">
        <w:rPr>
          <w:rFonts w:ascii="Arial" w:eastAsia="Arial Unicode MS" w:hAnsi="Arial" w:cs="Arial"/>
          <w:sz w:val="20"/>
          <w:szCs w:val="20"/>
        </w:rPr>
        <w:t xml:space="preserve">w kwocie 12.000,00 zł </w:t>
      </w:r>
      <w:r>
        <w:rPr>
          <w:rFonts w:ascii="Arial" w:eastAsia="Arial Unicode MS" w:hAnsi="Arial" w:cs="Arial"/>
          <w:sz w:val="20"/>
          <w:szCs w:val="20"/>
        </w:rPr>
        <w:t xml:space="preserve">środki dotacji celowej z budżetu państwa na realizację zleconych zadań bieżących gminy z przeznaczeniem na prowadzenie postępowań i wydawanie decyzji w sprawach o potwierdzenie prawa do świadczeń opieki </w:t>
      </w:r>
      <w:r w:rsidR="006F4942">
        <w:rPr>
          <w:rFonts w:ascii="Arial" w:eastAsia="Arial Unicode MS" w:hAnsi="Arial" w:cs="Arial"/>
          <w:sz w:val="20"/>
          <w:szCs w:val="20"/>
        </w:rPr>
        <w:t>zdrowotnej</w:t>
      </w:r>
      <w:r>
        <w:rPr>
          <w:rFonts w:ascii="Arial" w:eastAsia="Arial Unicode MS" w:hAnsi="Arial" w:cs="Arial"/>
          <w:sz w:val="20"/>
          <w:szCs w:val="20"/>
        </w:rPr>
        <w:t xml:space="preserve"> fi</w:t>
      </w:r>
      <w:r w:rsidR="006F4942">
        <w:rPr>
          <w:rFonts w:ascii="Arial" w:eastAsia="Arial Unicode MS" w:hAnsi="Arial" w:cs="Arial"/>
          <w:sz w:val="20"/>
          <w:szCs w:val="20"/>
        </w:rPr>
        <w:t xml:space="preserve">nansowanych ze środków publicznych dla osób ubezpieczonych – ustawa z dnia 27 sierpnia 2004 r. o świadczeniach opieki zdrowotnej finansowanych ze środków publicznych (Dz.U. z 2018 r. poz. 1510 z </w:t>
      </w:r>
      <w:proofErr w:type="spellStart"/>
      <w:r w:rsidR="006F4942">
        <w:rPr>
          <w:rFonts w:ascii="Arial" w:eastAsia="Arial Unicode MS" w:hAnsi="Arial" w:cs="Arial"/>
          <w:sz w:val="20"/>
          <w:szCs w:val="20"/>
        </w:rPr>
        <w:t>późn</w:t>
      </w:r>
      <w:proofErr w:type="spellEnd"/>
      <w:r w:rsidR="006F4942">
        <w:rPr>
          <w:rFonts w:ascii="Arial" w:eastAsia="Arial Unicode MS" w:hAnsi="Arial" w:cs="Arial"/>
          <w:sz w:val="20"/>
          <w:szCs w:val="20"/>
        </w:rPr>
        <w:t xml:space="preserve">. </w:t>
      </w:r>
      <w:proofErr w:type="spellStart"/>
      <w:r w:rsidR="006F4942">
        <w:rPr>
          <w:rFonts w:ascii="Arial" w:eastAsia="Arial Unicode MS" w:hAnsi="Arial" w:cs="Arial"/>
          <w:sz w:val="20"/>
          <w:szCs w:val="20"/>
        </w:rPr>
        <w:t>zm</w:t>
      </w:r>
      <w:proofErr w:type="spellEnd"/>
      <w:r w:rsidR="006F4942">
        <w:rPr>
          <w:rFonts w:ascii="Arial" w:eastAsia="Arial Unicode MS" w:hAnsi="Arial" w:cs="Arial"/>
          <w:sz w:val="20"/>
          <w:szCs w:val="20"/>
        </w:rPr>
        <w:t>).  Do końca   2021 roku wpłynęło 242 wnioski o potwierdzenie prawa do opieki zdrowotnej. Środki dotacji celowej wydatkowano na wynagrodzenia dla pracowników socjalnych wydających decyzje.</w:t>
      </w:r>
    </w:p>
    <w:p w:rsidR="00321D8F" w:rsidRDefault="00BB47BB" w:rsidP="00321D8F">
      <w:pPr>
        <w:spacing w:line="360" w:lineRule="auto"/>
        <w:ind w:left="705"/>
        <w:jc w:val="both"/>
        <w:rPr>
          <w:rFonts w:ascii="Arial" w:eastAsia="Arial Unicode MS" w:hAnsi="Arial" w:cs="Arial"/>
          <w:sz w:val="20"/>
          <w:szCs w:val="20"/>
        </w:rPr>
      </w:pPr>
      <w:r w:rsidRPr="00BB47BB">
        <w:rPr>
          <w:rFonts w:ascii="Arial" w:eastAsia="Arial Unicode MS" w:hAnsi="Arial" w:cs="Arial"/>
          <w:sz w:val="20"/>
          <w:szCs w:val="20"/>
        </w:rPr>
        <w:t xml:space="preserve">Zobowiązania na pozostałych wydatkach  nie wystąpiły. </w:t>
      </w:r>
    </w:p>
    <w:p w:rsidR="006F4942" w:rsidRPr="00BB47BB" w:rsidRDefault="006F4942" w:rsidP="00321D8F">
      <w:pPr>
        <w:spacing w:line="360" w:lineRule="auto"/>
        <w:ind w:left="705"/>
        <w:jc w:val="both"/>
        <w:rPr>
          <w:rFonts w:ascii="Arial" w:eastAsia="Arial Unicode MS" w:hAnsi="Arial" w:cs="Arial"/>
          <w:sz w:val="20"/>
          <w:szCs w:val="20"/>
        </w:rPr>
      </w:pPr>
    </w:p>
    <w:p w:rsidR="008737E7" w:rsidRPr="00FE16D2" w:rsidRDefault="008737E7" w:rsidP="008737E7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E16D2">
        <w:rPr>
          <w:rFonts w:ascii="Arial" w:eastAsia="Arial Unicode MS" w:hAnsi="Arial" w:cs="Arial"/>
          <w:b/>
          <w:i/>
          <w:sz w:val="20"/>
          <w:szCs w:val="20"/>
        </w:rPr>
        <w:t>W dziale 852</w:t>
      </w:r>
      <w:r w:rsidRPr="00FE16D2">
        <w:rPr>
          <w:rFonts w:ascii="Arial" w:eastAsia="Arial Unicode MS" w:hAnsi="Arial" w:cs="Arial"/>
          <w:b/>
          <w:i/>
          <w:sz w:val="20"/>
          <w:szCs w:val="20"/>
        </w:rPr>
        <w:tab/>
        <w:t>Pomoc społeczna</w:t>
      </w:r>
    </w:p>
    <w:p w:rsidR="008737E7" w:rsidRPr="00FE16D2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planowane na rok 20</w:t>
      </w:r>
      <w:r w:rsidR="00EE605E">
        <w:rPr>
          <w:rFonts w:ascii="Arial" w:hAnsi="Arial" w:cs="Arial"/>
          <w:b/>
          <w:szCs w:val="20"/>
        </w:rPr>
        <w:t>21</w:t>
      </w:r>
      <w:r>
        <w:rPr>
          <w:rFonts w:ascii="Arial" w:hAnsi="Arial" w:cs="Arial"/>
          <w:b/>
          <w:szCs w:val="20"/>
        </w:rPr>
        <w:t xml:space="preserve"> wynoszą</w:t>
      </w:r>
      <w:r w:rsidRPr="00FE16D2">
        <w:rPr>
          <w:rFonts w:ascii="Arial" w:hAnsi="Arial" w:cs="Arial"/>
          <w:b/>
          <w:szCs w:val="20"/>
        </w:rPr>
        <w:tab/>
      </w:r>
      <w:r w:rsidR="00EE605E">
        <w:rPr>
          <w:rFonts w:ascii="Arial" w:hAnsi="Arial" w:cs="Arial"/>
          <w:b/>
          <w:szCs w:val="20"/>
        </w:rPr>
        <w:t>5</w:t>
      </w:r>
      <w:r w:rsidR="005569A3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809</w:t>
      </w:r>
      <w:r w:rsidR="005569A3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824</w:t>
      </w:r>
      <w:r w:rsidR="005569A3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04</w:t>
      </w:r>
      <w:r w:rsidRPr="00FE16D2">
        <w:rPr>
          <w:rFonts w:ascii="Arial" w:hAnsi="Arial" w:cs="Arial"/>
          <w:b/>
          <w:szCs w:val="20"/>
        </w:rPr>
        <w:t xml:space="preserve"> zł</w:t>
      </w:r>
    </w:p>
    <w:p w:rsidR="008737E7" w:rsidRDefault="008737E7" w:rsidP="008737E7">
      <w:pPr>
        <w:pStyle w:val="NormalnyArialUnicodeMS"/>
        <w:tabs>
          <w:tab w:val="clear" w:pos="900"/>
          <w:tab w:val="left" w:pos="1440"/>
          <w:tab w:val="left" w:pos="5529"/>
          <w:tab w:val="right" w:pos="6946"/>
        </w:tabs>
        <w:spacing w:line="360" w:lineRule="auto"/>
        <w:rPr>
          <w:rFonts w:ascii="Arial" w:hAnsi="Arial" w:cs="Arial"/>
          <w:b/>
          <w:szCs w:val="20"/>
        </w:rPr>
      </w:pPr>
      <w:r w:rsidRPr="00FE16D2">
        <w:rPr>
          <w:rFonts w:ascii="Arial" w:hAnsi="Arial" w:cs="Arial"/>
          <w:b/>
          <w:szCs w:val="20"/>
        </w:rPr>
        <w:t>Wydatki zrealizowane na dzień 31.12.20</w:t>
      </w:r>
      <w:r w:rsidR="00EE605E">
        <w:rPr>
          <w:rFonts w:ascii="Arial" w:hAnsi="Arial" w:cs="Arial"/>
          <w:b/>
          <w:szCs w:val="20"/>
        </w:rPr>
        <w:t>21</w:t>
      </w:r>
      <w:r w:rsidRPr="00FE16D2">
        <w:rPr>
          <w:rFonts w:ascii="Arial" w:hAnsi="Arial" w:cs="Arial"/>
          <w:b/>
          <w:szCs w:val="20"/>
        </w:rPr>
        <w:t>r. wynoszą</w:t>
      </w:r>
      <w:r>
        <w:rPr>
          <w:rFonts w:ascii="Arial" w:hAnsi="Arial" w:cs="Arial"/>
          <w:b/>
          <w:szCs w:val="20"/>
        </w:rPr>
        <w:t xml:space="preserve">     </w:t>
      </w:r>
      <w:r w:rsidR="004D0FE1">
        <w:rPr>
          <w:rFonts w:ascii="Arial" w:hAnsi="Arial" w:cs="Arial"/>
          <w:b/>
          <w:szCs w:val="20"/>
        </w:rPr>
        <w:t xml:space="preserve"> </w:t>
      </w:r>
      <w:r w:rsidR="000B519C">
        <w:rPr>
          <w:rFonts w:ascii="Arial" w:hAnsi="Arial" w:cs="Arial"/>
          <w:b/>
          <w:szCs w:val="20"/>
        </w:rPr>
        <w:t xml:space="preserve">  </w:t>
      </w:r>
      <w:r w:rsidR="005569A3">
        <w:rPr>
          <w:rFonts w:ascii="Arial" w:hAnsi="Arial" w:cs="Arial"/>
          <w:b/>
          <w:szCs w:val="20"/>
        </w:rPr>
        <w:t>5.</w:t>
      </w:r>
      <w:r w:rsidR="00EE605E">
        <w:rPr>
          <w:rFonts w:ascii="Arial" w:hAnsi="Arial" w:cs="Arial"/>
          <w:b/>
          <w:szCs w:val="20"/>
        </w:rPr>
        <w:t>679</w:t>
      </w:r>
      <w:r w:rsidR="005569A3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770</w:t>
      </w:r>
      <w:r w:rsidR="005569A3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48</w:t>
      </w:r>
      <w:r w:rsidR="004D0FE1">
        <w:rPr>
          <w:rFonts w:ascii="Arial" w:hAnsi="Arial" w:cs="Arial"/>
          <w:b/>
          <w:szCs w:val="20"/>
        </w:rPr>
        <w:t xml:space="preserve"> </w:t>
      </w:r>
      <w:r w:rsidRPr="00FE16D2">
        <w:rPr>
          <w:rFonts w:ascii="Arial" w:hAnsi="Arial" w:cs="Arial"/>
          <w:b/>
          <w:szCs w:val="20"/>
        </w:rPr>
        <w:t>zł</w:t>
      </w:r>
    </w:p>
    <w:p w:rsidR="008737E7" w:rsidRDefault="008737E7" w:rsidP="004D0FE1">
      <w:pPr>
        <w:pStyle w:val="NormalnyArialUnicodeMS"/>
        <w:tabs>
          <w:tab w:val="clear" w:pos="900"/>
          <w:tab w:val="left" w:pos="1440"/>
          <w:tab w:val="left" w:pos="5529"/>
          <w:tab w:val="right" w:pos="6804"/>
        </w:tabs>
        <w:spacing w:line="360" w:lineRule="auto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Realizacja wydatków wynosi</w:t>
      </w:r>
      <w:r w:rsidRPr="00FE16D2">
        <w:rPr>
          <w:rFonts w:ascii="Arial" w:hAnsi="Arial" w:cs="Arial"/>
          <w:b/>
          <w:szCs w:val="20"/>
        </w:rPr>
        <w:tab/>
      </w:r>
      <w:r w:rsidR="004D0FE1">
        <w:rPr>
          <w:rFonts w:ascii="Arial" w:hAnsi="Arial" w:cs="Arial"/>
          <w:b/>
          <w:szCs w:val="20"/>
        </w:rPr>
        <w:tab/>
      </w:r>
      <w:r w:rsidR="003E4A4C">
        <w:rPr>
          <w:rFonts w:ascii="Arial" w:hAnsi="Arial" w:cs="Arial"/>
          <w:b/>
          <w:szCs w:val="20"/>
        </w:rPr>
        <w:t>97,</w:t>
      </w:r>
      <w:r w:rsidR="00EE605E">
        <w:rPr>
          <w:rFonts w:ascii="Arial" w:hAnsi="Arial" w:cs="Arial"/>
          <w:b/>
          <w:szCs w:val="20"/>
        </w:rPr>
        <w:t>76</w:t>
      </w:r>
      <w:r w:rsidRPr="00FE16D2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%</w:t>
      </w:r>
    </w:p>
    <w:p w:rsidR="008737E7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Wydatki w tym dziale sfinansowane zostały z następujących źródeł:</w:t>
      </w:r>
    </w:p>
    <w:tbl>
      <w:tblPr>
        <w:tblStyle w:val="Tabela-Siatka"/>
        <w:tblW w:w="9670" w:type="dxa"/>
        <w:tblInd w:w="108" w:type="dxa"/>
        <w:tblLook w:val="01E0" w:firstRow="1" w:lastRow="1" w:firstColumn="1" w:lastColumn="1" w:noHBand="0" w:noVBand="0"/>
      </w:tblPr>
      <w:tblGrid>
        <w:gridCol w:w="5189"/>
        <w:gridCol w:w="1611"/>
        <w:gridCol w:w="1581"/>
        <w:gridCol w:w="1289"/>
      </w:tblGrid>
      <w:tr w:rsidR="008737E7" w:rsidRPr="00FE16D2" w:rsidTr="00B36000">
        <w:tc>
          <w:tcPr>
            <w:tcW w:w="5189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Rodzaj środków</w:t>
            </w:r>
          </w:p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Wykonanie</w:t>
            </w:r>
          </w:p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% wykonania</w:t>
            </w:r>
          </w:p>
        </w:tc>
      </w:tr>
      <w:tr w:rsidR="008737E7" w:rsidRPr="00FE16D2" w:rsidTr="00B36000">
        <w:tc>
          <w:tcPr>
            <w:tcW w:w="5189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- z dotacji celowej na zadania zlecone</w:t>
            </w:r>
          </w:p>
        </w:tc>
        <w:tc>
          <w:tcPr>
            <w:tcW w:w="1611" w:type="dxa"/>
            <w:vAlign w:val="center"/>
          </w:tcPr>
          <w:p w:rsidR="008737E7" w:rsidRPr="000E2D1E" w:rsidRDefault="0055346C" w:rsidP="0055346C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1.103</w:t>
            </w:r>
            <w:r w:rsidR="005569A3" w:rsidRPr="000E2D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538</w:t>
            </w:r>
            <w:r w:rsidR="000B519C" w:rsidRPr="000E2D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81" w:type="dxa"/>
            <w:vAlign w:val="center"/>
          </w:tcPr>
          <w:p w:rsidR="008737E7" w:rsidRPr="000E2D1E" w:rsidRDefault="0055346C" w:rsidP="0055346C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1.102</w:t>
            </w:r>
            <w:r w:rsidR="005569A3" w:rsidRPr="000E2D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334</w:t>
            </w:r>
            <w:r w:rsidR="005569A3" w:rsidRPr="000E2D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9" w:type="dxa"/>
            <w:vAlign w:val="center"/>
          </w:tcPr>
          <w:p w:rsidR="008737E7" w:rsidRPr="000E2D1E" w:rsidRDefault="005569A3" w:rsidP="000E2D1E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D1E">
              <w:rPr>
                <w:rFonts w:ascii="Arial" w:hAnsi="Arial" w:cs="Arial"/>
                <w:sz w:val="20"/>
                <w:szCs w:val="20"/>
              </w:rPr>
              <w:t>9</w:t>
            </w:r>
            <w:r w:rsidR="000E2D1E" w:rsidRPr="000E2D1E">
              <w:rPr>
                <w:rFonts w:ascii="Arial" w:hAnsi="Arial" w:cs="Arial"/>
                <w:sz w:val="20"/>
                <w:szCs w:val="20"/>
              </w:rPr>
              <w:t>9</w:t>
            </w:r>
            <w:r w:rsidRPr="000E2D1E">
              <w:rPr>
                <w:rFonts w:ascii="Arial" w:hAnsi="Arial" w:cs="Arial"/>
                <w:sz w:val="20"/>
                <w:szCs w:val="20"/>
              </w:rPr>
              <w:t>,</w:t>
            </w:r>
            <w:r w:rsidR="000E2D1E" w:rsidRPr="000E2D1E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8737E7" w:rsidRPr="00FE16D2" w:rsidTr="00B36000">
        <w:tc>
          <w:tcPr>
            <w:tcW w:w="5189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- z dotacji celowej na realizacje własnych zadań </w:t>
            </w:r>
          </w:p>
          <w:p w:rsidR="008737E7" w:rsidRPr="00FE16D2" w:rsidRDefault="008737E7" w:rsidP="00B36000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  bieżących</w:t>
            </w:r>
          </w:p>
        </w:tc>
        <w:tc>
          <w:tcPr>
            <w:tcW w:w="1611" w:type="dxa"/>
            <w:vAlign w:val="center"/>
          </w:tcPr>
          <w:p w:rsidR="008737E7" w:rsidRPr="000E2D1E" w:rsidRDefault="000E2D1E" w:rsidP="000E2D1E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D1E">
              <w:rPr>
                <w:rFonts w:ascii="Arial" w:hAnsi="Arial" w:cs="Arial"/>
                <w:sz w:val="20"/>
                <w:szCs w:val="20"/>
              </w:rPr>
              <w:t>927</w:t>
            </w:r>
            <w:r w:rsidR="005569A3" w:rsidRPr="000E2D1E">
              <w:rPr>
                <w:rFonts w:ascii="Arial" w:hAnsi="Arial" w:cs="Arial"/>
                <w:sz w:val="20"/>
                <w:szCs w:val="20"/>
              </w:rPr>
              <w:t>.</w:t>
            </w:r>
            <w:r w:rsidRPr="000E2D1E">
              <w:rPr>
                <w:rFonts w:ascii="Arial" w:hAnsi="Arial" w:cs="Arial"/>
                <w:sz w:val="20"/>
                <w:szCs w:val="20"/>
              </w:rPr>
              <w:t>230</w:t>
            </w:r>
            <w:r w:rsidR="000B519C" w:rsidRPr="000E2D1E">
              <w:rPr>
                <w:rFonts w:ascii="Arial" w:hAnsi="Arial" w:cs="Arial"/>
                <w:sz w:val="20"/>
                <w:szCs w:val="20"/>
              </w:rPr>
              <w:t>,</w:t>
            </w:r>
            <w:r w:rsidRPr="000E2D1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581" w:type="dxa"/>
            <w:vAlign w:val="center"/>
          </w:tcPr>
          <w:p w:rsidR="008737E7" w:rsidRPr="00BC5AB5" w:rsidRDefault="00BC5AB5" w:rsidP="00BC5A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AB5">
              <w:rPr>
                <w:rFonts w:ascii="Arial" w:hAnsi="Arial" w:cs="Arial"/>
                <w:sz w:val="20"/>
                <w:szCs w:val="20"/>
              </w:rPr>
              <w:t>898</w:t>
            </w:r>
            <w:r w:rsidR="005569A3" w:rsidRPr="00BC5AB5">
              <w:rPr>
                <w:rFonts w:ascii="Arial" w:hAnsi="Arial" w:cs="Arial"/>
                <w:sz w:val="20"/>
                <w:szCs w:val="20"/>
              </w:rPr>
              <w:t>.</w:t>
            </w:r>
            <w:r w:rsidRPr="00BC5AB5">
              <w:rPr>
                <w:rFonts w:ascii="Arial" w:hAnsi="Arial" w:cs="Arial"/>
                <w:sz w:val="20"/>
                <w:szCs w:val="20"/>
              </w:rPr>
              <w:t>522</w:t>
            </w:r>
            <w:r w:rsidR="000E2D1E" w:rsidRPr="00BC5AB5">
              <w:rPr>
                <w:rFonts w:ascii="Arial" w:hAnsi="Arial" w:cs="Arial"/>
                <w:sz w:val="20"/>
                <w:szCs w:val="20"/>
              </w:rPr>
              <w:t>,</w:t>
            </w:r>
            <w:r w:rsidRPr="00BC5AB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89" w:type="dxa"/>
            <w:vAlign w:val="center"/>
          </w:tcPr>
          <w:p w:rsidR="008737E7" w:rsidRPr="00BC5AB5" w:rsidRDefault="005569A3" w:rsidP="00BC5A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AB5">
              <w:rPr>
                <w:rFonts w:ascii="Arial" w:hAnsi="Arial" w:cs="Arial"/>
                <w:sz w:val="20"/>
                <w:szCs w:val="20"/>
              </w:rPr>
              <w:t>9</w:t>
            </w:r>
            <w:r w:rsidR="00BC5AB5" w:rsidRPr="00BC5AB5">
              <w:rPr>
                <w:rFonts w:ascii="Arial" w:hAnsi="Arial" w:cs="Arial"/>
                <w:sz w:val="20"/>
                <w:szCs w:val="20"/>
              </w:rPr>
              <w:t>6</w:t>
            </w:r>
            <w:r w:rsidRPr="00BC5AB5">
              <w:rPr>
                <w:rFonts w:ascii="Arial" w:hAnsi="Arial" w:cs="Arial"/>
                <w:sz w:val="20"/>
                <w:szCs w:val="20"/>
              </w:rPr>
              <w:t>,</w:t>
            </w:r>
            <w:r w:rsidR="00BC5AB5" w:rsidRPr="00BC5AB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8737E7" w:rsidRPr="00FE16D2" w:rsidTr="00B36000">
        <w:tc>
          <w:tcPr>
            <w:tcW w:w="5189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- z dochodów gminy </w:t>
            </w:r>
          </w:p>
        </w:tc>
        <w:tc>
          <w:tcPr>
            <w:tcW w:w="1611" w:type="dxa"/>
            <w:vAlign w:val="center"/>
          </w:tcPr>
          <w:p w:rsidR="008737E7" w:rsidRPr="000E2D1E" w:rsidRDefault="005569A3" w:rsidP="000E2D1E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D1E">
              <w:rPr>
                <w:rFonts w:ascii="Arial" w:hAnsi="Arial" w:cs="Arial"/>
                <w:sz w:val="20"/>
                <w:szCs w:val="20"/>
              </w:rPr>
              <w:t>3.</w:t>
            </w:r>
            <w:r w:rsidR="000E2D1E" w:rsidRPr="000E2D1E">
              <w:rPr>
                <w:rFonts w:ascii="Arial" w:hAnsi="Arial" w:cs="Arial"/>
                <w:sz w:val="20"/>
                <w:szCs w:val="20"/>
              </w:rPr>
              <w:t>010</w:t>
            </w:r>
            <w:r w:rsidRPr="000E2D1E">
              <w:rPr>
                <w:rFonts w:ascii="Arial" w:hAnsi="Arial" w:cs="Arial"/>
                <w:sz w:val="20"/>
                <w:szCs w:val="20"/>
              </w:rPr>
              <w:t>.</w:t>
            </w:r>
            <w:r w:rsidR="000E2D1E" w:rsidRPr="000E2D1E">
              <w:rPr>
                <w:rFonts w:ascii="Arial" w:hAnsi="Arial" w:cs="Arial"/>
                <w:sz w:val="20"/>
                <w:szCs w:val="20"/>
              </w:rPr>
              <w:t>675</w:t>
            </w:r>
            <w:r w:rsidRPr="000E2D1E">
              <w:rPr>
                <w:rFonts w:ascii="Arial" w:hAnsi="Arial" w:cs="Arial"/>
                <w:sz w:val="20"/>
                <w:szCs w:val="20"/>
              </w:rPr>
              <w:t>,</w:t>
            </w:r>
            <w:r w:rsidR="000E2D1E" w:rsidRPr="000E2D1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81" w:type="dxa"/>
            <w:vAlign w:val="center"/>
          </w:tcPr>
          <w:p w:rsidR="008737E7" w:rsidRPr="00BC5AB5" w:rsidRDefault="00BC5AB5" w:rsidP="00BC5A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AB5">
              <w:rPr>
                <w:rFonts w:ascii="Arial" w:hAnsi="Arial" w:cs="Arial"/>
                <w:sz w:val="20"/>
                <w:szCs w:val="20"/>
              </w:rPr>
              <w:t>2</w:t>
            </w:r>
            <w:r w:rsidR="005569A3" w:rsidRPr="00BC5AB5">
              <w:rPr>
                <w:rFonts w:ascii="Arial" w:hAnsi="Arial" w:cs="Arial"/>
                <w:sz w:val="20"/>
                <w:szCs w:val="20"/>
              </w:rPr>
              <w:t>.</w:t>
            </w:r>
            <w:r w:rsidRPr="00BC5AB5">
              <w:rPr>
                <w:rFonts w:ascii="Arial" w:hAnsi="Arial" w:cs="Arial"/>
                <w:sz w:val="20"/>
                <w:szCs w:val="20"/>
              </w:rPr>
              <w:t>936</w:t>
            </w:r>
            <w:r w:rsidR="005569A3" w:rsidRPr="00BC5AB5">
              <w:rPr>
                <w:rFonts w:ascii="Arial" w:hAnsi="Arial" w:cs="Arial"/>
                <w:sz w:val="20"/>
                <w:szCs w:val="20"/>
              </w:rPr>
              <w:t>.</w:t>
            </w:r>
            <w:r w:rsidRPr="00BC5AB5">
              <w:rPr>
                <w:rFonts w:ascii="Arial" w:hAnsi="Arial" w:cs="Arial"/>
                <w:sz w:val="20"/>
                <w:szCs w:val="20"/>
              </w:rPr>
              <w:t>371</w:t>
            </w:r>
            <w:r w:rsidR="005569A3" w:rsidRPr="00BC5A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C5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9" w:type="dxa"/>
            <w:vAlign w:val="center"/>
          </w:tcPr>
          <w:p w:rsidR="008737E7" w:rsidRPr="00BC5AB5" w:rsidRDefault="003E4A4C" w:rsidP="00BC5A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5AB5">
              <w:rPr>
                <w:rFonts w:ascii="Arial" w:hAnsi="Arial" w:cs="Arial"/>
                <w:sz w:val="20"/>
                <w:szCs w:val="20"/>
              </w:rPr>
              <w:t>9</w:t>
            </w:r>
            <w:r w:rsidR="00BC5AB5" w:rsidRPr="00BC5AB5">
              <w:rPr>
                <w:rFonts w:ascii="Arial" w:hAnsi="Arial" w:cs="Arial"/>
                <w:sz w:val="20"/>
                <w:szCs w:val="20"/>
              </w:rPr>
              <w:t>7</w:t>
            </w:r>
            <w:r w:rsidRPr="00BC5AB5">
              <w:rPr>
                <w:rFonts w:ascii="Arial" w:hAnsi="Arial" w:cs="Arial"/>
                <w:sz w:val="20"/>
                <w:szCs w:val="20"/>
              </w:rPr>
              <w:t>,</w:t>
            </w:r>
            <w:r w:rsidR="00BC5AB5" w:rsidRPr="00BC5AB5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8737E7" w:rsidRPr="00FE16D2" w:rsidTr="00B36000">
        <w:tc>
          <w:tcPr>
            <w:tcW w:w="5189" w:type="dxa"/>
            <w:vAlign w:val="center"/>
          </w:tcPr>
          <w:p w:rsidR="008737E7" w:rsidRPr="00FE16D2" w:rsidRDefault="008737E7" w:rsidP="00B36000">
            <w:pPr>
              <w:tabs>
                <w:tab w:val="left" w:pos="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611" w:type="dxa"/>
            <w:vAlign w:val="center"/>
          </w:tcPr>
          <w:p w:rsidR="008737E7" w:rsidRPr="000E2D1E" w:rsidRDefault="0055346C" w:rsidP="0055346C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569A3" w:rsidRPr="000E2D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041</w:t>
            </w:r>
            <w:r w:rsidR="005569A3" w:rsidRPr="000E2D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444</w:t>
            </w:r>
            <w:r w:rsidR="005569A3" w:rsidRPr="000E2D1E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1581" w:type="dxa"/>
            <w:vAlign w:val="center"/>
          </w:tcPr>
          <w:p w:rsidR="008737E7" w:rsidRPr="00EE605E" w:rsidRDefault="00BC5AB5" w:rsidP="0055346C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5AB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569A3" w:rsidRPr="00BC5A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346C">
              <w:rPr>
                <w:rFonts w:ascii="Arial" w:hAnsi="Arial" w:cs="Arial"/>
                <w:b/>
                <w:sz w:val="20"/>
                <w:szCs w:val="20"/>
              </w:rPr>
              <w:t>937</w:t>
            </w:r>
            <w:r w:rsidR="005569A3" w:rsidRPr="00BC5A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346C">
              <w:rPr>
                <w:rFonts w:ascii="Arial" w:hAnsi="Arial" w:cs="Arial"/>
                <w:b/>
                <w:sz w:val="20"/>
                <w:szCs w:val="20"/>
              </w:rPr>
              <w:t>228</w:t>
            </w:r>
            <w:r w:rsidR="005569A3" w:rsidRPr="00BC5AB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5346C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289" w:type="dxa"/>
            <w:vAlign w:val="center"/>
          </w:tcPr>
          <w:p w:rsidR="008737E7" w:rsidRPr="00EE605E" w:rsidRDefault="005569A3" w:rsidP="00BC5AB5">
            <w:pPr>
              <w:tabs>
                <w:tab w:val="left" w:pos="0"/>
              </w:tabs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C5AB5">
              <w:rPr>
                <w:rFonts w:ascii="Arial" w:hAnsi="Arial" w:cs="Arial"/>
                <w:b/>
                <w:sz w:val="20"/>
                <w:szCs w:val="20"/>
              </w:rPr>
              <w:t>97,</w:t>
            </w:r>
            <w:r w:rsidR="00616DA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C5AB5" w:rsidRPr="00BC5AB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C55C9F" w:rsidRDefault="00C55C9F" w:rsidP="008737E7">
      <w:pPr>
        <w:rPr>
          <w:rFonts w:ascii="Arial" w:hAnsi="Arial" w:cs="Arial"/>
          <w:b/>
          <w:sz w:val="20"/>
          <w:szCs w:val="20"/>
        </w:rPr>
      </w:pPr>
    </w:p>
    <w:p w:rsidR="008737E7" w:rsidRDefault="008737E7" w:rsidP="008737E7">
      <w:pPr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Wykonanie wydatków związanych z realizacją zadań z zakresu administracji rządowej oraz innych zadań zleconych  Gminie (Związkom Gmin) ustawami.</w:t>
      </w:r>
    </w:p>
    <w:p w:rsidR="00820F77" w:rsidRDefault="00820F77" w:rsidP="008737E7">
      <w:pPr>
        <w:rPr>
          <w:rFonts w:ascii="Arial" w:hAnsi="Arial" w:cs="Arial"/>
          <w:b/>
          <w:sz w:val="20"/>
          <w:szCs w:val="20"/>
        </w:rPr>
      </w:pPr>
    </w:p>
    <w:p w:rsidR="002650DA" w:rsidRDefault="002650DA" w:rsidP="008737E7">
      <w:pPr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3960"/>
        <w:gridCol w:w="1440"/>
        <w:gridCol w:w="1420"/>
        <w:gridCol w:w="709"/>
        <w:gridCol w:w="1276"/>
      </w:tblGrid>
      <w:tr w:rsidR="008737E7" w:rsidRPr="00FE16D2" w:rsidTr="00EE605E">
        <w:trPr>
          <w:trHeight w:val="1108"/>
          <w:tblHeader/>
        </w:trPr>
        <w:tc>
          <w:tcPr>
            <w:tcW w:w="126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FE16D2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396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44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</w:p>
        </w:tc>
        <w:tc>
          <w:tcPr>
            <w:tcW w:w="142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Wydatki wykonane</w:t>
            </w:r>
          </w:p>
        </w:tc>
        <w:tc>
          <w:tcPr>
            <w:tcW w:w="709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2E38B5">
              <w:rPr>
                <w:rFonts w:ascii="Arial" w:hAnsi="Arial" w:cs="Arial"/>
                <w:b/>
                <w:sz w:val="10"/>
                <w:szCs w:val="10"/>
              </w:rPr>
              <w:t>Wykonania</w:t>
            </w:r>
          </w:p>
        </w:tc>
        <w:tc>
          <w:tcPr>
            <w:tcW w:w="1276" w:type="dxa"/>
            <w:vAlign w:val="center"/>
          </w:tcPr>
          <w:p w:rsidR="008737E7" w:rsidRPr="005172B9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172B9">
              <w:rPr>
                <w:rFonts w:ascii="Arial" w:hAnsi="Arial" w:cs="Arial"/>
                <w:b/>
                <w:sz w:val="12"/>
                <w:szCs w:val="12"/>
              </w:rPr>
              <w:t>Zwroty w ustawowym terminie niewyko</w:t>
            </w: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Pr="005172B9">
              <w:rPr>
                <w:rFonts w:ascii="Arial" w:hAnsi="Arial" w:cs="Arial"/>
                <w:b/>
                <w:sz w:val="12"/>
                <w:szCs w:val="12"/>
              </w:rPr>
              <w:t xml:space="preserve">zystanych dotacji </w:t>
            </w:r>
          </w:p>
        </w:tc>
      </w:tr>
      <w:tr w:rsidR="008A4E66" w:rsidRPr="00FE16D2" w:rsidTr="00D21171">
        <w:tc>
          <w:tcPr>
            <w:tcW w:w="1260" w:type="dxa"/>
            <w:tcBorders>
              <w:bottom w:val="nil"/>
            </w:tcBorders>
            <w:vAlign w:val="center"/>
          </w:tcPr>
          <w:p w:rsidR="008A4E66" w:rsidRPr="00FE16D2" w:rsidRDefault="00D21171" w:rsidP="00D211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A4E66">
              <w:rPr>
                <w:rFonts w:ascii="Arial" w:hAnsi="Arial" w:cs="Arial"/>
                <w:b/>
                <w:sz w:val="20"/>
                <w:szCs w:val="20"/>
              </w:rPr>
              <w:t>5203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8A4E66" w:rsidRPr="00FE16D2" w:rsidRDefault="008A4E66" w:rsidP="00D211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Ośrodki wsparcia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8A4E66" w:rsidRPr="00EE605E" w:rsidRDefault="00616DAB" w:rsidP="00616DAB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6DAB">
              <w:rPr>
                <w:rFonts w:ascii="Arial" w:hAnsi="Arial" w:cs="Arial"/>
                <w:sz w:val="18"/>
                <w:szCs w:val="18"/>
              </w:rPr>
              <w:t>686</w:t>
            </w:r>
            <w:r w:rsidR="008A4E66" w:rsidRPr="00616DAB">
              <w:rPr>
                <w:rFonts w:ascii="Arial" w:hAnsi="Arial" w:cs="Arial"/>
                <w:sz w:val="18"/>
                <w:szCs w:val="18"/>
              </w:rPr>
              <w:t>.</w:t>
            </w:r>
            <w:r w:rsidRPr="00616DAB">
              <w:rPr>
                <w:rFonts w:ascii="Arial" w:hAnsi="Arial" w:cs="Arial"/>
                <w:sz w:val="18"/>
                <w:szCs w:val="18"/>
              </w:rPr>
              <w:t>868</w:t>
            </w:r>
            <w:r w:rsidR="008A4E66" w:rsidRPr="00616DAB">
              <w:rPr>
                <w:rFonts w:ascii="Arial" w:hAnsi="Arial" w:cs="Arial"/>
                <w:sz w:val="18"/>
                <w:szCs w:val="18"/>
              </w:rPr>
              <w:t>,</w:t>
            </w:r>
            <w:r w:rsidRPr="00616DA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bottom w:val="nil"/>
            </w:tcBorders>
            <w:vAlign w:val="center"/>
          </w:tcPr>
          <w:p w:rsidR="008A4E66" w:rsidRPr="00EE605E" w:rsidRDefault="00616DAB" w:rsidP="00616DAB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6DAB">
              <w:rPr>
                <w:rFonts w:ascii="Arial" w:hAnsi="Arial" w:cs="Arial"/>
                <w:sz w:val="18"/>
                <w:szCs w:val="18"/>
              </w:rPr>
              <w:t>685</w:t>
            </w:r>
            <w:r w:rsidR="008A4E66" w:rsidRPr="00616DAB">
              <w:rPr>
                <w:rFonts w:ascii="Arial" w:hAnsi="Arial" w:cs="Arial"/>
                <w:sz w:val="18"/>
                <w:szCs w:val="18"/>
              </w:rPr>
              <w:t>.</w:t>
            </w:r>
            <w:r w:rsidRPr="00616DAB">
              <w:rPr>
                <w:rFonts w:ascii="Arial" w:hAnsi="Arial" w:cs="Arial"/>
                <w:sz w:val="18"/>
                <w:szCs w:val="18"/>
              </w:rPr>
              <w:t>707</w:t>
            </w:r>
            <w:r w:rsidR="008A4E66" w:rsidRPr="00616DAB">
              <w:rPr>
                <w:rFonts w:ascii="Arial" w:hAnsi="Arial" w:cs="Arial"/>
                <w:sz w:val="18"/>
                <w:szCs w:val="18"/>
              </w:rPr>
              <w:t>,</w:t>
            </w:r>
            <w:r w:rsidRPr="00616DAB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8A4E66" w:rsidRPr="00EE605E" w:rsidRDefault="008A4E66" w:rsidP="00616DAB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6DAB">
              <w:rPr>
                <w:rFonts w:ascii="Arial" w:hAnsi="Arial" w:cs="Arial"/>
                <w:sz w:val="18"/>
                <w:szCs w:val="18"/>
              </w:rPr>
              <w:t>9</w:t>
            </w:r>
            <w:r w:rsidR="00616DAB" w:rsidRPr="00616DAB">
              <w:rPr>
                <w:rFonts w:ascii="Arial" w:hAnsi="Arial" w:cs="Arial"/>
                <w:sz w:val="18"/>
                <w:szCs w:val="18"/>
              </w:rPr>
              <w:t>9</w:t>
            </w:r>
            <w:r w:rsidRPr="00616DAB">
              <w:rPr>
                <w:rFonts w:ascii="Arial" w:hAnsi="Arial" w:cs="Arial"/>
                <w:sz w:val="18"/>
                <w:szCs w:val="18"/>
              </w:rPr>
              <w:t>,</w:t>
            </w:r>
            <w:r w:rsidR="00616DAB" w:rsidRPr="00616DAB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A4E66" w:rsidRPr="00EE605E" w:rsidRDefault="00D21171" w:rsidP="00616DAB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6DAB">
              <w:rPr>
                <w:rFonts w:ascii="Arial" w:hAnsi="Arial" w:cs="Arial"/>
                <w:sz w:val="18"/>
                <w:szCs w:val="18"/>
              </w:rPr>
              <w:t>1.</w:t>
            </w:r>
            <w:r w:rsidR="00616DAB" w:rsidRPr="00616DAB">
              <w:rPr>
                <w:rFonts w:ascii="Arial" w:hAnsi="Arial" w:cs="Arial"/>
                <w:sz w:val="18"/>
                <w:szCs w:val="18"/>
              </w:rPr>
              <w:t>160</w:t>
            </w:r>
            <w:r w:rsidRPr="00616DAB">
              <w:rPr>
                <w:rFonts w:ascii="Arial" w:hAnsi="Arial" w:cs="Arial"/>
                <w:sz w:val="18"/>
                <w:szCs w:val="18"/>
              </w:rPr>
              <w:t>,</w:t>
            </w:r>
            <w:r w:rsidR="00616DAB" w:rsidRPr="00616DAB"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8737E7" w:rsidRPr="00FE16D2" w:rsidTr="00CA05CC">
        <w:trPr>
          <w:trHeight w:val="444"/>
        </w:trPr>
        <w:tc>
          <w:tcPr>
            <w:tcW w:w="1260" w:type="dxa"/>
            <w:vAlign w:val="center"/>
          </w:tcPr>
          <w:p w:rsidR="008737E7" w:rsidRPr="00FE16D2" w:rsidRDefault="008737E7" w:rsidP="00CA05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85215</w:t>
            </w:r>
          </w:p>
        </w:tc>
        <w:tc>
          <w:tcPr>
            <w:tcW w:w="3960" w:type="dxa"/>
            <w:vAlign w:val="center"/>
          </w:tcPr>
          <w:p w:rsidR="008737E7" w:rsidRPr="00FE16D2" w:rsidRDefault="008737E7" w:rsidP="00CA05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Dodatki mieszkaniowe</w:t>
            </w:r>
            <w:r w:rsidR="003E4A4C">
              <w:rPr>
                <w:rFonts w:ascii="Arial" w:hAnsi="Arial" w:cs="Arial"/>
                <w:sz w:val="20"/>
                <w:szCs w:val="20"/>
              </w:rPr>
              <w:t xml:space="preserve"> (energetyczne)</w:t>
            </w:r>
          </w:p>
        </w:tc>
        <w:tc>
          <w:tcPr>
            <w:tcW w:w="1440" w:type="dxa"/>
            <w:vAlign w:val="center"/>
          </w:tcPr>
          <w:p w:rsidR="008737E7" w:rsidRPr="00133E57" w:rsidRDefault="00706C7E" w:rsidP="00706C7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3E4A4C" w:rsidRPr="00133E5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  <w:r w:rsidR="003E4A4C" w:rsidRPr="00133E5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20" w:type="dxa"/>
            <w:vAlign w:val="center"/>
          </w:tcPr>
          <w:p w:rsidR="008737E7" w:rsidRPr="00133E57" w:rsidRDefault="00706C7E" w:rsidP="00706C7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D21171" w:rsidRPr="00133E5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864</w:t>
            </w:r>
            <w:r w:rsidR="00D21171" w:rsidRPr="00133E5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8737E7" w:rsidRPr="00133E57" w:rsidRDefault="00706C7E" w:rsidP="00706C7E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  <w:r w:rsidR="00D21171" w:rsidRPr="00133E5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76" w:type="dxa"/>
            <w:vAlign w:val="center"/>
          </w:tcPr>
          <w:p w:rsidR="008737E7" w:rsidRPr="00133E57" w:rsidRDefault="00706C7E" w:rsidP="003E4A4C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2.135,20</w:t>
            </w:r>
          </w:p>
        </w:tc>
      </w:tr>
      <w:tr w:rsidR="008737E7" w:rsidRPr="00FE16D2" w:rsidTr="00B36000">
        <w:tc>
          <w:tcPr>
            <w:tcW w:w="126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3960" w:type="dxa"/>
            <w:vAlign w:val="center"/>
          </w:tcPr>
          <w:p w:rsidR="008737E7" w:rsidRPr="00FE16D2" w:rsidRDefault="008737E7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Specjalistyczne usługi opiekuńcze </w:t>
            </w:r>
          </w:p>
        </w:tc>
        <w:tc>
          <w:tcPr>
            <w:tcW w:w="1440" w:type="dxa"/>
            <w:vAlign w:val="center"/>
          </w:tcPr>
          <w:p w:rsidR="008737E7" w:rsidRPr="00133E57" w:rsidRDefault="00133E57" w:rsidP="00133E5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E57">
              <w:rPr>
                <w:rFonts w:ascii="Arial" w:hAnsi="Arial" w:cs="Arial"/>
                <w:sz w:val="18"/>
                <w:szCs w:val="18"/>
              </w:rPr>
              <w:t>416</w:t>
            </w:r>
            <w:r w:rsidR="00D21171" w:rsidRPr="00133E57">
              <w:rPr>
                <w:rFonts w:ascii="Arial" w:hAnsi="Arial" w:cs="Arial"/>
                <w:sz w:val="18"/>
                <w:szCs w:val="18"/>
              </w:rPr>
              <w:t>.</w:t>
            </w:r>
            <w:r w:rsidRPr="00133E57">
              <w:rPr>
                <w:rFonts w:ascii="Arial" w:hAnsi="Arial" w:cs="Arial"/>
                <w:sz w:val="18"/>
                <w:szCs w:val="18"/>
              </w:rPr>
              <w:t>670</w:t>
            </w:r>
            <w:r w:rsidR="003E4A4C" w:rsidRPr="00133E5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420" w:type="dxa"/>
            <w:vAlign w:val="center"/>
          </w:tcPr>
          <w:p w:rsidR="008737E7" w:rsidRPr="00133E57" w:rsidRDefault="00D21171" w:rsidP="00133E5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E57">
              <w:rPr>
                <w:rFonts w:ascii="Arial" w:hAnsi="Arial" w:cs="Arial"/>
                <w:sz w:val="18"/>
                <w:szCs w:val="18"/>
              </w:rPr>
              <w:t>4</w:t>
            </w:r>
            <w:r w:rsidR="00133E57" w:rsidRPr="00133E57">
              <w:rPr>
                <w:rFonts w:ascii="Arial" w:hAnsi="Arial" w:cs="Arial"/>
                <w:sz w:val="18"/>
                <w:szCs w:val="18"/>
              </w:rPr>
              <w:t>16</w:t>
            </w:r>
            <w:r w:rsidRPr="00133E57">
              <w:rPr>
                <w:rFonts w:ascii="Arial" w:hAnsi="Arial" w:cs="Arial"/>
                <w:sz w:val="18"/>
                <w:szCs w:val="18"/>
              </w:rPr>
              <w:t>.</w:t>
            </w:r>
            <w:r w:rsidR="00133E57" w:rsidRPr="00133E57">
              <w:rPr>
                <w:rFonts w:ascii="Arial" w:hAnsi="Arial" w:cs="Arial"/>
                <w:sz w:val="18"/>
                <w:szCs w:val="18"/>
              </w:rPr>
              <w:t>626</w:t>
            </w:r>
            <w:r w:rsidRPr="00133E57">
              <w:rPr>
                <w:rFonts w:ascii="Arial" w:hAnsi="Arial" w:cs="Arial"/>
                <w:sz w:val="18"/>
                <w:szCs w:val="18"/>
              </w:rPr>
              <w:t>,</w:t>
            </w:r>
            <w:r w:rsidR="00133E57" w:rsidRPr="00133E5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737E7" w:rsidRPr="00133E57" w:rsidRDefault="00D21171" w:rsidP="00133E5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E57">
              <w:rPr>
                <w:rFonts w:ascii="Arial" w:hAnsi="Arial" w:cs="Arial"/>
                <w:sz w:val="18"/>
                <w:szCs w:val="18"/>
              </w:rPr>
              <w:t>9</w:t>
            </w:r>
            <w:r w:rsidR="00133E57" w:rsidRPr="00133E57">
              <w:rPr>
                <w:rFonts w:ascii="Arial" w:hAnsi="Arial" w:cs="Arial"/>
                <w:sz w:val="18"/>
                <w:szCs w:val="18"/>
              </w:rPr>
              <w:t>9,99</w:t>
            </w:r>
          </w:p>
        </w:tc>
        <w:tc>
          <w:tcPr>
            <w:tcW w:w="1276" w:type="dxa"/>
            <w:vAlign w:val="center"/>
          </w:tcPr>
          <w:p w:rsidR="008737E7" w:rsidRPr="00133E57" w:rsidRDefault="00133E57" w:rsidP="00133E5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33E57">
              <w:rPr>
                <w:rFonts w:ascii="Arial" w:hAnsi="Arial" w:cs="Arial"/>
                <w:sz w:val="18"/>
                <w:szCs w:val="18"/>
              </w:rPr>
              <w:t>43</w:t>
            </w:r>
            <w:r w:rsidR="00D21171" w:rsidRPr="00133E57">
              <w:rPr>
                <w:rFonts w:ascii="Arial" w:hAnsi="Arial" w:cs="Arial"/>
                <w:sz w:val="18"/>
                <w:szCs w:val="18"/>
              </w:rPr>
              <w:t>,</w:t>
            </w:r>
            <w:r w:rsidRPr="00133E5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706C7E" w:rsidRPr="00706C7E" w:rsidTr="00B36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5"/>
        </w:trPr>
        <w:tc>
          <w:tcPr>
            <w:tcW w:w="5220" w:type="dxa"/>
            <w:gridSpan w:val="2"/>
            <w:vAlign w:val="center"/>
          </w:tcPr>
          <w:p w:rsidR="008737E7" w:rsidRPr="00FE16D2" w:rsidRDefault="008737E7" w:rsidP="00B360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OGÓŁEM:</w:t>
            </w:r>
          </w:p>
        </w:tc>
        <w:tc>
          <w:tcPr>
            <w:tcW w:w="1440" w:type="dxa"/>
            <w:vAlign w:val="center"/>
          </w:tcPr>
          <w:p w:rsidR="008737E7" w:rsidRPr="00EE605E" w:rsidRDefault="00D21171" w:rsidP="00706C7E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6C7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167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920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1420" w:type="dxa"/>
            <w:vAlign w:val="center"/>
          </w:tcPr>
          <w:p w:rsidR="008737E7" w:rsidRPr="00706C7E" w:rsidRDefault="00D21171" w:rsidP="00706C7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C7E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164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178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vAlign w:val="center"/>
          </w:tcPr>
          <w:p w:rsidR="008737E7" w:rsidRPr="00706C7E" w:rsidRDefault="00D21171" w:rsidP="00706C7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C7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06C7E" w:rsidRPr="00706C7E"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1276" w:type="dxa"/>
            <w:vAlign w:val="center"/>
          </w:tcPr>
          <w:p w:rsidR="008737E7" w:rsidRPr="00706C7E" w:rsidRDefault="00706C7E" w:rsidP="00706C7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06C7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21171" w:rsidRPr="00706C7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742</w:t>
            </w:r>
            <w:r w:rsidR="00D21171" w:rsidRPr="00706C7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06C7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BB6F8D" w:rsidRDefault="00BB6F8D" w:rsidP="008737E7">
      <w:pPr>
        <w:rPr>
          <w:rFonts w:ascii="Arial" w:hAnsi="Arial" w:cs="Arial"/>
          <w:b/>
          <w:sz w:val="20"/>
          <w:szCs w:val="20"/>
        </w:rPr>
      </w:pPr>
    </w:p>
    <w:p w:rsidR="00820F77" w:rsidRDefault="00820F77" w:rsidP="008737E7">
      <w:pPr>
        <w:rPr>
          <w:rFonts w:ascii="Arial" w:hAnsi="Arial" w:cs="Arial"/>
          <w:b/>
          <w:sz w:val="20"/>
          <w:szCs w:val="20"/>
        </w:rPr>
      </w:pPr>
    </w:p>
    <w:p w:rsidR="008737E7" w:rsidRPr="00FE16D2" w:rsidRDefault="008737E7" w:rsidP="008737E7">
      <w:pPr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Wykonanie wydatków związanych z realizacją własnych zadań bieżących Gmin</w:t>
      </w:r>
    </w:p>
    <w:p w:rsidR="008737E7" w:rsidRDefault="008737E7" w:rsidP="008737E7">
      <w:pPr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(Związków Gmin)</w:t>
      </w:r>
      <w:r w:rsidR="0001101D">
        <w:rPr>
          <w:rFonts w:ascii="Arial" w:hAnsi="Arial" w:cs="Arial"/>
          <w:b/>
          <w:sz w:val="20"/>
          <w:szCs w:val="20"/>
        </w:rPr>
        <w:t xml:space="preserve"> </w:t>
      </w:r>
    </w:p>
    <w:p w:rsidR="00820F77" w:rsidRDefault="00820F77" w:rsidP="008737E7">
      <w:pPr>
        <w:rPr>
          <w:rFonts w:ascii="Arial" w:hAnsi="Arial" w:cs="Arial"/>
          <w:b/>
          <w:sz w:val="20"/>
          <w:szCs w:val="20"/>
        </w:rPr>
      </w:pPr>
    </w:p>
    <w:p w:rsidR="00820F77" w:rsidRDefault="00820F77" w:rsidP="008737E7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3600"/>
        <w:gridCol w:w="1377"/>
        <w:gridCol w:w="1418"/>
        <w:gridCol w:w="992"/>
        <w:gridCol w:w="1253"/>
      </w:tblGrid>
      <w:tr w:rsidR="008737E7" w:rsidRPr="00FE16D2" w:rsidTr="00FD7235">
        <w:tc>
          <w:tcPr>
            <w:tcW w:w="126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360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377" w:type="dxa"/>
            <w:vAlign w:val="center"/>
          </w:tcPr>
          <w:p w:rsidR="008737E7" w:rsidRPr="00FE16D2" w:rsidRDefault="008737E7" w:rsidP="00B36000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FE16D2">
              <w:rPr>
                <w:sz w:val="20"/>
                <w:szCs w:val="20"/>
              </w:rPr>
              <w:t>Plan</w:t>
            </w:r>
          </w:p>
        </w:tc>
        <w:tc>
          <w:tcPr>
            <w:tcW w:w="1418" w:type="dxa"/>
            <w:vAlign w:val="center"/>
          </w:tcPr>
          <w:p w:rsidR="008737E7" w:rsidRPr="00FE16D2" w:rsidRDefault="008737E7" w:rsidP="00B36000">
            <w:pPr>
              <w:pStyle w:val="Nagwek1"/>
              <w:spacing w:line="360" w:lineRule="auto"/>
              <w:jc w:val="center"/>
              <w:rPr>
                <w:sz w:val="20"/>
                <w:szCs w:val="20"/>
              </w:rPr>
            </w:pPr>
            <w:r w:rsidRPr="00FE16D2">
              <w:rPr>
                <w:sz w:val="20"/>
                <w:szCs w:val="20"/>
              </w:rPr>
              <w:t>Wydatki</w:t>
            </w:r>
          </w:p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wykonane</w:t>
            </w:r>
          </w:p>
        </w:tc>
        <w:tc>
          <w:tcPr>
            <w:tcW w:w="992" w:type="dxa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330CEE">
              <w:rPr>
                <w:rFonts w:ascii="Arial" w:hAnsi="Arial" w:cs="Arial"/>
                <w:b/>
                <w:sz w:val="14"/>
                <w:szCs w:val="14"/>
              </w:rPr>
              <w:t>Wykonania</w:t>
            </w:r>
          </w:p>
        </w:tc>
        <w:tc>
          <w:tcPr>
            <w:tcW w:w="1253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72B9">
              <w:rPr>
                <w:rFonts w:ascii="Arial" w:hAnsi="Arial" w:cs="Arial"/>
                <w:b/>
                <w:sz w:val="12"/>
                <w:szCs w:val="12"/>
              </w:rPr>
              <w:t>Zwroty w ustawowym terminie niewyko</w:t>
            </w:r>
            <w:r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Pr="005172B9">
              <w:rPr>
                <w:rFonts w:ascii="Arial" w:hAnsi="Arial" w:cs="Arial"/>
                <w:b/>
                <w:sz w:val="12"/>
                <w:szCs w:val="12"/>
              </w:rPr>
              <w:t>zystanych dotacji</w:t>
            </w:r>
          </w:p>
        </w:tc>
      </w:tr>
      <w:tr w:rsidR="000B79A4" w:rsidRPr="00FE16D2" w:rsidTr="00C55C9F">
        <w:trPr>
          <w:tblHeader/>
        </w:trPr>
        <w:tc>
          <w:tcPr>
            <w:tcW w:w="1260" w:type="dxa"/>
            <w:vAlign w:val="center"/>
          </w:tcPr>
          <w:p w:rsidR="000B79A4" w:rsidRPr="00FE16D2" w:rsidRDefault="000B79A4" w:rsidP="00F86D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85213</w:t>
            </w:r>
          </w:p>
        </w:tc>
        <w:tc>
          <w:tcPr>
            <w:tcW w:w="3600" w:type="dxa"/>
            <w:vAlign w:val="center"/>
          </w:tcPr>
          <w:p w:rsidR="000B79A4" w:rsidRPr="00FE16D2" w:rsidRDefault="000B79A4" w:rsidP="000B79A4">
            <w:pPr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Składka na ubezpieczenie zdrowotne opłacana za osoby pobierające niektóre świadczenia z pomocy społecznej oraz niektóre świadczenia rodzinne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od zasiłków stałych</w:t>
            </w:r>
          </w:p>
        </w:tc>
        <w:tc>
          <w:tcPr>
            <w:tcW w:w="1377" w:type="dxa"/>
            <w:vAlign w:val="center"/>
          </w:tcPr>
          <w:p w:rsidR="000B79A4" w:rsidRPr="00D2316B" w:rsidRDefault="00D2316B" w:rsidP="00D2316B">
            <w:pPr>
              <w:pStyle w:val="Nagwek1"/>
              <w:spacing w:line="360" w:lineRule="auto"/>
              <w:jc w:val="right"/>
              <w:rPr>
                <w:b w:val="0"/>
                <w:sz w:val="18"/>
                <w:szCs w:val="18"/>
              </w:rPr>
            </w:pPr>
            <w:r w:rsidRPr="00D2316B">
              <w:rPr>
                <w:b w:val="0"/>
                <w:sz w:val="18"/>
                <w:szCs w:val="18"/>
              </w:rPr>
              <w:t>51</w:t>
            </w:r>
            <w:r w:rsidR="00D21171" w:rsidRPr="00D2316B">
              <w:rPr>
                <w:b w:val="0"/>
                <w:sz w:val="18"/>
                <w:szCs w:val="18"/>
              </w:rPr>
              <w:t>.</w:t>
            </w:r>
            <w:r w:rsidRPr="00D2316B">
              <w:rPr>
                <w:b w:val="0"/>
                <w:sz w:val="18"/>
                <w:szCs w:val="18"/>
              </w:rPr>
              <w:t>333</w:t>
            </w:r>
            <w:r w:rsidR="00D21171" w:rsidRPr="00D2316B">
              <w:rPr>
                <w:b w:val="0"/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0B79A4" w:rsidRPr="00D2316B" w:rsidRDefault="00D2316B" w:rsidP="00D2316B">
            <w:pPr>
              <w:pStyle w:val="Nagwek1"/>
              <w:spacing w:line="360" w:lineRule="auto"/>
              <w:jc w:val="right"/>
              <w:rPr>
                <w:b w:val="0"/>
                <w:sz w:val="18"/>
                <w:szCs w:val="18"/>
              </w:rPr>
            </w:pPr>
            <w:r w:rsidRPr="00D2316B">
              <w:rPr>
                <w:b w:val="0"/>
                <w:sz w:val="18"/>
                <w:szCs w:val="18"/>
              </w:rPr>
              <w:t>50</w:t>
            </w:r>
            <w:r w:rsidR="00D21171" w:rsidRPr="00D2316B">
              <w:rPr>
                <w:b w:val="0"/>
                <w:sz w:val="18"/>
                <w:szCs w:val="18"/>
              </w:rPr>
              <w:t>.</w:t>
            </w:r>
            <w:r w:rsidRPr="00D2316B">
              <w:rPr>
                <w:b w:val="0"/>
                <w:sz w:val="18"/>
                <w:szCs w:val="18"/>
              </w:rPr>
              <w:t>930,45</w:t>
            </w:r>
          </w:p>
        </w:tc>
        <w:tc>
          <w:tcPr>
            <w:tcW w:w="992" w:type="dxa"/>
            <w:vAlign w:val="center"/>
          </w:tcPr>
          <w:p w:rsidR="000B79A4" w:rsidRPr="00D2316B" w:rsidRDefault="00D21171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9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9</w:t>
            </w:r>
            <w:r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53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402</w:t>
            </w:r>
            <w:r w:rsidR="00D21171"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Pr="00D2316B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0B79A4" w:rsidRPr="00FE16D2" w:rsidTr="008A6320">
        <w:tc>
          <w:tcPr>
            <w:tcW w:w="1260" w:type="dxa"/>
            <w:vAlign w:val="center"/>
          </w:tcPr>
          <w:p w:rsidR="000B79A4" w:rsidRPr="00FE16D2" w:rsidRDefault="000B79A4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lastRenderedPageBreak/>
              <w:t>85214</w:t>
            </w:r>
          </w:p>
        </w:tc>
        <w:tc>
          <w:tcPr>
            <w:tcW w:w="3600" w:type="dxa"/>
            <w:vAlign w:val="center"/>
          </w:tcPr>
          <w:p w:rsidR="000B79A4" w:rsidRDefault="000B79A4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 xml:space="preserve">Zasiłki i pomoc w naturze </w:t>
            </w:r>
          </w:p>
          <w:p w:rsidR="000B79A4" w:rsidRPr="00FE16D2" w:rsidRDefault="000B79A4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6D2">
              <w:rPr>
                <w:rFonts w:ascii="Arial" w:hAnsi="Arial" w:cs="Arial"/>
                <w:i/>
                <w:sz w:val="20"/>
                <w:szCs w:val="20"/>
              </w:rPr>
              <w:t xml:space="preserve">– zasiłki okresowe </w:t>
            </w:r>
          </w:p>
          <w:p w:rsidR="000B79A4" w:rsidRPr="00FE16D2" w:rsidRDefault="000B79A4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i/>
                <w:sz w:val="20"/>
                <w:szCs w:val="20"/>
              </w:rPr>
              <w:t>Dotacja celowa</w:t>
            </w:r>
          </w:p>
        </w:tc>
        <w:tc>
          <w:tcPr>
            <w:tcW w:w="1377" w:type="dxa"/>
            <w:vAlign w:val="center"/>
          </w:tcPr>
          <w:p w:rsidR="000B79A4" w:rsidRPr="00D2316B" w:rsidRDefault="00D21171" w:rsidP="008A6320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96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418" w:type="dxa"/>
            <w:vAlign w:val="center"/>
          </w:tcPr>
          <w:p w:rsidR="000B79A4" w:rsidRPr="00D2316B" w:rsidRDefault="00D2316B" w:rsidP="00D231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73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.</w:t>
            </w:r>
            <w:r w:rsidRPr="00D2316B">
              <w:rPr>
                <w:rFonts w:ascii="Arial" w:hAnsi="Arial" w:cs="Arial"/>
                <w:sz w:val="18"/>
                <w:szCs w:val="18"/>
              </w:rPr>
              <w:t>837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Pr="00D2316B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76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Pr="00D2316B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253" w:type="dxa"/>
            <w:vAlign w:val="center"/>
          </w:tcPr>
          <w:p w:rsidR="000B79A4" w:rsidRPr="00D2316B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22.162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0B79A4" w:rsidRPr="00FE16D2" w:rsidTr="00B36000">
        <w:tc>
          <w:tcPr>
            <w:tcW w:w="1260" w:type="dxa"/>
            <w:vAlign w:val="center"/>
          </w:tcPr>
          <w:p w:rsidR="000B79A4" w:rsidRPr="00FE16D2" w:rsidRDefault="000B79A4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85216</w:t>
            </w:r>
          </w:p>
        </w:tc>
        <w:tc>
          <w:tcPr>
            <w:tcW w:w="3600" w:type="dxa"/>
            <w:vAlign w:val="center"/>
          </w:tcPr>
          <w:p w:rsidR="000B79A4" w:rsidRDefault="000B79A4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Zasiłki stałe</w:t>
            </w:r>
          </w:p>
          <w:p w:rsidR="000B79A4" w:rsidRPr="00330CEE" w:rsidRDefault="000B79A4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30CEE">
              <w:rPr>
                <w:rFonts w:ascii="Arial" w:hAnsi="Arial" w:cs="Arial"/>
                <w:i/>
                <w:sz w:val="20"/>
                <w:szCs w:val="20"/>
              </w:rPr>
              <w:t>Dotacja celowa</w:t>
            </w:r>
          </w:p>
        </w:tc>
        <w:tc>
          <w:tcPr>
            <w:tcW w:w="1377" w:type="dxa"/>
          </w:tcPr>
          <w:p w:rsidR="000B79A4" w:rsidRPr="00D2316B" w:rsidRDefault="000B79A4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4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23</w:t>
            </w:r>
            <w:r w:rsidRPr="00D2316B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  <w:tc>
          <w:tcPr>
            <w:tcW w:w="1418" w:type="dxa"/>
          </w:tcPr>
          <w:p w:rsidR="000B79A4" w:rsidRPr="00D2316B" w:rsidRDefault="00D21171" w:rsidP="00D231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4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20</w:t>
            </w:r>
            <w:r w:rsidRPr="00D2316B">
              <w:rPr>
                <w:rFonts w:ascii="Arial" w:hAnsi="Arial" w:cs="Arial"/>
                <w:sz w:val="18"/>
                <w:szCs w:val="18"/>
              </w:rPr>
              <w:t>.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386</w:t>
            </w:r>
            <w:r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99,39</w:t>
            </w:r>
          </w:p>
        </w:tc>
        <w:tc>
          <w:tcPr>
            <w:tcW w:w="1253" w:type="dxa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2.613,32</w:t>
            </w:r>
          </w:p>
        </w:tc>
      </w:tr>
      <w:tr w:rsidR="000B79A4" w:rsidRPr="00FE16D2" w:rsidTr="00B36000">
        <w:trPr>
          <w:trHeight w:val="448"/>
        </w:trPr>
        <w:tc>
          <w:tcPr>
            <w:tcW w:w="1260" w:type="dxa"/>
            <w:vAlign w:val="center"/>
          </w:tcPr>
          <w:p w:rsidR="000B79A4" w:rsidRPr="00FE16D2" w:rsidRDefault="000B79A4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85219</w:t>
            </w:r>
          </w:p>
        </w:tc>
        <w:tc>
          <w:tcPr>
            <w:tcW w:w="3600" w:type="dxa"/>
            <w:vAlign w:val="center"/>
          </w:tcPr>
          <w:p w:rsidR="000B79A4" w:rsidRPr="00FE16D2" w:rsidRDefault="000B79A4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  <w:p w:rsidR="000B79A4" w:rsidRPr="00FE16D2" w:rsidRDefault="000B79A4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16D2">
              <w:rPr>
                <w:rFonts w:ascii="Arial" w:hAnsi="Arial" w:cs="Arial"/>
                <w:i/>
                <w:sz w:val="20"/>
                <w:szCs w:val="20"/>
              </w:rPr>
              <w:t>Dotacja celowa</w:t>
            </w:r>
          </w:p>
        </w:tc>
        <w:tc>
          <w:tcPr>
            <w:tcW w:w="1377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204</w:t>
            </w:r>
            <w:r w:rsidR="00D21171" w:rsidRPr="00D2316B">
              <w:rPr>
                <w:rFonts w:ascii="Arial" w:hAnsi="Arial" w:cs="Arial"/>
                <w:sz w:val="18"/>
                <w:szCs w:val="18"/>
              </w:rPr>
              <w:t>.</w:t>
            </w:r>
            <w:r w:rsidRPr="00D2316B">
              <w:rPr>
                <w:rFonts w:ascii="Arial" w:hAnsi="Arial" w:cs="Arial"/>
                <w:sz w:val="18"/>
                <w:szCs w:val="18"/>
              </w:rPr>
              <w:t>897</w:t>
            </w:r>
            <w:r w:rsidR="00D21171"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Pr="00D2316B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418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201</w:t>
            </w:r>
            <w:r w:rsidR="00D21171" w:rsidRPr="00D2316B">
              <w:rPr>
                <w:rFonts w:ascii="Arial" w:hAnsi="Arial" w:cs="Arial"/>
                <w:sz w:val="18"/>
                <w:szCs w:val="18"/>
              </w:rPr>
              <w:t>.</w:t>
            </w:r>
            <w:r w:rsidRPr="00D2316B">
              <w:rPr>
                <w:rFonts w:ascii="Arial" w:hAnsi="Arial" w:cs="Arial"/>
                <w:sz w:val="18"/>
                <w:szCs w:val="18"/>
              </w:rPr>
              <w:t>368</w:t>
            </w:r>
            <w:r w:rsidR="00D21171"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Pr="00D2316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98</w:t>
            </w:r>
            <w:r w:rsidR="00D21171" w:rsidRPr="00D2316B">
              <w:rPr>
                <w:rFonts w:ascii="Arial" w:hAnsi="Arial" w:cs="Arial"/>
                <w:sz w:val="18"/>
                <w:szCs w:val="18"/>
              </w:rPr>
              <w:t>,</w:t>
            </w:r>
            <w:r w:rsidRPr="00D2316B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53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3.529,78</w:t>
            </w:r>
          </w:p>
        </w:tc>
      </w:tr>
      <w:tr w:rsidR="000B79A4" w:rsidRPr="00FE16D2" w:rsidTr="00B36000">
        <w:trPr>
          <w:trHeight w:val="448"/>
        </w:trPr>
        <w:tc>
          <w:tcPr>
            <w:tcW w:w="1260" w:type="dxa"/>
            <w:vAlign w:val="center"/>
          </w:tcPr>
          <w:p w:rsidR="000B79A4" w:rsidRPr="00FE16D2" w:rsidRDefault="000B79A4" w:rsidP="000B79A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85230</w:t>
            </w:r>
          </w:p>
        </w:tc>
        <w:tc>
          <w:tcPr>
            <w:tcW w:w="3600" w:type="dxa"/>
            <w:vAlign w:val="center"/>
          </w:tcPr>
          <w:p w:rsidR="000B79A4" w:rsidRPr="00FE16D2" w:rsidRDefault="000B79A4" w:rsidP="000B7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w zakresie dożywiania – dożywianie dzieci</w:t>
            </w:r>
            <w:r w:rsidR="00F86D4D">
              <w:rPr>
                <w:rFonts w:ascii="Arial" w:hAnsi="Arial" w:cs="Arial"/>
                <w:sz w:val="20"/>
                <w:szCs w:val="20"/>
              </w:rPr>
              <w:t xml:space="preserve"> z dotacji celowej</w:t>
            </w:r>
          </w:p>
        </w:tc>
        <w:tc>
          <w:tcPr>
            <w:tcW w:w="1377" w:type="dxa"/>
            <w:vAlign w:val="center"/>
          </w:tcPr>
          <w:p w:rsidR="000B79A4" w:rsidRPr="00D2316B" w:rsidRDefault="00D2316B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151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.</w:t>
            </w:r>
            <w:r w:rsidRPr="00D2316B">
              <w:rPr>
                <w:rFonts w:ascii="Arial" w:hAnsi="Arial" w:cs="Arial"/>
                <w:sz w:val="18"/>
                <w:szCs w:val="18"/>
              </w:rPr>
              <w:t>2</w:t>
            </w:r>
            <w:r w:rsidR="000B79A4" w:rsidRPr="00D2316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  <w:vAlign w:val="center"/>
          </w:tcPr>
          <w:p w:rsidR="000B79A4" w:rsidRPr="00D2316B" w:rsidRDefault="000B79A4" w:rsidP="00D2316B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1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51</w:t>
            </w:r>
            <w:r w:rsidRPr="00D2316B">
              <w:rPr>
                <w:rFonts w:ascii="Arial" w:hAnsi="Arial" w:cs="Arial"/>
                <w:sz w:val="18"/>
                <w:szCs w:val="18"/>
              </w:rPr>
              <w:t>.</w:t>
            </w:r>
            <w:r w:rsidR="00D2316B" w:rsidRPr="00D2316B">
              <w:rPr>
                <w:rFonts w:ascii="Arial" w:hAnsi="Arial" w:cs="Arial"/>
                <w:sz w:val="18"/>
                <w:szCs w:val="18"/>
              </w:rPr>
              <w:t>2</w:t>
            </w:r>
            <w:r w:rsidRPr="00D2316B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0B79A4" w:rsidRPr="00D2316B" w:rsidRDefault="000B79A4" w:rsidP="00C55C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253" w:type="dxa"/>
            <w:vAlign w:val="center"/>
          </w:tcPr>
          <w:p w:rsidR="000B79A4" w:rsidRPr="00D2316B" w:rsidRDefault="000B79A4" w:rsidP="00C55C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316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0B79A4" w:rsidRPr="00FE16D2" w:rsidTr="00B36000">
        <w:tc>
          <w:tcPr>
            <w:tcW w:w="4860" w:type="dxa"/>
            <w:gridSpan w:val="2"/>
            <w:vAlign w:val="center"/>
          </w:tcPr>
          <w:p w:rsidR="007B0BF2" w:rsidRDefault="007B0BF2" w:rsidP="00B3600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9A4" w:rsidRPr="00FE16D2" w:rsidRDefault="000B79A4" w:rsidP="00B3600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77" w:type="dxa"/>
            <w:vAlign w:val="center"/>
          </w:tcPr>
          <w:p w:rsidR="007B0BF2" w:rsidRPr="00EE605E" w:rsidRDefault="007B0BF2" w:rsidP="00B36000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79A4" w:rsidRPr="00EE605E" w:rsidRDefault="00D21171" w:rsidP="00D2316B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2316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316B" w:rsidRPr="00D2316B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D2316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2316B" w:rsidRPr="00D2316B">
              <w:rPr>
                <w:rFonts w:ascii="Arial" w:hAnsi="Arial" w:cs="Arial"/>
                <w:b/>
                <w:sz w:val="20"/>
                <w:szCs w:val="20"/>
              </w:rPr>
              <w:t>430</w:t>
            </w:r>
            <w:r w:rsidRPr="00D2316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2316B" w:rsidRPr="00D2316B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1418" w:type="dxa"/>
            <w:vAlign w:val="center"/>
          </w:tcPr>
          <w:p w:rsidR="007B0BF2" w:rsidRPr="00EE605E" w:rsidRDefault="007B0BF2" w:rsidP="00B36000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79A4" w:rsidRPr="00EE605E" w:rsidRDefault="00D2316B" w:rsidP="00D2316B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2316B">
              <w:rPr>
                <w:rFonts w:ascii="Arial" w:hAnsi="Arial" w:cs="Arial"/>
                <w:b/>
                <w:sz w:val="20"/>
                <w:szCs w:val="20"/>
              </w:rPr>
              <w:t>897</w:t>
            </w:r>
            <w:r w:rsidR="007B0BF2" w:rsidRPr="00D2316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2316B">
              <w:rPr>
                <w:rFonts w:ascii="Arial" w:hAnsi="Arial" w:cs="Arial"/>
                <w:b/>
                <w:sz w:val="20"/>
                <w:szCs w:val="20"/>
              </w:rPr>
              <w:t>722</w:t>
            </w:r>
            <w:r w:rsidR="007B0BF2" w:rsidRPr="00D2316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2316B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:rsidR="007B0BF2" w:rsidRPr="00EE605E" w:rsidRDefault="007B0BF2" w:rsidP="00B36000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79A4" w:rsidRPr="00EE605E" w:rsidRDefault="007B0BF2" w:rsidP="00907B55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7B55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07B55" w:rsidRPr="00907B5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907B5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07B55" w:rsidRPr="00907B55"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1253" w:type="dxa"/>
            <w:vAlign w:val="center"/>
          </w:tcPr>
          <w:p w:rsidR="007B0BF2" w:rsidRPr="00EE605E" w:rsidRDefault="007B0BF2" w:rsidP="00B36000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B79A4" w:rsidRPr="00EE605E" w:rsidRDefault="00907B55" w:rsidP="00907B55">
            <w:pPr>
              <w:spacing w:line="360" w:lineRule="auto"/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07B55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7B0BF2" w:rsidRPr="00907B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7B55">
              <w:rPr>
                <w:rFonts w:ascii="Arial" w:hAnsi="Arial" w:cs="Arial"/>
                <w:b/>
                <w:sz w:val="20"/>
                <w:szCs w:val="20"/>
              </w:rPr>
              <w:t>708</w:t>
            </w:r>
            <w:r w:rsidR="007B0BF2" w:rsidRPr="00907B5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907B55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</w:tbl>
    <w:p w:rsidR="007B0BF2" w:rsidRDefault="007B0BF2" w:rsidP="008737E7">
      <w:pPr>
        <w:rPr>
          <w:rFonts w:ascii="Arial" w:hAnsi="Arial" w:cs="Arial"/>
          <w:b/>
          <w:sz w:val="20"/>
          <w:szCs w:val="20"/>
        </w:rPr>
      </w:pPr>
    </w:p>
    <w:p w:rsidR="00820F77" w:rsidRDefault="00820F7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737E7" w:rsidRDefault="008737E7" w:rsidP="008737E7">
      <w:pPr>
        <w:rPr>
          <w:rFonts w:ascii="Arial" w:hAnsi="Arial" w:cs="Arial"/>
          <w:b/>
          <w:sz w:val="20"/>
          <w:szCs w:val="20"/>
        </w:rPr>
      </w:pPr>
    </w:p>
    <w:p w:rsidR="008737E7" w:rsidRPr="00FE16D2" w:rsidRDefault="008737E7" w:rsidP="008737E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E16D2">
        <w:rPr>
          <w:rFonts w:ascii="Arial" w:hAnsi="Arial" w:cs="Arial"/>
          <w:b/>
          <w:sz w:val="20"/>
          <w:szCs w:val="20"/>
        </w:rPr>
        <w:t>Wydatki zadań własnych Gminy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2740"/>
        <w:gridCol w:w="1440"/>
        <w:gridCol w:w="1514"/>
        <w:gridCol w:w="1207"/>
      </w:tblGrid>
      <w:tr w:rsidR="008737E7" w:rsidRPr="00FE16D2" w:rsidTr="000C648F">
        <w:trPr>
          <w:tblHeader/>
        </w:trPr>
        <w:tc>
          <w:tcPr>
            <w:tcW w:w="248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Rozdział</w:t>
            </w:r>
          </w:p>
        </w:tc>
        <w:tc>
          <w:tcPr>
            <w:tcW w:w="274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1440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</w:p>
        </w:tc>
        <w:tc>
          <w:tcPr>
            <w:tcW w:w="1514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Wydatki wykonane</w:t>
            </w:r>
          </w:p>
        </w:tc>
        <w:tc>
          <w:tcPr>
            <w:tcW w:w="1207" w:type="dxa"/>
            <w:vAlign w:val="center"/>
          </w:tcPr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  <w:p w:rsidR="008737E7" w:rsidRPr="00FE16D2" w:rsidRDefault="008737E7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</w:tr>
      <w:tr w:rsidR="0001101D" w:rsidRPr="00FE16D2" w:rsidTr="000C648F">
        <w:trPr>
          <w:tblHeader/>
        </w:trPr>
        <w:tc>
          <w:tcPr>
            <w:tcW w:w="2480" w:type="dxa"/>
            <w:vAlign w:val="center"/>
          </w:tcPr>
          <w:p w:rsidR="0001101D" w:rsidRPr="00FE16D2" w:rsidRDefault="0001101D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85202</w:t>
            </w:r>
          </w:p>
        </w:tc>
        <w:tc>
          <w:tcPr>
            <w:tcW w:w="2740" w:type="dxa"/>
            <w:vAlign w:val="center"/>
          </w:tcPr>
          <w:p w:rsidR="0001101D" w:rsidRPr="0001101D" w:rsidRDefault="0001101D" w:rsidP="000110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101D">
              <w:rPr>
                <w:rFonts w:ascii="Arial" w:hAnsi="Arial" w:cs="Arial"/>
                <w:sz w:val="20"/>
                <w:szCs w:val="20"/>
              </w:rPr>
              <w:t>Domy pomocy społecznej</w:t>
            </w:r>
          </w:p>
        </w:tc>
        <w:tc>
          <w:tcPr>
            <w:tcW w:w="1440" w:type="dxa"/>
            <w:vAlign w:val="center"/>
          </w:tcPr>
          <w:p w:rsidR="0001101D" w:rsidRPr="00907B55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B55">
              <w:rPr>
                <w:rFonts w:ascii="Arial" w:hAnsi="Arial" w:cs="Arial"/>
                <w:sz w:val="20"/>
                <w:szCs w:val="20"/>
              </w:rPr>
              <w:t>790</w:t>
            </w:r>
            <w:r w:rsidR="0001101D" w:rsidRPr="00907B55">
              <w:rPr>
                <w:rFonts w:ascii="Arial" w:hAnsi="Arial" w:cs="Arial"/>
                <w:sz w:val="20"/>
                <w:szCs w:val="20"/>
              </w:rPr>
              <w:t>.</w:t>
            </w:r>
            <w:r w:rsidRPr="00907B55">
              <w:rPr>
                <w:rFonts w:ascii="Arial" w:hAnsi="Arial" w:cs="Arial"/>
                <w:sz w:val="20"/>
                <w:szCs w:val="20"/>
              </w:rPr>
              <w:t>950</w:t>
            </w:r>
            <w:r w:rsidR="0001101D" w:rsidRPr="00907B55">
              <w:rPr>
                <w:rFonts w:ascii="Arial" w:hAnsi="Arial" w:cs="Arial"/>
                <w:sz w:val="20"/>
                <w:szCs w:val="20"/>
              </w:rPr>
              <w:t>,</w:t>
            </w:r>
            <w:r w:rsidRPr="00907B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14" w:type="dxa"/>
            <w:vAlign w:val="center"/>
          </w:tcPr>
          <w:p w:rsidR="0001101D" w:rsidRPr="00907B55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B55">
              <w:rPr>
                <w:rFonts w:ascii="Arial" w:hAnsi="Arial" w:cs="Arial"/>
                <w:sz w:val="20"/>
                <w:szCs w:val="20"/>
              </w:rPr>
              <w:t>784</w:t>
            </w:r>
            <w:r w:rsidR="0001101D" w:rsidRPr="00907B55">
              <w:rPr>
                <w:rFonts w:ascii="Arial" w:hAnsi="Arial" w:cs="Arial"/>
                <w:sz w:val="20"/>
                <w:szCs w:val="20"/>
              </w:rPr>
              <w:t>.</w:t>
            </w:r>
            <w:r w:rsidRPr="00907B55">
              <w:rPr>
                <w:rFonts w:ascii="Arial" w:hAnsi="Arial" w:cs="Arial"/>
                <w:sz w:val="20"/>
                <w:szCs w:val="20"/>
              </w:rPr>
              <w:t>516</w:t>
            </w:r>
            <w:r w:rsidR="0001101D" w:rsidRPr="00907B55">
              <w:rPr>
                <w:rFonts w:ascii="Arial" w:hAnsi="Arial" w:cs="Arial"/>
                <w:sz w:val="20"/>
                <w:szCs w:val="20"/>
              </w:rPr>
              <w:t>,</w:t>
            </w:r>
            <w:r w:rsidRPr="00907B5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07" w:type="dxa"/>
            <w:vAlign w:val="center"/>
          </w:tcPr>
          <w:p w:rsidR="0001101D" w:rsidRPr="00907B55" w:rsidRDefault="0001101D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B55">
              <w:rPr>
                <w:rFonts w:ascii="Arial" w:hAnsi="Arial" w:cs="Arial"/>
                <w:sz w:val="20"/>
                <w:szCs w:val="20"/>
              </w:rPr>
              <w:t>99,</w:t>
            </w:r>
            <w:r w:rsidR="00907B55" w:rsidRPr="00907B5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7B0BF2" w:rsidRPr="00FE16D2" w:rsidTr="000C648F">
        <w:trPr>
          <w:tblHeader/>
        </w:trPr>
        <w:tc>
          <w:tcPr>
            <w:tcW w:w="2480" w:type="dxa"/>
            <w:vAlign w:val="center"/>
          </w:tcPr>
          <w:p w:rsidR="007B0BF2" w:rsidRPr="00FE16D2" w:rsidRDefault="007B0BF2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85203</w:t>
            </w:r>
          </w:p>
        </w:tc>
        <w:tc>
          <w:tcPr>
            <w:tcW w:w="2740" w:type="dxa"/>
            <w:vAlign w:val="center"/>
          </w:tcPr>
          <w:p w:rsidR="007B0BF2" w:rsidRPr="007B0BF2" w:rsidRDefault="007B0BF2" w:rsidP="007B0B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0BF2">
              <w:rPr>
                <w:rFonts w:ascii="Arial" w:hAnsi="Arial" w:cs="Arial"/>
                <w:sz w:val="20"/>
                <w:szCs w:val="20"/>
              </w:rPr>
              <w:t>Ośrodki wsparcia</w:t>
            </w:r>
          </w:p>
        </w:tc>
        <w:tc>
          <w:tcPr>
            <w:tcW w:w="1440" w:type="dxa"/>
            <w:vAlign w:val="center"/>
          </w:tcPr>
          <w:p w:rsidR="007B0BF2" w:rsidRPr="00A249A5" w:rsidRDefault="007B0BF2" w:rsidP="007B0BF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14" w:type="dxa"/>
            <w:vAlign w:val="center"/>
          </w:tcPr>
          <w:p w:rsidR="007B0BF2" w:rsidRPr="00A249A5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0</w:t>
            </w:r>
            <w:r w:rsidR="007B0BF2" w:rsidRPr="00A249A5">
              <w:rPr>
                <w:rFonts w:ascii="Arial" w:hAnsi="Arial" w:cs="Arial"/>
                <w:sz w:val="20"/>
                <w:szCs w:val="20"/>
              </w:rPr>
              <w:t>,</w:t>
            </w:r>
            <w:r w:rsidRPr="00A249A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07" w:type="dxa"/>
            <w:vAlign w:val="center"/>
          </w:tcPr>
          <w:p w:rsidR="007B0BF2" w:rsidRPr="00A249A5" w:rsidRDefault="00907B55" w:rsidP="007B0BF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01101D" w:rsidRPr="00FE16D2" w:rsidTr="000C648F">
        <w:trPr>
          <w:tblHeader/>
        </w:trPr>
        <w:tc>
          <w:tcPr>
            <w:tcW w:w="2480" w:type="dxa"/>
            <w:vAlign w:val="center"/>
          </w:tcPr>
          <w:p w:rsidR="0001101D" w:rsidRDefault="005B185A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85213</w:t>
            </w:r>
          </w:p>
        </w:tc>
        <w:tc>
          <w:tcPr>
            <w:tcW w:w="2740" w:type="dxa"/>
            <w:vAlign w:val="center"/>
          </w:tcPr>
          <w:p w:rsidR="0001101D" w:rsidRDefault="005B185A" w:rsidP="005B185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Składka na ubezpieczenie zdrowotne opłacana za osoby pobierające niektóre świadczenia z pomocy społecznej oraz niektóre świadczenia rodzinne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od zasiłków stałych - zwrot nienależnie pobranych świadczeń</w:t>
            </w:r>
          </w:p>
        </w:tc>
        <w:tc>
          <w:tcPr>
            <w:tcW w:w="1440" w:type="dxa"/>
            <w:vAlign w:val="center"/>
          </w:tcPr>
          <w:p w:rsidR="0001101D" w:rsidRPr="00AC0450" w:rsidRDefault="00AC0450" w:rsidP="00AC04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450">
              <w:rPr>
                <w:rFonts w:ascii="Arial" w:hAnsi="Arial" w:cs="Arial"/>
                <w:sz w:val="20"/>
                <w:szCs w:val="20"/>
              </w:rPr>
              <w:t>51</w:t>
            </w:r>
            <w:r w:rsidR="005B185A" w:rsidRPr="00AC0450">
              <w:rPr>
                <w:rFonts w:ascii="Arial" w:hAnsi="Arial" w:cs="Arial"/>
                <w:sz w:val="20"/>
                <w:szCs w:val="20"/>
              </w:rPr>
              <w:t>,</w:t>
            </w:r>
            <w:r w:rsidRPr="00AC0450">
              <w:rPr>
                <w:rFonts w:ascii="Arial" w:hAnsi="Arial" w:cs="Arial"/>
                <w:sz w:val="20"/>
                <w:szCs w:val="20"/>
              </w:rPr>
              <w:t>333,00</w:t>
            </w:r>
          </w:p>
        </w:tc>
        <w:tc>
          <w:tcPr>
            <w:tcW w:w="1514" w:type="dxa"/>
            <w:vAlign w:val="center"/>
          </w:tcPr>
          <w:p w:rsidR="0001101D" w:rsidRPr="00AC0450" w:rsidRDefault="00AC0450" w:rsidP="00AC04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450">
              <w:rPr>
                <w:rFonts w:ascii="Arial" w:hAnsi="Arial" w:cs="Arial"/>
                <w:sz w:val="20"/>
                <w:szCs w:val="20"/>
              </w:rPr>
              <w:t>50</w:t>
            </w:r>
            <w:r w:rsidR="005B185A" w:rsidRPr="00AC0450">
              <w:rPr>
                <w:rFonts w:ascii="Arial" w:hAnsi="Arial" w:cs="Arial"/>
                <w:sz w:val="20"/>
                <w:szCs w:val="20"/>
              </w:rPr>
              <w:t>,</w:t>
            </w:r>
            <w:r w:rsidRPr="00AC0450">
              <w:rPr>
                <w:rFonts w:ascii="Arial" w:hAnsi="Arial" w:cs="Arial"/>
                <w:sz w:val="20"/>
                <w:szCs w:val="20"/>
              </w:rPr>
              <w:t>930,45</w:t>
            </w:r>
          </w:p>
        </w:tc>
        <w:tc>
          <w:tcPr>
            <w:tcW w:w="1207" w:type="dxa"/>
            <w:vAlign w:val="center"/>
          </w:tcPr>
          <w:p w:rsidR="0001101D" w:rsidRPr="00AC0450" w:rsidRDefault="00AC0450" w:rsidP="00AC045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0450">
              <w:rPr>
                <w:rFonts w:ascii="Arial" w:hAnsi="Arial" w:cs="Arial"/>
                <w:sz w:val="20"/>
                <w:szCs w:val="20"/>
              </w:rPr>
              <w:t>99</w:t>
            </w:r>
            <w:r w:rsidR="00907B55" w:rsidRPr="00AC0450">
              <w:rPr>
                <w:rFonts w:ascii="Arial" w:hAnsi="Arial" w:cs="Arial"/>
                <w:sz w:val="20"/>
                <w:szCs w:val="20"/>
              </w:rPr>
              <w:t>,</w:t>
            </w:r>
            <w:r w:rsidRPr="00AC045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vAlign w:val="center"/>
          </w:tcPr>
          <w:p w:rsidR="00FD73C0" w:rsidRPr="00FE16D2" w:rsidRDefault="00FD73C0" w:rsidP="00F86D4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85205</w:t>
            </w:r>
          </w:p>
        </w:tc>
        <w:tc>
          <w:tcPr>
            <w:tcW w:w="2740" w:type="dxa"/>
            <w:vAlign w:val="center"/>
          </w:tcPr>
          <w:p w:rsidR="00FD73C0" w:rsidRPr="00472607" w:rsidRDefault="00FD73C0" w:rsidP="00F86D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 w zakresie przeciwdziałania przemocy w rodzinie – zespół interdyscyplinarny</w:t>
            </w:r>
          </w:p>
        </w:tc>
        <w:tc>
          <w:tcPr>
            <w:tcW w:w="1440" w:type="dxa"/>
            <w:vAlign w:val="center"/>
          </w:tcPr>
          <w:p w:rsidR="00FD73C0" w:rsidRPr="00907B55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B55">
              <w:rPr>
                <w:rFonts w:ascii="Arial" w:hAnsi="Arial" w:cs="Arial"/>
                <w:sz w:val="20"/>
                <w:szCs w:val="20"/>
              </w:rPr>
              <w:t>3</w:t>
            </w:r>
            <w:r w:rsidR="002F575F" w:rsidRPr="00907B55">
              <w:rPr>
                <w:rFonts w:ascii="Arial" w:hAnsi="Arial" w:cs="Arial"/>
                <w:sz w:val="20"/>
                <w:szCs w:val="20"/>
              </w:rPr>
              <w:t>.</w:t>
            </w:r>
            <w:r w:rsidRPr="00907B55">
              <w:rPr>
                <w:rFonts w:ascii="Arial" w:hAnsi="Arial" w:cs="Arial"/>
                <w:sz w:val="20"/>
                <w:szCs w:val="20"/>
              </w:rPr>
              <w:t>907</w:t>
            </w:r>
            <w:r w:rsidR="002F575F" w:rsidRPr="00907B55">
              <w:rPr>
                <w:rFonts w:ascii="Arial" w:hAnsi="Arial" w:cs="Arial"/>
                <w:sz w:val="20"/>
                <w:szCs w:val="20"/>
              </w:rPr>
              <w:t>,</w:t>
            </w:r>
            <w:r w:rsidRPr="00907B5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14" w:type="dxa"/>
            <w:vAlign w:val="center"/>
          </w:tcPr>
          <w:p w:rsidR="00FD73C0" w:rsidRPr="00907B55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B55">
              <w:rPr>
                <w:rFonts w:ascii="Arial" w:hAnsi="Arial" w:cs="Arial"/>
                <w:sz w:val="20"/>
                <w:szCs w:val="20"/>
              </w:rPr>
              <w:t>3</w:t>
            </w:r>
            <w:r w:rsidR="002F575F" w:rsidRPr="00907B55">
              <w:rPr>
                <w:rFonts w:ascii="Arial" w:hAnsi="Arial" w:cs="Arial"/>
                <w:sz w:val="20"/>
                <w:szCs w:val="20"/>
              </w:rPr>
              <w:t>.</w:t>
            </w:r>
            <w:r w:rsidRPr="00907B55">
              <w:rPr>
                <w:rFonts w:ascii="Arial" w:hAnsi="Arial" w:cs="Arial"/>
                <w:sz w:val="20"/>
                <w:szCs w:val="20"/>
              </w:rPr>
              <w:t>3610</w:t>
            </w:r>
            <w:r w:rsidR="002F575F" w:rsidRPr="00907B55">
              <w:rPr>
                <w:rFonts w:ascii="Arial" w:hAnsi="Arial" w:cs="Arial"/>
                <w:sz w:val="20"/>
                <w:szCs w:val="20"/>
              </w:rPr>
              <w:t>,</w:t>
            </w:r>
            <w:r w:rsidRPr="00907B55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07" w:type="dxa"/>
            <w:vAlign w:val="center"/>
          </w:tcPr>
          <w:p w:rsidR="00FD73C0" w:rsidRPr="00907B55" w:rsidRDefault="00907B55" w:rsidP="00907B5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7B55">
              <w:rPr>
                <w:rFonts w:ascii="Arial" w:hAnsi="Arial" w:cs="Arial"/>
                <w:sz w:val="20"/>
                <w:szCs w:val="20"/>
              </w:rPr>
              <w:t>92</w:t>
            </w:r>
            <w:r w:rsidR="002F575F" w:rsidRPr="00907B55">
              <w:rPr>
                <w:rFonts w:ascii="Arial" w:hAnsi="Arial" w:cs="Arial"/>
                <w:sz w:val="20"/>
                <w:szCs w:val="20"/>
              </w:rPr>
              <w:t>,</w:t>
            </w:r>
            <w:r w:rsidRPr="00907B5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04D72" w:rsidRPr="00604D72" w:rsidTr="000C648F">
        <w:trPr>
          <w:tblHeader/>
        </w:trPr>
        <w:tc>
          <w:tcPr>
            <w:tcW w:w="2480" w:type="dxa"/>
            <w:vAlign w:val="center"/>
          </w:tcPr>
          <w:p w:rsidR="00FD73C0" w:rsidRPr="006A485F" w:rsidRDefault="00FD73C0" w:rsidP="00B36000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9165C">
              <w:rPr>
                <w:rFonts w:ascii="Arial" w:hAnsi="Arial" w:cs="Arial"/>
                <w:b/>
                <w:sz w:val="20"/>
                <w:szCs w:val="20"/>
              </w:rPr>
              <w:t>85214</w:t>
            </w:r>
          </w:p>
        </w:tc>
        <w:tc>
          <w:tcPr>
            <w:tcW w:w="2740" w:type="dxa"/>
          </w:tcPr>
          <w:p w:rsidR="00FD73C0" w:rsidRPr="00E9165C" w:rsidRDefault="00FD73C0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E9165C">
              <w:rPr>
                <w:rFonts w:ascii="Arial" w:hAnsi="Arial" w:cs="Arial"/>
                <w:sz w:val="20"/>
                <w:szCs w:val="20"/>
              </w:rPr>
              <w:t>Zasiłki i pomoc w naturze</w:t>
            </w:r>
          </w:p>
          <w:p w:rsidR="00FD73C0" w:rsidRPr="006C06F9" w:rsidRDefault="00FD73C0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6F9">
              <w:rPr>
                <w:rFonts w:ascii="Arial" w:hAnsi="Arial" w:cs="Arial"/>
                <w:i/>
                <w:sz w:val="20"/>
                <w:szCs w:val="20"/>
              </w:rPr>
              <w:t>- zasiłki celowe</w:t>
            </w:r>
          </w:p>
          <w:p w:rsidR="00FD73C0" w:rsidRPr="006C06F9" w:rsidRDefault="00FD73C0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6F9">
              <w:rPr>
                <w:rFonts w:ascii="Arial" w:hAnsi="Arial" w:cs="Arial"/>
                <w:i/>
                <w:sz w:val="20"/>
                <w:szCs w:val="20"/>
              </w:rPr>
              <w:t>- zasiłki okresowe</w:t>
            </w:r>
          </w:p>
          <w:p w:rsidR="00FD73C0" w:rsidRDefault="00FD73C0" w:rsidP="00B3600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C06F9">
              <w:rPr>
                <w:rFonts w:ascii="Arial" w:hAnsi="Arial" w:cs="Arial"/>
                <w:i/>
                <w:sz w:val="20"/>
                <w:szCs w:val="20"/>
              </w:rPr>
              <w:t>- zadania własne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C06F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C06F9">
              <w:rPr>
                <w:rFonts w:ascii="Arial" w:hAnsi="Arial" w:cs="Arial"/>
                <w:i/>
                <w:sz w:val="16"/>
                <w:szCs w:val="16"/>
              </w:rPr>
              <w:t>(schronienie i pozostałe zasiłki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i świadczenia</w:t>
            </w:r>
            <w:r w:rsidRPr="006C06F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FD73C0" w:rsidRPr="006A485F" w:rsidRDefault="00FD73C0" w:rsidP="00B36000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73C0" w:rsidRPr="00D924C6" w:rsidRDefault="00604D7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="002F575F" w:rsidRPr="00D924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600</w:t>
            </w:r>
            <w:r w:rsidR="002F575F" w:rsidRPr="00D924C6">
              <w:rPr>
                <w:rFonts w:ascii="Arial" w:hAnsi="Arial" w:cs="Arial"/>
                <w:sz w:val="20"/>
                <w:szCs w:val="20"/>
              </w:rPr>
              <w:t>,00</w:t>
            </w:r>
          </w:p>
          <w:p w:rsidR="002F575F" w:rsidRPr="00D924C6" w:rsidRDefault="00D924C6" w:rsidP="00B3600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D924C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04D72">
              <w:rPr>
                <w:rFonts w:ascii="Arial" w:hAnsi="Arial" w:cs="Arial"/>
                <w:i/>
                <w:sz w:val="20"/>
                <w:szCs w:val="20"/>
              </w:rPr>
              <w:t>04</w:t>
            </w:r>
            <w:r w:rsidRPr="00D924C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04D72">
              <w:rPr>
                <w:rFonts w:ascii="Arial" w:hAnsi="Arial" w:cs="Arial"/>
                <w:i/>
                <w:sz w:val="20"/>
                <w:szCs w:val="20"/>
              </w:rPr>
              <w:t>400</w:t>
            </w:r>
            <w:r w:rsidRPr="00D924C6">
              <w:rPr>
                <w:rFonts w:ascii="Arial" w:hAnsi="Arial" w:cs="Arial"/>
                <w:i/>
                <w:sz w:val="20"/>
                <w:szCs w:val="20"/>
              </w:rPr>
              <w:t>,00</w:t>
            </w:r>
          </w:p>
          <w:p w:rsidR="002F575F" w:rsidRPr="00D924C6" w:rsidRDefault="00604D72" w:rsidP="00B3600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2F575F" w:rsidRPr="00D924C6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600</w:t>
            </w:r>
            <w:r w:rsidR="002F575F" w:rsidRPr="00D924C6">
              <w:rPr>
                <w:rFonts w:ascii="Arial" w:hAnsi="Arial" w:cs="Arial"/>
                <w:i/>
                <w:sz w:val="20"/>
                <w:szCs w:val="20"/>
              </w:rPr>
              <w:t>,00</w:t>
            </w:r>
          </w:p>
          <w:p w:rsidR="002F575F" w:rsidRPr="00EE605E" w:rsidRDefault="00D924C6" w:rsidP="00D924C6">
            <w:pPr>
              <w:jc w:val="righ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924C6">
              <w:rPr>
                <w:rFonts w:ascii="Arial" w:hAnsi="Arial" w:cs="Arial"/>
                <w:i/>
                <w:sz w:val="20"/>
                <w:szCs w:val="20"/>
              </w:rPr>
              <w:t>137</w:t>
            </w:r>
            <w:r w:rsidR="00FE74E4" w:rsidRPr="00D924C6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D924C6">
              <w:rPr>
                <w:rFonts w:ascii="Arial" w:hAnsi="Arial" w:cs="Arial"/>
                <w:i/>
                <w:sz w:val="20"/>
                <w:szCs w:val="20"/>
              </w:rPr>
              <w:t>970</w:t>
            </w:r>
            <w:r w:rsidR="00FE74E4" w:rsidRPr="00D924C6">
              <w:rPr>
                <w:rFonts w:ascii="Arial" w:hAnsi="Arial" w:cs="Arial"/>
                <w:i/>
                <w:sz w:val="20"/>
                <w:szCs w:val="20"/>
              </w:rPr>
              <w:t>,00</w:t>
            </w:r>
          </w:p>
        </w:tc>
        <w:tc>
          <w:tcPr>
            <w:tcW w:w="1514" w:type="dxa"/>
          </w:tcPr>
          <w:p w:rsidR="00FD73C0" w:rsidRPr="00604D72" w:rsidRDefault="00604D72" w:rsidP="00CD63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D72">
              <w:rPr>
                <w:rFonts w:ascii="Arial" w:hAnsi="Arial" w:cs="Arial"/>
                <w:sz w:val="20"/>
                <w:szCs w:val="20"/>
              </w:rPr>
              <w:t>349</w:t>
            </w:r>
            <w:r w:rsidR="002F575F" w:rsidRPr="00604D72">
              <w:rPr>
                <w:rFonts w:ascii="Arial" w:hAnsi="Arial" w:cs="Arial"/>
                <w:sz w:val="20"/>
                <w:szCs w:val="20"/>
              </w:rPr>
              <w:t>.</w:t>
            </w:r>
            <w:r w:rsidRPr="00604D72">
              <w:rPr>
                <w:rFonts w:ascii="Arial" w:hAnsi="Arial" w:cs="Arial"/>
                <w:sz w:val="20"/>
                <w:szCs w:val="20"/>
              </w:rPr>
              <w:t>989</w:t>
            </w:r>
            <w:r w:rsidR="002F575F" w:rsidRPr="00604D72">
              <w:rPr>
                <w:rFonts w:ascii="Arial" w:hAnsi="Arial" w:cs="Arial"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sz w:val="20"/>
                <w:szCs w:val="20"/>
              </w:rPr>
              <w:t>84</w:t>
            </w:r>
          </w:p>
          <w:p w:rsidR="002F575F" w:rsidRPr="00604D72" w:rsidRDefault="00604D72" w:rsidP="00CD63B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204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343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62</w:t>
            </w:r>
          </w:p>
          <w:p w:rsidR="002F575F" w:rsidRPr="00604D72" w:rsidRDefault="00604D72" w:rsidP="00CD63B9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="002F575F"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459</w:t>
            </w:r>
            <w:r w:rsidR="002F575F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72</w:t>
            </w:r>
          </w:p>
          <w:p w:rsidR="002F575F" w:rsidRPr="00EE605E" w:rsidRDefault="00604D72" w:rsidP="00604D72">
            <w:pPr>
              <w:jc w:val="righ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127</w:t>
            </w:r>
            <w:r w:rsidR="002F575F"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186</w:t>
            </w:r>
            <w:r w:rsidR="002F575F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1207" w:type="dxa"/>
          </w:tcPr>
          <w:p w:rsidR="00FD73C0" w:rsidRPr="00604D72" w:rsidRDefault="002F575F" w:rsidP="00FD7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D72">
              <w:rPr>
                <w:rFonts w:ascii="Arial" w:hAnsi="Arial" w:cs="Arial"/>
                <w:sz w:val="20"/>
                <w:szCs w:val="20"/>
              </w:rPr>
              <w:t>9</w:t>
            </w:r>
            <w:r w:rsidR="00604D72">
              <w:rPr>
                <w:rFonts w:ascii="Arial" w:hAnsi="Arial" w:cs="Arial"/>
                <w:sz w:val="20"/>
                <w:szCs w:val="20"/>
              </w:rPr>
              <w:t>7</w:t>
            </w:r>
            <w:r w:rsidRPr="00604D72">
              <w:rPr>
                <w:rFonts w:ascii="Arial" w:hAnsi="Arial" w:cs="Arial"/>
                <w:sz w:val="20"/>
                <w:szCs w:val="20"/>
              </w:rPr>
              <w:t>,</w:t>
            </w:r>
            <w:r w:rsidR="00604D72">
              <w:rPr>
                <w:rFonts w:ascii="Arial" w:hAnsi="Arial" w:cs="Arial"/>
                <w:sz w:val="20"/>
                <w:szCs w:val="20"/>
              </w:rPr>
              <w:t>06</w:t>
            </w:r>
          </w:p>
          <w:p w:rsidR="00FE74E4" w:rsidRPr="00604D72" w:rsidRDefault="00604D72" w:rsidP="00FD73C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98</w:t>
            </w:r>
          </w:p>
          <w:p w:rsidR="00FE74E4" w:rsidRPr="00604D72" w:rsidRDefault="00604D72" w:rsidP="00FD73C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25</w:t>
            </w:r>
          </w:p>
          <w:p w:rsidR="00FE74E4" w:rsidRPr="00604D72" w:rsidRDefault="00FE74E4" w:rsidP="00FD73C0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18</w:t>
            </w:r>
          </w:p>
          <w:p w:rsidR="00FE74E4" w:rsidRPr="00604D72" w:rsidRDefault="00FE74E4" w:rsidP="00FD73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3C0" w:rsidRPr="00FE16D2" w:rsidTr="000C648F">
        <w:trPr>
          <w:tblHeader/>
        </w:trPr>
        <w:tc>
          <w:tcPr>
            <w:tcW w:w="2480" w:type="dxa"/>
            <w:vAlign w:val="center"/>
          </w:tcPr>
          <w:p w:rsidR="00FD73C0" w:rsidRPr="00FE16D2" w:rsidRDefault="00FD73C0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85215</w:t>
            </w:r>
          </w:p>
        </w:tc>
        <w:tc>
          <w:tcPr>
            <w:tcW w:w="2740" w:type="dxa"/>
          </w:tcPr>
          <w:p w:rsidR="00FD73C0" w:rsidRDefault="00FD73C0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Dodatki mieszkaniowe</w:t>
            </w:r>
          </w:p>
          <w:p w:rsidR="00FD73C0" w:rsidRPr="0028232B" w:rsidRDefault="00FD73C0" w:rsidP="00B3600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8232B">
              <w:rPr>
                <w:rFonts w:ascii="Arial" w:hAnsi="Arial" w:cs="Arial"/>
                <w:i/>
                <w:sz w:val="20"/>
                <w:szCs w:val="20"/>
              </w:rPr>
              <w:t>zadanie własne</w:t>
            </w:r>
          </w:p>
        </w:tc>
        <w:tc>
          <w:tcPr>
            <w:tcW w:w="1440" w:type="dxa"/>
            <w:vAlign w:val="center"/>
          </w:tcPr>
          <w:p w:rsidR="00FD73C0" w:rsidRPr="00EE605E" w:rsidRDefault="00D924C6" w:rsidP="00D924C6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4C6">
              <w:rPr>
                <w:rFonts w:ascii="Arial" w:hAnsi="Arial" w:cs="Arial"/>
                <w:sz w:val="20"/>
                <w:szCs w:val="20"/>
              </w:rPr>
              <w:t>439</w:t>
            </w:r>
            <w:r w:rsidR="00FE74E4" w:rsidRPr="00D924C6">
              <w:rPr>
                <w:rFonts w:ascii="Arial" w:hAnsi="Arial" w:cs="Arial"/>
                <w:sz w:val="20"/>
                <w:szCs w:val="20"/>
              </w:rPr>
              <w:t>.</w:t>
            </w:r>
            <w:r w:rsidRPr="00D924C6">
              <w:rPr>
                <w:rFonts w:ascii="Arial" w:hAnsi="Arial" w:cs="Arial"/>
                <w:sz w:val="20"/>
                <w:szCs w:val="20"/>
              </w:rPr>
              <w:t>950</w:t>
            </w:r>
            <w:r w:rsidR="00FE74E4" w:rsidRPr="00D924C6">
              <w:rPr>
                <w:rFonts w:ascii="Arial" w:hAnsi="Arial" w:cs="Arial"/>
                <w:sz w:val="20"/>
                <w:szCs w:val="20"/>
              </w:rPr>
              <w:t>,</w:t>
            </w:r>
            <w:r w:rsidRPr="00D924C6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14" w:type="dxa"/>
            <w:vAlign w:val="center"/>
          </w:tcPr>
          <w:p w:rsidR="00FD73C0" w:rsidRPr="00EE605E" w:rsidRDefault="00D924C6" w:rsidP="00D924C6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4C6">
              <w:rPr>
                <w:rFonts w:ascii="Arial" w:hAnsi="Arial" w:cs="Arial"/>
                <w:sz w:val="20"/>
                <w:szCs w:val="20"/>
              </w:rPr>
              <w:t>430</w:t>
            </w:r>
            <w:r w:rsidR="00FE74E4" w:rsidRPr="00D924C6">
              <w:rPr>
                <w:rFonts w:ascii="Arial" w:hAnsi="Arial" w:cs="Arial"/>
                <w:sz w:val="20"/>
                <w:szCs w:val="20"/>
              </w:rPr>
              <w:t>.</w:t>
            </w:r>
            <w:r w:rsidRPr="00D924C6">
              <w:rPr>
                <w:rFonts w:ascii="Arial" w:hAnsi="Arial" w:cs="Arial"/>
                <w:sz w:val="20"/>
                <w:szCs w:val="20"/>
              </w:rPr>
              <w:t>088</w:t>
            </w:r>
            <w:r w:rsidR="00FE74E4" w:rsidRPr="00D924C6">
              <w:rPr>
                <w:rFonts w:ascii="Arial" w:hAnsi="Arial" w:cs="Arial"/>
                <w:sz w:val="20"/>
                <w:szCs w:val="20"/>
              </w:rPr>
              <w:t>,</w:t>
            </w:r>
            <w:r w:rsidRPr="00D924C6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07" w:type="dxa"/>
            <w:vAlign w:val="center"/>
          </w:tcPr>
          <w:p w:rsidR="00FD73C0" w:rsidRPr="00EE605E" w:rsidRDefault="00FE74E4" w:rsidP="00D924C6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4C6">
              <w:rPr>
                <w:rFonts w:ascii="Arial" w:hAnsi="Arial" w:cs="Arial"/>
                <w:sz w:val="20"/>
                <w:szCs w:val="20"/>
              </w:rPr>
              <w:t>9</w:t>
            </w:r>
            <w:r w:rsidR="00D924C6" w:rsidRPr="00D924C6">
              <w:rPr>
                <w:rFonts w:ascii="Arial" w:hAnsi="Arial" w:cs="Arial"/>
                <w:sz w:val="20"/>
                <w:szCs w:val="20"/>
              </w:rPr>
              <w:t>7</w:t>
            </w:r>
            <w:r w:rsidRPr="00D924C6">
              <w:rPr>
                <w:rFonts w:ascii="Arial" w:hAnsi="Arial" w:cs="Arial"/>
                <w:sz w:val="20"/>
                <w:szCs w:val="20"/>
              </w:rPr>
              <w:t>,</w:t>
            </w:r>
            <w:r w:rsidR="00D924C6" w:rsidRPr="00D924C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tcBorders>
              <w:bottom w:val="single" w:sz="6" w:space="0" w:color="000000"/>
            </w:tcBorders>
            <w:vAlign w:val="center"/>
          </w:tcPr>
          <w:p w:rsidR="00FD73C0" w:rsidRPr="00FE16D2" w:rsidRDefault="00FD73C0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85216</w:t>
            </w:r>
          </w:p>
        </w:tc>
        <w:tc>
          <w:tcPr>
            <w:tcW w:w="2740" w:type="dxa"/>
            <w:tcBorders>
              <w:bottom w:val="single" w:sz="6" w:space="0" w:color="000000"/>
            </w:tcBorders>
          </w:tcPr>
          <w:p w:rsidR="00FD73C0" w:rsidRPr="00FE16D2" w:rsidRDefault="00FD73C0" w:rsidP="005B18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Zasiłki stałe </w:t>
            </w:r>
            <w:r w:rsidR="005B185A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zwrot dotacji z tytułu nienależnie pobranego zasiłku stałego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FD73C0" w:rsidRPr="00EE605E" w:rsidRDefault="00D924C6" w:rsidP="00C0413C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4C6">
              <w:rPr>
                <w:rFonts w:ascii="Arial" w:hAnsi="Arial" w:cs="Arial"/>
                <w:sz w:val="20"/>
                <w:szCs w:val="20"/>
              </w:rPr>
              <w:t>4</w:t>
            </w:r>
            <w:r w:rsidR="00FE74E4" w:rsidRPr="00D924C6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14" w:type="dxa"/>
            <w:tcBorders>
              <w:bottom w:val="single" w:sz="6" w:space="0" w:color="000000"/>
            </w:tcBorders>
            <w:vAlign w:val="center"/>
          </w:tcPr>
          <w:p w:rsidR="00FD73C0" w:rsidRPr="00EE605E" w:rsidRDefault="00D924C6" w:rsidP="00D924C6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924C6">
              <w:rPr>
                <w:rFonts w:ascii="Arial" w:hAnsi="Arial" w:cs="Arial"/>
                <w:sz w:val="20"/>
                <w:szCs w:val="20"/>
              </w:rPr>
              <w:t>943</w:t>
            </w:r>
            <w:r w:rsidR="00FE74E4" w:rsidRPr="00D924C6">
              <w:rPr>
                <w:rFonts w:ascii="Arial" w:hAnsi="Arial" w:cs="Arial"/>
                <w:sz w:val="20"/>
                <w:szCs w:val="20"/>
              </w:rPr>
              <w:t>,</w:t>
            </w:r>
            <w:r w:rsidRPr="00D924C6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07" w:type="dxa"/>
            <w:tcBorders>
              <w:bottom w:val="single" w:sz="6" w:space="0" w:color="000000"/>
            </w:tcBorders>
            <w:vAlign w:val="center"/>
          </w:tcPr>
          <w:p w:rsidR="00FD73C0" w:rsidRPr="00EE605E" w:rsidRDefault="00604D72" w:rsidP="00604D72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04D72">
              <w:rPr>
                <w:rFonts w:ascii="Arial" w:hAnsi="Arial" w:cs="Arial"/>
                <w:sz w:val="20"/>
                <w:szCs w:val="20"/>
              </w:rPr>
              <w:t>23</w:t>
            </w:r>
            <w:r w:rsidR="00FE74E4" w:rsidRPr="00604D72">
              <w:rPr>
                <w:rFonts w:ascii="Arial" w:hAnsi="Arial" w:cs="Arial"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tcBorders>
              <w:bottom w:val="nil"/>
            </w:tcBorders>
            <w:vAlign w:val="center"/>
          </w:tcPr>
          <w:p w:rsidR="00FD73C0" w:rsidRPr="00FE16D2" w:rsidRDefault="00FD73C0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85219</w:t>
            </w:r>
          </w:p>
        </w:tc>
        <w:tc>
          <w:tcPr>
            <w:tcW w:w="2740" w:type="dxa"/>
            <w:tcBorders>
              <w:bottom w:val="nil"/>
            </w:tcBorders>
            <w:vAlign w:val="bottom"/>
          </w:tcPr>
          <w:p w:rsidR="00FD73C0" w:rsidRDefault="00FD73C0" w:rsidP="00E662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D73C0" w:rsidRPr="00BB6F8D" w:rsidRDefault="00FD73C0" w:rsidP="00E662C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16D2">
              <w:rPr>
                <w:rFonts w:ascii="Arial" w:hAnsi="Arial" w:cs="Arial"/>
                <w:sz w:val="20"/>
                <w:szCs w:val="20"/>
              </w:rPr>
              <w:t>Ośrodki pomocy społecznej</w:t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FD73C0" w:rsidRPr="00AC0450" w:rsidRDefault="00FE74E4" w:rsidP="00AC045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45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689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914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1514" w:type="dxa"/>
            <w:tcBorders>
              <w:bottom w:val="nil"/>
            </w:tcBorders>
            <w:vAlign w:val="bottom"/>
          </w:tcPr>
          <w:p w:rsidR="00FD73C0" w:rsidRPr="00AC0450" w:rsidRDefault="00FE74E4" w:rsidP="00AC045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45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630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207" w:type="dxa"/>
            <w:tcBorders>
              <w:bottom w:val="nil"/>
            </w:tcBorders>
            <w:vAlign w:val="bottom"/>
          </w:tcPr>
          <w:p w:rsidR="00FD73C0" w:rsidRPr="00AC0450" w:rsidRDefault="00DE6C1B" w:rsidP="00AC045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C0450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C045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AC0450" w:rsidRPr="00AC0450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FD73C0" w:rsidRPr="00FE16D2" w:rsidRDefault="00F86D4D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0412ED">
              <w:rPr>
                <w:rFonts w:ascii="Arial" w:hAnsi="Arial" w:cs="Arial"/>
                <w:i/>
                <w:sz w:val="20"/>
                <w:szCs w:val="20"/>
              </w:rPr>
              <w:t xml:space="preserve">  tym:</w:t>
            </w:r>
          </w:p>
        </w:tc>
        <w:tc>
          <w:tcPr>
            <w:tcW w:w="2740" w:type="dxa"/>
            <w:tcBorders>
              <w:top w:val="nil"/>
              <w:bottom w:val="nil"/>
            </w:tcBorders>
            <w:vAlign w:val="center"/>
          </w:tcPr>
          <w:p w:rsidR="00FD73C0" w:rsidRPr="00FE16D2" w:rsidRDefault="00FD73C0" w:rsidP="00B36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Ośrodek pomocy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D73C0" w:rsidRPr="00604D72" w:rsidRDefault="00FE74E4" w:rsidP="00604D72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550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969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FD73C0" w:rsidRPr="00604D72" w:rsidRDefault="00FE74E4" w:rsidP="00604D72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1.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500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746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27</w:t>
            </w: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FD73C0" w:rsidRPr="00604D72" w:rsidRDefault="00DE6C1B" w:rsidP="00604D72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77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FD73C0" w:rsidRPr="000412ED" w:rsidRDefault="00FD73C0" w:rsidP="00B3600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  <w:vAlign w:val="center"/>
          </w:tcPr>
          <w:p w:rsidR="00FD73C0" w:rsidRPr="00E9165C" w:rsidRDefault="00FD73C0" w:rsidP="00B3600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9165C">
              <w:rPr>
                <w:rFonts w:ascii="Arial" w:hAnsi="Arial" w:cs="Arial"/>
                <w:i/>
                <w:sz w:val="20"/>
                <w:szCs w:val="20"/>
              </w:rPr>
              <w:t>Usługi opiekuńcze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D73C0" w:rsidRPr="00604D72" w:rsidRDefault="00604D72" w:rsidP="00604D72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110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925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90</w:t>
            </w:r>
          </w:p>
        </w:tc>
        <w:tc>
          <w:tcPr>
            <w:tcW w:w="1514" w:type="dxa"/>
            <w:tcBorders>
              <w:top w:val="nil"/>
              <w:bottom w:val="nil"/>
            </w:tcBorders>
            <w:vAlign w:val="center"/>
          </w:tcPr>
          <w:p w:rsidR="00FE74E4" w:rsidRPr="00604D72" w:rsidRDefault="00604D72" w:rsidP="00604D72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105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133</w:t>
            </w:r>
            <w:r w:rsidR="00FE74E4"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69</w:t>
            </w:r>
          </w:p>
        </w:tc>
        <w:tc>
          <w:tcPr>
            <w:tcW w:w="1207" w:type="dxa"/>
            <w:tcBorders>
              <w:top w:val="nil"/>
              <w:bottom w:val="nil"/>
            </w:tcBorders>
            <w:vAlign w:val="center"/>
          </w:tcPr>
          <w:p w:rsidR="00FD73C0" w:rsidRPr="00604D72" w:rsidRDefault="00DE6C1B" w:rsidP="00604D72">
            <w:pPr>
              <w:spacing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04D7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04D7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04D72" w:rsidRPr="00604D72">
              <w:rPr>
                <w:rFonts w:ascii="Arial" w:hAnsi="Arial" w:cs="Arial"/>
                <w:i/>
                <w:sz w:val="20"/>
                <w:szCs w:val="20"/>
              </w:rPr>
              <w:t>78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tcBorders>
              <w:top w:val="nil"/>
            </w:tcBorders>
            <w:vAlign w:val="center"/>
          </w:tcPr>
          <w:p w:rsidR="00FD73C0" w:rsidRDefault="00FD73C0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</w:tcBorders>
            <w:vAlign w:val="center"/>
          </w:tcPr>
          <w:p w:rsidR="00FD73C0" w:rsidRPr="00E9165C" w:rsidRDefault="00FD73C0" w:rsidP="00B3600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9165C">
              <w:rPr>
                <w:rFonts w:ascii="Arial" w:hAnsi="Arial" w:cs="Arial"/>
                <w:i/>
                <w:sz w:val="20"/>
                <w:szCs w:val="20"/>
              </w:rPr>
              <w:t>Klub seniora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FD73C0" w:rsidRPr="00EE605E" w:rsidRDefault="00AC0450" w:rsidP="00AC0450">
            <w:pPr>
              <w:spacing w:line="360" w:lineRule="auto"/>
              <w:jc w:val="righ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C0450">
              <w:rPr>
                <w:rFonts w:ascii="Arial" w:hAnsi="Arial" w:cs="Arial"/>
                <w:i/>
                <w:sz w:val="20"/>
                <w:szCs w:val="20"/>
              </w:rPr>
              <w:t>25.019,34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FD73C0" w:rsidRPr="00EE605E" w:rsidRDefault="00FE74E4" w:rsidP="00AC0450">
            <w:pPr>
              <w:spacing w:line="360" w:lineRule="auto"/>
              <w:jc w:val="righ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C0450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AC0450" w:rsidRPr="00AC0450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AC045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AC0450" w:rsidRPr="00AC0450">
              <w:rPr>
                <w:rFonts w:ascii="Arial" w:hAnsi="Arial" w:cs="Arial"/>
                <w:i/>
                <w:sz w:val="20"/>
                <w:szCs w:val="20"/>
              </w:rPr>
              <w:t>482</w:t>
            </w:r>
            <w:r w:rsidRPr="00AC045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AC0450" w:rsidRPr="00AC0450">
              <w:rPr>
                <w:rFonts w:ascii="Arial" w:hAnsi="Arial" w:cs="Arial"/>
                <w:i/>
                <w:sz w:val="20"/>
                <w:szCs w:val="20"/>
              </w:rPr>
              <w:t>41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FD73C0" w:rsidRPr="00EE605E" w:rsidRDefault="00AC0450" w:rsidP="00AC0450">
            <w:pPr>
              <w:spacing w:line="360" w:lineRule="auto"/>
              <w:jc w:val="righ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C0450">
              <w:rPr>
                <w:rFonts w:ascii="Arial" w:hAnsi="Arial" w:cs="Arial"/>
                <w:i/>
                <w:sz w:val="20"/>
                <w:szCs w:val="20"/>
              </w:rPr>
              <w:t>97</w:t>
            </w:r>
            <w:r w:rsidR="00DE6C1B" w:rsidRPr="00AC0450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AC0450">
              <w:rPr>
                <w:rFonts w:ascii="Arial" w:hAnsi="Arial" w:cs="Arial"/>
                <w:i/>
                <w:sz w:val="20"/>
                <w:szCs w:val="20"/>
              </w:rPr>
              <w:t>86</w:t>
            </w:r>
          </w:p>
        </w:tc>
      </w:tr>
      <w:tr w:rsidR="00BB6F8D" w:rsidRPr="00FE16D2" w:rsidTr="000C648F">
        <w:trPr>
          <w:tblHeader/>
        </w:trPr>
        <w:tc>
          <w:tcPr>
            <w:tcW w:w="2480" w:type="dxa"/>
            <w:tcBorders>
              <w:top w:val="nil"/>
            </w:tcBorders>
            <w:vAlign w:val="center"/>
          </w:tcPr>
          <w:p w:rsidR="00BB6F8D" w:rsidRDefault="00BB6F8D" w:rsidP="000D18B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0D18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</w:tcBorders>
            <w:vAlign w:val="center"/>
          </w:tcPr>
          <w:p w:rsidR="00BB6F8D" w:rsidRPr="000D18BA" w:rsidRDefault="00F86D4D" w:rsidP="00F86D4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B6F8D" w:rsidRPr="00A249A5" w:rsidRDefault="00A249A5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199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.</w:t>
            </w:r>
            <w:r w:rsidRPr="00A249A5">
              <w:rPr>
                <w:rFonts w:ascii="Arial" w:hAnsi="Arial" w:cs="Arial"/>
                <w:sz w:val="20"/>
                <w:szCs w:val="20"/>
              </w:rPr>
              <w:t>103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,</w:t>
            </w:r>
            <w:r w:rsidRPr="00A249A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BB6F8D" w:rsidRPr="00A249A5" w:rsidRDefault="00A249A5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190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.</w:t>
            </w:r>
            <w:r w:rsidRPr="00A249A5">
              <w:rPr>
                <w:rFonts w:ascii="Arial" w:hAnsi="Arial" w:cs="Arial"/>
                <w:sz w:val="20"/>
                <w:szCs w:val="20"/>
              </w:rPr>
              <w:t>306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,</w:t>
            </w:r>
            <w:r w:rsidRPr="00A249A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BB6F8D" w:rsidRPr="00A249A5" w:rsidRDefault="00DE6C1B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9</w:t>
            </w:r>
            <w:r w:rsidR="00A249A5" w:rsidRPr="00A249A5">
              <w:rPr>
                <w:rFonts w:ascii="Arial" w:hAnsi="Arial" w:cs="Arial"/>
                <w:sz w:val="20"/>
                <w:szCs w:val="20"/>
              </w:rPr>
              <w:t>5</w:t>
            </w:r>
            <w:r w:rsidRPr="00A249A5">
              <w:rPr>
                <w:rFonts w:ascii="Arial" w:hAnsi="Arial" w:cs="Arial"/>
                <w:sz w:val="20"/>
                <w:szCs w:val="20"/>
              </w:rPr>
              <w:t>,</w:t>
            </w:r>
            <w:r w:rsidR="00A249A5" w:rsidRPr="00A249A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BB6F8D" w:rsidRPr="00FE16D2" w:rsidTr="000C648F">
        <w:trPr>
          <w:tblHeader/>
        </w:trPr>
        <w:tc>
          <w:tcPr>
            <w:tcW w:w="2480" w:type="dxa"/>
            <w:tcBorders>
              <w:top w:val="nil"/>
            </w:tcBorders>
            <w:vAlign w:val="center"/>
          </w:tcPr>
          <w:p w:rsidR="00BB6F8D" w:rsidRDefault="00BB6F8D" w:rsidP="00B36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85230</w:t>
            </w:r>
          </w:p>
        </w:tc>
        <w:tc>
          <w:tcPr>
            <w:tcW w:w="2740" w:type="dxa"/>
            <w:tcBorders>
              <w:top w:val="nil"/>
            </w:tcBorders>
            <w:vAlign w:val="center"/>
          </w:tcPr>
          <w:p w:rsidR="00BB6F8D" w:rsidRPr="00BB6F8D" w:rsidRDefault="00BB6F8D" w:rsidP="00B36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BB6F8D" w:rsidRPr="00A249A5" w:rsidRDefault="00A249A5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88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.</w:t>
            </w:r>
            <w:r w:rsidRPr="00A249A5">
              <w:rPr>
                <w:rFonts w:ascii="Arial" w:hAnsi="Arial" w:cs="Arial"/>
                <w:sz w:val="20"/>
                <w:szCs w:val="20"/>
              </w:rPr>
              <w:t>800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14" w:type="dxa"/>
            <w:tcBorders>
              <w:top w:val="nil"/>
            </w:tcBorders>
            <w:vAlign w:val="center"/>
          </w:tcPr>
          <w:p w:rsidR="00BB6F8D" w:rsidRPr="00A249A5" w:rsidRDefault="00A249A5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88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.</w:t>
            </w:r>
            <w:r w:rsidRPr="00A249A5">
              <w:rPr>
                <w:rFonts w:ascii="Arial" w:hAnsi="Arial" w:cs="Arial"/>
                <w:sz w:val="20"/>
                <w:szCs w:val="20"/>
              </w:rPr>
              <w:t>800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07" w:type="dxa"/>
            <w:tcBorders>
              <w:top w:val="nil"/>
            </w:tcBorders>
            <w:vAlign w:val="center"/>
          </w:tcPr>
          <w:p w:rsidR="00BB6F8D" w:rsidRPr="00A249A5" w:rsidRDefault="00DE6C1B" w:rsidP="00BB6F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D73C0" w:rsidRPr="00FE16D2" w:rsidTr="000C648F">
        <w:trPr>
          <w:trHeight w:val="822"/>
          <w:tblHeader/>
        </w:trPr>
        <w:tc>
          <w:tcPr>
            <w:tcW w:w="2480" w:type="dxa"/>
            <w:tcBorders>
              <w:bottom w:val="single" w:sz="6" w:space="0" w:color="000000"/>
            </w:tcBorders>
          </w:tcPr>
          <w:p w:rsidR="00FD73C0" w:rsidRPr="00CD63B9" w:rsidRDefault="00FD73C0" w:rsidP="00CD63B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63B9">
              <w:rPr>
                <w:rFonts w:ascii="Arial" w:hAnsi="Arial" w:cs="Arial"/>
                <w:b/>
                <w:sz w:val="20"/>
                <w:szCs w:val="20"/>
              </w:rPr>
              <w:t>85232</w:t>
            </w:r>
          </w:p>
        </w:tc>
        <w:tc>
          <w:tcPr>
            <w:tcW w:w="2740" w:type="dxa"/>
            <w:tcBorders>
              <w:top w:val="nil"/>
              <w:bottom w:val="single" w:sz="6" w:space="0" w:color="000000"/>
            </w:tcBorders>
          </w:tcPr>
          <w:p w:rsidR="00FD73C0" w:rsidRPr="00CD63B9" w:rsidRDefault="00FD73C0" w:rsidP="00BB6F8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Centrum Integracji Społecznej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:rsidR="00FD73C0" w:rsidRPr="00A249A5" w:rsidRDefault="00DE6C1B" w:rsidP="00B360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514" w:type="dxa"/>
            <w:tcBorders>
              <w:top w:val="nil"/>
              <w:bottom w:val="single" w:sz="6" w:space="0" w:color="000000"/>
            </w:tcBorders>
          </w:tcPr>
          <w:p w:rsidR="00FD73C0" w:rsidRPr="00A249A5" w:rsidRDefault="00DE6C1B" w:rsidP="006A485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150.000,00</w:t>
            </w:r>
          </w:p>
        </w:tc>
        <w:tc>
          <w:tcPr>
            <w:tcW w:w="1207" w:type="dxa"/>
            <w:tcBorders>
              <w:top w:val="nil"/>
              <w:bottom w:val="single" w:sz="6" w:space="0" w:color="000000"/>
            </w:tcBorders>
          </w:tcPr>
          <w:p w:rsidR="00FD73C0" w:rsidRPr="00A249A5" w:rsidRDefault="00DE6C1B" w:rsidP="00BB6F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vMerge w:val="restart"/>
            <w:tcBorders>
              <w:bottom w:val="nil"/>
            </w:tcBorders>
          </w:tcPr>
          <w:p w:rsidR="00FD73C0" w:rsidRPr="00DE6C1B" w:rsidRDefault="00FD73C0" w:rsidP="00DE6C1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85295</w:t>
            </w:r>
          </w:p>
        </w:tc>
        <w:tc>
          <w:tcPr>
            <w:tcW w:w="2740" w:type="dxa"/>
            <w:tcBorders>
              <w:bottom w:val="nil"/>
            </w:tcBorders>
          </w:tcPr>
          <w:p w:rsidR="00FD73C0" w:rsidRPr="00FE16D2" w:rsidRDefault="00DE6C1B" w:rsidP="00B360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Pozostała działalność</w:t>
            </w:r>
          </w:p>
        </w:tc>
        <w:tc>
          <w:tcPr>
            <w:tcW w:w="1440" w:type="dxa"/>
            <w:tcBorders>
              <w:bottom w:val="nil"/>
            </w:tcBorders>
          </w:tcPr>
          <w:p w:rsidR="00FD73C0" w:rsidRPr="00A249A5" w:rsidRDefault="00A249A5" w:rsidP="00B36000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  <w:tc>
          <w:tcPr>
            <w:tcW w:w="1514" w:type="dxa"/>
            <w:tcBorders>
              <w:bottom w:val="nil"/>
            </w:tcBorders>
          </w:tcPr>
          <w:p w:rsidR="00FD73C0" w:rsidRPr="00A249A5" w:rsidRDefault="00A249A5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15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.</w:t>
            </w:r>
            <w:r w:rsidRPr="00A249A5">
              <w:rPr>
                <w:rFonts w:ascii="Arial" w:hAnsi="Arial" w:cs="Arial"/>
                <w:sz w:val="20"/>
                <w:szCs w:val="20"/>
              </w:rPr>
              <w:t>972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,</w:t>
            </w:r>
            <w:r w:rsidRPr="00A249A5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07" w:type="dxa"/>
            <w:tcBorders>
              <w:bottom w:val="nil"/>
            </w:tcBorders>
          </w:tcPr>
          <w:p w:rsidR="00FD73C0" w:rsidRPr="00A249A5" w:rsidRDefault="00A249A5" w:rsidP="00A249A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249A5">
              <w:rPr>
                <w:rFonts w:ascii="Arial" w:hAnsi="Arial" w:cs="Arial"/>
                <w:sz w:val="20"/>
                <w:szCs w:val="20"/>
              </w:rPr>
              <w:t>8</w:t>
            </w:r>
            <w:r w:rsidR="00DE6C1B" w:rsidRPr="00A249A5">
              <w:rPr>
                <w:rFonts w:ascii="Arial" w:hAnsi="Arial" w:cs="Arial"/>
                <w:sz w:val="20"/>
                <w:szCs w:val="20"/>
              </w:rPr>
              <w:t>8,</w:t>
            </w:r>
            <w:r w:rsidRPr="00A249A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FD73C0" w:rsidRPr="00FE16D2" w:rsidTr="000C648F">
        <w:trPr>
          <w:tblHeader/>
        </w:trPr>
        <w:tc>
          <w:tcPr>
            <w:tcW w:w="2480" w:type="dxa"/>
            <w:vMerge/>
            <w:tcBorders>
              <w:top w:val="nil"/>
              <w:bottom w:val="nil"/>
            </w:tcBorders>
          </w:tcPr>
          <w:p w:rsidR="00FD73C0" w:rsidRPr="00FE16D2" w:rsidRDefault="00FD73C0" w:rsidP="00B3600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bottom w:val="nil"/>
            </w:tcBorders>
          </w:tcPr>
          <w:p w:rsidR="00FD73C0" w:rsidRPr="003D63C0" w:rsidRDefault="00FD73C0" w:rsidP="00A1088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73C0" w:rsidRPr="00EE605E" w:rsidRDefault="00FD73C0" w:rsidP="00DE6C1B">
            <w:pPr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FD73C0" w:rsidRPr="00EE605E" w:rsidRDefault="00FD73C0" w:rsidP="00DE6C1B">
            <w:pPr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FD73C0" w:rsidRPr="00EE605E" w:rsidRDefault="00FD73C0" w:rsidP="00DE6C1B">
            <w:pPr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FD73C0" w:rsidRPr="00FE16D2" w:rsidTr="000C6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  <w:tblHeader/>
        </w:trPr>
        <w:tc>
          <w:tcPr>
            <w:tcW w:w="5220" w:type="dxa"/>
            <w:gridSpan w:val="2"/>
          </w:tcPr>
          <w:p w:rsidR="00FD73C0" w:rsidRPr="00FE16D2" w:rsidRDefault="00FD73C0" w:rsidP="00B3600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E16D2"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:rsidR="00FD73C0" w:rsidRPr="006E093F" w:rsidRDefault="00DE6C1B" w:rsidP="006E09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093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796</w:t>
            </w:r>
            <w:r w:rsidRPr="006E09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559</w:t>
            </w:r>
            <w:r w:rsidRPr="006E093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14" w:type="dxa"/>
          </w:tcPr>
          <w:p w:rsidR="00FD73C0" w:rsidRPr="006E093F" w:rsidRDefault="00DE6C1B" w:rsidP="006E093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093F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695</w:t>
            </w:r>
            <w:r w:rsidRPr="006E093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520</w:t>
            </w:r>
            <w:r w:rsidRPr="006E093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1207" w:type="dxa"/>
          </w:tcPr>
          <w:p w:rsidR="00FD73C0" w:rsidRPr="006E093F" w:rsidRDefault="00DE6C1B" w:rsidP="006E093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E093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6E093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E093F" w:rsidRPr="006E093F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</w:tr>
    </w:tbl>
    <w:p w:rsidR="008737E7" w:rsidRDefault="008737E7" w:rsidP="008737E7">
      <w:pPr>
        <w:rPr>
          <w:rFonts w:ascii="Arial" w:eastAsia="Arial Unicode MS" w:hAnsi="Arial" w:cs="Arial"/>
          <w:sz w:val="20"/>
          <w:szCs w:val="20"/>
        </w:rPr>
      </w:pPr>
    </w:p>
    <w:p w:rsidR="00C0413C" w:rsidRDefault="00C0413C" w:rsidP="008737E7">
      <w:pPr>
        <w:rPr>
          <w:rFonts w:ascii="Arial" w:eastAsia="Arial Unicode MS" w:hAnsi="Arial" w:cs="Arial"/>
          <w:sz w:val="20"/>
          <w:szCs w:val="20"/>
        </w:rPr>
      </w:pPr>
    </w:p>
    <w:p w:rsidR="00F20C02" w:rsidRPr="00F174C1" w:rsidRDefault="00F20C02" w:rsidP="00FE347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F174C1">
        <w:rPr>
          <w:rFonts w:ascii="Arial" w:eastAsia="Arial Unicode MS" w:hAnsi="Arial" w:cs="Arial"/>
          <w:sz w:val="20"/>
          <w:szCs w:val="20"/>
        </w:rPr>
        <w:t xml:space="preserve">W rozdziale Domy pomocy społecznej na plan </w:t>
      </w:r>
      <w:r w:rsidR="00F174C1" w:rsidRPr="00F174C1">
        <w:rPr>
          <w:rFonts w:ascii="Arial" w:eastAsia="Arial Unicode MS" w:hAnsi="Arial" w:cs="Arial"/>
          <w:b/>
          <w:sz w:val="20"/>
          <w:szCs w:val="20"/>
        </w:rPr>
        <w:t>790</w:t>
      </w:r>
      <w:r w:rsidR="00F72A38" w:rsidRPr="00F174C1">
        <w:rPr>
          <w:rFonts w:ascii="Arial" w:eastAsia="Arial Unicode MS" w:hAnsi="Arial" w:cs="Arial"/>
          <w:b/>
          <w:sz w:val="20"/>
          <w:szCs w:val="20"/>
        </w:rPr>
        <w:t>.</w:t>
      </w:r>
      <w:r w:rsidR="00F174C1" w:rsidRPr="00F174C1">
        <w:rPr>
          <w:rFonts w:ascii="Arial" w:eastAsia="Arial Unicode MS" w:hAnsi="Arial" w:cs="Arial"/>
          <w:b/>
          <w:sz w:val="20"/>
          <w:szCs w:val="20"/>
        </w:rPr>
        <w:t xml:space="preserve">950,00 </w:t>
      </w:r>
      <w:r w:rsidRPr="00F174C1">
        <w:rPr>
          <w:rFonts w:ascii="Arial" w:eastAsia="Arial Unicode MS" w:hAnsi="Arial" w:cs="Arial"/>
          <w:b/>
          <w:sz w:val="20"/>
          <w:szCs w:val="20"/>
        </w:rPr>
        <w:t>zł</w:t>
      </w:r>
      <w:r w:rsidRPr="00F174C1">
        <w:rPr>
          <w:rFonts w:ascii="Arial" w:eastAsia="Arial Unicode MS" w:hAnsi="Arial" w:cs="Arial"/>
          <w:sz w:val="20"/>
          <w:szCs w:val="20"/>
        </w:rPr>
        <w:t xml:space="preserve">, wydatki wykonano w wysokości </w:t>
      </w:r>
      <w:r w:rsidR="00F174C1" w:rsidRPr="00F174C1">
        <w:rPr>
          <w:rFonts w:ascii="Arial" w:eastAsia="Arial Unicode MS" w:hAnsi="Arial" w:cs="Arial"/>
          <w:b/>
          <w:sz w:val="20"/>
          <w:szCs w:val="20"/>
        </w:rPr>
        <w:t>784</w:t>
      </w:r>
      <w:r w:rsidR="00F72A38" w:rsidRPr="00F174C1">
        <w:rPr>
          <w:rFonts w:ascii="Arial" w:eastAsia="Arial Unicode MS" w:hAnsi="Arial" w:cs="Arial"/>
          <w:b/>
          <w:sz w:val="20"/>
          <w:szCs w:val="20"/>
        </w:rPr>
        <w:t>.</w:t>
      </w:r>
      <w:r w:rsidR="00F174C1" w:rsidRPr="00F174C1">
        <w:rPr>
          <w:rFonts w:ascii="Arial" w:eastAsia="Arial Unicode MS" w:hAnsi="Arial" w:cs="Arial"/>
          <w:b/>
          <w:sz w:val="20"/>
          <w:szCs w:val="20"/>
        </w:rPr>
        <w:t>516</w:t>
      </w:r>
      <w:r w:rsidR="00F72A38" w:rsidRPr="00F174C1">
        <w:rPr>
          <w:rFonts w:ascii="Arial" w:eastAsia="Arial Unicode MS" w:hAnsi="Arial" w:cs="Arial"/>
          <w:b/>
          <w:sz w:val="20"/>
          <w:szCs w:val="20"/>
        </w:rPr>
        <w:t>,</w:t>
      </w:r>
      <w:r w:rsidR="00F174C1" w:rsidRPr="00F174C1">
        <w:rPr>
          <w:rFonts w:ascii="Arial" w:eastAsia="Arial Unicode MS" w:hAnsi="Arial" w:cs="Arial"/>
          <w:b/>
          <w:sz w:val="20"/>
          <w:szCs w:val="20"/>
        </w:rPr>
        <w:t>72</w:t>
      </w:r>
      <w:r w:rsidRPr="00F174C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F174C1">
        <w:rPr>
          <w:rFonts w:ascii="Arial" w:eastAsia="Arial Unicode MS" w:hAnsi="Arial" w:cs="Arial"/>
          <w:sz w:val="20"/>
          <w:szCs w:val="20"/>
        </w:rPr>
        <w:t xml:space="preserve">, co stanowi </w:t>
      </w:r>
      <w:r w:rsidRPr="00F174C1">
        <w:rPr>
          <w:rFonts w:ascii="Arial" w:eastAsia="Arial Unicode MS" w:hAnsi="Arial" w:cs="Arial"/>
          <w:b/>
          <w:sz w:val="20"/>
          <w:szCs w:val="20"/>
        </w:rPr>
        <w:t>99,</w:t>
      </w:r>
      <w:r w:rsidR="00F174C1" w:rsidRPr="00F174C1">
        <w:rPr>
          <w:rFonts w:ascii="Arial" w:eastAsia="Arial Unicode MS" w:hAnsi="Arial" w:cs="Arial"/>
          <w:b/>
          <w:sz w:val="20"/>
          <w:szCs w:val="20"/>
        </w:rPr>
        <w:t>19</w:t>
      </w:r>
      <w:r w:rsidRPr="00F174C1">
        <w:rPr>
          <w:rFonts w:ascii="Arial" w:eastAsia="Arial Unicode MS" w:hAnsi="Arial" w:cs="Arial"/>
          <w:b/>
          <w:sz w:val="20"/>
          <w:szCs w:val="20"/>
        </w:rPr>
        <w:t>%</w:t>
      </w:r>
      <w:r w:rsidRPr="00F174C1">
        <w:rPr>
          <w:rFonts w:ascii="Arial" w:eastAsia="Arial Unicode MS" w:hAnsi="Arial" w:cs="Arial"/>
          <w:sz w:val="20"/>
          <w:szCs w:val="20"/>
        </w:rPr>
        <w:t xml:space="preserve"> planu. Wydatki dotyczą opłat za skierowanie </w:t>
      </w:r>
      <w:r w:rsidR="00F174C1" w:rsidRPr="00F174C1">
        <w:rPr>
          <w:rFonts w:ascii="Arial" w:eastAsia="Arial Unicode MS" w:hAnsi="Arial" w:cs="Arial"/>
          <w:sz w:val="20"/>
          <w:szCs w:val="20"/>
        </w:rPr>
        <w:t>23</w:t>
      </w:r>
      <w:r w:rsidRPr="00F174C1">
        <w:rPr>
          <w:rFonts w:ascii="Arial" w:eastAsia="Arial Unicode MS" w:hAnsi="Arial" w:cs="Arial"/>
          <w:sz w:val="20"/>
          <w:szCs w:val="20"/>
        </w:rPr>
        <w:t xml:space="preserve"> mieszkańców naszej gminy do domów pomocy społecznej (DPS). Jest to zadanie własne gminy w całości finansowane ze środków własnych.</w:t>
      </w:r>
    </w:p>
    <w:p w:rsidR="00F72A38" w:rsidRPr="0056420F" w:rsidRDefault="00F72A38" w:rsidP="00FE347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6420F">
        <w:rPr>
          <w:rFonts w:ascii="Arial" w:eastAsia="Arial Unicode MS" w:hAnsi="Arial" w:cs="Arial"/>
          <w:sz w:val="20"/>
          <w:szCs w:val="20"/>
        </w:rPr>
        <w:lastRenderedPageBreak/>
        <w:t xml:space="preserve">W rozdziale Ośrodki wsparcia zaplanowano </w:t>
      </w:r>
      <w:r w:rsidR="00E75207" w:rsidRPr="0056420F">
        <w:rPr>
          <w:rFonts w:ascii="Arial" w:eastAsia="Arial Unicode MS" w:hAnsi="Arial" w:cs="Arial"/>
          <w:sz w:val="20"/>
          <w:szCs w:val="20"/>
        </w:rPr>
        <w:t>wydatki</w:t>
      </w:r>
      <w:r w:rsidRPr="0056420F">
        <w:rPr>
          <w:rFonts w:ascii="Arial" w:eastAsia="Arial Unicode MS" w:hAnsi="Arial" w:cs="Arial"/>
          <w:sz w:val="20"/>
          <w:szCs w:val="20"/>
        </w:rPr>
        <w:t xml:space="preserve"> w wysokości </w:t>
      </w:r>
      <w:r w:rsidR="00F174C1" w:rsidRPr="0056420F">
        <w:rPr>
          <w:rFonts w:ascii="Arial" w:eastAsia="Arial Unicode MS" w:hAnsi="Arial" w:cs="Arial"/>
          <w:sz w:val="20"/>
          <w:szCs w:val="20"/>
        </w:rPr>
        <w:t>686</w:t>
      </w:r>
      <w:r w:rsidRPr="0056420F">
        <w:rPr>
          <w:rFonts w:ascii="Arial" w:eastAsia="Arial Unicode MS" w:hAnsi="Arial" w:cs="Arial"/>
          <w:sz w:val="20"/>
          <w:szCs w:val="20"/>
        </w:rPr>
        <w:t>.</w:t>
      </w:r>
      <w:r w:rsidR="00F174C1" w:rsidRPr="0056420F">
        <w:rPr>
          <w:rFonts w:ascii="Arial" w:eastAsia="Arial Unicode MS" w:hAnsi="Arial" w:cs="Arial"/>
          <w:sz w:val="20"/>
          <w:szCs w:val="20"/>
        </w:rPr>
        <w:t>868,50</w:t>
      </w:r>
      <w:r w:rsidRPr="0056420F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E75207" w:rsidRPr="0056420F">
        <w:rPr>
          <w:rFonts w:ascii="Arial" w:eastAsia="Arial Unicode MS" w:hAnsi="Arial" w:cs="Arial"/>
          <w:sz w:val="20"/>
          <w:szCs w:val="20"/>
        </w:rPr>
        <w:br/>
      </w:r>
      <w:r w:rsidRPr="0056420F">
        <w:rPr>
          <w:rFonts w:ascii="Arial" w:eastAsia="Arial Unicode MS" w:hAnsi="Arial" w:cs="Arial"/>
          <w:sz w:val="20"/>
          <w:szCs w:val="20"/>
        </w:rPr>
        <w:t xml:space="preserve">na kwotę </w:t>
      </w:r>
      <w:r w:rsidR="00F174C1" w:rsidRPr="0056420F">
        <w:rPr>
          <w:rFonts w:ascii="Arial" w:eastAsia="Arial Unicode MS" w:hAnsi="Arial" w:cs="Arial"/>
          <w:sz w:val="20"/>
          <w:szCs w:val="20"/>
        </w:rPr>
        <w:t>685</w:t>
      </w:r>
      <w:r w:rsidRPr="0056420F">
        <w:rPr>
          <w:rFonts w:ascii="Arial" w:eastAsia="Arial Unicode MS" w:hAnsi="Arial" w:cs="Arial"/>
          <w:sz w:val="20"/>
          <w:szCs w:val="20"/>
        </w:rPr>
        <w:t>.</w:t>
      </w:r>
      <w:r w:rsidR="00F174C1" w:rsidRPr="0056420F">
        <w:rPr>
          <w:rFonts w:ascii="Arial" w:eastAsia="Arial Unicode MS" w:hAnsi="Arial" w:cs="Arial"/>
          <w:sz w:val="20"/>
          <w:szCs w:val="20"/>
        </w:rPr>
        <w:t>707</w:t>
      </w:r>
      <w:r w:rsidRPr="0056420F">
        <w:rPr>
          <w:rFonts w:ascii="Arial" w:eastAsia="Arial Unicode MS" w:hAnsi="Arial" w:cs="Arial"/>
          <w:sz w:val="20"/>
          <w:szCs w:val="20"/>
        </w:rPr>
        <w:t>,</w:t>
      </w:r>
      <w:r w:rsidR="00F174C1" w:rsidRPr="0056420F">
        <w:rPr>
          <w:rFonts w:ascii="Arial" w:eastAsia="Arial Unicode MS" w:hAnsi="Arial" w:cs="Arial"/>
          <w:sz w:val="20"/>
          <w:szCs w:val="20"/>
        </w:rPr>
        <w:t>64</w:t>
      </w:r>
      <w:r w:rsidRPr="0056420F">
        <w:rPr>
          <w:rFonts w:ascii="Arial" w:eastAsia="Arial Unicode MS" w:hAnsi="Arial" w:cs="Arial"/>
          <w:sz w:val="20"/>
          <w:szCs w:val="20"/>
        </w:rPr>
        <w:t xml:space="preserve"> zł, co stanowi 9</w:t>
      </w:r>
      <w:r w:rsidR="00F174C1" w:rsidRPr="0056420F">
        <w:rPr>
          <w:rFonts w:ascii="Arial" w:eastAsia="Arial Unicode MS" w:hAnsi="Arial" w:cs="Arial"/>
          <w:sz w:val="20"/>
          <w:szCs w:val="20"/>
        </w:rPr>
        <w:t>9</w:t>
      </w:r>
      <w:r w:rsidRPr="0056420F">
        <w:rPr>
          <w:rFonts w:ascii="Arial" w:eastAsia="Arial Unicode MS" w:hAnsi="Arial" w:cs="Arial"/>
          <w:sz w:val="20"/>
          <w:szCs w:val="20"/>
        </w:rPr>
        <w:t>,</w:t>
      </w:r>
      <w:r w:rsidR="00F174C1" w:rsidRPr="0056420F">
        <w:rPr>
          <w:rFonts w:ascii="Arial" w:eastAsia="Arial Unicode MS" w:hAnsi="Arial" w:cs="Arial"/>
          <w:sz w:val="20"/>
          <w:szCs w:val="20"/>
        </w:rPr>
        <w:t>83</w:t>
      </w:r>
      <w:r w:rsidRPr="0056420F">
        <w:rPr>
          <w:rFonts w:ascii="Arial" w:eastAsia="Arial Unicode MS" w:hAnsi="Arial" w:cs="Arial"/>
          <w:sz w:val="20"/>
          <w:szCs w:val="20"/>
        </w:rPr>
        <w:t>% wykonania.</w:t>
      </w:r>
      <w:r w:rsidR="00E75207" w:rsidRPr="0056420F">
        <w:rPr>
          <w:rFonts w:ascii="Arial" w:eastAsia="Arial Unicode MS" w:hAnsi="Arial" w:cs="Arial"/>
          <w:sz w:val="20"/>
          <w:szCs w:val="20"/>
        </w:rPr>
        <w:t xml:space="preserve"> </w:t>
      </w:r>
      <w:r w:rsidR="00F174C1" w:rsidRPr="0056420F">
        <w:rPr>
          <w:rFonts w:ascii="Arial" w:eastAsia="Arial Unicode MS" w:hAnsi="Arial" w:cs="Arial"/>
          <w:sz w:val="20"/>
          <w:szCs w:val="20"/>
        </w:rPr>
        <w:t>Rok 2021 był trzecim rokiem działalności tej jednostki. Wszystkie wydatki ŚDS pochodzą z dotacji celowej na zadania zlecone z Urzędu Wojewódzkiego w Poznaniu</w:t>
      </w:r>
      <w:r w:rsidR="00E75207" w:rsidRPr="0056420F">
        <w:rPr>
          <w:rFonts w:ascii="Arial" w:eastAsia="Arial Unicode MS" w:hAnsi="Arial" w:cs="Arial"/>
          <w:sz w:val="20"/>
          <w:szCs w:val="20"/>
        </w:rPr>
        <w:t xml:space="preserve">. Obiekt jest przystosowany do przyjęcia 30 osób z zaburzeniami psychicznymi z terenu powiatu obornickiego. </w:t>
      </w:r>
      <w:r w:rsidR="00F174C1" w:rsidRPr="0056420F">
        <w:rPr>
          <w:rFonts w:ascii="Arial" w:eastAsia="Arial Unicode MS" w:hAnsi="Arial" w:cs="Arial"/>
          <w:sz w:val="20"/>
          <w:szCs w:val="20"/>
        </w:rPr>
        <w:t>Największą grupę wydatków</w:t>
      </w:r>
      <w:r w:rsidR="0056420F" w:rsidRPr="0056420F">
        <w:rPr>
          <w:rFonts w:ascii="Arial" w:eastAsia="Arial Unicode MS" w:hAnsi="Arial" w:cs="Arial"/>
          <w:sz w:val="20"/>
          <w:szCs w:val="20"/>
        </w:rPr>
        <w:t xml:space="preserve"> stanowią wydatki związane z wynagrodzeniami pracowników  na plan 457.456,00 zł wykonano 99,98% </w:t>
      </w:r>
      <w:r w:rsidR="00F174C1" w:rsidRPr="0056420F">
        <w:rPr>
          <w:rFonts w:ascii="Arial" w:eastAsia="Arial Unicode MS" w:hAnsi="Arial" w:cs="Arial"/>
          <w:sz w:val="20"/>
          <w:szCs w:val="20"/>
        </w:rPr>
        <w:t xml:space="preserve"> </w:t>
      </w:r>
      <w:r w:rsidR="00E75207" w:rsidRPr="0056420F">
        <w:rPr>
          <w:rFonts w:ascii="Arial" w:eastAsia="Arial Unicode MS" w:hAnsi="Arial" w:cs="Arial"/>
          <w:sz w:val="20"/>
          <w:szCs w:val="20"/>
        </w:rPr>
        <w:t>Na dzień 31 g</w:t>
      </w:r>
      <w:r w:rsidR="00F174C1" w:rsidRPr="0056420F">
        <w:rPr>
          <w:rFonts w:ascii="Arial" w:eastAsia="Arial Unicode MS" w:hAnsi="Arial" w:cs="Arial"/>
          <w:sz w:val="20"/>
          <w:szCs w:val="20"/>
        </w:rPr>
        <w:t>rudnia 2021</w:t>
      </w:r>
      <w:r w:rsidR="00E75207" w:rsidRPr="0056420F">
        <w:rPr>
          <w:rFonts w:ascii="Arial" w:eastAsia="Arial Unicode MS" w:hAnsi="Arial" w:cs="Arial"/>
          <w:sz w:val="20"/>
          <w:szCs w:val="20"/>
        </w:rPr>
        <w:t xml:space="preserve"> roku </w:t>
      </w:r>
      <w:r w:rsidR="0056420F" w:rsidRPr="0056420F">
        <w:rPr>
          <w:rFonts w:ascii="Arial" w:eastAsia="Arial Unicode MS" w:hAnsi="Arial" w:cs="Arial"/>
          <w:sz w:val="20"/>
          <w:szCs w:val="20"/>
        </w:rPr>
        <w:t>w Środowiskowym Domu Samopomocy zatrudnionych była 6 osób: kierownik, 3 terapeutów, fizjoterapeuta i instruktor terapii.</w:t>
      </w:r>
      <w:r w:rsidR="00890CDF">
        <w:rPr>
          <w:rFonts w:ascii="Arial" w:eastAsia="Arial Unicode MS" w:hAnsi="Arial" w:cs="Arial"/>
          <w:sz w:val="20"/>
          <w:szCs w:val="20"/>
        </w:rPr>
        <w:t xml:space="preserve"> </w:t>
      </w:r>
      <w:r w:rsidR="0056420F" w:rsidRPr="0056420F">
        <w:rPr>
          <w:rFonts w:ascii="Arial" w:eastAsia="Arial Unicode MS" w:hAnsi="Arial" w:cs="Arial"/>
          <w:sz w:val="20"/>
          <w:szCs w:val="20"/>
        </w:rPr>
        <w:t>Na pozostałe wydatki rzeczowe zaplanowano kwotę 228.587,50 zł, wykonano 227.534,85 zł tj. 99,54 %. Największą grupą są wydatki na zakup usług pozostałych, która obejmuje między innymi koszty związane z wynajmem samochodu na potrzeby dowozu uczestników do ośrodka w Rogoźnie. Na ten cel wydatkowano do 31 grudnia 2021 r. 50.748,99 zł tj. 99,96 % zaplanowanych na ten cel środków. Wykonano modernizację pomieszczeń w budynku ( podjazd dla wózków inwalidzkich) – koszty zakupu usług remontowych wyniosły 7.896,98 zł</w:t>
      </w:r>
    </w:p>
    <w:p w:rsidR="008737E7" w:rsidRPr="00890CDF" w:rsidRDefault="008737E7" w:rsidP="00FE347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90CDF">
        <w:rPr>
          <w:rFonts w:ascii="Arial" w:eastAsia="Arial Unicode MS" w:hAnsi="Arial" w:cs="Arial"/>
          <w:sz w:val="20"/>
          <w:szCs w:val="20"/>
        </w:rPr>
        <w:t xml:space="preserve">W rozdziale Zadania w zakresie przeciwdziałania przemocy w rodzinie na plan 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3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.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907,00</w:t>
      </w:r>
      <w:r w:rsidRPr="00890CDF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890CDF">
        <w:rPr>
          <w:rFonts w:ascii="Arial" w:eastAsia="Arial Unicode MS" w:hAnsi="Arial" w:cs="Arial"/>
          <w:sz w:val="20"/>
          <w:szCs w:val="20"/>
        </w:rPr>
        <w:t xml:space="preserve">, wydatki wykonano 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3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.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610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,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03</w:t>
      </w:r>
      <w:r w:rsidRPr="00890CDF">
        <w:rPr>
          <w:rFonts w:ascii="Arial" w:eastAsia="Arial Unicode MS" w:hAnsi="Arial" w:cs="Arial"/>
          <w:b/>
          <w:sz w:val="20"/>
          <w:szCs w:val="20"/>
        </w:rPr>
        <w:t xml:space="preserve"> zł,</w:t>
      </w:r>
      <w:r w:rsidRPr="00890CDF">
        <w:rPr>
          <w:rFonts w:ascii="Arial" w:eastAsia="Arial Unicode MS" w:hAnsi="Arial" w:cs="Arial"/>
          <w:sz w:val="20"/>
          <w:szCs w:val="20"/>
        </w:rPr>
        <w:t xml:space="preserve"> tj. w 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92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,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40</w:t>
      </w:r>
      <w:r w:rsidRPr="00890CDF">
        <w:rPr>
          <w:rFonts w:ascii="Arial" w:eastAsia="Arial Unicode MS" w:hAnsi="Arial" w:cs="Arial"/>
          <w:b/>
          <w:sz w:val="20"/>
          <w:szCs w:val="20"/>
        </w:rPr>
        <w:t>%.</w:t>
      </w:r>
      <w:r w:rsidRPr="00890CDF">
        <w:rPr>
          <w:rFonts w:ascii="Arial" w:eastAsia="Arial Unicode MS" w:hAnsi="Arial" w:cs="Arial"/>
          <w:sz w:val="20"/>
          <w:szCs w:val="20"/>
        </w:rPr>
        <w:t xml:space="preserve"> </w:t>
      </w:r>
      <w:r w:rsidR="00596467" w:rsidRPr="00890CDF">
        <w:rPr>
          <w:rFonts w:ascii="Arial" w:eastAsia="Arial Unicode MS" w:hAnsi="Arial" w:cs="Arial"/>
          <w:sz w:val="20"/>
          <w:szCs w:val="20"/>
        </w:rPr>
        <w:t>Wydatki w tym rozdzi</w:t>
      </w:r>
      <w:r w:rsidR="00F1437E" w:rsidRPr="00890CDF">
        <w:rPr>
          <w:rFonts w:ascii="Arial" w:eastAsia="Arial Unicode MS" w:hAnsi="Arial" w:cs="Arial"/>
          <w:sz w:val="20"/>
          <w:szCs w:val="20"/>
        </w:rPr>
        <w:t xml:space="preserve">ale dotyczą wydatków rzeczowych, Zespołu Interdyscyplinarnego. Do głównych zadań powołanego zespołu </w:t>
      </w:r>
      <w:r w:rsidR="008F0E5F" w:rsidRPr="00890CDF">
        <w:rPr>
          <w:rFonts w:ascii="Arial" w:eastAsia="Arial Unicode MS" w:hAnsi="Arial" w:cs="Arial"/>
          <w:sz w:val="20"/>
          <w:szCs w:val="20"/>
        </w:rPr>
        <w:t>jest efektywna współ</w:t>
      </w:r>
      <w:r w:rsidR="00F1437E" w:rsidRPr="00890CDF">
        <w:rPr>
          <w:rFonts w:ascii="Arial" w:eastAsia="Arial Unicode MS" w:hAnsi="Arial" w:cs="Arial"/>
          <w:sz w:val="20"/>
          <w:szCs w:val="20"/>
        </w:rPr>
        <w:t>praca z instytucjami i organizacjami na rzecz zapobiegania i zwalczania przemocy w rodzinie.</w:t>
      </w:r>
    </w:p>
    <w:p w:rsidR="008737E7" w:rsidRPr="00890CDF" w:rsidRDefault="008737E7" w:rsidP="00FE347A">
      <w:pPr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90CDF">
        <w:rPr>
          <w:rFonts w:ascii="Arial" w:eastAsia="Arial Unicode MS" w:hAnsi="Arial" w:cs="Arial"/>
          <w:sz w:val="20"/>
          <w:szCs w:val="20"/>
        </w:rPr>
        <w:t xml:space="preserve">W rozdziale Składki na ubezpieczenia zdrowotne opłacane za osoby pobierające niektóre świadczenia z pomocy społecznej, niektóre świadczenia rodzinne oraz za osoby uczestniczące        w zajęciach w centrum integracji społecznej na plan </w:t>
      </w:r>
      <w:r w:rsidR="00890CDF" w:rsidRPr="00890CDF">
        <w:rPr>
          <w:rFonts w:ascii="Arial" w:eastAsia="Arial Unicode MS" w:hAnsi="Arial" w:cs="Arial"/>
          <w:sz w:val="20"/>
          <w:szCs w:val="20"/>
        </w:rPr>
        <w:t>51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.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382,32</w:t>
      </w:r>
      <w:r w:rsidRPr="00890CDF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890CDF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890CDF" w:rsidRPr="00890CDF">
        <w:rPr>
          <w:rFonts w:ascii="Arial" w:eastAsia="Arial Unicode MS" w:hAnsi="Arial" w:cs="Arial"/>
          <w:sz w:val="20"/>
          <w:szCs w:val="20"/>
        </w:rPr>
        <w:t>50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.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979</w:t>
      </w:r>
      <w:r w:rsidR="00120735" w:rsidRPr="00890CDF">
        <w:rPr>
          <w:rFonts w:ascii="Arial" w:eastAsia="Arial Unicode MS" w:hAnsi="Arial" w:cs="Arial"/>
          <w:b/>
          <w:sz w:val="20"/>
          <w:szCs w:val="20"/>
        </w:rPr>
        <w:t>,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77</w:t>
      </w:r>
      <w:r w:rsidRPr="00890CDF">
        <w:rPr>
          <w:rFonts w:ascii="Arial" w:eastAsia="Arial Unicode MS" w:hAnsi="Arial" w:cs="Arial"/>
          <w:b/>
          <w:sz w:val="20"/>
          <w:szCs w:val="20"/>
        </w:rPr>
        <w:t xml:space="preserve"> zł </w:t>
      </w:r>
      <w:r w:rsidR="00F22ACE" w:rsidRPr="00890CDF">
        <w:rPr>
          <w:rFonts w:ascii="Arial" w:eastAsia="Arial Unicode MS" w:hAnsi="Arial" w:cs="Arial"/>
          <w:b/>
          <w:sz w:val="20"/>
          <w:szCs w:val="20"/>
        </w:rPr>
        <w:br/>
      </w:r>
      <w:r w:rsidRPr="00890CDF">
        <w:rPr>
          <w:rFonts w:ascii="Arial" w:eastAsia="Arial Unicode MS" w:hAnsi="Arial" w:cs="Arial"/>
          <w:sz w:val="20"/>
          <w:szCs w:val="20"/>
        </w:rPr>
        <w:t>tj.</w:t>
      </w:r>
      <w:r w:rsidRPr="00890CD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90CDF">
        <w:rPr>
          <w:rFonts w:ascii="Arial" w:eastAsia="Arial Unicode MS" w:hAnsi="Arial" w:cs="Arial"/>
          <w:sz w:val="20"/>
          <w:szCs w:val="20"/>
        </w:rPr>
        <w:t xml:space="preserve">w </w:t>
      </w:r>
      <w:r w:rsidR="008F0E5F" w:rsidRPr="00890CDF">
        <w:rPr>
          <w:rFonts w:ascii="Arial" w:eastAsia="Arial Unicode MS" w:hAnsi="Arial" w:cs="Arial"/>
          <w:b/>
          <w:sz w:val="20"/>
          <w:szCs w:val="20"/>
        </w:rPr>
        <w:t>9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9</w:t>
      </w:r>
      <w:r w:rsidR="008F0E5F" w:rsidRPr="00890CDF">
        <w:rPr>
          <w:rFonts w:ascii="Arial" w:eastAsia="Arial Unicode MS" w:hAnsi="Arial" w:cs="Arial"/>
          <w:b/>
          <w:sz w:val="20"/>
          <w:szCs w:val="20"/>
        </w:rPr>
        <w:t>,</w:t>
      </w:r>
      <w:r w:rsidR="00890CDF" w:rsidRPr="00890CDF">
        <w:rPr>
          <w:rFonts w:ascii="Arial" w:eastAsia="Arial Unicode MS" w:hAnsi="Arial" w:cs="Arial"/>
          <w:b/>
          <w:sz w:val="20"/>
          <w:szCs w:val="20"/>
        </w:rPr>
        <w:t>22</w:t>
      </w:r>
      <w:r w:rsidRPr="00890CDF">
        <w:rPr>
          <w:rFonts w:ascii="Arial" w:eastAsia="Arial Unicode MS" w:hAnsi="Arial" w:cs="Arial"/>
          <w:b/>
          <w:sz w:val="20"/>
          <w:szCs w:val="20"/>
        </w:rPr>
        <w:t xml:space="preserve"> % </w:t>
      </w:r>
      <w:r w:rsidRPr="00890CDF">
        <w:rPr>
          <w:rFonts w:ascii="Arial" w:eastAsia="Arial Unicode MS" w:hAnsi="Arial" w:cs="Arial"/>
          <w:sz w:val="20"/>
          <w:szCs w:val="20"/>
        </w:rPr>
        <w:t xml:space="preserve">i dotyczą opłacania składek na ubezpieczenie zdrowotne za podopiecznych </w:t>
      </w:r>
      <w:r w:rsidR="00F22ACE" w:rsidRPr="00890CDF">
        <w:rPr>
          <w:rFonts w:ascii="Arial" w:eastAsia="Arial Unicode MS" w:hAnsi="Arial" w:cs="Arial"/>
          <w:sz w:val="20"/>
          <w:szCs w:val="20"/>
        </w:rPr>
        <w:br/>
      </w:r>
      <w:r w:rsidRPr="00890CDF">
        <w:rPr>
          <w:rFonts w:ascii="Arial" w:eastAsia="Arial Unicode MS" w:hAnsi="Arial" w:cs="Arial"/>
          <w:sz w:val="20"/>
          <w:szCs w:val="20"/>
        </w:rPr>
        <w:t xml:space="preserve">z prawem do zasiłku stałego, za pobierających świadczenia pielęgnacyjne zgodnie z ustawą </w:t>
      </w:r>
      <w:r w:rsidRPr="00890CDF">
        <w:rPr>
          <w:rFonts w:ascii="Arial" w:eastAsia="Arial Unicode MS" w:hAnsi="Arial" w:cs="Arial"/>
          <w:sz w:val="20"/>
          <w:szCs w:val="20"/>
        </w:rPr>
        <w:br/>
        <w:t xml:space="preserve">o świadczeniach rodzinnych oraz zwrotu dotacji z tytułu składki na ubezpieczenie zdrowotne </w:t>
      </w:r>
      <w:r w:rsidRPr="00890CDF">
        <w:rPr>
          <w:rFonts w:ascii="Arial" w:eastAsia="Arial Unicode MS" w:hAnsi="Arial" w:cs="Arial"/>
          <w:sz w:val="20"/>
          <w:szCs w:val="20"/>
        </w:rPr>
        <w:br/>
        <w:t>od ni</w:t>
      </w:r>
      <w:r w:rsidR="00E342A0" w:rsidRPr="00890CDF">
        <w:rPr>
          <w:rFonts w:ascii="Arial" w:eastAsia="Arial Unicode MS" w:hAnsi="Arial" w:cs="Arial"/>
          <w:sz w:val="20"/>
          <w:szCs w:val="20"/>
        </w:rPr>
        <w:t>esłusznie pobranego świadczenia.</w:t>
      </w:r>
      <w:r w:rsidR="00453D8F" w:rsidRPr="00890CDF">
        <w:rPr>
          <w:rFonts w:ascii="Arial" w:eastAsia="Arial Unicode MS" w:hAnsi="Arial" w:cs="Arial"/>
          <w:sz w:val="20"/>
          <w:szCs w:val="20"/>
        </w:rPr>
        <w:t xml:space="preserve"> Zobowiązanie </w:t>
      </w:r>
      <w:r w:rsidR="008F0E5F" w:rsidRPr="00890CDF">
        <w:rPr>
          <w:rFonts w:ascii="Arial" w:eastAsia="Arial Unicode MS" w:hAnsi="Arial" w:cs="Arial"/>
          <w:sz w:val="20"/>
          <w:szCs w:val="20"/>
        </w:rPr>
        <w:t>na koniec roku nie wystąpiły.</w:t>
      </w:r>
    </w:p>
    <w:p w:rsidR="008737E7" w:rsidRPr="005435E5" w:rsidRDefault="008737E7" w:rsidP="008737E7">
      <w:pPr>
        <w:spacing w:line="360" w:lineRule="auto"/>
        <w:ind w:left="720"/>
        <w:jc w:val="both"/>
        <w:rPr>
          <w:rFonts w:ascii="Arial" w:eastAsia="Arial Unicode MS" w:hAnsi="Arial" w:cs="Arial"/>
          <w:sz w:val="6"/>
          <w:szCs w:val="6"/>
        </w:rPr>
      </w:pPr>
    </w:p>
    <w:p w:rsidR="008737E7" w:rsidRPr="00EC54E9" w:rsidRDefault="008737E7" w:rsidP="00FE347A">
      <w:pPr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C54E9">
        <w:rPr>
          <w:rFonts w:ascii="Arial" w:eastAsia="Arial Unicode MS" w:hAnsi="Arial" w:cs="Arial"/>
          <w:sz w:val="20"/>
          <w:szCs w:val="20"/>
        </w:rPr>
        <w:t>W rozdziale Zasiłki</w:t>
      </w:r>
      <w:r w:rsidR="00120735" w:rsidRPr="00EC54E9">
        <w:rPr>
          <w:rFonts w:ascii="Arial" w:eastAsia="Arial Unicode MS" w:hAnsi="Arial" w:cs="Arial"/>
          <w:sz w:val="20"/>
          <w:szCs w:val="20"/>
        </w:rPr>
        <w:t xml:space="preserve"> okresowe, celowe</w:t>
      </w:r>
      <w:r w:rsidRPr="00EC54E9">
        <w:rPr>
          <w:rFonts w:ascii="Arial" w:eastAsia="Arial Unicode MS" w:hAnsi="Arial" w:cs="Arial"/>
          <w:sz w:val="20"/>
          <w:szCs w:val="20"/>
        </w:rPr>
        <w:t xml:space="preserve"> i pomoc w naturze oraz składki na ubezpieczenie emerytalne i rentowe na plan </w:t>
      </w:r>
      <w:r w:rsidR="00120735" w:rsidRPr="00EC54E9">
        <w:rPr>
          <w:rFonts w:ascii="Arial" w:eastAsia="Arial Unicode MS" w:hAnsi="Arial" w:cs="Arial"/>
          <w:b/>
          <w:sz w:val="20"/>
          <w:szCs w:val="20"/>
        </w:rPr>
        <w:t>4</w:t>
      </w:r>
      <w:r w:rsidR="00890CDF" w:rsidRPr="00EC54E9">
        <w:rPr>
          <w:rFonts w:ascii="Arial" w:eastAsia="Arial Unicode MS" w:hAnsi="Arial" w:cs="Arial"/>
          <w:b/>
          <w:sz w:val="20"/>
          <w:szCs w:val="20"/>
        </w:rPr>
        <w:t>56</w:t>
      </w:r>
      <w:r w:rsidR="00120735" w:rsidRPr="00EC54E9">
        <w:rPr>
          <w:rFonts w:ascii="Arial" w:eastAsia="Arial Unicode MS" w:hAnsi="Arial" w:cs="Arial"/>
          <w:b/>
          <w:sz w:val="20"/>
          <w:szCs w:val="20"/>
        </w:rPr>
        <w:t>.</w:t>
      </w:r>
      <w:r w:rsidR="00890CDF" w:rsidRPr="00EC54E9">
        <w:rPr>
          <w:rFonts w:ascii="Arial" w:eastAsia="Arial Unicode MS" w:hAnsi="Arial" w:cs="Arial"/>
          <w:b/>
          <w:sz w:val="20"/>
          <w:szCs w:val="20"/>
        </w:rPr>
        <w:t>970,00</w:t>
      </w:r>
      <w:r w:rsidRPr="00EC54E9">
        <w:rPr>
          <w:rFonts w:ascii="Arial" w:eastAsia="Arial Unicode MS" w:hAnsi="Arial" w:cs="Arial"/>
          <w:sz w:val="20"/>
          <w:szCs w:val="20"/>
        </w:rPr>
        <w:t xml:space="preserve"> </w:t>
      </w:r>
      <w:r w:rsidRPr="00EC54E9">
        <w:rPr>
          <w:rFonts w:ascii="Arial" w:eastAsia="Arial Unicode MS" w:hAnsi="Arial" w:cs="Arial"/>
          <w:b/>
          <w:sz w:val="20"/>
          <w:szCs w:val="20"/>
        </w:rPr>
        <w:t xml:space="preserve">zł, </w:t>
      </w:r>
      <w:r w:rsidRPr="00EC54E9">
        <w:rPr>
          <w:rFonts w:ascii="Arial" w:eastAsia="Arial Unicode MS" w:hAnsi="Arial" w:cs="Arial"/>
          <w:sz w:val="20"/>
          <w:szCs w:val="20"/>
        </w:rPr>
        <w:t>wykonano</w:t>
      </w:r>
      <w:r w:rsidRPr="00EC54E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120735" w:rsidRPr="00EC54E9">
        <w:rPr>
          <w:rFonts w:ascii="Arial" w:eastAsia="Arial Unicode MS" w:hAnsi="Arial" w:cs="Arial"/>
          <w:b/>
          <w:sz w:val="20"/>
          <w:szCs w:val="20"/>
        </w:rPr>
        <w:t>4</w:t>
      </w:r>
      <w:r w:rsidR="00890CDF" w:rsidRPr="00EC54E9">
        <w:rPr>
          <w:rFonts w:ascii="Arial" w:eastAsia="Arial Unicode MS" w:hAnsi="Arial" w:cs="Arial"/>
          <w:b/>
          <w:sz w:val="20"/>
          <w:szCs w:val="20"/>
        </w:rPr>
        <w:t>23.827,12</w:t>
      </w:r>
      <w:r w:rsidRPr="00EC54E9">
        <w:rPr>
          <w:rFonts w:ascii="Arial" w:eastAsia="Arial Unicode MS" w:hAnsi="Arial" w:cs="Arial"/>
          <w:b/>
          <w:sz w:val="20"/>
          <w:szCs w:val="20"/>
        </w:rPr>
        <w:t xml:space="preserve">zł, </w:t>
      </w:r>
      <w:r w:rsidRPr="00EC54E9">
        <w:rPr>
          <w:rFonts w:ascii="Arial" w:eastAsia="Arial Unicode MS" w:hAnsi="Arial" w:cs="Arial"/>
          <w:sz w:val="20"/>
          <w:szCs w:val="20"/>
        </w:rPr>
        <w:t xml:space="preserve">co stanowi </w:t>
      </w:r>
      <w:r w:rsidRPr="00EC54E9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120735" w:rsidRPr="00EC54E9">
        <w:rPr>
          <w:rFonts w:ascii="Arial" w:eastAsia="Arial Unicode MS" w:hAnsi="Arial" w:cs="Arial"/>
          <w:b/>
          <w:sz w:val="20"/>
          <w:szCs w:val="20"/>
        </w:rPr>
        <w:t>9</w:t>
      </w:r>
      <w:r w:rsidR="00890CDF" w:rsidRPr="00EC54E9">
        <w:rPr>
          <w:rFonts w:ascii="Arial" w:eastAsia="Arial Unicode MS" w:hAnsi="Arial" w:cs="Arial"/>
          <w:b/>
          <w:sz w:val="20"/>
          <w:szCs w:val="20"/>
        </w:rPr>
        <w:t>2</w:t>
      </w:r>
      <w:r w:rsidR="00120735" w:rsidRPr="00EC54E9">
        <w:rPr>
          <w:rFonts w:ascii="Arial" w:eastAsia="Arial Unicode MS" w:hAnsi="Arial" w:cs="Arial"/>
          <w:b/>
          <w:sz w:val="20"/>
          <w:szCs w:val="20"/>
        </w:rPr>
        <w:t>,</w:t>
      </w:r>
      <w:r w:rsidR="00890CDF" w:rsidRPr="00EC54E9">
        <w:rPr>
          <w:rFonts w:ascii="Arial" w:eastAsia="Arial Unicode MS" w:hAnsi="Arial" w:cs="Arial"/>
          <w:b/>
          <w:sz w:val="20"/>
          <w:szCs w:val="20"/>
        </w:rPr>
        <w:t>75</w:t>
      </w:r>
      <w:r w:rsidRPr="00EC54E9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Pr="00EC54E9">
        <w:rPr>
          <w:rFonts w:ascii="Arial" w:eastAsia="Arial Unicode MS" w:hAnsi="Arial" w:cs="Arial"/>
          <w:sz w:val="20"/>
          <w:szCs w:val="20"/>
        </w:rPr>
        <w:t xml:space="preserve"> wypłacane były:</w:t>
      </w:r>
    </w:p>
    <w:p w:rsidR="008737E7" w:rsidRPr="00EC54E9" w:rsidRDefault="008737E7" w:rsidP="00FE347A">
      <w:pPr>
        <w:numPr>
          <w:ilvl w:val="0"/>
          <w:numId w:val="43"/>
        </w:numPr>
        <w:tabs>
          <w:tab w:val="clear" w:pos="1785"/>
          <w:tab w:val="num" w:pos="1080"/>
        </w:tabs>
        <w:spacing w:line="360" w:lineRule="auto"/>
        <w:ind w:left="1080" w:hanging="360"/>
        <w:jc w:val="both"/>
        <w:rPr>
          <w:rFonts w:ascii="Arial" w:eastAsia="Arial Unicode MS" w:hAnsi="Arial" w:cs="Arial"/>
          <w:sz w:val="20"/>
          <w:szCs w:val="20"/>
        </w:rPr>
      </w:pPr>
      <w:r w:rsidRPr="00EC54E9">
        <w:rPr>
          <w:rFonts w:ascii="Arial" w:eastAsia="Arial Unicode MS" w:hAnsi="Arial" w:cs="Arial"/>
          <w:b/>
          <w:sz w:val="20"/>
          <w:szCs w:val="20"/>
        </w:rPr>
        <w:t>zasiłki okresowe</w:t>
      </w:r>
      <w:r w:rsidRPr="00EC54E9">
        <w:rPr>
          <w:rFonts w:ascii="Arial" w:eastAsia="Arial Unicode MS" w:hAnsi="Arial" w:cs="Arial"/>
          <w:sz w:val="20"/>
          <w:szCs w:val="20"/>
        </w:rPr>
        <w:t xml:space="preserve"> przysługujące ze względu na długotrwałą chorobę, niepełnosprawność, bezrobocie, możliwość utrzymania lub nabycia uprawnień do świadczeń z innych systemów zabezpieczenia społecznego </w:t>
      </w:r>
      <w:r w:rsidR="00EC54E9" w:rsidRPr="00EC54E9">
        <w:rPr>
          <w:rFonts w:ascii="Arial" w:eastAsia="Arial Unicode MS" w:hAnsi="Arial" w:cs="Arial"/>
          <w:sz w:val="20"/>
          <w:szCs w:val="20"/>
        </w:rPr>
        <w:t xml:space="preserve">kwota świadczeń 92.297,00 zł , które </w:t>
      </w:r>
      <w:r w:rsidR="00EC54E9" w:rsidRPr="00EC54E9">
        <w:rPr>
          <w:rFonts w:ascii="Arial" w:eastAsia="Arial Unicode MS" w:hAnsi="Arial" w:cs="Arial"/>
          <w:sz w:val="20"/>
          <w:szCs w:val="20"/>
        </w:rPr>
        <w:br/>
      </w:r>
      <w:r w:rsidRPr="00EC54E9">
        <w:rPr>
          <w:rFonts w:ascii="Arial" w:eastAsia="Arial Unicode MS" w:hAnsi="Arial" w:cs="Arial"/>
          <w:sz w:val="20"/>
          <w:szCs w:val="20"/>
        </w:rPr>
        <w:t xml:space="preserve"> zostały sfinansowane z dotacji budżetu państwa w kwocie </w:t>
      </w:r>
      <w:r w:rsidR="00EC54E9" w:rsidRPr="00EC54E9">
        <w:rPr>
          <w:rFonts w:ascii="Arial" w:eastAsia="Arial Unicode MS" w:hAnsi="Arial" w:cs="Arial"/>
          <w:sz w:val="20"/>
          <w:szCs w:val="20"/>
        </w:rPr>
        <w:t>73</w:t>
      </w:r>
      <w:r w:rsidR="00CF5AB2" w:rsidRPr="00EC54E9">
        <w:rPr>
          <w:rFonts w:ascii="Arial" w:eastAsia="Arial Unicode MS" w:hAnsi="Arial" w:cs="Arial"/>
          <w:sz w:val="20"/>
          <w:szCs w:val="20"/>
        </w:rPr>
        <w:t>.</w:t>
      </w:r>
      <w:r w:rsidR="00EC54E9" w:rsidRPr="00EC54E9">
        <w:rPr>
          <w:rFonts w:ascii="Arial" w:eastAsia="Arial Unicode MS" w:hAnsi="Arial" w:cs="Arial"/>
          <w:sz w:val="20"/>
          <w:szCs w:val="20"/>
        </w:rPr>
        <w:t>837,28</w:t>
      </w:r>
      <w:r w:rsidRPr="00EC54E9">
        <w:rPr>
          <w:rFonts w:ascii="Arial" w:eastAsia="Arial Unicode MS" w:hAnsi="Arial" w:cs="Arial"/>
          <w:sz w:val="20"/>
          <w:szCs w:val="20"/>
        </w:rPr>
        <w:t xml:space="preserve"> , i środków własnych </w:t>
      </w:r>
      <w:r w:rsidR="00EC54E9" w:rsidRPr="00EC54E9">
        <w:rPr>
          <w:rFonts w:ascii="Arial" w:eastAsia="Arial Unicode MS" w:hAnsi="Arial" w:cs="Arial"/>
          <w:sz w:val="20"/>
          <w:szCs w:val="20"/>
        </w:rPr>
        <w:t>18</w:t>
      </w:r>
      <w:r w:rsidR="00CF5AB2" w:rsidRPr="00EC54E9">
        <w:rPr>
          <w:rFonts w:ascii="Arial" w:eastAsia="Arial Unicode MS" w:hAnsi="Arial" w:cs="Arial"/>
          <w:sz w:val="20"/>
          <w:szCs w:val="20"/>
        </w:rPr>
        <w:t>.</w:t>
      </w:r>
      <w:r w:rsidR="00EC54E9" w:rsidRPr="00EC54E9">
        <w:rPr>
          <w:rFonts w:ascii="Arial" w:eastAsia="Arial Unicode MS" w:hAnsi="Arial" w:cs="Arial"/>
          <w:sz w:val="20"/>
          <w:szCs w:val="20"/>
        </w:rPr>
        <w:t>459,72</w:t>
      </w:r>
      <w:r w:rsidRPr="00EC54E9">
        <w:rPr>
          <w:rFonts w:ascii="Arial" w:eastAsia="Arial Unicode MS" w:hAnsi="Arial" w:cs="Arial"/>
          <w:sz w:val="20"/>
          <w:szCs w:val="20"/>
        </w:rPr>
        <w:t xml:space="preserve"> zł,</w:t>
      </w:r>
    </w:p>
    <w:p w:rsidR="008737E7" w:rsidRPr="00DB0AB0" w:rsidRDefault="008737E7" w:rsidP="00FE347A">
      <w:pPr>
        <w:numPr>
          <w:ilvl w:val="0"/>
          <w:numId w:val="43"/>
        </w:numPr>
        <w:tabs>
          <w:tab w:val="clear" w:pos="1785"/>
          <w:tab w:val="num" w:pos="1080"/>
        </w:tabs>
        <w:spacing w:line="360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DB0AB0">
        <w:rPr>
          <w:rFonts w:ascii="Arial" w:hAnsi="Arial" w:cs="Arial"/>
          <w:b/>
          <w:sz w:val="20"/>
          <w:szCs w:val="20"/>
        </w:rPr>
        <w:t>zasiłki celowe</w:t>
      </w:r>
      <w:r w:rsidRPr="00DB0AB0">
        <w:rPr>
          <w:rFonts w:ascii="Arial" w:hAnsi="Arial" w:cs="Arial"/>
          <w:sz w:val="20"/>
          <w:szCs w:val="20"/>
        </w:rPr>
        <w:t xml:space="preserve">, które przeznaczone były na pokrycie części lub całości kosztów zakupu żywności, leków, leczenia, opału, odzieży, niezbędnych przedmiotów użytku domowego, drobnych remontów i napraw w mieszkaniu, kosztów pogrzebu, zakupu podręczników oraz turnusu rehabilitacyjnego. W szczególnie uzasadnionych przypadkach osobie albo rodzinie </w:t>
      </w:r>
      <w:r w:rsidRPr="00DB0AB0">
        <w:rPr>
          <w:rFonts w:ascii="Arial" w:hAnsi="Arial" w:cs="Arial"/>
          <w:sz w:val="20"/>
          <w:szCs w:val="20"/>
        </w:rPr>
        <w:br/>
        <w:t xml:space="preserve">o dochodach przekraczających kryterium dochodowe przyznano specjalny zasiłek celowy </w:t>
      </w:r>
      <w:r w:rsidRPr="00DB0AB0">
        <w:rPr>
          <w:rFonts w:ascii="Arial" w:hAnsi="Arial" w:cs="Arial"/>
          <w:sz w:val="20"/>
          <w:szCs w:val="20"/>
        </w:rPr>
        <w:br/>
        <w:t xml:space="preserve">w wysokości nieprzekraczającej odpowiednio kryterium dochodowego osoby samotnie gospodarującej lub rodziny, który nie podlega zwrotowi. Wydatki wykonano ze środków własnych w kwocie </w:t>
      </w:r>
      <w:r w:rsidR="00DB0AB0" w:rsidRPr="00DB0AB0">
        <w:rPr>
          <w:rFonts w:ascii="Arial" w:hAnsi="Arial" w:cs="Arial"/>
          <w:sz w:val="20"/>
          <w:szCs w:val="20"/>
        </w:rPr>
        <w:t>204</w:t>
      </w:r>
      <w:r w:rsidR="00120735" w:rsidRPr="00DB0AB0">
        <w:rPr>
          <w:rFonts w:ascii="Arial" w:hAnsi="Arial" w:cs="Arial"/>
          <w:sz w:val="20"/>
          <w:szCs w:val="20"/>
        </w:rPr>
        <w:t>.</w:t>
      </w:r>
      <w:r w:rsidR="00DB0AB0" w:rsidRPr="00DB0AB0">
        <w:rPr>
          <w:rFonts w:ascii="Arial" w:hAnsi="Arial" w:cs="Arial"/>
          <w:sz w:val="20"/>
          <w:szCs w:val="20"/>
        </w:rPr>
        <w:t>343,62</w:t>
      </w:r>
      <w:r w:rsidR="00570DF5" w:rsidRPr="00DB0AB0">
        <w:rPr>
          <w:rFonts w:ascii="Arial" w:hAnsi="Arial" w:cs="Arial"/>
          <w:sz w:val="20"/>
          <w:szCs w:val="20"/>
        </w:rPr>
        <w:t xml:space="preserve"> zł na plan </w:t>
      </w:r>
      <w:r w:rsidR="00DB0AB0" w:rsidRPr="00DB0AB0">
        <w:rPr>
          <w:rFonts w:ascii="Arial" w:hAnsi="Arial" w:cs="Arial"/>
          <w:sz w:val="20"/>
          <w:szCs w:val="20"/>
        </w:rPr>
        <w:t>204</w:t>
      </w:r>
      <w:r w:rsidR="00120735" w:rsidRPr="00DB0AB0">
        <w:rPr>
          <w:rFonts w:ascii="Arial" w:hAnsi="Arial" w:cs="Arial"/>
          <w:sz w:val="20"/>
          <w:szCs w:val="20"/>
        </w:rPr>
        <w:t>.</w:t>
      </w:r>
      <w:r w:rsidR="00DB0AB0" w:rsidRPr="00DB0AB0">
        <w:rPr>
          <w:rFonts w:ascii="Arial" w:hAnsi="Arial" w:cs="Arial"/>
          <w:sz w:val="20"/>
          <w:szCs w:val="20"/>
        </w:rPr>
        <w:t>400</w:t>
      </w:r>
      <w:r w:rsidR="00120735" w:rsidRPr="00DB0AB0">
        <w:rPr>
          <w:rFonts w:ascii="Arial" w:hAnsi="Arial" w:cs="Arial"/>
          <w:sz w:val="20"/>
          <w:szCs w:val="20"/>
        </w:rPr>
        <w:t>,</w:t>
      </w:r>
      <w:r w:rsidR="00DB0AB0" w:rsidRPr="00DB0AB0">
        <w:rPr>
          <w:rFonts w:ascii="Arial" w:hAnsi="Arial" w:cs="Arial"/>
          <w:sz w:val="20"/>
          <w:szCs w:val="20"/>
        </w:rPr>
        <w:t>00</w:t>
      </w:r>
      <w:r w:rsidRPr="00DB0AB0">
        <w:rPr>
          <w:rFonts w:ascii="Arial" w:hAnsi="Arial" w:cs="Arial"/>
          <w:sz w:val="20"/>
          <w:szCs w:val="20"/>
        </w:rPr>
        <w:t xml:space="preserve"> zł,</w:t>
      </w:r>
      <w:r w:rsidR="00570DF5" w:rsidRPr="00DB0AB0">
        <w:rPr>
          <w:rFonts w:ascii="Arial" w:hAnsi="Arial" w:cs="Arial"/>
          <w:sz w:val="20"/>
          <w:szCs w:val="20"/>
        </w:rPr>
        <w:t xml:space="preserve"> </w:t>
      </w:r>
      <w:r w:rsidRPr="00DB0AB0">
        <w:rPr>
          <w:rFonts w:ascii="Arial" w:hAnsi="Arial" w:cs="Arial"/>
          <w:sz w:val="20"/>
          <w:szCs w:val="20"/>
        </w:rPr>
        <w:t xml:space="preserve">co stanowi </w:t>
      </w:r>
      <w:r w:rsidR="00120735" w:rsidRPr="00DB0AB0">
        <w:rPr>
          <w:rFonts w:ascii="Arial" w:hAnsi="Arial" w:cs="Arial"/>
          <w:sz w:val="20"/>
          <w:szCs w:val="20"/>
        </w:rPr>
        <w:t>99,</w:t>
      </w:r>
      <w:r w:rsidR="00DB0AB0" w:rsidRPr="00DB0AB0">
        <w:rPr>
          <w:rFonts w:ascii="Arial" w:hAnsi="Arial" w:cs="Arial"/>
          <w:sz w:val="20"/>
          <w:szCs w:val="20"/>
        </w:rPr>
        <w:t>98</w:t>
      </w:r>
      <w:r w:rsidRPr="00DB0AB0">
        <w:rPr>
          <w:rFonts w:ascii="Arial" w:hAnsi="Arial" w:cs="Arial"/>
          <w:sz w:val="20"/>
          <w:szCs w:val="20"/>
        </w:rPr>
        <w:t xml:space="preserve">% wykonania </w:t>
      </w:r>
    </w:p>
    <w:p w:rsidR="008737E7" w:rsidRPr="00DB0AB0" w:rsidRDefault="008737E7" w:rsidP="008737E7">
      <w:pPr>
        <w:spacing w:line="360" w:lineRule="auto"/>
        <w:ind w:firstLine="540"/>
        <w:rPr>
          <w:rFonts w:ascii="Arial" w:hAnsi="Arial" w:cs="Arial"/>
          <w:sz w:val="20"/>
          <w:szCs w:val="20"/>
        </w:rPr>
      </w:pPr>
      <w:r w:rsidRPr="00DB0AB0">
        <w:rPr>
          <w:rFonts w:ascii="Arial" w:hAnsi="Arial" w:cs="Arial"/>
          <w:sz w:val="20"/>
          <w:szCs w:val="20"/>
        </w:rPr>
        <w:lastRenderedPageBreak/>
        <w:t xml:space="preserve">Zobowiązania w tym rozdziale na ogólną kwotę </w:t>
      </w:r>
      <w:r w:rsidR="00DB0AB0" w:rsidRPr="00DB0AB0">
        <w:rPr>
          <w:rFonts w:ascii="Arial" w:hAnsi="Arial" w:cs="Arial"/>
          <w:b/>
          <w:sz w:val="20"/>
          <w:szCs w:val="20"/>
          <w:u w:val="single"/>
        </w:rPr>
        <w:t>3</w:t>
      </w:r>
      <w:r w:rsidR="00120735" w:rsidRPr="00DB0AB0">
        <w:rPr>
          <w:rFonts w:ascii="Arial" w:hAnsi="Arial" w:cs="Arial"/>
          <w:b/>
          <w:sz w:val="20"/>
          <w:szCs w:val="20"/>
          <w:u w:val="single"/>
        </w:rPr>
        <w:t>.</w:t>
      </w:r>
      <w:r w:rsidR="00DB0AB0" w:rsidRPr="00DB0AB0">
        <w:rPr>
          <w:rFonts w:ascii="Arial" w:hAnsi="Arial" w:cs="Arial"/>
          <w:b/>
          <w:sz w:val="20"/>
          <w:szCs w:val="20"/>
          <w:u w:val="single"/>
        </w:rPr>
        <w:t>202</w:t>
      </w:r>
      <w:r w:rsidR="00120735" w:rsidRPr="00DB0AB0">
        <w:rPr>
          <w:rFonts w:ascii="Arial" w:hAnsi="Arial" w:cs="Arial"/>
          <w:b/>
          <w:sz w:val="20"/>
          <w:szCs w:val="20"/>
          <w:u w:val="single"/>
        </w:rPr>
        <w:t>,00</w:t>
      </w:r>
      <w:r w:rsidRPr="00DB0AB0">
        <w:rPr>
          <w:rFonts w:ascii="Arial" w:hAnsi="Arial" w:cs="Arial"/>
          <w:b/>
          <w:sz w:val="20"/>
          <w:szCs w:val="20"/>
        </w:rPr>
        <w:t xml:space="preserve"> zł</w:t>
      </w:r>
      <w:r w:rsidRPr="00DB0AB0">
        <w:rPr>
          <w:rFonts w:ascii="Arial" w:hAnsi="Arial" w:cs="Arial"/>
          <w:sz w:val="20"/>
          <w:szCs w:val="20"/>
        </w:rPr>
        <w:t xml:space="preserve"> dotyczą: </w:t>
      </w:r>
    </w:p>
    <w:p w:rsidR="00570DF5" w:rsidRPr="00DB0AB0" w:rsidRDefault="00486CA7" w:rsidP="00570DF5">
      <w:pPr>
        <w:tabs>
          <w:tab w:val="left" w:pos="180"/>
          <w:tab w:val="left" w:pos="720"/>
          <w:tab w:val="left" w:pos="900"/>
        </w:tabs>
        <w:spacing w:line="360" w:lineRule="auto"/>
        <w:ind w:left="900" w:hanging="900"/>
        <w:rPr>
          <w:rFonts w:ascii="Arial" w:hAnsi="Arial" w:cs="Arial"/>
          <w:sz w:val="20"/>
          <w:szCs w:val="20"/>
        </w:rPr>
      </w:pPr>
      <w:r w:rsidRPr="00DB0AB0">
        <w:rPr>
          <w:rFonts w:ascii="Arial" w:hAnsi="Arial" w:cs="Arial"/>
          <w:sz w:val="20"/>
          <w:szCs w:val="20"/>
        </w:rPr>
        <w:tab/>
      </w:r>
      <w:r w:rsidRPr="00DB0AB0">
        <w:rPr>
          <w:rFonts w:ascii="Arial" w:hAnsi="Arial" w:cs="Arial"/>
          <w:sz w:val="20"/>
          <w:szCs w:val="20"/>
        </w:rPr>
        <w:tab/>
        <w:t>-</w:t>
      </w:r>
      <w:r w:rsidRPr="00DB0AB0">
        <w:rPr>
          <w:rFonts w:ascii="Arial" w:hAnsi="Arial" w:cs="Arial"/>
          <w:sz w:val="20"/>
          <w:szCs w:val="20"/>
        </w:rPr>
        <w:tab/>
        <w:t>wydanych</w:t>
      </w:r>
      <w:r w:rsidR="008737E7" w:rsidRPr="00DB0AB0">
        <w:rPr>
          <w:rFonts w:ascii="Arial" w:hAnsi="Arial" w:cs="Arial"/>
          <w:sz w:val="20"/>
          <w:szCs w:val="20"/>
        </w:rPr>
        <w:t xml:space="preserve"> decyzj</w:t>
      </w:r>
      <w:r w:rsidR="00CF5AB2" w:rsidRPr="00DB0AB0">
        <w:rPr>
          <w:rFonts w:ascii="Arial" w:hAnsi="Arial" w:cs="Arial"/>
          <w:sz w:val="20"/>
          <w:szCs w:val="20"/>
        </w:rPr>
        <w:t>i</w:t>
      </w:r>
      <w:r w:rsidR="008737E7" w:rsidRPr="00DB0AB0">
        <w:rPr>
          <w:rFonts w:ascii="Arial" w:hAnsi="Arial" w:cs="Arial"/>
          <w:sz w:val="20"/>
          <w:szCs w:val="20"/>
        </w:rPr>
        <w:t xml:space="preserve"> w </w:t>
      </w:r>
      <w:r w:rsidR="00DB0AB0" w:rsidRPr="00DB0AB0">
        <w:rPr>
          <w:rFonts w:ascii="Arial" w:hAnsi="Arial" w:cs="Arial"/>
          <w:sz w:val="20"/>
          <w:szCs w:val="20"/>
        </w:rPr>
        <w:t xml:space="preserve"> styczniu 2022</w:t>
      </w:r>
      <w:r w:rsidR="00CF5AB2" w:rsidRPr="00DB0AB0">
        <w:rPr>
          <w:rFonts w:ascii="Arial" w:hAnsi="Arial" w:cs="Arial"/>
          <w:sz w:val="20"/>
          <w:szCs w:val="20"/>
        </w:rPr>
        <w:t xml:space="preserve"> roku</w:t>
      </w:r>
      <w:r w:rsidRPr="00DB0AB0">
        <w:rPr>
          <w:rFonts w:ascii="Arial" w:hAnsi="Arial" w:cs="Arial"/>
          <w:sz w:val="20"/>
          <w:szCs w:val="20"/>
        </w:rPr>
        <w:t xml:space="preserve">, dotyczące </w:t>
      </w:r>
      <w:r w:rsidR="00DB0AB0" w:rsidRPr="00DB0AB0">
        <w:rPr>
          <w:rFonts w:ascii="Arial" w:hAnsi="Arial" w:cs="Arial"/>
          <w:sz w:val="20"/>
          <w:szCs w:val="20"/>
        </w:rPr>
        <w:t>złożonych wniosków w grudniu 2021</w:t>
      </w:r>
      <w:r w:rsidRPr="00DB0AB0">
        <w:rPr>
          <w:rFonts w:ascii="Arial" w:hAnsi="Arial" w:cs="Arial"/>
          <w:sz w:val="20"/>
          <w:szCs w:val="20"/>
        </w:rPr>
        <w:t xml:space="preserve"> roku </w:t>
      </w:r>
      <w:r w:rsidRPr="00DB0AB0">
        <w:rPr>
          <w:rFonts w:ascii="Arial" w:hAnsi="Arial" w:cs="Arial"/>
          <w:sz w:val="20"/>
          <w:szCs w:val="20"/>
        </w:rPr>
        <w:br/>
      </w:r>
      <w:r w:rsidR="00CF5AB2" w:rsidRPr="00DB0AB0">
        <w:rPr>
          <w:rFonts w:ascii="Arial" w:hAnsi="Arial" w:cs="Arial"/>
          <w:sz w:val="20"/>
          <w:szCs w:val="20"/>
        </w:rPr>
        <w:t xml:space="preserve">z terminem </w:t>
      </w:r>
      <w:r w:rsidR="00F50A42" w:rsidRPr="00DB0AB0">
        <w:rPr>
          <w:rFonts w:ascii="Arial" w:hAnsi="Arial" w:cs="Arial"/>
          <w:sz w:val="20"/>
          <w:szCs w:val="20"/>
        </w:rPr>
        <w:t xml:space="preserve">wypłaty </w:t>
      </w:r>
      <w:r w:rsidR="00DB0AB0" w:rsidRPr="00DB0AB0">
        <w:rPr>
          <w:rFonts w:ascii="Arial" w:hAnsi="Arial" w:cs="Arial"/>
          <w:sz w:val="20"/>
          <w:szCs w:val="20"/>
        </w:rPr>
        <w:t>w 2022</w:t>
      </w:r>
      <w:r w:rsidR="00CF5AB2" w:rsidRPr="00DB0AB0">
        <w:rPr>
          <w:rFonts w:ascii="Arial" w:hAnsi="Arial" w:cs="Arial"/>
          <w:sz w:val="20"/>
          <w:szCs w:val="20"/>
        </w:rPr>
        <w:t xml:space="preserve"> roku.</w:t>
      </w:r>
    </w:p>
    <w:p w:rsidR="00787B00" w:rsidRPr="00EE605E" w:rsidRDefault="00787B00" w:rsidP="00570DF5">
      <w:pPr>
        <w:tabs>
          <w:tab w:val="left" w:pos="180"/>
          <w:tab w:val="left" w:pos="720"/>
          <w:tab w:val="left" w:pos="900"/>
        </w:tabs>
        <w:spacing w:line="360" w:lineRule="auto"/>
        <w:ind w:left="900" w:hanging="900"/>
        <w:rPr>
          <w:rFonts w:ascii="Arial" w:hAnsi="Arial" w:cs="Arial"/>
          <w:color w:val="FF0000"/>
          <w:sz w:val="6"/>
          <w:szCs w:val="6"/>
        </w:rPr>
      </w:pPr>
    </w:p>
    <w:p w:rsidR="008737E7" w:rsidRPr="00DB0AB0" w:rsidRDefault="008737E7" w:rsidP="00FE347A">
      <w:pPr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B0AB0">
        <w:rPr>
          <w:rFonts w:ascii="Arial" w:eastAsia="Arial Unicode MS" w:hAnsi="Arial" w:cs="Arial"/>
          <w:sz w:val="20"/>
          <w:szCs w:val="20"/>
        </w:rPr>
        <w:t>W rozdziale Dodatki mieszkaniowe plan wydatków wynosi</w:t>
      </w:r>
      <w:r w:rsidRPr="00DB0AB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B0AB0" w:rsidRPr="00DB0AB0">
        <w:rPr>
          <w:rFonts w:ascii="Arial" w:eastAsia="Arial Unicode MS" w:hAnsi="Arial" w:cs="Arial"/>
          <w:b/>
          <w:sz w:val="20"/>
          <w:szCs w:val="20"/>
        </w:rPr>
        <w:t>452</w:t>
      </w:r>
      <w:r w:rsidR="0034086C" w:rsidRPr="00DB0AB0">
        <w:rPr>
          <w:rFonts w:ascii="Arial" w:eastAsia="Arial Unicode MS" w:hAnsi="Arial" w:cs="Arial"/>
          <w:b/>
          <w:sz w:val="20"/>
          <w:szCs w:val="20"/>
        </w:rPr>
        <w:t>.</w:t>
      </w:r>
      <w:r w:rsidR="00DB0AB0" w:rsidRPr="00DB0AB0">
        <w:rPr>
          <w:rFonts w:ascii="Arial" w:eastAsia="Arial Unicode MS" w:hAnsi="Arial" w:cs="Arial"/>
          <w:b/>
          <w:sz w:val="20"/>
          <w:szCs w:val="20"/>
        </w:rPr>
        <w:t>950,68 zł</w:t>
      </w:r>
      <w:r w:rsidRPr="00DB0AB0">
        <w:rPr>
          <w:rFonts w:ascii="Arial" w:eastAsia="Arial Unicode MS" w:hAnsi="Arial" w:cs="Arial"/>
          <w:sz w:val="20"/>
          <w:szCs w:val="20"/>
        </w:rPr>
        <w:t xml:space="preserve"> wydatkowano </w:t>
      </w:r>
      <w:r w:rsidR="00F22ACE" w:rsidRPr="00DB0AB0">
        <w:rPr>
          <w:rFonts w:ascii="Arial" w:eastAsia="Arial Unicode MS" w:hAnsi="Arial" w:cs="Arial"/>
          <w:sz w:val="20"/>
          <w:szCs w:val="20"/>
        </w:rPr>
        <w:br/>
      </w:r>
      <w:r w:rsidR="00DB0AB0" w:rsidRPr="00DB0AB0">
        <w:rPr>
          <w:rFonts w:ascii="Arial" w:eastAsia="Arial Unicode MS" w:hAnsi="Arial" w:cs="Arial"/>
          <w:b/>
          <w:sz w:val="20"/>
          <w:szCs w:val="20"/>
        </w:rPr>
        <w:t>440</w:t>
      </w:r>
      <w:r w:rsidR="0034086C" w:rsidRPr="00DB0AB0">
        <w:rPr>
          <w:rFonts w:ascii="Arial" w:eastAsia="Arial Unicode MS" w:hAnsi="Arial" w:cs="Arial"/>
          <w:b/>
          <w:sz w:val="20"/>
          <w:szCs w:val="20"/>
        </w:rPr>
        <w:t>.</w:t>
      </w:r>
      <w:r w:rsidR="00DB0AB0" w:rsidRPr="00DB0AB0">
        <w:rPr>
          <w:rFonts w:ascii="Arial" w:eastAsia="Arial Unicode MS" w:hAnsi="Arial" w:cs="Arial"/>
          <w:b/>
          <w:sz w:val="20"/>
          <w:szCs w:val="20"/>
        </w:rPr>
        <w:t>953</w:t>
      </w:r>
      <w:r w:rsidR="0034086C" w:rsidRPr="00DB0AB0">
        <w:rPr>
          <w:rFonts w:ascii="Arial" w:eastAsia="Arial Unicode MS" w:hAnsi="Arial" w:cs="Arial"/>
          <w:b/>
          <w:sz w:val="20"/>
          <w:szCs w:val="20"/>
        </w:rPr>
        <w:t>,</w:t>
      </w:r>
      <w:r w:rsidR="00DB0AB0" w:rsidRPr="00DB0AB0">
        <w:rPr>
          <w:rFonts w:ascii="Arial" w:eastAsia="Arial Unicode MS" w:hAnsi="Arial" w:cs="Arial"/>
          <w:b/>
          <w:sz w:val="20"/>
          <w:szCs w:val="20"/>
        </w:rPr>
        <w:t>51</w:t>
      </w:r>
      <w:r w:rsidRPr="00DB0AB0">
        <w:rPr>
          <w:rFonts w:ascii="Arial" w:eastAsia="Arial Unicode MS" w:hAnsi="Arial" w:cs="Arial"/>
          <w:sz w:val="20"/>
          <w:szCs w:val="20"/>
        </w:rPr>
        <w:t xml:space="preserve"> </w:t>
      </w:r>
      <w:r w:rsidRPr="00DB0AB0">
        <w:rPr>
          <w:rFonts w:ascii="Arial" w:eastAsia="Arial Unicode MS" w:hAnsi="Arial" w:cs="Arial"/>
          <w:b/>
          <w:sz w:val="20"/>
          <w:szCs w:val="20"/>
        </w:rPr>
        <w:t xml:space="preserve">zł </w:t>
      </w:r>
      <w:r w:rsidRPr="00DB0AB0">
        <w:rPr>
          <w:rFonts w:ascii="Arial" w:eastAsia="Arial Unicode MS" w:hAnsi="Arial" w:cs="Arial"/>
          <w:sz w:val="20"/>
          <w:szCs w:val="20"/>
        </w:rPr>
        <w:t>tj.</w:t>
      </w:r>
      <w:r w:rsidRPr="00DB0AB0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DB0AB0" w:rsidRPr="00DB0AB0">
        <w:rPr>
          <w:rFonts w:ascii="Arial" w:eastAsia="Arial Unicode MS" w:hAnsi="Arial" w:cs="Arial"/>
          <w:b/>
          <w:sz w:val="20"/>
          <w:szCs w:val="20"/>
        </w:rPr>
        <w:t>97,35</w:t>
      </w:r>
      <w:r w:rsidRPr="00DB0AB0">
        <w:rPr>
          <w:rFonts w:ascii="Arial" w:eastAsia="Arial Unicode MS" w:hAnsi="Arial" w:cs="Arial"/>
          <w:b/>
          <w:sz w:val="20"/>
          <w:szCs w:val="20"/>
        </w:rPr>
        <w:t>%</w:t>
      </w:r>
      <w:r w:rsidRPr="00DB0AB0">
        <w:rPr>
          <w:rFonts w:ascii="Arial" w:eastAsia="Arial Unicode MS" w:hAnsi="Arial" w:cs="Arial"/>
          <w:sz w:val="20"/>
          <w:szCs w:val="20"/>
        </w:rPr>
        <w:t xml:space="preserve"> z przeznaczeniem na świadczenia społeczne ze środków własnych </w:t>
      </w:r>
      <w:r w:rsidR="00DB0AB0" w:rsidRPr="00DB0AB0">
        <w:rPr>
          <w:rFonts w:ascii="Arial" w:eastAsia="Arial Unicode MS" w:hAnsi="Arial" w:cs="Arial"/>
          <w:sz w:val="20"/>
          <w:szCs w:val="20"/>
        </w:rPr>
        <w:t>430</w:t>
      </w:r>
      <w:r w:rsidR="0034086C" w:rsidRPr="00DB0AB0">
        <w:rPr>
          <w:rFonts w:ascii="Arial" w:eastAsia="Arial Unicode MS" w:hAnsi="Arial" w:cs="Arial"/>
          <w:sz w:val="20"/>
          <w:szCs w:val="20"/>
        </w:rPr>
        <w:t>.</w:t>
      </w:r>
      <w:r w:rsidR="00DB0AB0" w:rsidRPr="00DB0AB0">
        <w:rPr>
          <w:rFonts w:ascii="Arial" w:eastAsia="Arial Unicode MS" w:hAnsi="Arial" w:cs="Arial"/>
          <w:sz w:val="20"/>
          <w:szCs w:val="20"/>
        </w:rPr>
        <w:t>088</w:t>
      </w:r>
      <w:r w:rsidR="0034086C" w:rsidRPr="00DB0AB0">
        <w:rPr>
          <w:rFonts w:ascii="Arial" w:eastAsia="Arial Unicode MS" w:hAnsi="Arial" w:cs="Arial"/>
          <w:sz w:val="20"/>
          <w:szCs w:val="20"/>
        </w:rPr>
        <w:t>,</w:t>
      </w:r>
      <w:r w:rsidR="00DB0AB0" w:rsidRPr="00DB0AB0">
        <w:rPr>
          <w:rFonts w:ascii="Arial" w:eastAsia="Arial Unicode MS" w:hAnsi="Arial" w:cs="Arial"/>
          <w:sz w:val="20"/>
          <w:szCs w:val="20"/>
        </w:rPr>
        <w:t>71</w:t>
      </w:r>
      <w:r w:rsidRPr="00DB0AB0">
        <w:rPr>
          <w:rFonts w:ascii="Arial" w:eastAsia="Arial Unicode MS" w:hAnsi="Arial" w:cs="Arial"/>
          <w:sz w:val="20"/>
          <w:szCs w:val="20"/>
        </w:rPr>
        <w:t xml:space="preserve"> zł oraz dotacji na zadania zlecone (wypłata dodatków energetycznych osobom uprawnionym do dodatku mieszkaniowego wraz z kosztami związanymi z jego wypłatą) – </w:t>
      </w:r>
      <w:r w:rsidR="0034086C" w:rsidRPr="00DB0AB0">
        <w:rPr>
          <w:rFonts w:ascii="Arial" w:eastAsia="Arial Unicode MS" w:hAnsi="Arial" w:cs="Arial"/>
          <w:sz w:val="20"/>
          <w:szCs w:val="20"/>
        </w:rPr>
        <w:t>1</w:t>
      </w:r>
      <w:r w:rsidR="00DB0AB0" w:rsidRPr="00DB0AB0">
        <w:rPr>
          <w:rFonts w:ascii="Arial" w:eastAsia="Arial Unicode MS" w:hAnsi="Arial" w:cs="Arial"/>
          <w:sz w:val="20"/>
          <w:szCs w:val="20"/>
        </w:rPr>
        <w:t>0</w:t>
      </w:r>
      <w:r w:rsidR="0034086C" w:rsidRPr="00DB0AB0">
        <w:rPr>
          <w:rFonts w:ascii="Arial" w:eastAsia="Arial Unicode MS" w:hAnsi="Arial" w:cs="Arial"/>
          <w:sz w:val="20"/>
          <w:szCs w:val="20"/>
        </w:rPr>
        <w:t>.</w:t>
      </w:r>
      <w:r w:rsidR="00DB0AB0" w:rsidRPr="00DB0AB0">
        <w:rPr>
          <w:rFonts w:ascii="Arial" w:eastAsia="Arial Unicode MS" w:hAnsi="Arial" w:cs="Arial"/>
          <w:sz w:val="20"/>
          <w:szCs w:val="20"/>
        </w:rPr>
        <w:t>864</w:t>
      </w:r>
      <w:r w:rsidR="0034086C" w:rsidRPr="00DB0AB0">
        <w:rPr>
          <w:rFonts w:ascii="Arial" w:eastAsia="Arial Unicode MS" w:hAnsi="Arial" w:cs="Arial"/>
          <w:sz w:val="20"/>
          <w:szCs w:val="20"/>
        </w:rPr>
        <w:t>,</w:t>
      </w:r>
      <w:r w:rsidR="00DB0AB0" w:rsidRPr="00DB0AB0">
        <w:rPr>
          <w:rFonts w:ascii="Arial" w:eastAsia="Arial Unicode MS" w:hAnsi="Arial" w:cs="Arial"/>
          <w:sz w:val="20"/>
          <w:szCs w:val="20"/>
        </w:rPr>
        <w:t>80</w:t>
      </w:r>
      <w:r w:rsidRPr="00DB0AB0">
        <w:rPr>
          <w:rFonts w:ascii="Arial" w:eastAsia="Arial Unicode MS" w:hAnsi="Arial" w:cs="Arial"/>
          <w:sz w:val="20"/>
          <w:szCs w:val="20"/>
        </w:rPr>
        <w:t xml:space="preserve"> zł</w:t>
      </w:r>
      <w:r w:rsidR="00787B00" w:rsidRPr="00DB0AB0">
        <w:rPr>
          <w:rFonts w:ascii="Arial" w:eastAsia="Arial Unicode MS" w:hAnsi="Arial" w:cs="Arial"/>
          <w:sz w:val="20"/>
          <w:szCs w:val="20"/>
        </w:rPr>
        <w:t xml:space="preserve"> </w:t>
      </w:r>
    </w:p>
    <w:p w:rsidR="00787B00" w:rsidRPr="00EE605E" w:rsidRDefault="00787B00" w:rsidP="00787B00">
      <w:pPr>
        <w:spacing w:line="360" w:lineRule="auto"/>
        <w:ind w:left="720"/>
        <w:jc w:val="both"/>
        <w:rPr>
          <w:rFonts w:ascii="Arial" w:eastAsia="Arial Unicode MS" w:hAnsi="Arial" w:cs="Arial"/>
          <w:color w:val="FF0000"/>
          <w:sz w:val="6"/>
          <w:szCs w:val="6"/>
        </w:rPr>
      </w:pPr>
    </w:p>
    <w:p w:rsidR="008737E7" w:rsidRPr="007619FC" w:rsidRDefault="008737E7" w:rsidP="00E977E3">
      <w:pPr>
        <w:numPr>
          <w:ilvl w:val="0"/>
          <w:numId w:val="69"/>
        </w:numPr>
        <w:tabs>
          <w:tab w:val="clear" w:pos="2880"/>
          <w:tab w:val="num" w:pos="720"/>
        </w:tabs>
        <w:spacing w:line="360" w:lineRule="auto"/>
        <w:ind w:hanging="2520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>W rozdziale Zasiłek stał</w:t>
      </w:r>
      <w:r w:rsidR="0034086C" w:rsidRPr="007619FC">
        <w:rPr>
          <w:rFonts w:ascii="Arial" w:eastAsia="Arial Unicode MS" w:hAnsi="Arial" w:cs="Arial"/>
          <w:sz w:val="20"/>
          <w:szCs w:val="20"/>
        </w:rPr>
        <w:t>e</w:t>
      </w:r>
      <w:r w:rsidRPr="007619FC">
        <w:rPr>
          <w:rFonts w:ascii="Arial" w:eastAsia="Arial Unicode MS" w:hAnsi="Arial" w:cs="Arial"/>
          <w:sz w:val="20"/>
          <w:szCs w:val="20"/>
        </w:rPr>
        <w:t xml:space="preserve"> plan wynosi </w:t>
      </w:r>
      <w:r w:rsidR="00F50A42" w:rsidRPr="007619FC">
        <w:rPr>
          <w:rFonts w:ascii="Arial" w:eastAsia="Arial Unicode MS" w:hAnsi="Arial" w:cs="Arial"/>
          <w:b/>
          <w:sz w:val="20"/>
          <w:szCs w:val="20"/>
        </w:rPr>
        <w:t>4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27</w:t>
      </w:r>
      <w:r w:rsidR="00F50A42" w:rsidRPr="007619FC">
        <w:rPr>
          <w:rFonts w:ascii="Arial" w:eastAsia="Arial Unicode MS" w:hAnsi="Arial" w:cs="Arial"/>
          <w:b/>
          <w:sz w:val="20"/>
          <w:szCs w:val="20"/>
        </w:rPr>
        <w:t>.000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,00</w:t>
      </w:r>
      <w:r w:rsidRPr="007619FC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7619FC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4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21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330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07</w:t>
      </w:r>
      <w:r w:rsidRPr="007619FC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7619FC">
        <w:rPr>
          <w:rFonts w:ascii="Arial" w:eastAsia="Arial Unicode MS" w:hAnsi="Arial" w:cs="Arial"/>
          <w:sz w:val="20"/>
          <w:szCs w:val="20"/>
        </w:rPr>
        <w:t xml:space="preserve"> tj. 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9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8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67</w:t>
      </w:r>
      <w:r w:rsidRPr="007619FC">
        <w:rPr>
          <w:rFonts w:ascii="Arial" w:eastAsia="Arial Unicode MS" w:hAnsi="Arial" w:cs="Arial"/>
          <w:b/>
          <w:sz w:val="20"/>
          <w:szCs w:val="20"/>
        </w:rPr>
        <w:t>%.</w:t>
      </w:r>
    </w:p>
    <w:p w:rsidR="008737E7" w:rsidRPr="007619FC" w:rsidRDefault="008737E7" w:rsidP="008737E7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Zadanie sfinansowane z dotacji z budżetu państwa otrzymanych na realizację własnych zadań bieżących z przeznaczeniem na świadczenia społeczne w kwocie </w:t>
      </w:r>
      <w:r w:rsidR="0034086C" w:rsidRPr="007619FC">
        <w:rPr>
          <w:rFonts w:ascii="Arial" w:eastAsia="Arial Unicode MS" w:hAnsi="Arial" w:cs="Arial"/>
          <w:sz w:val="20"/>
          <w:szCs w:val="20"/>
        </w:rPr>
        <w:t>4</w:t>
      </w:r>
      <w:r w:rsidR="007619FC" w:rsidRPr="007619FC">
        <w:rPr>
          <w:rFonts w:ascii="Arial" w:eastAsia="Arial Unicode MS" w:hAnsi="Arial" w:cs="Arial"/>
          <w:sz w:val="20"/>
          <w:szCs w:val="20"/>
        </w:rPr>
        <w:t>20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sz w:val="20"/>
          <w:szCs w:val="20"/>
        </w:rPr>
        <w:t>386</w:t>
      </w:r>
      <w:r w:rsidR="0034086C" w:rsidRPr="007619FC">
        <w:rPr>
          <w:rFonts w:ascii="Arial" w:eastAsia="Arial Unicode MS" w:hAnsi="Arial" w:cs="Arial"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sz w:val="20"/>
          <w:szCs w:val="20"/>
        </w:rPr>
        <w:t>68</w:t>
      </w:r>
      <w:r w:rsidRPr="007619FC">
        <w:rPr>
          <w:rFonts w:ascii="Arial" w:eastAsia="Arial Unicode MS" w:hAnsi="Arial" w:cs="Arial"/>
          <w:sz w:val="20"/>
          <w:szCs w:val="20"/>
        </w:rPr>
        <w:t xml:space="preserve"> zł,</w:t>
      </w:r>
      <w:r w:rsidR="00787B00" w:rsidRPr="007619FC">
        <w:rPr>
          <w:rFonts w:ascii="Arial" w:eastAsia="Arial Unicode MS" w:hAnsi="Arial" w:cs="Arial"/>
          <w:sz w:val="20"/>
          <w:szCs w:val="20"/>
        </w:rPr>
        <w:t xml:space="preserve"> </w:t>
      </w:r>
      <w:r w:rsidRPr="007619FC">
        <w:rPr>
          <w:rFonts w:ascii="Arial" w:eastAsia="Arial Unicode MS" w:hAnsi="Arial" w:cs="Arial"/>
          <w:sz w:val="20"/>
          <w:szCs w:val="20"/>
        </w:rPr>
        <w:t xml:space="preserve">oraz zwrotu nienależnie pobranych zasiłków stałych przez świadczeniobiorców w kwocie </w:t>
      </w:r>
      <w:r w:rsidR="007619FC" w:rsidRPr="007619FC">
        <w:rPr>
          <w:rFonts w:ascii="Arial" w:eastAsia="Arial Unicode MS" w:hAnsi="Arial" w:cs="Arial"/>
          <w:sz w:val="20"/>
          <w:szCs w:val="20"/>
        </w:rPr>
        <w:t>943</w:t>
      </w:r>
      <w:r w:rsidR="0034086C" w:rsidRPr="007619FC">
        <w:rPr>
          <w:rFonts w:ascii="Arial" w:eastAsia="Arial Unicode MS" w:hAnsi="Arial" w:cs="Arial"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sz w:val="20"/>
          <w:szCs w:val="20"/>
        </w:rPr>
        <w:t>39</w:t>
      </w:r>
      <w:r w:rsidR="0034086C" w:rsidRPr="007619FC">
        <w:rPr>
          <w:rFonts w:ascii="Arial" w:eastAsia="Arial Unicode MS" w:hAnsi="Arial" w:cs="Arial"/>
          <w:sz w:val="20"/>
          <w:szCs w:val="20"/>
        </w:rPr>
        <w:t xml:space="preserve"> </w:t>
      </w:r>
      <w:r w:rsidRPr="007619FC">
        <w:rPr>
          <w:rFonts w:ascii="Arial" w:eastAsia="Arial Unicode MS" w:hAnsi="Arial" w:cs="Arial"/>
          <w:sz w:val="20"/>
          <w:szCs w:val="20"/>
        </w:rPr>
        <w:t>zł (zwrot dotacji do budżetu państwa).</w:t>
      </w:r>
    </w:p>
    <w:p w:rsidR="008737E7" w:rsidRPr="007619FC" w:rsidRDefault="008737E7" w:rsidP="008737E7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Zobowiązania na koniec roku </w:t>
      </w:r>
      <w:r w:rsidR="004F37B2" w:rsidRPr="007619FC">
        <w:rPr>
          <w:rFonts w:ascii="Arial" w:eastAsia="Arial Unicode MS" w:hAnsi="Arial" w:cs="Arial"/>
          <w:sz w:val="20"/>
          <w:szCs w:val="20"/>
        </w:rPr>
        <w:t xml:space="preserve">wyniosły </w:t>
      </w:r>
      <w:r w:rsidR="0034086C" w:rsidRPr="007619FC">
        <w:rPr>
          <w:rFonts w:ascii="Arial" w:eastAsia="Arial Unicode MS" w:hAnsi="Arial" w:cs="Arial"/>
          <w:sz w:val="20"/>
          <w:szCs w:val="20"/>
        </w:rPr>
        <w:t>645</w:t>
      </w:r>
      <w:r w:rsidR="004F37B2" w:rsidRPr="007619FC">
        <w:rPr>
          <w:rFonts w:ascii="Arial" w:eastAsia="Arial Unicode MS" w:hAnsi="Arial" w:cs="Arial"/>
          <w:sz w:val="20"/>
          <w:szCs w:val="20"/>
        </w:rPr>
        <w:t xml:space="preserve"> zł.</w:t>
      </w:r>
    </w:p>
    <w:p w:rsidR="008737E7" w:rsidRPr="007619FC" w:rsidRDefault="008737E7" w:rsidP="00FE347A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W rozdziale Ośrodki pomocy społecznej zaplanowano wydatki na kwotę </w:t>
      </w:r>
      <w:r w:rsidR="00787B00" w:rsidRPr="007619FC">
        <w:rPr>
          <w:rFonts w:ascii="Arial" w:eastAsia="Arial Unicode MS" w:hAnsi="Arial" w:cs="Arial"/>
          <w:b/>
          <w:sz w:val="20"/>
          <w:szCs w:val="20"/>
        </w:rPr>
        <w:t>1.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891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812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81</w:t>
      </w:r>
      <w:r w:rsidRPr="007619FC">
        <w:rPr>
          <w:rFonts w:ascii="Arial" w:eastAsia="Arial Unicode MS" w:hAnsi="Arial" w:cs="Arial"/>
          <w:b/>
          <w:sz w:val="20"/>
          <w:szCs w:val="20"/>
        </w:rPr>
        <w:t xml:space="preserve"> zł,</w:t>
      </w:r>
      <w:r w:rsidRPr="007619FC">
        <w:rPr>
          <w:rFonts w:ascii="Arial" w:eastAsia="Arial Unicode MS" w:hAnsi="Arial" w:cs="Arial"/>
          <w:sz w:val="20"/>
          <w:szCs w:val="20"/>
        </w:rPr>
        <w:t xml:space="preserve"> wykonano</w:t>
      </w:r>
      <w:r w:rsidRPr="007619F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1.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831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730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40</w:t>
      </w:r>
      <w:r w:rsidRPr="007619FC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7619FC">
        <w:rPr>
          <w:rFonts w:ascii="Arial" w:eastAsia="Arial Unicode MS" w:hAnsi="Arial" w:cs="Arial"/>
          <w:sz w:val="20"/>
          <w:szCs w:val="20"/>
        </w:rPr>
        <w:t xml:space="preserve"> tj.</w:t>
      </w:r>
      <w:r w:rsidRPr="007619F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9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6</w:t>
      </w:r>
      <w:r w:rsidR="0034086C" w:rsidRPr="007619FC">
        <w:rPr>
          <w:rFonts w:ascii="Arial" w:eastAsia="Arial Unicode MS" w:hAnsi="Arial" w:cs="Arial"/>
          <w:b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b/>
          <w:sz w:val="20"/>
          <w:szCs w:val="20"/>
        </w:rPr>
        <w:t>82</w:t>
      </w:r>
      <w:r w:rsidRPr="007619FC">
        <w:rPr>
          <w:rFonts w:ascii="Arial" w:eastAsia="Arial Unicode MS" w:hAnsi="Arial" w:cs="Arial"/>
          <w:b/>
          <w:sz w:val="20"/>
          <w:szCs w:val="20"/>
        </w:rPr>
        <w:t>%</w:t>
      </w:r>
      <w:r w:rsidRPr="007619FC">
        <w:rPr>
          <w:rFonts w:ascii="Arial" w:eastAsia="Arial Unicode MS" w:hAnsi="Arial" w:cs="Arial"/>
          <w:sz w:val="20"/>
          <w:szCs w:val="20"/>
        </w:rPr>
        <w:t xml:space="preserve"> wykonania.</w:t>
      </w:r>
    </w:p>
    <w:p w:rsidR="00AC5E50" w:rsidRPr="007619FC" w:rsidRDefault="008737E7" w:rsidP="0034086C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Wydatki w tym rozdziale zostały sfinansowane w części z dotacji celowych w kwocie </w:t>
      </w:r>
      <w:r w:rsidR="003F34DF" w:rsidRPr="007619FC">
        <w:rPr>
          <w:rFonts w:ascii="Arial" w:eastAsia="Arial Unicode MS" w:hAnsi="Arial" w:cs="Arial"/>
          <w:sz w:val="20"/>
          <w:szCs w:val="20"/>
        </w:rPr>
        <w:br/>
      </w:r>
      <w:r w:rsidR="007619FC" w:rsidRPr="007619FC">
        <w:rPr>
          <w:rFonts w:ascii="Arial" w:eastAsia="Arial Unicode MS" w:hAnsi="Arial" w:cs="Arial"/>
          <w:sz w:val="20"/>
          <w:szCs w:val="20"/>
        </w:rPr>
        <w:t>201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sz w:val="20"/>
          <w:szCs w:val="20"/>
        </w:rPr>
        <w:t>368,03</w:t>
      </w:r>
      <w:r w:rsidRPr="007619FC">
        <w:rPr>
          <w:rFonts w:ascii="Arial" w:eastAsia="Arial Unicode MS" w:hAnsi="Arial" w:cs="Arial"/>
          <w:sz w:val="20"/>
          <w:szCs w:val="20"/>
        </w:rPr>
        <w:t xml:space="preserve"> zł, które zostały przeznaczone zgodnie z pismami dysponentów środków na</w:t>
      </w:r>
      <w:r w:rsidR="0034086C" w:rsidRPr="007619FC">
        <w:rPr>
          <w:rFonts w:ascii="Arial" w:eastAsia="Arial Unicode MS" w:hAnsi="Arial" w:cs="Arial"/>
          <w:sz w:val="20"/>
          <w:szCs w:val="20"/>
        </w:rPr>
        <w:t xml:space="preserve"> </w:t>
      </w:r>
      <w:r w:rsidRPr="007619FC">
        <w:rPr>
          <w:rFonts w:ascii="Arial" w:eastAsia="Arial Unicode MS" w:hAnsi="Arial" w:cs="Arial"/>
          <w:sz w:val="20"/>
          <w:szCs w:val="20"/>
        </w:rPr>
        <w:t>pokrycie kosztów utrzy</w:t>
      </w:r>
      <w:r w:rsidR="00AC5E50" w:rsidRPr="007619FC">
        <w:rPr>
          <w:rFonts w:ascii="Arial" w:eastAsia="Arial Unicode MS" w:hAnsi="Arial" w:cs="Arial"/>
          <w:sz w:val="20"/>
          <w:szCs w:val="20"/>
        </w:rPr>
        <w:t>mania ośrodka pomocy społecznej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AC5E50" w:rsidRPr="007619FC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737E7" w:rsidRPr="007619FC" w:rsidRDefault="008737E7" w:rsidP="008737E7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>Wydatki ogółem związane są z funkcjonowaniem ośrodka</w:t>
      </w:r>
      <w:r w:rsidR="00B3513D" w:rsidRPr="007619FC">
        <w:rPr>
          <w:rFonts w:ascii="Arial" w:eastAsia="Arial Unicode MS" w:hAnsi="Arial" w:cs="Arial"/>
          <w:sz w:val="20"/>
          <w:szCs w:val="20"/>
        </w:rPr>
        <w:t>,</w:t>
      </w:r>
      <w:r w:rsidRPr="007619FC">
        <w:rPr>
          <w:rFonts w:ascii="Arial" w:eastAsia="Arial Unicode MS" w:hAnsi="Arial" w:cs="Arial"/>
          <w:sz w:val="20"/>
          <w:szCs w:val="20"/>
        </w:rPr>
        <w:t xml:space="preserve"> realizacją usług opiekuńczych                           i specjalistycznych </w:t>
      </w:r>
      <w:r w:rsidR="00B3513D" w:rsidRPr="007619FC">
        <w:rPr>
          <w:rFonts w:ascii="Arial" w:eastAsia="Arial Unicode MS" w:hAnsi="Arial" w:cs="Arial"/>
          <w:sz w:val="20"/>
          <w:szCs w:val="20"/>
        </w:rPr>
        <w:t xml:space="preserve">oraz działalności Klubu Seniora </w:t>
      </w:r>
      <w:r w:rsidRPr="007619FC">
        <w:rPr>
          <w:rFonts w:ascii="Arial" w:eastAsia="Arial Unicode MS" w:hAnsi="Arial" w:cs="Arial"/>
          <w:sz w:val="20"/>
          <w:szCs w:val="20"/>
        </w:rPr>
        <w:t>przeznaczono na:</w:t>
      </w:r>
    </w:p>
    <w:p w:rsidR="008737E7" w:rsidRPr="007619FC" w:rsidRDefault="008737E7" w:rsidP="00E977E3">
      <w:pPr>
        <w:numPr>
          <w:ilvl w:val="0"/>
          <w:numId w:val="55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Wynagrodzenia i pochodne od wynagrodzeń na plan </w:t>
      </w:r>
      <w:r w:rsidR="0034086C" w:rsidRPr="007619FC">
        <w:rPr>
          <w:rFonts w:ascii="Arial" w:eastAsia="Arial Unicode MS" w:hAnsi="Arial" w:cs="Arial"/>
          <w:sz w:val="20"/>
          <w:szCs w:val="20"/>
        </w:rPr>
        <w:t>1.</w:t>
      </w:r>
      <w:r w:rsidR="007619FC" w:rsidRPr="007619FC">
        <w:rPr>
          <w:rFonts w:ascii="Arial" w:eastAsia="Arial Unicode MS" w:hAnsi="Arial" w:cs="Arial"/>
          <w:sz w:val="20"/>
          <w:szCs w:val="20"/>
        </w:rPr>
        <w:t>548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sz w:val="20"/>
          <w:szCs w:val="20"/>
        </w:rPr>
        <w:t>172</w:t>
      </w:r>
      <w:r w:rsidR="0034086C" w:rsidRPr="007619FC">
        <w:rPr>
          <w:rFonts w:ascii="Arial" w:eastAsia="Arial Unicode MS" w:hAnsi="Arial" w:cs="Arial"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sz w:val="20"/>
          <w:szCs w:val="20"/>
        </w:rPr>
        <w:t>81</w:t>
      </w:r>
      <w:r w:rsidRPr="007619FC">
        <w:rPr>
          <w:rFonts w:ascii="Arial" w:eastAsia="Arial Unicode MS" w:hAnsi="Arial" w:cs="Arial"/>
          <w:sz w:val="20"/>
          <w:szCs w:val="20"/>
        </w:rPr>
        <w:t xml:space="preserve"> zł, wydatkowano </w:t>
      </w:r>
      <w:r w:rsidR="0034086C" w:rsidRPr="007619FC">
        <w:rPr>
          <w:rFonts w:ascii="Arial" w:eastAsia="Arial Unicode MS" w:hAnsi="Arial" w:cs="Arial"/>
          <w:sz w:val="20"/>
          <w:szCs w:val="20"/>
        </w:rPr>
        <w:t>1.</w:t>
      </w:r>
      <w:r w:rsidR="007619FC" w:rsidRPr="007619FC">
        <w:rPr>
          <w:rFonts w:ascii="Arial" w:eastAsia="Arial Unicode MS" w:hAnsi="Arial" w:cs="Arial"/>
          <w:sz w:val="20"/>
          <w:szCs w:val="20"/>
        </w:rPr>
        <w:t>524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sz w:val="20"/>
          <w:szCs w:val="20"/>
        </w:rPr>
        <w:t>039</w:t>
      </w:r>
      <w:r w:rsidR="0034086C" w:rsidRPr="007619FC">
        <w:rPr>
          <w:rFonts w:ascii="Arial" w:eastAsia="Arial Unicode MS" w:hAnsi="Arial" w:cs="Arial"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sz w:val="20"/>
          <w:szCs w:val="20"/>
        </w:rPr>
        <w:t>63</w:t>
      </w:r>
      <w:r w:rsidRPr="007619FC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B3513D" w:rsidRPr="007619FC">
        <w:rPr>
          <w:rFonts w:ascii="Arial" w:eastAsia="Arial Unicode MS" w:hAnsi="Arial" w:cs="Arial"/>
          <w:sz w:val="20"/>
          <w:szCs w:val="20"/>
        </w:rPr>
        <w:t>98,</w:t>
      </w:r>
      <w:r w:rsidR="007619FC" w:rsidRPr="007619FC">
        <w:rPr>
          <w:rFonts w:ascii="Arial" w:eastAsia="Arial Unicode MS" w:hAnsi="Arial" w:cs="Arial"/>
          <w:sz w:val="20"/>
          <w:szCs w:val="20"/>
        </w:rPr>
        <w:t>44</w:t>
      </w:r>
      <w:r w:rsidRPr="007619FC">
        <w:rPr>
          <w:rFonts w:ascii="Arial" w:eastAsia="Arial Unicode MS" w:hAnsi="Arial" w:cs="Arial"/>
          <w:sz w:val="20"/>
          <w:szCs w:val="20"/>
        </w:rPr>
        <w:t>%,</w:t>
      </w:r>
    </w:p>
    <w:p w:rsidR="008737E7" w:rsidRPr="007619FC" w:rsidRDefault="008737E7" w:rsidP="00E977E3">
      <w:pPr>
        <w:numPr>
          <w:ilvl w:val="0"/>
          <w:numId w:val="55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Świadczenia na rzecz osób fizycznych na plan </w:t>
      </w:r>
      <w:r w:rsidR="007619FC" w:rsidRPr="007619FC">
        <w:rPr>
          <w:rFonts w:ascii="Arial" w:eastAsia="Arial Unicode MS" w:hAnsi="Arial" w:cs="Arial"/>
          <w:sz w:val="20"/>
          <w:szCs w:val="20"/>
        </w:rPr>
        <w:t>11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sz w:val="20"/>
          <w:szCs w:val="20"/>
        </w:rPr>
        <w:t>000,00</w:t>
      </w:r>
      <w:r w:rsidRPr="007619FC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34086C" w:rsidRPr="007619FC">
        <w:rPr>
          <w:rFonts w:ascii="Arial" w:eastAsia="Arial Unicode MS" w:hAnsi="Arial" w:cs="Arial"/>
          <w:sz w:val="20"/>
          <w:szCs w:val="20"/>
        </w:rPr>
        <w:t>8.</w:t>
      </w:r>
      <w:r w:rsidR="007619FC" w:rsidRPr="007619FC">
        <w:rPr>
          <w:rFonts w:ascii="Arial" w:eastAsia="Arial Unicode MS" w:hAnsi="Arial" w:cs="Arial"/>
          <w:sz w:val="20"/>
          <w:szCs w:val="20"/>
        </w:rPr>
        <w:t>357</w:t>
      </w:r>
      <w:r w:rsidR="0034086C" w:rsidRPr="007619FC">
        <w:rPr>
          <w:rFonts w:ascii="Arial" w:eastAsia="Arial Unicode MS" w:hAnsi="Arial" w:cs="Arial"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sz w:val="20"/>
          <w:szCs w:val="20"/>
        </w:rPr>
        <w:t>90</w:t>
      </w:r>
      <w:r w:rsidR="00B3513D" w:rsidRPr="007619FC">
        <w:rPr>
          <w:rFonts w:ascii="Arial" w:eastAsia="Arial Unicode MS" w:hAnsi="Arial" w:cs="Arial"/>
          <w:sz w:val="20"/>
          <w:szCs w:val="20"/>
        </w:rPr>
        <w:t xml:space="preserve"> </w:t>
      </w:r>
      <w:r w:rsidR="000860FE" w:rsidRPr="007619FC">
        <w:rPr>
          <w:rFonts w:ascii="Arial" w:eastAsia="Arial Unicode MS" w:hAnsi="Arial" w:cs="Arial"/>
          <w:sz w:val="20"/>
          <w:szCs w:val="20"/>
        </w:rPr>
        <w:t xml:space="preserve">zł  tj. </w:t>
      </w:r>
      <w:r w:rsidRPr="007619FC">
        <w:rPr>
          <w:rFonts w:ascii="Arial" w:eastAsia="Arial Unicode MS" w:hAnsi="Arial" w:cs="Arial"/>
          <w:sz w:val="20"/>
          <w:szCs w:val="20"/>
        </w:rPr>
        <w:t xml:space="preserve">w </w:t>
      </w:r>
      <w:r w:rsidR="007619FC" w:rsidRPr="007619FC">
        <w:rPr>
          <w:rFonts w:ascii="Arial" w:eastAsia="Arial Unicode MS" w:hAnsi="Arial" w:cs="Arial"/>
          <w:sz w:val="20"/>
          <w:szCs w:val="20"/>
        </w:rPr>
        <w:t>75</w:t>
      </w:r>
      <w:r w:rsidR="0034086C" w:rsidRPr="007619FC">
        <w:rPr>
          <w:rFonts w:ascii="Arial" w:eastAsia="Arial Unicode MS" w:hAnsi="Arial" w:cs="Arial"/>
          <w:sz w:val="20"/>
          <w:szCs w:val="20"/>
        </w:rPr>
        <w:t>,</w:t>
      </w:r>
      <w:r w:rsidR="007619FC" w:rsidRPr="007619FC">
        <w:rPr>
          <w:rFonts w:ascii="Arial" w:eastAsia="Arial Unicode MS" w:hAnsi="Arial" w:cs="Arial"/>
          <w:sz w:val="20"/>
          <w:szCs w:val="20"/>
        </w:rPr>
        <w:t>98</w:t>
      </w:r>
      <w:r w:rsidRPr="007619FC">
        <w:rPr>
          <w:rFonts w:ascii="Arial" w:eastAsia="Arial Unicode MS" w:hAnsi="Arial" w:cs="Arial"/>
          <w:sz w:val="20"/>
          <w:szCs w:val="20"/>
        </w:rPr>
        <w:t>%,</w:t>
      </w:r>
    </w:p>
    <w:p w:rsidR="008737E7" w:rsidRPr="007619FC" w:rsidRDefault="008737E7" w:rsidP="00E977E3">
      <w:pPr>
        <w:numPr>
          <w:ilvl w:val="0"/>
          <w:numId w:val="55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619FC">
        <w:rPr>
          <w:rFonts w:ascii="Arial" w:eastAsia="Arial Unicode MS" w:hAnsi="Arial" w:cs="Arial"/>
          <w:sz w:val="20"/>
          <w:szCs w:val="20"/>
        </w:rPr>
        <w:t xml:space="preserve">Odpis na zakładowy fundusz świadczeń socjalnych na plan </w:t>
      </w:r>
      <w:r w:rsidR="007619FC" w:rsidRPr="007619FC">
        <w:rPr>
          <w:rFonts w:ascii="Arial" w:eastAsia="Arial Unicode MS" w:hAnsi="Arial" w:cs="Arial"/>
          <w:sz w:val="20"/>
          <w:szCs w:val="20"/>
        </w:rPr>
        <w:t>41</w:t>
      </w:r>
      <w:r w:rsidR="0034086C" w:rsidRPr="007619FC">
        <w:rPr>
          <w:rFonts w:ascii="Arial" w:eastAsia="Arial Unicode MS" w:hAnsi="Arial" w:cs="Arial"/>
          <w:sz w:val="20"/>
          <w:szCs w:val="20"/>
        </w:rPr>
        <w:t>.</w:t>
      </w:r>
      <w:r w:rsidR="007619FC" w:rsidRPr="007619FC">
        <w:rPr>
          <w:rFonts w:ascii="Arial" w:eastAsia="Arial Unicode MS" w:hAnsi="Arial" w:cs="Arial"/>
          <w:sz w:val="20"/>
          <w:szCs w:val="20"/>
        </w:rPr>
        <w:t>298,00</w:t>
      </w:r>
      <w:r w:rsidRPr="007619FC">
        <w:rPr>
          <w:rFonts w:ascii="Arial" w:eastAsia="Arial Unicode MS" w:hAnsi="Arial" w:cs="Arial"/>
          <w:sz w:val="20"/>
          <w:szCs w:val="20"/>
        </w:rPr>
        <w:t xml:space="preserve"> zł, wykonano w 100%,</w:t>
      </w:r>
    </w:p>
    <w:p w:rsidR="00A54649" w:rsidRPr="004C0FB1" w:rsidRDefault="008737E7" w:rsidP="00E977E3">
      <w:pPr>
        <w:numPr>
          <w:ilvl w:val="1"/>
          <w:numId w:val="55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 xml:space="preserve">Pozostałe </w:t>
      </w:r>
      <w:r w:rsidR="00A54649" w:rsidRPr="004C0FB1">
        <w:rPr>
          <w:rFonts w:ascii="Arial" w:eastAsia="Arial Unicode MS" w:hAnsi="Arial" w:cs="Arial"/>
          <w:sz w:val="20"/>
          <w:szCs w:val="20"/>
        </w:rPr>
        <w:t xml:space="preserve">bieżące </w:t>
      </w:r>
      <w:r w:rsidRPr="004C0FB1">
        <w:rPr>
          <w:rFonts w:ascii="Arial" w:eastAsia="Arial Unicode MS" w:hAnsi="Arial" w:cs="Arial"/>
          <w:sz w:val="20"/>
          <w:szCs w:val="20"/>
        </w:rPr>
        <w:t xml:space="preserve">wydatki rzeczowe na plan </w:t>
      </w:r>
      <w:r w:rsidR="0034086C" w:rsidRPr="004C0FB1">
        <w:rPr>
          <w:rFonts w:ascii="Arial" w:eastAsia="Arial Unicode MS" w:hAnsi="Arial" w:cs="Arial"/>
          <w:sz w:val="20"/>
          <w:szCs w:val="20"/>
        </w:rPr>
        <w:t>2</w:t>
      </w:r>
      <w:r w:rsidR="00BB58EE" w:rsidRPr="004C0FB1">
        <w:rPr>
          <w:rFonts w:ascii="Arial" w:eastAsia="Arial Unicode MS" w:hAnsi="Arial" w:cs="Arial"/>
          <w:sz w:val="20"/>
          <w:szCs w:val="20"/>
        </w:rPr>
        <w:t>91</w:t>
      </w:r>
      <w:r w:rsidR="0034086C" w:rsidRPr="004C0FB1">
        <w:rPr>
          <w:rFonts w:ascii="Arial" w:eastAsia="Arial Unicode MS" w:hAnsi="Arial" w:cs="Arial"/>
          <w:sz w:val="20"/>
          <w:szCs w:val="20"/>
        </w:rPr>
        <w:t>.</w:t>
      </w:r>
      <w:r w:rsidR="00BB58EE" w:rsidRPr="004C0FB1">
        <w:rPr>
          <w:rFonts w:ascii="Arial" w:eastAsia="Arial Unicode MS" w:hAnsi="Arial" w:cs="Arial"/>
          <w:sz w:val="20"/>
          <w:szCs w:val="20"/>
        </w:rPr>
        <w:t>342</w:t>
      </w:r>
      <w:r w:rsidR="0034086C" w:rsidRPr="004C0FB1">
        <w:rPr>
          <w:rFonts w:ascii="Arial" w:eastAsia="Arial Unicode MS" w:hAnsi="Arial" w:cs="Arial"/>
          <w:sz w:val="20"/>
          <w:szCs w:val="20"/>
        </w:rPr>
        <w:t>,</w:t>
      </w:r>
      <w:r w:rsidR="00BB58EE" w:rsidRPr="004C0FB1">
        <w:rPr>
          <w:rFonts w:ascii="Arial" w:eastAsia="Arial Unicode MS" w:hAnsi="Arial" w:cs="Arial"/>
          <w:sz w:val="20"/>
          <w:szCs w:val="20"/>
        </w:rPr>
        <w:t>00</w:t>
      </w:r>
      <w:r w:rsidRPr="004C0FB1">
        <w:rPr>
          <w:rFonts w:ascii="Arial" w:eastAsia="Arial Unicode MS" w:hAnsi="Arial" w:cs="Arial"/>
          <w:sz w:val="20"/>
          <w:szCs w:val="20"/>
        </w:rPr>
        <w:t xml:space="preserve"> zł, wydatkowano </w:t>
      </w:r>
      <w:r w:rsidR="00BB58EE" w:rsidRPr="004C0FB1">
        <w:rPr>
          <w:rFonts w:ascii="Arial" w:eastAsia="Arial Unicode MS" w:hAnsi="Arial" w:cs="Arial"/>
          <w:sz w:val="20"/>
          <w:szCs w:val="20"/>
        </w:rPr>
        <w:t>258</w:t>
      </w:r>
      <w:r w:rsidR="0034086C" w:rsidRPr="004C0FB1">
        <w:rPr>
          <w:rFonts w:ascii="Arial" w:eastAsia="Arial Unicode MS" w:hAnsi="Arial" w:cs="Arial"/>
          <w:sz w:val="20"/>
          <w:szCs w:val="20"/>
        </w:rPr>
        <w:t>.</w:t>
      </w:r>
      <w:r w:rsidR="00BB58EE" w:rsidRPr="004C0FB1">
        <w:rPr>
          <w:rFonts w:ascii="Arial" w:eastAsia="Arial Unicode MS" w:hAnsi="Arial" w:cs="Arial"/>
          <w:sz w:val="20"/>
          <w:szCs w:val="20"/>
        </w:rPr>
        <w:t>034</w:t>
      </w:r>
      <w:r w:rsidR="0034086C" w:rsidRPr="004C0FB1">
        <w:rPr>
          <w:rFonts w:ascii="Arial" w:eastAsia="Arial Unicode MS" w:hAnsi="Arial" w:cs="Arial"/>
          <w:sz w:val="20"/>
          <w:szCs w:val="20"/>
        </w:rPr>
        <w:t>,</w:t>
      </w:r>
      <w:r w:rsidR="00BB58EE" w:rsidRPr="004C0FB1">
        <w:rPr>
          <w:rFonts w:ascii="Arial" w:eastAsia="Arial Unicode MS" w:hAnsi="Arial" w:cs="Arial"/>
          <w:sz w:val="20"/>
          <w:szCs w:val="20"/>
        </w:rPr>
        <w:t>87</w:t>
      </w:r>
      <w:r w:rsidRPr="004C0FB1">
        <w:rPr>
          <w:rFonts w:ascii="Arial" w:eastAsia="Arial Unicode MS" w:hAnsi="Arial" w:cs="Arial"/>
          <w:sz w:val="20"/>
          <w:szCs w:val="20"/>
        </w:rPr>
        <w:t xml:space="preserve"> zł </w:t>
      </w:r>
      <w:r w:rsidR="0088606D" w:rsidRPr="004C0FB1">
        <w:rPr>
          <w:rFonts w:ascii="Arial" w:eastAsia="Arial Unicode MS" w:hAnsi="Arial" w:cs="Arial"/>
          <w:sz w:val="20"/>
          <w:szCs w:val="20"/>
        </w:rPr>
        <w:br/>
      </w:r>
      <w:r w:rsidRPr="004C0FB1">
        <w:rPr>
          <w:rFonts w:ascii="Arial" w:eastAsia="Arial Unicode MS" w:hAnsi="Arial" w:cs="Arial"/>
          <w:sz w:val="20"/>
          <w:szCs w:val="20"/>
        </w:rPr>
        <w:t xml:space="preserve">tj. </w:t>
      </w:r>
      <w:r w:rsidR="004C0FB1" w:rsidRPr="004C0FB1">
        <w:rPr>
          <w:rFonts w:ascii="Arial" w:eastAsia="Arial Unicode MS" w:hAnsi="Arial" w:cs="Arial"/>
          <w:sz w:val="20"/>
          <w:szCs w:val="20"/>
        </w:rPr>
        <w:t>88</w:t>
      </w:r>
      <w:r w:rsidR="0034086C" w:rsidRPr="004C0FB1">
        <w:rPr>
          <w:rFonts w:ascii="Arial" w:eastAsia="Arial Unicode MS" w:hAnsi="Arial" w:cs="Arial"/>
          <w:sz w:val="20"/>
          <w:szCs w:val="20"/>
        </w:rPr>
        <w:t>,</w:t>
      </w:r>
      <w:r w:rsidR="004C0FB1" w:rsidRPr="004C0FB1">
        <w:rPr>
          <w:rFonts w:ascii="Arial" w:eastAsia="Arial Unicode MS" w:hAnsi="Arial" w:cs="Arial"/>
          <w:sz w:val="20"/>
          <w:szCs w:val="20"/>
        </w:rPr>
        <w:t>57</w:t>
      </w:r>
      <w:r w:rsidRPr="004C0FB1">
        <w:rPr>
          <w:rFonts w:ascii="Arial" w:eastAsia="Arial Unicode MS" w:hAnsi="Arial" w:cs="Arial"/>
          <w:sz w:val="20"/>
          <w:szCs w:val="20"/>
        </w:rPr>
        <w:t>%.</w:t>
      </w:r>
    </w:p>
    <w:p w:rsidR="008737E7" w:rsidRPr="004C0FB1" w:rsidRDefault="008737E7" w:rsidP="00B3513D">
      <w:pPr>
        <w:spacing w:line="360" w:lineRule="auto"/>
        <w:ind w:left="348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 xml:space="preserve">Zobowiązania niewymagalne na łączną kwotę </w:t>
      </w:r>
      <w:r w:rsidR="004C0FB1" w:rsidRPr="004C0FB1">
        <w:rPr>
          <w:rFonts w:ascii="Arial" w:eastAsia="Arial Unicode MS" w:hAnsi="Arial" w:cs="Arial"/>
          <w:b/>
          <w:sz w:val="20"/>
          <w:szCs w:val="20"/>
          <w:u w:val="single"/>
        </w:rPr>
        <w:t>122</w:t>
      </w:r>
      <w:r w:rsidR="00104EBB" w:rsidRPr="004C0FB1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4C0FB1" w:rsidRPr="004C0FB1">
        <w:rPr>
          <w:rFonts w:ascii="Arial" w:eastAsia="Arial Unicode MS" w:hAnsi="Arial" w:cs="Arial"/>
          <w:b/>
          <w:sz w:val="20"/>
          <w:szCs w:val="20"/>
          <w:u w:val="single"/>
        </w:rPr>
        <w:t>020</w:t>
      </w:r>
      <w:r w:rsidR="00104EBB" w:rsidRPr="004C0FB1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4C0FB1" w:rsidRPr="004C0FB1">
        <w:rPr>
          <w:rFonts w:ascii="Arial" w:eastAsia="Arial Unicode MS" w:hAnsi="Arial" w:cs="Arial"/>
          <w:b/>
          <w:sz w:val="20"/>
          <w:szCs w:val="20"/>
          <w:u w:val="single"/>
        </w:rPr>
        <w:t>67</w:t>
      </w:r>
      <w:r w:rsidRPr="004C0FB1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</w:t>
      </w:r>
      <w:r w:rsidRPr="004C0FB1">
        <w:rPr>
          <w:rFonts w:ascii="Arial" w:eastAsia="Arial Unicode MS" w:hAnsi="Arial" w:cs="Arial"/>
          <w:sz w:val="20"/>
          <w:szCs w:val="20"/>
        </w:rPr>
        <w:t xml:space="preserve"> dotyczą:</w:t>
      </w:r>
    </w:p>
    <w:p w:rsidR="008737E7" w:rsidRPr="004C0FB1" w:rsidRDefault="008737E7" w:rsidP="008737E7">
      <w:pPr>
        <w:spacing w:line="360" w:lineRule="auto"/>
        <w:ind w:left="1784" w:hanging="344"/>
        <w:jc w:val="both"/>
        <w:rPr>
          <w:rFonts w:ascii="Arial" w:eastAsia="Arial Unicode MS" w:hAnsi="Arial" w:cs="Arial"/>
          <w:sz w:val="20"/>
          <w:szCs w:val="20"/>
        </w:rPr>
      </w:pPr>
      <w:r w:rsidRPr="00EE605E">
        <w:rPr>
          <w:rFonts w:ascii="Arial" w:eastAsia="Arial Unicode MS" w:hAnsi="Arial" w:cs="Arial"/>
          <w:color w:val="FF0000"/>
          <w:sz w:val="20"/>
          <w:szCs w:val="20"/>
        </w:rPr>
        <w:t>-</w:t>
      </w:r>
      <w:r w:rsidRPr="00EE605E">
        <w:rPr>
          <w:rFonts w:ascii="Arial" w:eastAsia="Arial Unicode MS" w:hAnsi="Arial" w:cs="Arial"/>
          <w:color w:val="FF0000"/>
          <w:sz w:val="20"/>
          <w:szCs w:val="20"/>
        </w:rPr>
        <w:tab/>
      </w:r>
      <w:r w:rsidRPr="004C0FB1">
        <w:rPr>
          <w:rFonts w:ascii="Arial" w:eastAsia="Arial Unicode MS" w:hAnsi="Arial" w:cs="Arial"/>
          <w:sz w:val="20"/>
          <w:szCs w:val="20"/>
        </w:rPr>
        <w:t xml:space="preserve">naliczonego dodatkowego wynagrodzenia rocznego oraz składek na ubezpieczenie </w:t>
      </w:r>
      <w:r w:rsidR="004C0FB1" w:rsidRPr="004C0FB1">
        <w:rPr>
          <w:rFonts w:ascii="Arial" w:eastAsia="Arial Unicode MS" w:hAnsi="Arial" w:cs="Arial"/>
          <w:sz w:val="20"/>
          <w:szCs w:val="20"/>
        </w:rPr>
        <w:t>społeczne i fundusz pracy za 2021</w:t>
      </w:r>
      <w:r w:rsidRPr="004C0FB1">
        <w:rPr>
          <w:rFonts w:ascii="Arial" w:eastAsia="Arial Unicode MS" w:hAnsi="Arial" w:cs="Arial"/>
          <w:sz w:val="20"/>
          <w:szCs w:val="20"/>
        </w:rPr>
        <w:t xml:space="preserve"> rok </w:t>
      </w:r>
      <w:r w:rsidR="00E57F31" w:rsidRPr="004C0FB1">
        <w:rPr>
          <w:rFonts w:ascii="Arial" w:eastAsia="Arial Unicode MS" w:hAnsi="Arial" w:cs="Arial"/>
          <w:sz w:val="20"/>
          <w:szCs w:val="20"/>
        </w:rPr>
        <w:tab/>
      </w:r>
      <w:r w:rsidR="00E57F31" w:rsidRPr="004C0FB1">
        <w:rPr>
          <w:rFonts w:ascii="Arial" w:eastAsia="Arial Unicode MS" w:hAnsi="Arial" w:cs="Arial"/>
          <w:sz w:val="20"/>
          <w:szCs w:val="20"/>
        </w:rPr>
        <w:tab/>
        <w:t xml:space="preserve">  </w:t>
      </w:r>
      <w:r w:rsidR="000860FE" w:rsidRPr="004C0FB1">
        <w:rPr>
          <w:rFonts w:ascii="Arial" w:eastAsia="Arial Unicode MS" w:hAnsi="Arial" w:cs="Arial"/>
          <w:sz w:val="20"/>
          <w:szCs w:val="20"/>
        </w:rPr>
        <w:t>–</w:t>
      </w:r>
      <w:r w:rsidR="004C0FB1" w:rsidRPr="004C0FB1">
        <w:rPr>
          <w:rFonts w:ascii="Arial" w:eastAsia="Arial Unicode MS" w:hAnsi="Arial" w:cs="Arial"/>
          <w:sz w:val="20"/>
          <w:szCs w:val="20"/>
        </w:rPr>
        <w:t xml:space="preserve">   </w:t>
      </w:r>
      <w:r w:rsidRPr="004C0FB1">
        <w:rPr>
          <w:rFonts w:ascii="Arial" w:eastAsia="Arial Unicode MS" w:hAnsi="Arial" w:cs="Arial"/>
          <w:sz w:val="20"/>
          <w:szCs w:val="20"/>
        </w:rPr>
        <w:t xml:space="preserve"> </w:t>
      </w:r>
      <w:r w:rsidR="004C0FB1" w:rsidRPr="004C0FB1">
        <w:rPr>
          <w:rFonts w:ascii="Arial" w:eastAsia="Arial Unicode MS" w:hAnsi="Arial" w:cs="Arial"/>
          <w:sz w:val="20"/>
          <w:szCs w:val="20"/>
        </w:rPr>
        <w:t>90</w:t>
      </w:r>
      <w:r w:rsidR="00104EBB" w:rsidRPr="004C0FB1">
        <w:rPr>
          <w:rFonts w:ascii="Arial" w:eastAsia="Arial Unicode MS" w:hAnsi="Arial" w:cs="Arial"/>
          <w:sz w:val="20"/>
          <w:szCs w:val="20"/>
        </w:rPr>
        <w:t>.</w:t>
      </w:r>
      <w:r w:rsidR="004C0FB1" w:rsidRPr="004C0FB1">
        <w:rPr>
          <w:rFonts w:ascii="Arial" w:eastAsia="Arial Unicode MS" w:hAnsi="Arial" w:cs="Arial"/>
          <w:sz w:val="20"/>
          <w:szCs w:val="20"/>
        </w:rPr>
        <w:t>010</w:t>
      </w:r>
      <w:r w:rsidR="00104EBB" w:rsidRPr="004C0FB1">
        <w:rPr>
          <w:rFonts w:ascii="Arial" w:eastAsia="Arial Unicode MS" w:hAnsi="Arial" w:cs="Arial"/>
          <w:sz w:val="20"/>
          <w:szCs w:val="20"/>
        </w:rPr>
        <w:t>,</w:t>
      </w:r>
      <w:r w:rsidR="004C0FB1" w:rsidRPr="004C0FB1">
        <w:rPr>
          <w:rFonts w:ascii="Arial" w:eastAsia="Arial Unicode MS" w:hAnsi="Arial" w:cs="Arial"/>
          <w:sz w:val="20"/>
          <w:szCs w:val="20"/>
        </w:rPr>
        <w:t>49</w:t>
      </w:r>
      <w:r w:rsidRPr="004C0FB1">
        <w:rPr>
          <w:rFonts w:ascii="Arial" w:eastAsia="Arial Unicode MS" w:hAnsi="Arial" w:cs="Arial"/>
          <w:sz w:val="20"/>
          <w:szCs w:val="20"/>
        </w:rPr>
        <w:t xml:space="preserve"> zł,</w:t>
      </w:r>
    </w:p>
    <w:p w:rsidR="004C0FB1" w:rsidRPr="004C0FB1" w:rsidRDefault="004C0FB1" w:rsidP="008737E7">
      <w:pPr>
        <w:spacing w:line="360" w:lineRule="auto"/>
        <w:ind w:left="1784" w:hanging="344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>-     składki na ubezpieczenie społeczne</w:t>
      </w:r>
      <w:r w:rsidRPr="004C0FB1">
        <w:rPr>
          <w:rFonts w:ascii="Arial" w:eastAsia="Arial Unicode MS" w:hAnsi="Arial" w:cs="Arial"/>
          <w:sz w:val="20"/>
          <w:szCs w:val="20"/>
        </w:rPr>
        <w:tab/>
      </w:r>
      <w:r w:rsidRPr="004C0FB1">
        <w:rPr>
          <w:rFonts w:ascii="Arial" w:eastAsia="Arial Unicode MS" w:hAnsi="Arial" w:cs="Arial"/>
          <w:sz w:val="20"/>
          <w:szCs w:val="20"/>
        </w:rPr>
        <w:tab/>
        <w:t xml:space="preserve">  -    15.499,84 zł,</w:t>
      </w:r>
    </w:p>
    <w:p w:rsidR="004C0FB1" w:rsidRPr="004C0FB1" w:rsidRDefault="004C0FB1" w:rsidP="008737E7">
      <w:pPr>
        <w:spacing w:line="360" w:lineRule="auto"/>
        <w:ind w:left="1784" w:hanging="344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 xml:space="preserve">- </w:t>
      </w:r>
      <w:r w:rsidRPr="004C0FB1">
        <w:rPr>
          <w:rFonts w:ascii="Arial" w:eastAsia="Arial Unicode MS" w:hAnsi="Arial" w:cs="Arial"/>
          <w:sz w:val="20"/>
          <w:szCs w:val="20"/>
        </w:rPr>
        <w:tab/>
        <w:t>składki na fundusz pracy oraz fundusz solidarnościowy – 1.593,09 zł,</w:t>
      </w:r>
    </w:p>
    <w:p w:rsidR="004C0FB1" w:rsidRPr="004C0FB1" w:rsidRDefault="004C0FB1" w:rsidP="008737E7">
      <w:pPr>
        <w:spacing w:line="360" w:lineRule="auto"/>
        <w:ind w:left="1784" w:hanging="344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>-</w:t>
      </w:r>
      <w:r w:rsidRPr="004C0FB1">
        <w:rPr>
          <w:rFonts w:ascii="Arial" w:eastAsia="Arial Unicode MS" w:hAnsi="Arial" w:cs="Arial"/>
          <w:sz w:val="20"/>
          <w:szCs w:val="20"/>
        </w:rPr>
        <w:tab/>
        <w:t>wynagrodzenie za m-c XII/2021 r.</w:t>
      </w:r>
      <w:r w:rsidRPr="004C0FB1">
        <w:rPr>
          <w:rFonts w:ascii="Arial" w:eastAsia="Arial Unicode MS" w:hAnsi="Arial" w:cs="Arial"/>
          <w:sz w:val="20"/>
          <w:szCs w:val="20"/>
        </w:rPr>
        <w:tab/>
      </w:r>
      <w:r w:rsidRPr="004C0FB1">
        <w:rPr>
          <w:rFonts w:ascii="Arial" w:eastAsia="Arial Unicode MS" w:hAnsi="Arial" w:cs="Arial"/>
          <w:sz w:val="20"/>
          <w:szCs w:val="20"/>
        </w:rPr>
        <w:tab/>
      </w:r>
      <w:r w:rsidRPr="004C0FB1">
        <w:rPr>
          <w:rFonts w:ascii="Arial" w:eastAsia="Arial Unicode MS" w:hAnsi="Arial" w:cs="Arial"/>
          <w:sz w:val="20"/>
          <w:szCs w:val="20"/>
        </w:rPr>
        <w:tab/>
        <w:t xml:space="preserve">  -         684,00 zł,</w:t>
      </w:r>
      <w:r w:rsidRPr="004C0FB1">
        <w:rPr>
          <w:rFonts w:ascii="Arial" w:eastAsia="Arial Unicode MS" w:hAnsi="Arial" w:cs="Arial"/>
          <w:sz w:val="20"/>
          <w:szCs w:val="20"/>
        </w:rPr>
        <w:tab/>
      </w:r>
    </w:p>
    <w:p w:rsidR="000860FE" w:rsidRPr="004C0FB1" w:rsidRDefault="008737E7" w:rsidP="000860FE">
      <w:pPr>
        <w:tabs>
          <w:tab w:val="left" w:pos="5245"/>
          <w:tab w:val="left" w:pos="6521"/>
        </w:tabs>
        <w:spacing w:line="360" w:lineRule="auto"/>
        <w:ind w:left="1800" w:hanging="360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>-</w:t>
      </w:r>
      <w:r w:rsidRPr="004C0FB1">
        <w:rPr>
          <w:rFonts w:ascii="Arial" w:eastAsia="Arial Unicode MS" w:hAnsi="Arial" w:cs="Arial"/>
          <w:sz w:val="20"/>
          <w:szCs w:val="20"/>
        </w:rPr>
        <w:tab/>
      </w:r>
      <w:r w:rsidR="00672141" w:rsidRPr="004C0FB1">
        <w:rPr>
          <w:rFonts w:ascii="Arial" w:eastAsia="Arial Unicode MS" w:hAnsi="Arial" w:cs="Arial"/>
          <w:sz w:val="20"/>
          <w:szCs w:val="20"/>
        </w:rPr>
        <w:t>zakupu usług pozostałych (przesyłki listowe, wywóz nieczystości</w:t>
      </w:r>
      <w:r w:rsidR="00104EBB" w:rsidRPr="004C0FB1">
        <w:rPr>
          <w:rFonts w:ascii="Arial" w:eastAsia="Arial Unicode MS" w:hAnsi="Arial" w:cs="Arial"/>
          <w:sz w:val="20"/>
          <w:szCs w:val="20"/>
        </w:rPr>
        <w:t>, opieka autorska FKB+</w:t>
      </w:r>
      <w:r w:rsidR="00672141" w:rsidRPr="004C0FB1">
        <w:rPr>
          <w:rFonts w:ascii="Arial" w:eastAsia="Arial Unicode MS" w:hAnsi="Arial" w:cs="Arial"/>
          <w:sz w:val="20"/>
          <w:szCs w:val="20"/>
        </w:rPr>
        <w:t>)</w:t>
      </w:r>
      <w:r w:rsidR="00E57F31" w:rsidRPr="004C0FB1">
        <w:rPr>
          <w:rFonts w:ascii="Arial" w:eastAsia="Arial Unicode MS" w:hAnsi="Arial" w:cs="Arial"/>
          <w:sz w:val="20"/>
          <w:szCs w:val="20"/>
        </w:rPr>
        <w:tab/>
      </w:r>
      <w:r w:rsidR="00104EBB" w:rsidRPr="004C0FB1">
        <w:rPr>
          <w:rFonts w:ascii="Arial" w:eastAsia="Arial Unicode MS" w:hAnsi="Arial" w:cs="Arial"/>
          <w:sz w:val="20"/>
          <w:szCs w:val="20"/>
        </w:rPr>
        <w:tab/>
      </w:r>
      <w:r w:rsidR="000860FE" w:rsidRPr="004C0FB1">
        <w:rPr>
          <w:rFonts w:ascii="Arial" w:eastAsia="Arial Unicode MS" w:hAnsi="Arial" w:cs="Arial"/>
          <w:sz w:val="20"/>
          <w:szCs w:val="20"/>
        </w:rPr>
        <w:t xml:space="preserve">– </w:t>
      </w:r>
      <w:r w:rsidR="00E57F31" w:rsidRPr="004C0FB1">
        <w:rPr>
          <w:rFonts w:ascii="Arial" w:eastAsia="Arial Unicode MS" w:hAnsi="Arial" w:cs="Arial"/>
          <w:sz w:val="20"/>
          <w:szCs w:val="20"/>
        </w:rPr>
        <w:t xml:space="preserve"> </w:t>
      </w:r>
      <w:r w:rsidR="004C0FB1" w:rsidRPr="004C0FB1">
        <w:rPr>
          <w:rFonts w:ascii="Arial" w:eastAsia="Arial Unicode MS" w:hAnsi="Arial" w:cs="Arial"/>
          <w:sz w:val="20"/>
          <w:szCs w:val="20"/>
        </w:rPr>
        <w:t>12.336,16</w:t>
      </w:r>
      <w:r w:rsidR="000860FE" w:rsidRPr="004C0FB1">
        <w:rPr>
          <w:rFonts w:ascii="Arial" w:eastAsia="Arial Unicode MS" w:hAnsi="Arial" w:cs="Arial"/>
          <w:sz w:val="20"/>
          <w:szCs w:val="20"/>
        </w:rPr>
        <w:t xml:space="preserve"> zł,</w:t>
      </w:r>
    </w:p>
    <w:p w:rsidR="000860FE" w:rsidRPr="004C0FB1" w:rsidRDefault="000860FE" w:rsidP="00672141">
      <w:pPr>
        <w:tabs>
          <w:tab w:val="left" w:pos="5245"/>
          <w:tab w:val="left" w:pos="6521"/>
        </w:tabs>
        <w:spacing w:line="360" w:lineRule="auto"/>
        <w:ind w:left="1800" w:hanging="360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>-</w:t>
      </w:r>
      <w:r w:rsidRPr="004C0FB1">
        <w:rPr>
          <w:rFonts w:ascii="Arial" w:eastAsia="Arial Unicode MS" w:hAnsi="Arial" w:cs="Arial"/>
          <w:sz w:val="20"/>
          <w:szCs w:val="20"/>
        </w:rPr>
        <w:tab/>
      </w:r>
      <w:r w:rsidR="00672141" w:rsidRPr="004C0FB1">
        <w:rPr>
          <w:rFonts w:ascii="Arial" w:eastAsia="Arial Unicode MS" w:hAnsi="Arial" w:cs="Arial"/>
          <w:sz w:val="20"/>
          <w:szCs w:val="20"/>
        </w:rPr>
        <w:t>zakupu energii</w:t>
      </w:r>
      <w:r w:rsidRPr="004C0FB1">
        <w:rPr>
          <w:rFonts w:ascii="Arial" w:eastAsia="Arial Unicode MS" w:hAnsi="Arial" w:cs="Arial"/>
          <w:sz w:val="20"/>
          <w:szCs w:val="20"/>
        </w:rPr>
        <w:tab/>
      </w:r>
      <w:r w:rsidR="00E57F31" w:rsidRPr="004C0FB1">
        <w:rPr>
          <w:rFonts w:ascii="Arial" w:eastAsia="Arial Unicode MS" w:hAnsi="Arial" w:cs="Arial"/>
          <w:sz w:val="20"/>
          <w:szCs w:val="20"/>
        </w:rPr>
        <w:tab/>
      </w:r>
      <w:r w:rsidRPr="004C0FB1">
        <w:rPr>
          <w:rFonts w:ascii="Arial" w:eastAsia="Arial Unicode MS" w:hAnsi="Arial" w:cs="Arial"/>
          <w:sz w:val="20"/>
          <w:szCs w:val="20"/>
        </w:rPr>
        <w:t>–</w:t>
      </w:r>
      <w:r w:rsidR="008737E7" w:rsidRPr="004C0FB1">
        <w:rPr>
          <w:rFonts w:ascii="Arial" w:eastAsia="Arial Unicode MS" w:hAnsi="Arial" w:cs="Arial"/>
          <w:sz w:val="20"/>
          <w:szCs w:val="20"/>
        </w:rPr>
        <w:t xml:space="preserve">  </w:t>
      </w:r>
      <w:r w:rsidRPr="004C0FB1">
        <w:rPr>
          <w:rFonts w:ascii="Arial" w:eastAsia="Arial Unicode MS" w:hAnsi="Arial" w:cs="Arial"/>
          <w:sz w:val="20"/>
          <w:szCs w:val="20"/>
        </w:rPr>
        <w:t xml:space="preserve"> </w:t>
      </w:r>
      <w:r w:rsidR="004C0FB1" w:rsidRPr="004C0FB1">
        <w:rPr>
          <w:rFonts w:ascii="Arial" w:eastAsia="Arial Unicode MS" w:hAnsi="Arial" w:cs="Arial"/>
          <w:sz w:val="20"/>
          <w:szCs w:val="20"/>
        </w:rPr>
        <w:t>1</w:t>
      </w:r>
      <w:r w:rsidR="00104EBB" w:rsidRPr="004C0FB1">
        <w:rPr>
          <w:rFonts w:ascii="Arial" w:eastAsia="Arial Unicode MS" w:hAnsi="Arial" w:cs="Arial"/>
          <w:sz w:val="20"/>
          <w:szCs w:val="20"/>
        </w:rPr>
        <w:t>.</w:t>
      </w:r>
      <w:r w:rsidR="004C0FB1" w:rsidRPr="004C0FB1">
        <w:rPr>
          <w:rFonts w:ascii="Arial" w:eastAsia="Arial Unicode MS" w:hAnsi="Arial" w:cs="Arial"/>
          <w:sz w:val="20"/>
          <w:szCs w:val="20"/>
        </w:rPr>
        <w:t>897</w:t>
      </w:r>
      <w:r w:rsidR="00104EBB" w:rsidRPr="004C0FB1">
        <w:rPr>
          <w:rFonts w:ascii="Arial" w:eastAsia="Arial Unicode MS" w:hAnsi="Arial" w:cs="Arial"/>
          <w:sz w:val="20"/>
          <w:szCs w:val="20"/>
        </w:rPr>
        <w:t>,</w:t>
      </w:r>
      <w:r w:rsidR="004C0FB1" w:rsidRPr="004C0FB1">
        <w:rPr>
          <w:rFonts w:ascii="Arial" w:eastAsia="Arial Unicode MS" w:hAnsi="Arial" w:cs="Arial"/>
          <w:sz w:val="20"/>
          <w:szCs w:val="20"/>
        </w:rPr>
        <w:t>09</w:t>
      </w:r>
      <w:r w:rsidR="008737E7" w:rsidRPr="004C0FB1">
        <w:rPr>
          <w:rFonts w:ascii="Arial" w:eastAsia="Arial Unicode MS" w:hAnsi="Arial" w:cs="Arial"/>
          <w:sz w:val="20"/>
          <w:szCs w:val="20"/>
        </w:rPr>
        <w:t xml:space="preserve"> zł</w:t>
      </w:r>
      <w:r w:rsidRPr="004C0FB1">
        <w:rPr>
          <w:rFonts w:ascii="Arial" w:eastAsia="Arial Unicode MS" w:hAnsi="Arial" w:cs="Arial"/>
          <w:sz w:val="20"/>
          <w:szCs w:val="20"/>
        </w:rPr>
        <w:t>,</w:t>
      </w:r>
    </w:p>
    <w:p w:rsidR="008737E7" w:rsidRPr="004C0FB1" w:rsidRDefault="008737E7" w:rsidP="00FE347A">
      <w:pPr>
        <w:pStyle w:val="Akapitzlist"/>
        <w:numPr>
          <w:ilvl w:val="0"/>
          <w:numId w:val="42"/>
        </w:numPr>
        <w:tabs>
          <w:tab w:val="left" w:pos="5245"/>
          <w:tab w:val="left" w:pos="6521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4C0FB1">
        <w:rPr>
          <w:rFonts w:ascii="Arial" w:eastAsia="Arial Unicode MS" w:hAnsi="Arial" w:cs="Arial"/>
          <w:sz w:val="20"/>
          <w:szCs w:val="20"/>
        </w:rPr>
        <w:t xml:space="preserve">W rozdziale Usługi opiekuńcze i specjalistyczne usługi opiekuńcze zaplanowano wydatki </w:t>
      </w:r>
      <w:r w:rsidRPr="004C0FB1">
        <w:rPr>
          <w:rFonts w:ascii="Arial" w:eastAsia="Arial Unicode MS" w:hAnsi="Arial" w:cs="Arial"/>
          <w:sz w:val="20"/>
          <w:szCs w:val="20"/>
        </w:rPr>
        <w:br/>
        <w:t xml:space="preserve">na kwotę </w:t>
      </w:r>
      <w:r w:rsidR="004C0FB1" w:rsidRPr="004C0FB1">
        <w:rPr>
          <w:rFonts w:ascii="Arial" w:eastAsia="Arial Unicode MS" w:hAnsi="Arial" w:cs="Arial"/>
          <w:b/>
          <w:sz w:val="20"/>
          <w:szCs w:val="20"/>
        </w:rPr>
        <w:t>615</w:t>
      </w:r>
      <w:r w:rsidR="00104EBB" w:rsidRPr="004C0FB1">
        <w:rPr>
          <w:rFonts w:ascii="Arial" w:eastAsia="Arial Unicode MS" w:hAnsi="Arial" w:cs="Arial"/>
          <w:b/>
          <w:sz w:val="20"/>
          <w:szCs w:val="20"/>
        </w:rPr>
        <w:t>.</w:t>
      </w:r>
      <w:r w:rsidR="004C0FB1" w:rsidRPr="004C0FB1">
        <w:rPr>
          <w:rFonts w:ascii="Arial" w:eastAsia="Arial Unicode MS" w:hAnsi="Arial" w:cs="Arial"/>
          <w:b/>
          <w:sz w:val="20"/>
          <w:szCs w:val="20"/>
        </w:rPr>
        <w:t>773</w:t>
      </w:r>
      <w:r w:rsidRPr="004C0FB1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4C0FB1" w:rsidRPr="004C0FB1">
        <w:rPr>
          <w:rFonts w:ascii="Arial" w:eastAsia="Arial Unicode MS" w:hAnsi="Arial" w:cs="Arial"/>
          <w:b/>
          <w:sz w:val="20"/>
          <w:szCs w:val="20"/>
        </w:rPr>
        <w:t>45</w:t>
      </w:r>
      <w:r w:rsidRPr="004C0FB1">
        <w:rPr>
          <w:rFonts w:ascii="Arial" w:eastAsia="Arial Unicode MS" w:hAnsi="Arial" w:cs="Arial"/>
          <w:sz w:val="20"/>
          <w:szCs w:val="20"/>
        </w:rPr>
        <w:t xml:space="preserve">, wydatkowano </w:t>
      </w:r>
      <w:r w:rsidR="00104EBB" w:rsidRPr="004C0FB1">
        <w:rPr>
          <w:rFonts w:ascii="Arial" w:eastAsia="Arial Unicode MS" w:hAnsi="Arial" w:cs="Arial"/>
          <w:b/>
          <w:sz w:val="20"/>
          <w:szCs w:val="20"/>
        </w:rPr>
        <w:t>6</w:t>
      </w:r>
      <w:r w:rsidR="004C0FB1" w:rsidRPr="004C0FB1">
        <w:rPr>
          <w:rFonts w:ascii="Arial" w:eastAsia="Arial Unicode MS" w:hAnsi="Arial" w:cs="Arial"/>
          <w:b/>
          <w:sz w:val="20"/>
          <w:szCs w:val="20"/>
        </w:rPr>
        <w:t>06</w:t>
      </w:r>
      <w:r w:rsidR="00104EBB" w:rsidRPr="004C0FB1">
        <w:rPr>
          <w:rFonts w:ascii="Arial" w:eastAsia="Arial Unicode MS" w:hAnsi="Arial" w:cs="Arial"/>
          <w:b/>
          <w:sz w:val="20"/>
          <w:szCs w:val="20"/>
        </w:rPr>
        <w:t>.</w:t>
      </w:r>
      <w:r w:rsidR="004C0FB1" w:rsidRPr="004C0FB1">
        <w:rPr>
          <w:rFonts w:ascii="Arial" w:eastAsia="Arial Unicode MS" w:hAnsi="Arial" w:cs="Arial"/>
          <w:b/>
          <w:sz w:val="20"/>
          <w:szCs w:val="20"/>
        </w:rPr>
        <w:t>933</w:t>
      </w:r>
      <w:r w:rsidR="0088606D" w:rsidRPr="004C0FB1">
        <w:rPr>
          <w:rFonts w:ascii="Arial" w:eastAsia="Arial Unicode MS" w:hAnsi="Arial" w:cs="Arial"/>
          <w:b/>
          <w:sz w:val="20"/>
          <w:szCs w:val="20"/>
        </w:rPr>
        <w:t>,00</w:t>
      </w:r>
      <w:r w:rsidRPr="004C0FB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4C0FB1">
        <w:rPr>
          <w:rFonts w:ascii="Arial" w:eastAsia="Arial Unicode MS" w:hAnsi="Arial" w:cs="Arial"/>
          <w:sz w:val="20"/>
          <w:szCs w:val="20"/>
        </w:rPr>
        <w:t xml:space="preserve"> tj. </w:t>
      </w:r>
      <w:r w:rsidR="00104EBB" w:rsidRPr="004C0FB1">
        <w:rPr>
          <w:rFonts w:ascii="Arial" w:eastAsia="Arial Unicode MS" w:hAnsi="Arial" w:cs="Arial"/>
          <w:sz w:val="20"/>
          <w:szCs w:val="20"/>
        </w:rPr>
        <w:t>9</w:t>
      </w:r>
      <w:r w:rsidR="004C0FB1" w:rsidRPr="004C0FB1">
        <w:rPr>
          <w:rFonts w:ascii="Arial" w:eastAsia="Arial Unicode MS" w:hAnsi="Arial" w:cs="Arial"/>
          <w:sz w:val="20"/>
          <w:szCs w:val="20"/>
        </w:rPr>
        <w:t>8</w:t>
      </w:r>
      <w:r w:rsidR="00104EBB" w:rsidRPr="004C0FB1">
        <w:rPr>
          <w:rFonts w:ascii="Arial" w:eastAsia="Arial Unicode MS" w:hAnsi="Arial" w:cs="Arial"/>
          <w:sz w:val="20"/>
          <w:szCs w:val="20"/>
        </w:rPr>
        <w:t>,</w:t>
      </w:r>
      <w:r w:rsidR="004C0FB1" w:rsidRPr="004C0FB1">
        <w:rPr>
          <w:rFonts w:ascii="Arial" w:eastAsia="Arial Unicode MS" w:hAnsi="Arial" w:cs="Arial"/>
          <w:sz w:val="20"/>
          <w:szCs w:val="20"/>
        </w:rPr>
        <w:t>56</w:t>
      </w:r>
      <w:r w:rsidRPr="004C0FB1">
        <w:rPr>
          <w:rFonts w:ascii="Arial" w:eastAsia="Arial Unicode MS" w:hAnsi="Arial" w:cs="Arial"/>
          <w:b/>
          <w:sz w:val="20"/>
          <w:szCs w:val="20"/>
        </w:rPr>
        <w:t>%.</w:t>
      </w:r>
    </w:p>
    <w:p w:rsidR="008737E7" w:rsidRPr="00E3663E" w:rsidRDefault="008737E7" w:rsidP="008737E7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E3663E">
        <w:rPr>
          <w:rFonts w:ascii="Arial" w:eastAsia="Arial Unicode MS" w:hAnsi="Arial" w:cs="Arial"/>
          <w:sz w:val="20"/>
          <w:szCs w:val="20"/>
        </w:rPr>
        <w:t>Wydatki w tym rozdziale zostały sfinansowane w części z dotacji celowych na zadania zlecone</w:t>
      </w:r>
      <w:r w:rsidRPr="00E3663E">
        <w:rPr>
          <w:rFonts w:ascii="Arial" w:eastAsia="Arial Unicode MS" w:hAnsi="Arial" w:cs="Arial"/>
          <w:sz w:val="20"/>
          <w:szCs w:val="20"/>
        </w:rPr>
        <w:br/>
        <w:t xml:space="preserve">w kwocie </w:t>
      </w:r>
      <w:r w:rsidR="00104EBB" w:rsidRPr="00E3663E">
        <w:rPr>
          <w:rFonts w:ascii="Arial" w:eastAsia="Arial Unicode MS" w:hAnsi="Arial" w:cs="Arial"/>
          <w:sz w:val="20"/>
          <w:szCs w:val="20"/>
        </w:rPr>
        <w:t>4</w:t>
      </w:r>
      <w:r w:rsidR="004C0FB1" w:rsidRPr="00E3663E">
        <w:rPr>
          <w:rFonts w:ascii="Arial" w:eastAsia="Arial Unicode MS" w:hAnsi="Arial" w:cs="Arial"/>
          <w:sz w:val="20"/>
          <w:szCs w:val="20"/>
        </w:rPr>
        <w:t>16</w:t>
      </w:r>
      <w:r w:rsidR="00104EBB" w:rsidRPr="00E3663E">
        <w:rPr>
          <w:rFonts w:ascii="Arial" w:eastAsia="Arial Unicode MS" w:hAnsi="Arial" w:cs="Arial"/>
          <w:sz w:val="20"/>
          <w:szCs w:val="20"/>
        </w:rPr>
        <w:t>.</w:t>
      </w:r>
      <w:r w:rsidR="004C0FB1" w:rsidRPr="00E3663E">
        <w:rPr>
          <w:rFonts w:ascii="Arial" w:eastAsia="Arial Unicode MS" w:hAnsi="Arial" w:cs="Arial"/>
          <w:sz w:val="20"/>
          <w:szCs w:val="20"/>
        </w:rPr>
        <w:t>626</w:t>
      </w:r>
      <w:r w:rsidR="0088606D" w:rsidRPr="00E3663E">
        <w:rPr>
          <w:rFonts w:ascii="Arial" w:eastAsia="Arial Unicode MS" w:hAnsi="Arial" w:cs="Arial"/>
          <w:sz w:val="20"/>
          <w:szCs w:val="20"/>
        </w:rPr>
        <w:t>,</w:t>
      </w:r>
      <w:r w:rsidR="004C0FB1" w:rsidRPr="00E3663E">
        <w:rPr>
          <w:rFonts w:ascii="Arial" w:eastAsia="Arial Unicode MS" w:hAnsi="Arial" w:cs="Arial"/>
          <w:sz w:val="20"/>
          <w:szCs w:val="20"/>
        </w:rPr>
        <w:t>50</w:t>
      </w:r>
      <w:r w:rsidRPr="00E3663E">
        <w:rPr>
          <w:rFonts w:ascii="Arial" w:eastAsia="Arial Unicode MS" w:hAnsi="Arial" w:cs="Arial"/>
          <w:sz w:val="20"/>
          <w:szCs w:val="20"/>
        </w:rPr>
        <w:t xml:space="preserve"> zł, które zostały przeznaczone na wykonanie specjalistycznych usług opiekuńczych</w:t>
      </w:r>
      <w:r w:rsidR="0088606D" w:rsidRPr="00E3663E">
        <w:rPr>
          <w:rFonts w:ascii="Arial" w:eastAsia="Arial Unicode MS" w:hAnsi="Arial" w:cs="Arial"/>
          <w:sz w:val="20"/>
          <w:szCs w:val="20"/>
        </w:rPr>
        <w:t xml:space="preserve"> oraz ze środków własnych </w:t>
      </w:r>
      <w:r w:rsidR="004C0FB1" w:rsidRPr="00E3663E">
        <w:rPr>
          <w:rFonts w:ascii="Arial" w:eastAsia="Arial Unicode MS" w:hAnsi="Arial" w:cs="Arial"/>
          <w:sz w:val="20"/>
          <w:szCs w:val="20"/>
        </w:rPr>
        <w:t>190</w:t>
      </w:r>
      <w:r w:rsidR="00104EBB" w:rsidRPr="00E3663E">
        <w:rPr>
          <w:rFonts w:ascii="Arial" w:eastAsia="Arial Unicode MS" w:hAnsi="Arial" w:cs="Arial"/>
          <w:sz w:val="20"/>
          <w:szCs w:val="20"/>
        </w:rPr>
        <w:t>.</w:t>
      </w:r>
      <w:r w:rsidR="004C0FB1" w:rsidRPr="00E3663E">
        <w:rPr>
          <w:rFonts w:ascii="Arial" w:eastAsia="Arial Unicode MS" w:hAnsi="Arial" w:cs="Arial"/>
          <w:sz w:val="20"/>
          <w:szCs w:val="20"/>
        </w:rPr>
        <w:t>306</w:t>
      </w:r>
      <w:r w:rsidR="0088606D" w:rsidRPr="00E3663E">
        <w:rPr>
          <w:rFonts w:ascii="Arial" w:eastAsia="Arial Unicode MS" w:hAnsi="Arial" w:cs="Arial"/>
          <w:sz w:val="20"/>
          <w:szCs w:val="20"/>
        </w:rPr>
        <w:t xml:space="preserve"> </w:t>
      </w:r>
      <w:r w:rsidR="004C0FB1" w:rsidRPr="00E3663E">
        <w:rPr>
          <w:rFonts w:ascii="Arial" w:eastAsia="Arial Unicode MS" w:hAnsi="Arial" w:cs="Arial"/>
          <w:sz w:val="20"/>
          <w:szCs w:val="20"/>
        </w:rPr>
        <w:t>50 zł</w:t>
      </w:r>
      <w:r w:rsidR="0088606D" w:rsidRPr="00E3663E">
        <w:rPr>
          <w:rFonts w:ascii="Arial" w:eastAsia="Arial Unicode MS" w:hAnsi="Arial" w:cs="Arial"/>
          <w:sz w:val="20"/>
          <w:szCs w:val="20"/>
        </w:rPr>
        <w:t>.</w:t>
      </w:r>
    </w:p>
    <w:p w:rsidR="008737E7" w:rsidRPr="00E3663E" w:rsidRDefault="00E3663E" w:rsidP="008737E7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 xml:space="preserve">W dziale tym ujęte są koszty związane z rehabilitacją osób niepełnosprawnych, które </w:t>
      </w:r>
      <w:r w:rsidR="004B5AF0">
        <w:rPr>
          <w:rFonts w:ascii="Arial" w:eastAsia="Arial Unicode MS" w:hAnsi="Arial" w:cs="Arial"/>
          <w:sz w:val="20"/>
          <w:szCs w:val="20"/>
        </w:rPr>
        <w:t>wymagają specjalistycznych usług opiekuńczych i rehabilitacyjnych. W</w:t>
      </w:r>
      <w:r w:rsidR="008737E7" w:rsidRPr="00E3663E">
        <w:rPr>
          <w:rFonts w:ascii="Arial" w:eastAsia="Arial Unicode MS" w:hAnsi="Arial" w:cs="Arial"/>
          <w:sz w:val="20"/>
          <w:szCs w:val="20"/>
        </w:rPr>
        <w:t xml:space="preserve">ydatki </w:t>
      </w:r>
      <w:r w:rsidR="004B5AF0">
        <w:rPr>
          <w:rFonts w:ascii="Arial" w:eastAsia="Arial Unicode MS" w:hAnsi="Arial" w:cs="Arial"/>
          <w:sz w:val="20"/>
          <w:szCs w:val="20"/>
        </w:rPr>
        <w:t xml:space="preserve">z ogólnej kwoty w tym rozdziale przeznaczono na wydatki rzeczowe z tytułu zakupu </w:t>
      </w:r>
      <w:r w:rsidR="0088606D" w:rsidRPr="00E3663E">
        <w:rPr>
          <w:rFonts w:ascii="Arial" w:eastAsia="Arial Unicode MS" w:hAnsi="Arial" w:cs="Arial"/>
          <w:sz w:val="20"/>
          <w:szCs w:val="20"/>
        </w:rPr>
        <w:t>w/w usług.</w:t>
      </w:r>
      <w:r w:rsidR="004B5AF0">
        <w:rPr>
          <w:rFonts w:ascii="Arial" w:eastAsia="Arial Unicode MS" w:hAnsi="Arial" w:cs="Arial"/>
          <w:sz w:val="20"/>
          <w:szCs w:val="20"/>
        </w:rPr>
        <w:t xml:space="preserve"> Koszt 1 godziny usługi wynosi 75,00 zł.</w:t>
      </w:r>
      <w:r w:rsidR="006375E6">
        <w:rPr>
          <w:rFonts w:ascii="Arial" w:eastAsia="Arial Unicode MS" w:hAnsi="Arial" w:cs="Arial"/>
          <w:sz w:val="20"/>
          <w:szCs w:val="20"/>
        </w:rPr>
        <w:t xml:space="preserve"> W 2021 liczba</w:t>
      </w:r>
      <w:r w:rsidR="00AC79BA">
        <w:rPr>
          <w:rFonts w:ascii="Arial" w:eastAsia="Arial Unicode MS" w:hAnsi="Arial" w:cs="Arial"/>
          <w:sz w:val="20"/>
          <w:szCs w:val="20"/>
        </w:rPr>
        <w:t xml:space="preserve"> osób którym </w:t>
      </w:r>
      <w:r w:rsidR="00955CE3">
        <w:rPr>
          <w:rFonts w:ascii="Arial" w:eastAsia="Arial Unicode MS" w:hAnsi="Arial" w:cs="Arial"/>
          <w:sz w:val="20"/>
          <w:szCs w:val="20"/>
        </w:rPr>
        <w:t>przyznano decyzją świadczenia wyniosło 29 osób.</w:t>
      </w:r>
    </w:p>
    <w:p w:rsidR="005157A6" w:rsidRPr="00E3663E" w:rsidRDefault="008737E7" w:rsidP="005157A6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E3663E">
        <w:rPr>
          <w:rFonts w:ascii="Arial" w:eastAsia="Arial Unicode MS" w:hAnsi="Arial" w:cs="Arial"/>
          <w:sz w:val="20"/>
          <w:szCs w:val="20"/>
        </w:rPr>
        <w:t xml:space="preserve">Zobowiązanie </w:t>
      </w:r>
      <w:r w:rsidR="005157A6" w:rsidRPr="00E3663E">
        <w:rPr>
          <w:rFonts w:ascii="Arial" w:eastAsia="Arial Unicode MS" w:hAnsi="Arial" w:cs="Arial"/>
          <w:sz w:val="20"/>
          <w:szCs w:val="20"/>
        </w:rPr>
        <w:t>na koniec okresu sprawozdawczego  wystąpiły</w:t>
      </w:r>
      <w:r w:rsidR="00E3663E" w:rsidRPr="00E3663E">
        <w:rPr>
          <w:rFonts w:ascii="Arial" w:eastAsia="Arial Unicode MS" w:hAnsi="Arial" w:cs="Arial"/>
          <w:sz w:val="20"/>
          <w:szCs w:val="20"/>
        </w:rPr>
        <w:t xml:space="preserve"> w kwocie 11.625,00 zł</w:t>
      </w:r>
      <w:r w:rsidR="005157A6" w:rsidRPr="00E3663E">
        <w:rPr>
          <w:rFonts w:ascii="Arial" w:eastAsia="Arial Unicode MS" w:hAnsi="Arial" w:cs="Arial"/>
          <w:sz w:val="20"/>
          <w:szCs w:val="20"/>
        </w:rPr>
        <w:t>.</w:t>
      </w:r>
    </w:p>
    <w:p w:rsidR="00104EBB" w:rsidRPr="00C24933" w:rsidRDefault="005157A6" w:rsidP="00104EB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24933">
        <w:rPr>
          <w:rFonts w:ascii="Arial" w:eastAsia="Arial Unicode MS" w:hAnsi="Arial" w:cs="Arial"/>
          <w:sz w:val="20"/>
          <w:szCs w:val="20"/>
        </w:rPr>
        <w:t>W rozdziale Centra integracji społecznej wydatki zaplanowano</w:t>
      </w:r>
      <w:r w:rsidR="0088606D" w:rsidRPr="00C24933">
        <w:rPr>
          <w:rFonts w:ascii="Arial" w:eastAsia="Arial Unicode MS" w:hAnsi="Arial" w:cs="Arial"/>
          <w:sz w:val="20"/>
          <w:szCs w:val="20"/>
        </w:rPr>
        <w:t xml:space="preserve"> i wykonano</w:t>
      </w:r>
      <w:r w:rsidRPr="00C24933">
        <w:rPr>
          <w:rFonts w:ascii="Arial" w:eastAsia="Arial Unicode MS" w:hAnsi="Arial" w:cs="Arial"/>
          <w:sz w:val="20"/>
          <w:szCs w:val="20"/>
        </w:rPr>
        <w:t xml:space="preserve"> na kwotę </w:t>
      </w:r>
      <w:r w:rsidR="0088606D" w:rsidRPr="00C24933">
        <w:rPr>
          <w:rFonts w:ascii="Arial" w:eastAsia="Arial Unicode MS" w:hAnsi="Arial" w:cs="Arial"/>
          <w:sz w:val="20"/>
          <w:szCs w:val="20"/>
        </w:rPr>
        <w:t>150.000</w:t>
      </w:r>
      <w:r w:rsidRPr="00C24933">
        <w:rPr>
          <w:rFonts w:ascii="Arial" w:eastAsia="Arial Unicode MS" w:hAnsi="Arial" w:cs="Arial"/>
          <w:sz w:val="20"/>
          <w:szCs w:val="20"/>
        </w:rPr>
        <w:t xml:space="preserve"> zł, </w:t>
      </w:r>
      <w:r w:rsidR="00A80C02" w:rsidRPr="00C24933">
        <w:rPr>
          <w:rFonts w:ascii="Arial" w:eastAsia="Arial Unicode MS" w:hAnsi="Arial" w:cs="Arial"/>
          <w:sz w:val="20"/>
          <w:szCs w:val="20"/>
        </w:rPr>
        <w:t>Wydatki w tym rozdziale przeznaczono na</w:t>
      </w:r>
      <w:r w:rsidR="0088606D" w:rsidRPr="00C24933">
        <w:rPr>
          <w:rFonts w:ascii="Arial" w:eastAsia="Arial Unicode MS" w:hAnsi="Arial" w:cs="Arial"/>
          <w:sz w:val="20"/>
          <w:szCs w:val="20"/>
        </w:rPr>
        <w:t xml:space="preserve"> </w:t>
      </w:r>
      <w:r w:rsidR="00A80C02" w:rsidRPr="00C24933">
        <w:rPr>
          <w:rFonts w:ascii="Arial" w:eastAsia="Arial Unicode MS" w:hAnsi="Arial" w:cs="Arial"/>
          <w:sz w:val="20"/>
          <w:szCs w:val="20"/>
        </w:rPr>
        <w:t xml:space="preserve">dotację przedmiotową jako dopłatę do </w:t>
      </w:r>
      <w:r w:rsidR="0088606D" w:rsidRPr="00C24933">
        <w:rPr>
          <w:rFonts w:ascii="Arial" w:eastAsia="Arial Unicode MS" w:hAnsi="Arial" w:cs="Arial"/>
          <w:sz w:val="20"/>
          <w:szCs w:val="20"/>
        </w:rPr>
        <w:t xml:space="preserve">uczestnika </w:t>
      </w:r>
      <w:r w:rsidR="0096027E" w:rsidRPr="00C24933">
        <w:rPr>
          <w:rFonts w:ascii="Arial" w:eastAsia="Arial Unicode MS" w:hAnsi="Arial" w:cs="Arial"/>
          <w:sz w:val="20"/>
          <w:szCs w:val="20"/>
        </w:rPr>
        <w:br/>
      </w:r>
      <w:r w:rsidR="00104EBB" w:rsidRPr="00C24933">
        <w:rPr>
          <w:rFonts w:ascii="Arial" w:eastAsia="Arial Unicode MS" w:hAnsi="Arial" w:cs="Arial"/>
          <w:sz w:val="20"/>
          <w:szCs w:val="20"/>
        </w:rPr>
        <w:t>i pracownika centrum.</w:t>
      </w:r>
    </w:p>
    <w:p w:rsidR="008737E7" w:rsidRPr="005E07F6" w:rsidRDefault="008737E7" w:rsidP="00104EBB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E07F6">
        <w:rPr>
          <w:rFonts w:ascii="Arial" w:hAnsi="Arial" w:cs="Arial"/>
          <w:sz w:val="20"/>
          <w:szCs w:val="20"/>
        </w:rPr>
        <w:t xml:space="preserve">W rozdziale Pozostała działalność plan wydatków wynosi </w:t>
      </w:r>
      <w:r w:rsidR="005E07F6" w:rsidRPr="005E07F6">
        <w:rPr>
          <w:rFonts w:ascii="Arial" w:hAnsi="Arial" w:cs="Arial"/>
          <w:b/>
          <w:sz w:val="20"/>
          <w:szCs w:val="20"/>
        </w:rPr>
        <w:t>19</w:t>
      </w:r>
      <w:r w:rsidR="00B15F6E" w:rsidRPr="005E07F6">
        <w:rPr>
          <w:rFonts w:ascii="Arial" w:hAnsi="Arial" w:cs="Arial"/>
          <w:b/>
          <w:sz w:val="20"/>
          <w:szCs w:val="20"/>
        </w:rPr>
        <w:t>.</w:t>
      </w:r>
      <w:r w:rsidR="005E07F6" w:rsidRPr="005E07F6">
        <w:rPr>
          <w:rFonts w:ascii="Arial" w:hAnsi="Arial" w:cs="Arial"/>
          <w:b/>
          <w:sz w:val="20"/>
          <w:szCs w:val="20"/>
        </w:rPr>
        <w:t>045</w:t>
      </w:r>
      <w:r w:rsidR="00A80C02" w:rsidRPr="005E07F6">
        <w:rPr>
          <w:rFonts w:ascii="Arial" w:hAnsi="Arial" w:cs="Arial"/>
          <w:b/>
          <w:sz w:val="20"/>
          <w:szCs w:val="20"/>
        </w:rPr>
        <w:t xml:space="preserve"> </w:t>
      </w:r>
      <w:r w:rsidR="005E07F6" w:rsidRPr="005E07F6">
        <w:rPr>
          <w:rFonts w:ascii="Arial" w:hAnsi="Arial" w:cs="Arial"/>
          <w:b/>
          <w:sz w:val="20"/>
          <w:szCs w:val="20"/>
        </w:rPr>
        <w:t>28</w:t>
      </w:r>
      <w:r w:rsidRPr="005E07F6">
        <w:rPr>
          <w:rFonts w:ascii="Arial" w:hAnsi="Arial" w:cs="Arial"/>
          <w:sz w:val="20"/>
          <w:szCs w:val="20"/>
        </w:rPr>
        <w:t xml:space="preserve">, wykonanie </w:t>
      </w:r>
      <w:r w:rsidR="005E07F6" w:rsidRPr="005E07F6">
        <w:rPr>
          <w:rFonts w:ascii="Arial" w:hAnsi="Arial" w:cs="Arial"/>
          <w:b/>
          <w:sz w:val="20"/>
          <w:szCs w:val="20"/>
        </w:rPr>
        <w:t>17</w:t>
      </w:r>
      <w:r w:rsidR="00104EBB" w:rsidRPr="005E07F6">
        <w:rPr>
          <w:rFonts w:ascii="Arial" w:hAnsi="Arial" w:cs="Arial"/>
          <w:b/>
          <w:sz w:val="20"/>
          <w:szCs w:val="20"/>
        </w:rPr>
        <w:t>.</w:t>
      </w:r>
      <w:r w:rsidR="005E07F6" w:rsidRPr="005E07F6">
        <w:rPr>
          <w:rFonts w:ascii="Arial" w:hAnsi="Arial" w:cs="Arial"/>
          <w:b/>
          <w:sz w:val="20"/>
          <w:szCs w:val="20"/>
        </w:rPr>
        <w:t>018</w:t>
      </w:r>
      <w:r w:rsidR="00104EBB" w:rsidRPr="005E07F6">
        <w:rPr>
          <w:rFonts w:ascii="Arial" w:hAnsi="Arial" w:cs="Arial"/>
          <w:b/>
          <w:sz w:val="20"/>
          <w:szCs w:val="20"/>
        </w:rPr>
        <w:t>,</w:t>
      </w:r>
      <w:r w:rsidR="005E07F6" w:rsidRPr="005E07F6">
        <w:rPr>
          <w:rFonts w:ascii="Arial" w:hAnsi="Arial" w:cs="Arial"/>
          <w:b/>
          <w:sz w:val="20"/>
          <w:szCs w:val="20"/>
        </w:rPr>
        <w:t>22</w:t>
      </w:r>
      <w:r w:rsidRPr="005E07F6">
        <w:rPr>
          <w:rFonts w:ascii="Arial" w:hAnsi="Arial" w:cs="Arial"/>
          <w:b/>
          <w:sz w:val="20"/>
          <w:szCs w:val="20"/>
        </w:rPr>
        <w:t xml:space="preserve"> zł</w:t>
      </w:r>
      <w:r w:rsidR="00104EBB" w:rsidRPr="005E07F6">
        <w:rPr>
          <w:rFonts w:ascii="Arial" w:hAnsi="Arial" w:cs="Arial"/>
          <w:b/>
          <w:sz w:val="20"/>
          <w:szCs w:val="20"/>
        </w:rPr>
        <w:t xml:space="preserve"> </w:t>
      </w:r>
      <w:r w:rsidRPr="005E07F6">
        <w:rPr>
          <w:rFonts w:ascii="Arial" w:hAnsi="Arial" w:cs="Arial"/>
          <w:sz w:val="20"/>
          <w:szCs w:val="20"/>
        </w:rPr>
        <w:t>tj.</w:t>
      </w:r>
      <w:r w:rsidRPr="005E07F6">
        <w:rPr>
          <w:rFonts w:ascii="Arial" w:hAnsi="Arial" w:cs="Arial"/>
          <w:b/>
          <w:sz w:val="20"/>
          <w:szCs w:val="20"/>
        </w:rPr>
        <w:t xml:space="preserve"> </w:t>
      </w:r>
      <w:r w:rsidR="005E07F6" w:rsidRPr="005E07F6">
        <w:rPr>
          <w:rFonts w:ascii="Arial" w:hAnsi="Arial" w:cs="Arial"/>
          <w:b/>
          <w:sz w:val="20"/>
          <w:szCs w:val="20"/>
        </w:rPr>
        <w:t>89</w:t>
      </w:r>
      <w:r w:rsidR="00104EBB" w:rsidRPr="005E07F6">
        <w:rPr>
          <w:rFonts w:ascii="Arial" w:hAnsi="Arial" w:cs="Arial"/>
          <w:b/>
          <w:sz w:val="20"/>
          <w:szCs w:val="20"/>
        </w:rPr>
        <w:t>,</w:t>
      </w:r>
      <w:r w:rsidR="005E07F6" w:rsidRPr="005E07F6">
        <w:rPr>
          <w:rFonts w:ascii="Arial" w:hAnsi="Arial" w:cs="Arial"/>
          <w:b/>
          <w:sz w:val="20"/>
          <w:szCs w:val="20"/>
        </w:rPr>
        <w:t>36</w:t>
      </w:r>
      <w:r w:rsidR="00B15F6E" w:rsidRPr="005E07F6">
        <w:rPr>
          <w:rFonts w:ascii="Arial" w:hAnsi="Arial" w:cs="Arial"/>
          <w:b/>
          <w:sz w:val="20"/>
          <w:szCs w:val="20"/>
        </w:rPr>
        <w:t xml:space="preserve">% </w:t>
      </w:r>
      <w:r w:rsidR="00B15F6E" w:rsidRPr="005E07F6">
        <w:rPr>
          <w:rFonts w:ascii="Arial" w:hAnsi="Arial" w:cs="Arial"/>
          <w:sz w:val="20"/>
          <w:szCs w:val="20"/>
        </w:rPr>
        <w:t>i dotyczy</w:t>
      </w:r>
      <w:r w:rsidR="00B15F6E" w:rsidRPr="005E07F6">
        <w:rPr>
          <w:rFonts w:ascii="Arial" w:hAnsi="Arial" w:cs="Arial"/>
          <w:b/>
          <w:sz w:val="20"/>
          <w:szCs w:val="20"/>
        </w:rPr>
        <w:t xml:space="preserve"> </w:t>
      </w:r>
      <w:r w:rsidR="00B15F6E" w:rsidRPr="005E07F6">
        <w:rPr>
          <w:rFonts w:ascii="Arial" w:hAnsi="Arial" w:cs="Arial"/>
          <w:sz w:val="20"/>
          <w:szCs w:val="20"/>
        </w:rPr>
        <w:t>wydatków rzeczowych związanych z utrzymaniem i prowadzeniem Klubu Seniora.</w:t>
      </w:r>
    </w:p>
    <w:p w:rsidR="008737E7" w:rsidRPr="00D36C00" w:rsidRDefault="008737E7" w:rsidP="008737E7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36C00">
        <w:rPr>
          <w:rFonts w:ascii="Arial" w:eastAsia="Arial Unicode MS" w:hAnsi="Arial" w:cs="Arial"/>
          <w:sz w:val="20"/>
          <w:szCs w:val="20"/>
        </w:rPr>
        <w:t xml:space="preserve">Wykonanie </w:t>
      </w:r>
      <w:r w:rsidR="00D36C00" w:rsidRPr="00D36C00">
        <w:rPr>
          <w:rFonts w:ascii="Arial" w:eastAsia="Arial Unicode MS" w:hAnsi="Arial" w:cs="Arial"/>
          <w:sz w:val="20"/>
          <w:szCs w:val="20"/>
        </w:rPr>
        <w:t>wydatków w tym dziale</w:t>
      </w:r>
      <w:r w:rsidRPr="00D36C00">
        <w:rPr>
          <w:rFonts w:ascii="Arial" w:eastAsia="Arial Unicode MS" w:hAnsi="Arial" w:cs="Arial"/>
          <w:sz w:val="20"/>
          <w:szCs w:val="20"/>
        </w:rPr>
        <w:t xml:space="preserve"> jest prawidłowe. Kierownik Ośrodka Pomocy Społecznej nie przekroczył upoważnienia udzielonego przez Burmistrza do zaciągania zobowiązań </w:t>
      </w:r>
      <w:r w:rsidRPr="00D36C00">
        <w:rPr>
          <w:rFonts w:ascii="Arial" w:eastAsia="Arial Unicode MS" w:hAnsi="Arial" w:cs="Arial"/>
          <w:sz w:val="20"/>
          <w:szCs w:val="20"/>
        </w:rPr>
        <w:br/>
        <w:t xml:space="preserve">z tytułu umów, których realizacja w roku następnym jest niezbędna do zapewnienia ciągłości działania </w:t>
      </w:r>
      <w:r w:rsidRPr="00D36C00">
        <w:rPr>
          <w:rFonts w:ascii="Arial" w:eastAsia="Arial Unicode MS" w:hAnsi="Arial" w:cs="Arial"/>
          <w:sz w:val="20"/>
          <w:szCs w:val="20"/>
        </w:rPr>
        <w:br/>
        <w:t>i termin zapłaty upływał w roku następnym.</w:t>
      </w:r>
      <w:r w:rsidR="00CE7837" w:rsidRPr="00D36C00">
        <w:rPr>
          <w:rFonts w:ascii="Arial" w:eastAsia="Arial Unicode MS" w:hAnsi="Arial" w:cs="Arial"/>
          <w:sz w:val="20"/>
          <w:szCs w:val="20"/>
        </w:rPr>
        <w:t xml:space="preserve"> </w:t>
      </w:r>
    </w:p>
    <w:p w:rsidR="00B15F6E" w:rsidRDefault="00B15F6E" w:rsidP="00B15F6E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i/>
          <w:sz w:val="20"/>
          <w:szCs w:val="20"/>
        </w:rPr>
      </w:pPr>
    </w:p>
    <w:p w:rsidR="00B15F6E" w:rsidRPr="0046289B" w:rsidRDefault="00B15F6E" w:rsidP="00B15F6E">
      <w:pPr>
        <w:tabs>
          <w:tab w:val="left" w:pos="1440"/>
          <w:tab w:val="right" w:pos="6840"/>
        </w:tabs>
        <w:spacing w:line="360" w:lineRule="auto"/>
        <w:ind w:left="1416" w:hanging="1416"/>
        <w:rPr>
          <w:rFonts w:ascii="Arial" w:eastAsia="Arial Unicode MS" w:hAnsi="Arial" w:cs="Arial"/>
          <w:b/>
          <w:sz w:val="20"/>
          <w:szCs w:val="20"/>
        </w:rPr>
      </w:pPr>
      <w:r w:rsidRPr="0046289B">
        <w:rPr>
          <w:rFonts w:ascii="Arial" w:eastAsia="Arial Unicode MS" w:hAnsi="Arial" w:cs="Arial"/>
          <w:b/>
          <w:i/>
          <w:sz w:val="20"/>
          <w:szCs w:val="20"/>
        </w:rPr>
        <w:t>W dziale 853</w:t>
      </w:r>
      <w:r w:rsidRPr="0046289B">
        <w:rPr>
          <w:rFonts w:ascii="Arial" w:eastAsia="Arial Unicode MS" w:hAnsi="Arial" w:cs="Arial"/>
          <w:b/>
          <w:i/>
          <w:sz w:val="20"/>
          <w:szCs w:val="20"/>
        </w:rPr>
        <w:tab/>
        <w:t xml:space="preserve">Pozostałe zadania w zakresie </w:t>
      </w:r>
      <w:r w:rsidRPr="0046289B">
        <w:rPr>
          <w:rFonts w:ascii="Arial" w:eastAsia="Arial Unicode MS" w:hAnsi="Arial" w:cs="Arial"/>
          <w:b/>
          <w:i/>
          <w:sz w:val="20"/>
          <w:szCs w:val="20"/>
        </w:rPr>
        <w:br/>
        <w:t>polityki społecznej</w:t>
      </w:r>
    </w:p>
    <w:p w:rsidR="00B15F6E" w:rsidRPr="0046289B" w:rsidRDefault="00EE605E" w:rsidP="00B15F6E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Wydatki planowane na rok 2021</w:t>
      </w:r>
      <w:r w:rsidR="00B15F6E" w:rsidRPr="0046289B">
        <w:rPr>
          <w:rFonts w:ascii="Arial" w:hAnsi="Arial" w:cs="Arial"/>
          <w:b/>
          <w:szCs w:val="20"/>
        </w:rPr>
        <w:t xml:space="preserve"> wynoszą</w:t>
      </w:r>
      <w:r w:rsidR="00B15F6E" w:rsidRPr="0046289B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51</w:t>
      </w:r>
      <w:r w:rsidR="00104EBB" w:rsidRPr="0046289B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408</w:t>
      </w:r>
      <w:r w:rsidR="00104EBB" w:rsidRPr="0046289B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00</w:t>
      </w:r>
      <w:r w:rsidR="00B15F6E" w:rsidRPr="0046289B">
        <w:rPr>
          <w:rFonts w:ascii="Arial" w:hAnsi="Arial" w:cs="Arial"/>
          <w:b/>
          <w:szCs w:val="20"/>
        </w:rPr>
        <w:t xml:space="preserve"> zł</w:t>
      </w:r>
    </w:p>
    <w:p w:rsidR="00B15F6E" w:rsidRPr="0046289B" w:rsidRDefault="00B15F6E" w:rsidP="00B15F6E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46289B">
        <w:rPr>
          <w:rFonts w:ascii="Arial" w:hAnsi="Arial" w:cs="Arial"/>
          <w:b/>
          <w:szCs w:val="20"/>
        </w:rPr>
        <w:t>Wydatki</w:t>
      </w:r>
      <w:r w:rsidR="00EE605E">
        <w:rPr>
          <w:rFonts w:ascii="Arial" w:hAnsi="Arial" w:cs="Arial"/>
          <w:b/>
          <w:szCs w:val="20"/>
        </w:rPr>
        <w:t xml:space="preserve"> zrealizowane na dzień 31.12.2021</w:t>
      </w:r>
      <w:r w:rsidRPr="0046289B">
        <w:rPr>
          <w:rFonts w:ascii="Arial" w:hAnsi="Arial" w:cs="Arial"/>
          <w:b/>
          <w:szCs w:val="20"/>
        </w:rPr>
        <w:t>r. wynoszą</w:t>
      </w:r>
      <w:r w:rsidRPr="0046289B">
        <w:rPr>
          <w:rFonts w:ascii="Arial" w:hAnsi="Arial" w:cs="Arial"/>
          <w:b/>
          <w:szCs w:val="20"/>
        </w:rPr>
        <w:tab/>
      </w:r>
      <w:r w:rsidR="00EE605E">
        <w:rPr>
          <w:rFonts w:ascii="Arial" w:hAnsi="Arial" w:cs="Arial"/>
          <w:b/>
          <w:szCs w:val="20"/>
        </w:rPr>
        <w:t>38</w:t>
      </w:r>
      <w:r w:rsidR="00104EBB" w:rsidRPr="0046289B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907</w:t>
      </w:r>
      <w:r w:rsidR="00104EBB" w:rsidRPr="0046289B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70</w:t>
      </w:r>
      <w:r w:rsidRPr="0046289B">
        <w:rPr>
          <w:rFonts w:ascii="Arial" w:hAnsi="Arial" w:cs="Arial"/>
          <w:b/>
          <w:szCs w:val="20"/>
        </w:rPr>
        <w:t xml:space="preserve"> zł</w:t>
      </w:r>
    </w:p>
    <w:p w:rsidR="00B15F6E" w:rsidRDefault="00B15F6E" w:rsidP="00B15F6E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6289B">
        <w:rPr>
          <w:rFonts w:ascii="Arial" w:hAnsi="Arial" w:cs="Arial"/>
          <w:b/>
          <w:sz w:val="20"/>
          <w:szCs w:val="20"/>
        </w:rPr>
        <w:t>Realizacja wydatków wynosi</w:t>
      </w:r>
      <w:r w:rsidRPr="0046289B">
        <w:rPr>
          <w:rFonts w:ascii="Arial" w:hAnsi="Arial" w:cs="Arial"/>
          <w:b/>
          <w:sz w:val="20"/>
          <w:szCs w:val="20"/>
        </w:rPr>
        <w:tab/>
      </w:r>
      <w:r w:rsidR="00EE605E">
        <w:rPr>
          <w:rFonts w:ascii="Arial" w:hAnsi="Arial" w:cs="Arial"/>
          <w:b/>
          <w:sz w:val="20"/>
          <w:szCs w:val="20"/>
        </w:rPr>
        <w:t>75</w:t>
      </w:r>
      <w:r w:rsidR="00104EBB" w:rsidRPr="0046289B">
        <w:rPr>
          <w:rFonts w:ascii="Arial" w:hAnsi="Arial" w:cs="Arial"/>
          <w:b/>
          <w:sz w:val="20"/>
          <w:szCs w:val="20"/>
        </w:rPr>
        <w:t>,</w:t>
      </w:r>
      <w:r w:rsidR="00EE605E">
        <w:rPr>
          <w:rFonts w:ascii="Arial" w:hAnsi="Arial" w:cs="Arial"/>
          <w:b/>
          <w:sz w:val="20"/>
          <w:szCs w:val="20"/>
        </w:rPr>
        <w:t>68</w:t>
      </w:r>
      <w:r w:rsidRPr="0046289B">
        <w:rPr>
          <w:rFonts w:ascii="Arial" w:hAnsi="Arial" w:cs="Arial"/>
          <w:b/>
          <w:sz w:val="20"/>
          <w:szCs w:val="20"/>
        </w:rPr>
        <w:t xml:space="preserve"> %</w:t>
      </w:r>
    </w:p>
    <w:p w:rsidR="00E71927" w:rsidRPr="0046289B" w:rsidRDefault="00E71927" w:rsidP="00B15F6E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FA242F" w:rsidRPr="002D6A34" w:rsidRDefault="00CA3E60" w:rsidP="002D6A34">
      <w:pPr>
        <w:pStyle w:val="Akapitzlist"/>
        <w:numPr>
          <w:ilvl w:val="0"/>
          <w:numId w:val="44"/>
        </w:numPr>
        <w:tabs>
          <w:tab w:val="clear" w:pos="1428"/>
          <w:tab w:val="left" w:pos="709"/>
          <w:tab w:val="right" w:pos="6840"/>
        </w:tabs>
        <w:spacing w:after="0" w:line="36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2D6A34">
        <w:rPr>
          <w:rFonts w:ascii="Arial" w:hAnsi="Arial" w:cs="Arial"/>
          <w:sz w:val="20"/>
          <w:szCs w:val="20"/>
        </w:rPr>
        <w:t xml:space="preserve">W rozdziale </w:t>
      </w:r>
      <w:r w:rsidR="006A24E6" w:rsidRPr="002D6A34">
        <w:rPr>
          <w:rFonts w:ascii="Arial" w:hAnsi="Arial" w:cs="Arial"/>
          <w:sz w:val="20"/>
          <w:szCs w:val="20"/>
        </w:rPr>
        <w:t>Fundusz Solidarnościowy</w:t>
      </w:r>
      <w:r w:rsidRPr="002D6A34">
        <w:rPr>
          <w:rFonts w:ascii="Arial" w:hAnsi="Arial" w:cs="Arial"/>
          <w:sz w:val="20"/>
          <w:szCs w:val="20"/>
        </w:rPr>
        <w:t xml:space="preserve"> zaplanowano wydatki</w:t>
      </w:r>
      <w:r w:rsidR="00FA242F" w:rsidRPr="002D6A34">
        <w:rPr>
          <w:rFonts w:ascii="Arial" w:hAnsi="Arial" w:cs="Arial"/>
          <w:sz w:val="20"/>
          <w:szCs w:val="20"/>
        </w:rPr>
        <w:t xml:space="preserve"> na kwotę </w:t>
      </w:r>
      <w:r w:rsidR="006A24E6" w:rsidRPr="002D6A34">
        <w:rPr>
          <w:rFonts w:ascii="Arial" w:hAnsi="Arial" w:cs="Arial"/>
          <w:b/>
          <w:sz w:val="20"/>
          <w:szCs w:val="20"/>
        </w:rPr>
        <w:t>51</w:t>
      </w:r>
      <w:r w:rsidR="00104EBB" w:rsidRPr="002D6A34">
        <w:rPr>
          <w:rFonts w:ascii="Arial" w:hAnsi="Arial" w:cs="Arial"/>
          <w:b/>
          <w:sz w:val="20"/>
          <w:szCs w:val="20"/>
        </w:rPr>
        <w:t>.</w:t>
      </w:r>
      <w:r w:rsidR="006A24E6" w:rsidRPr="002D6A34">
        <w:rPr>
          <w:rFonts w:ascii="Arial" w:hAnsi="Arial" w:cs="Arial"/>
          <w:b/>
          <w:sz w:val="20"/>
          <w:szCs w:val="20"/>
        </w:rPr>
        <w:t>408</w:t>
      </w:r>
      <w:r w:rsidR="00104EBB" w:rsidRPr="002D6A34">
        <w:rPr>
          <w:rFonts w:ascii="Arial" w:hAnsi="Arial" w:cs="Arial"/>
          <w:b/>
          <w:sz w:val="20"/>
          <w:szCs w:val="20"/>
        </w:rPr>
        <w:t>,</w:t>
      </w:r>
      <w:r w:rsidR="006A24E6" w:rsidRPr="002D6A34">
        <w:rPr>
          <w:rFonts w:ascii="Arial" w:hAnsi="Arial" w:cs="Arial"/>
          <w:b/>
          <w:sz w:val="20"/>
          <w:szCs w:val="20"/>
        </w:rPr>
        <w:t>00</w:t>
      </w:r>
      <w:r w:rsidR="00FA242F" w:rsidRPr="002D6A34">
        <w:rPr>
          <w:rFonts w:ascii="Arial" w:hAnsi="Arial" w:cs="Arial"/>
          <w:b/>
          <w:sz w:val="20"/>
          <w:szCs w:val="20"/>
        </w:rPr>
        <w:t xml:space="preserve"> zł</w:t>
      </w:r>
      <w:r w:rsidR="00FA242F" w:rsidRPr="002D6A34">
        <w:rPr>
          <w:rFonts w:ascii="Arial" w:hAnsi="Arial" w:cs="Arial"/>
          <w:sz w:val="20"/>
          <w:szCs w:val="20"/>
        </w:rPr>
        <w:t xml:space="preserve">, wydatkowano </w:t>
      </w:r>
      <w:r w:rsidR="006A24E6" w:rsidRPr="002D6A34">
        <w:rPr>
          <w:rFonts w:ascii="Arial" w:hAnsi="Arial" w:cs="Arial"/>
          <w:b/>
          <w:sz w:val="20"/>
          <w:szCs w:val="20"/>
        </w:rPr>
        <w:t>38</w:t>
      </w:r>
      <w:r w:rsidR="00104EBB" w:rsidRPr="002D6A34">
        <w:rPr>
          <w:rFonts w:ascii="Arial" w:hAnsi="Arial" w:cs="Arial"/>
          <w:b/>
          <w:sz w:val="20"/>
          <w:szCs w:val="20"/>
        </w:rPr>
        <w:t>.</w:t>
      </w:r>
      <w:r w:rsidR="006A24E6" w:rsidRPr="002D6A34">
        <w:rPr>
          <w:rFonts w:ascii="Arial" w:hAnsi="Arial" w:cs="Arial"/>
          <w:b/>
          <w:sz w:val="20"/>
          <w:szCs w:val="20"/>
        </w:rPr>
        <w:t>907</w:t>
      </w:r>
      <w:r w:rsidR="00104EBB" w:rsidRPr="002D6A34">
        <w:rPr>
          <w:rFonts w:ascii="Arial" w:hAnsi="Arial" w:cs="Arial"/>
          <w:b/>
          <w:sz w:val="20"/>
          <w:szCs w:val="20"/>
        </w:rPr>
        <w:t>,</w:t>
      </w:r>
      <w:r w:rsidR="002D6A34">
        <w:rPr>
          <w:rFonts w:ascii="Arial" w:hAnsi="Arial" w:cs="Arial"/>
          <w:b/>
          <w:sz w:val="20"/>
          <w:szCs w:val="20"/>
        </w:rPr>
        <w:t>00</w:t>
      </w:r>
      <w:r w:rsidR="00FA242F" w:rsidRPr="002D6A34">
        <w:rPr>
          <w:rFonts w:ascii="Arial" w:hAnsi="Arial" w:cs="Arial"/>
          <w:b/>
          <w:sz w:val="20"/>
          <w:szCs w:val="20"/>
        </w:rPr>
        <w:t xml:space="preserve"> zł</w:t>
      </w:r>
      <w:r w:rsidR="00FA242F" w:rsidRPr="002D6A34">
        <w:rPr>
          <w:rFonts w:ascii="Arial" w:hAnsi="Arial" w:cs="Arial"/>
          <w:sz w:val="20"/>
          <w:szCs w:val="20"/>
        </w:rPr>
        <w:t>. Wydatki w tym rozdziale dotyczą:</w:t>
      </w:r>
    </w:p>
    <w:p w:rsidR="00CA3E60" w:rsidRPr="002D6A34" w:rsidRDefault="00CA3E60" w:rsidP="002D6A34">
      <w:pPr>
        <w:pStyle w:val="Akapitzlist"/>
        <w:numPr>
          <w:ilvl w:val="0"/>
          <w:numId w:val="133"/>
        </w:numPr>
        <w:tabs>
          <w:tab w:val="left" w:pos="709"/>
          <w:tab w:val="right" w:pos="6840"/>
        </w:tabs>
        <w:spacing w:after="0" w:line="36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2D6A34">
        <w:rPr>
          <w:rFonts w:ascii="Arial" w:hAnsi="Arial" w:cs="Arial"/>
          <w:sz w:val="20"/>
          <w:szCs w:val="20"/>
        </w:rPr>
        <w:t>realizacj</w:t>
      </w:r>
      <w:r w:rsidR="00AD0EB9" w:rsidRPr="002D6A34">
        <w:rPr>
          <w:rFonts w:ascii="Arial" w:hAnsi="Arial" w:cs="Arial"/>
          <w:sz w:val="20"/>
          <w:szCs w:val="20"/>
        </w:rPr>
        <w:t>i</w:t>
      </w:r>
      <w:r w:rsidRPr="002D6A34">
        <w:rPr>
          <w:rFonts w:ascii="Arial" w:hAnsi="Arial" w:cs="Arial"/>
          <w:sz w:val="20"/>
          <w:szCs w:val="20"/>
        </w:rPr>
        <w:t xml:space="preserve"> </w:t>
      </w:r>
      <w:r w:rsidR="00362312" w:rsidRPr="002D6A34">
        <w:rPr>
          <w:rFonts w:ascii="Arial" w:hAnsi="Arial" w:cs="Arial"/>
          <w:sz w:val="20"/>
          <w:szCs w:val="20"/>
        </w:rPr>
        <w:t xml:space="preserve">programu „Opieka </w:t>
      </w:r>
      <w:proofErr w:type="spellStart"/>
      <w:r w:rsidR="00362312" w:rsidRPr="002D6A34">
        <w:rPr>
          <w:rFonts w:ascii="Arial" w:hAnsi="Arial" w:cs="Arial"/>
          <w:sz w:val="20"/>
          <w:szCs w:val="20"/>
        </w:rPr>
        <w:t>wytchnieniowa</w:t>
      </w:r>
      <w:proofErr w:type="spellEnd"/>
      <w:r w:rsidR="00362312" w:rsidRPr="002D6A34">
        <w:rPr>
          <w:rFonts w:ascii="Arial" w:hAnsi="Arial" w:cs="Arial"/>
          <w:sz w:val="20"/>
          <w:szCs w:val="20"/>
        </w:rPr>
        <w:t>”. Przedmiotem programu była pomoc członkom rodzin lub opiekunom sprawującym bezpośrednią opiekę nad dziećmi z orzeczeniem o niepełnosprawności lub osobami ze znacznym stopniem niepełnosprawności. Na ww. zadanie otrzymaliśmy kwotę dofinansowania  51.408,00 zł w tym:</w:t>
      </w:r>
    </w:p>
    <w:p w:rsidR="00362312" w:rsidRPr="002D6A34" w:rsidRDefault="00362312" w:rsidP="002D6A34">
      <w:pPr>
        <w:pStyle w:val="Akapitzlist"/>
        <w:tabs>
          <w:tab w:val="left" w:pos="709"/>
          <w:tab w:val="right" w:pos="6840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D6A34">
        <w:rPr>
          <w:rFonts w:ascii="Arial" w:hAnsi="Arial" w:cs="Arial"/>
          <w:sz w:val="20"/>
          <w:szCs w:val="20"/>
        </w:rPr>
        <w:t>- 50.400,00 zł  dofinansowanie do wykonywanych usług,</w:t>
      </w:r>
    </w:p>
    <w:p w:rsidR="00362312" w:rsidRPr="002D6A34" w:rsidRDefault="00362312" w:rsidP="002D6A34">
      <w:pPr>
        <w:pStyle w:val="Akapitzlist"/>
        <w:tabs>
          <w:tab w:val="left" w:pos="709"/>
          <w:tab w:val="right" w:pos="6840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2D6A34">
        <w:rPr>
          <w:rFonts w:ascii="Arial" w:hAnsi="Arial" w:cs="Arial"/>
          <w:sz w:val="20"/>
          <w:szCs w:val="20"/>
        </w:rPr>
        <w:t>- 1.008,00 zł dofinansowanie do kosztów obsługi programu.</w:t>
      </w:r>
    </w:p>
    <w:p w:rsidR="00362312" w:rsidRPr="002D6A34" w:rsidRDefault="00362312" w:rsidP="00362312">
      <w:pPr>
        <w:pStyle w:val="Akapitzlist"/>
        <w:tabs>
          <w:tab w:val="left" w:pos="709"/>
          <w:tab w:val="right" w:pos="6840"/>
        </w:tabs>
        <w:spacing w:line="360" w:lineRule="auto"/>
        <w:ind w:left="993"/>
        <w:jc w:val="both"/>
        <w:rPr>
          <w:rFonts w:ascii="Arial" w:hAnsi="Arial" w:cs="Arial"/>
          <w:b/>
          <w:sz w:val="20"/>
          <w:szCs w:val="20"/>
        </w:rPr>
      </w:pPr>
      <w:r w:rsidRPr="002D6A34">
        <w:rPr>
          <w:rFonts w:ascii="Arial" w:hAnsi="Arial" w:cs="Arial"/>
          <w:sz w:val="20"/>
          <w:szCs w:val="20"/>
        </w:rPr>
        <w:t xml:space="preserve">W dniu 25 maja 2021 roku została zawarta umowa nr 10/2021/OW pomiędzy Wojewodą Wielkopolskim a Gminą Rogoźno na realizację zadania. Wnioskowaliśmy o dotację na obsługę opieki </w:t>
      </w:r>
      <w:proofErr w:type="spellStart"/>
      <w:r w:rsidRPr="002D6A34">
        <w:rPr>
          <w:rFonts w:ascii="Arial" w:hAnsi="Arial" w:cs="Arial"/>
          <w:sz w:val="20"/>
          <w:szCs w:val="20"/>
        </w:rPr>
        <w:t>wytchnieniowej</w:t>
      </w:r>
      <w:proofErr w:type="spellEnd"/>
      <w:r w:rsidRPr="002D6A34">
        <w:rPr>
          <w:rFonts w:ascii="Arial" w:hAnsi="Arial" w:cs="Arial"/>
          <w:sz w:val="20"/>
          <w:szCs w:val="20"/>
        </w:rPr>
        <w:t xml:space="preserve"> dla 6 osób po 240 h usług w roku, co wynika </w:t>
      </w:r>
      <w:proofErr w:type="spellStart"/>
      <w:r w:rsidRPr="002D6A34">
        <w:rPr>
          <w:rFonts w:ascii="Arial" w:hAnsi="Arial" w:cs="Arial"/>
          <w:sz w:val="20"/>
          <w:szCs w:val="20"/>
        </w:rPr>
        <w:t>zprogramu.Osoby</w:t>
      </w:r>
      <w:proofErr w:type="spellEnd"/>
      <w:r w:rsidRPr="002D6A34">
        <w:rPr>
          <w:rFonts w:ascii="Arial" w:hAnsi="Arial" w:cs="Arial"/>
          <w:sz w:val="20"/>
          <w:szCs w:val="20"/>
        </w:rPr>
        <w:t xml:space="preserve"> otrzymujące ww. usługi nie ponosiły odpłatności. Jest to zadanie w całości finansowane ze środkó</w:t>
      </w:r>
      <w:r w:rsidR="002D6A34" w:rsidRPr="002D6A34">
        <w:rPr>
          <w:rFonts w:ascii="Arial" w:hAnsi="Arial" w:cs="Arial"/>
          <w:sz w:val="20"/>
          <w:szCs w:val="20"/>
        </w:rPr>
        <w:t>w F</w:t>
      </w:r>
      <w:r w:rsidRPr="002D6A34">
        <w:rPr>
          <w:rFonts w:ascii="Arial" w:hAnsi="Arial" w:cs="Arial"/>
          <w:sz w:val="20"/>
          <w:szCs w:val="20"/>
        </w:rPr>
        <w:t>unduszu Solidarnościowego</w:t>
      </w:r>
      <w:r w:rsidR="002D6A34" w:rsidRPr="002D6A34">
        <w:rPr>
          <w:rFonts w:ascii="Arial" w:hAnsi="Arial" w:cs="Arial"/>
          <w:sz w:val="20"/>
          <w:szCs w:val="20"/>
        </w:rPr>
        <w:t xml:space="preserve">. W 2021 roku opieka </w:t>
      </w:r>
      <w:proofErr w:type="spellStart"/>
      <w:r w:rsidR="002D6A34" w:rsidRPr="002D6A34">
        <w:rPr>
          <w:rFonts w:ascii="Arial" w:hAnsi="Arial" w:cs="Arial"/>
          <w:sz w:val="20"/>
          <w:szCs w:val="20"/>
        </w:rPr>
        <w:t>wytchnieniowa</w:t>
      </w:r>
      <w:proofErr w:type="spellEnd"/>
      <w:r w:rsidR="002D6A34" w:rsidRPr="002D6A34">
        <w:rPr>
          <w:rFonts w:ascii="Arial" w:hAnsi="Arial" w:cs="Arial"/>
          <w:sz w:val="20"/>
          <w:szCs w:val="20"/>
        </w:rPr>
        <w:t xml:space="preserve"> była świadczona dla 5 osób dorosłych i 1 dziecka. Usługi świadczone były przez 3 osoby zatrudnione na umowę zlecenie.</w:t>
      </w:r>
    </w:p>
    <w:p w:rsidR="00AD0EB9" w:rsidRPr="00362312" w:rsidRDefault="00AD0EB9" w:rsidP="00362312">
      <w:pPr>
        <w:tabs>
          <w:tab w:val="left" w:pos="709"/>
          <w:tab w:val="right" w:pos="6840"/>
        </w:tabs>
        <w:spacing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AD0EB9" w:rsidRDefault="00AD0EB9" w:rsidP="002D6A34">
      <w:pPr>
        <w:tabs>
          <w:tab w:val="left" w:pos="709"/>
          <w:tab w:val="right" w:pos="993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D6A34" w:rsidRDefault="002D6A34" w:rsidP="002D6A34">
      <w:pPr>
        <w:tabs>
          <w:tab w:val="left" w:pos="709"/>
          <w:tab w:val="right" w:pos="993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2D6A34" w:rsidRPr="002D6A34" w:rsidRDefault="002D6A34" w:rsidP="002D6A34">
      <w:pPr>
        <w:tabs>
          <w:tab w:val="left" w:pos="709"/>
          <w:tab w:val="right" w:pos="993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8737E7" w:rsidRPr="00A214D5" w:rsidRDefault="008737E7" w:rsidP="008737E7">
      <w:pPr>
        <w:jc w:val="both"/>
        <w:rPr>
          <w:rFonts w:ascii="Arial" w:hAnsi="Arial" w:cs="Arial"/>
          <w:sz w:val="16"/>
          <w:szCs w:val="16"/>
        </w:rPr>
      </w:pPr>
    </w:p>
    <w:p w:rsidR="008737E7" w:rsidRPr="00C91D4E" w:rsidRDefault="008737E7" w:rsidP="008737E7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C91D4E">
        <w:rPr>
          <w:rFonts w:ascii="Arial" w:eastAsia="Arial Unicode MS" w:hAnsi="Arial" w:cs="Arial"/>
          <w:b/>
          <w:i/>
          <w:sz w:val="20"/>
          <w:szCs w:val="20"/>
        </w:rPr>
        <w:lastRenderedPageBreak/>
        <w:t>W dziale 854</w:t>
      </w:r>
      <w:r w:rsidRPr="00C91D4E">
        <w:rPr>
          <w:rFonts w:ascii="Arial" w:eastAsia="Arial Unicode MS" w:hAnsi="Arial" w:cs="Arial"/>
          <w:b/>
          <w:i/>
          <w:sz w:val="20"/>
          <w:szCs w:val="20"/>
        </w:rPr>
        <w:tab/>
        <w:t>Edukacyjna opieka wychowawcza</w:t>
      </w:r>
    </w:p>
    <w:p w:rsidR="008737E7" w:rsidRPr="00C91D4E" w:rsidRDefault="00EE605E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Wydatki planowane na rok 2021</w:t>
      </w:r>
      <w:r w:rsidR="008737E7" w:rsidRPr="00C91D4E">
        <w:rPr>
          <w:rFonts w:ascii="Arial" w:hAnsi="Arial" w:cs="Arial"/>
          <w:b/>
          <w:szCs w:val="20"/>
        </w:rPr>
        <w:t xml:space="preserve"> wynoszą</w:t>
      </w:r>
      <w:r w:rsidR="008737E7" w:rsidRPr="00C91D4E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1.531</w:t>
      </w:r>
      <w:r w:rsidR="00F02BB1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901</w:t>
      </w:r>
      <w:r w:rsidR="00F02BB1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01</w:t>
      </w:r>
      <w:r w:rsidR="00F322A1" w:rsidRPr="00C91D4E">
        <w:rPr>
          <w:rFonts w:ascii="Arial" w:hAnsi="Arial" w:cs="Arial"/>
          <w:b/>
          <w:szCs w:val="20"/>
        </w:rPr>
        <w:t xml:space="preserve"> </w:t>
      </w:r>
      <w:r w:rsidR="008737E7" w:rsidRPr="00C91D4E">
        <w:rPr>
          <w:rFonts w:ascii="Arial" w:hAnsi="Arial" w:cs="Arial"/>
          <w:b/>
          <w:szCs w:val="20"/>
        </w:rPr>
        <w:t>zł</w:t>
      </w:r>
    </w:p>
    <w:p w:rsidR="008737E7" w:rsidRPr="00C91D4E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C91D4E">
        <w:rPr>
          <w:rFonts w:ascii="Arial" w:hAnsi="Arial" w:cs="Arial"/>
          <w:b/>
          <w:szCs w:val="20"/>
        </w:rPr>
        <w:t>Wydatki</w:t>
      </w:r>
      <w:r w:rsidR="00EE605E">
        <w:rPr>
          <w:rFonts w:ascii="Arial" w:hAnsi="Arial" w:cs="Arial"/>
          <w:b/>
          <w:szCs w:val="20"/>
        </w:rPr>
        <w:t xml:space="preserve"> zrealizowane na dzień 31.12.2021</w:t>
      </w:r>
      <w:r w:rsidRPr="00C91D4E">
        <w:rPr>
          <w:rFonts w:ascii="Arial" w:hAnsi="Arial" w:cs="Arial"/>
          <w:b/>
          <w:szCs w:val="20"/>
        </w:rPr>
        <w:t>r. wynoszą</w:t>
      </w:r>
      <w:r w:rsidRPr="00C91D4E">
        <w:rPr>
          <w:rFonts w:ascii="Arial" w:hAnsi="Arial" w:cs="Arial"/>
          <w:b/>
          <w:szCs w:val="20"/>
        </w:rPr>
        <w:tab/>
      </w:r>
      <w:r w:rsidR="00EE605E">
        <w:rPr>
          <w:rFonts w:ascii="Arial" w:hAnsi="Arial" w:cs="Arial"/>
          <w:b/>
          <w:szCs w:val="20"/>
        </w:rPr>
        <w:t>1.454</w:t>
      </w:r>
      <w:r w:rsidR="00F02BB1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125</w:t>
      </w:r>
      <w:r w:rsidR="00F02BB1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15</w:t>
      </w:r>
      <w:r w:rsidRPr="00C91D4E">
        <w:rPr>
          <w:rFonts w:ascii="Arial" w:hAnsi="Arial" w:cs="Arial"/>
          <w:b/>
          <w:szCs w:val="20"/>
        </w:rPr>
        <w:t xml:space="preserve"> zł</w:t>
      </w:r>
    </w:p>
    <w:p w:rsidR="008737E7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91D4E">
        <w:rPr>
          <w:rFonts w:ascii="Arial" w:hAnsi="Arial" w:cs="Arial"/>
          <w:b/>
          <w:sz w:val="20"/>
          <w:szCs w:val="20"/>
        </w:rPr>
        <w:t>Realizacja wydatków wynosi</w:t>
      </w:r>
      <w:r w:rsidRPr="00C91D4E">
        <w:rPr>
          <w:rFonts w:ascii="Arial" w:hAnsi="Arial" w:cs="Arial"/>
          <w:b/>
          <w:sz w:val="20"/>
          <w:szCs w:val="20"/>
        </w:rPr>
        <w:tab/>
      </w:r>
      <w:r w:rsidR="00F02BB1">
        <w:rPr>
          <w:rFonts w:ascii="Arial" w:hAnsi="Arial" w:cs="Arial"/>
          <w:b/>
          <w:sz w:val="20"/>
          <w:szCs w:val="20"/>
        </w:rPr>
        <w:t>9</w:t>
      </w:r>
      <w:r w:rsidR="00EE605E">
        <w:rPr>
          <w:rFonts w:ascii="Arial" w:hAnsi="Arial" w:cs="Arial"/>
          <w:b/>
          <w:sz w:val="20"/>
          <w:szCs w:val="20"/>
        </w:rPr>
        <w:t>4</w:t>
      </w:r>
      <w:r w:rsidR="00F02BB1">
        <w:rPr>
          <w:rFonts w:ascii="Arial" w:hAnsi="Arial" w:cs="Arial"/>
          <w:b/>
          <w:sz w:val="20"/>
          <w:szCs w:val="20"/>
        </w:rPr>
        <w:t>,</w:t>
      </w:r>
      <w:r w:rsidR="00EE605E">
        <w:rPr>
          <w:rFonts w:ascii="Arial" w:hAnsi="Arial" w:cs="Arial"/>
          <w:b/>
          <w:sz w:val="20"/>
          <w:szCs w:val="20"/>
        </w:rPr>
        <w:t>92</w:t>
      </w:r>
      <w:r w:rsidRPr="00C91D4E">
        <w:rPr>
          <w:rFonts w:ascii="Arial" w:hAnsi="Arial" w:cs="Arial"/>
          <w:b/>
          <w:sz w:val="20"/>
          <w:szCs w:val="20"/>
        </w:rPr>
        <w:t xml:space="preserve"> %</w:t>
      </w:r>
    </w:p>
    <w:p w:rsidR="00ED2E67" w:rsidRPr="00ED2E67" w:rsidRDefault="00ED2E6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8737E7" w:rsidRPr="005435E5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8737E7" w:rsidRPr="00B21248" w:rsidRDefault="008737E7" w:rsidP="00FE347A">
      <w:pPr>
        <w:numPr>
          <w:ilvl w:val="0"/>
          <w:numId w:val="44"/>
        </w:numPr>
        <w:tabs>
          <w:tab w:val="clear" w:pos="1428"/>
          <w:tab w:val="num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21248">
        <w:rPr>
          <w:rFonts w:ascii="Arial" w:eastAsia="Arial Unicode MS" w:hAnsi="Arial" w:cs="Arial"/>
          <w:sz w:val="20"/>
          <w:szCs w:val="20"/>
        </w:rPr>
        <w:t xml:space="preserve">W rozdziale Świetlice szkolne na plan 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1.225</w:t>
      </w:r>
      <w:r w:rsidR="00F02BB1" w:rsidRPr="00B21248">
        <w:rPr>
          <w:rFonts w:ascii="Arial" w:eastAsia="Arial Unicode MS" w:hAnsi="Arial" w:cs="Arial"/>
          <w:b/>
          <w:sz w:val="20"/>
          <w:szCs w:val="20"/>
        </w:rPr>
        <w:t>.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586</w:t>
      </w:r>
      <w:r w:rsidRPr="00B21248">
        <w:rPr>
          <w:rFonts w:ascii="Arial" w:eastAsia="Arial Unicode MS" w:hAnsi="Arial" w:cs="Arial"/>
          <w:sz w:val="20"/>
          <w:szCs w:val="20"/>
        </w:rPr>
        <w:t>,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00</w:t>
      </w:r>
      <w:r w:rsidRPr="00B21248">
        <w:rPr>
          <w:rFonts w:ascii="Arial" w:eastAsia="Arial Unicode MS" w:hAnsi="Arial" w:cs="Arial"/>
          <w:sz w:val="20"/>
          <w:szCs w:val="20"/>
        </w:rPr>
        <w:t xml:space="preserve"> wykonano </w:t>
      </w:r>
      <w:r w:rsidR="002D6A34" w:rsidRPr="0021587E">
        <w:rPr>
          <w:rFonts w:ascii="Arial" w:eastAsia="Arial Unicode MS" w:hAnsi="Arial" w:cs="Arial"/>
          <w:b/>
          <w:sz w:val="20"/>
          <w:szCs w:val="20"/>
        </w:rPr>
        <w:t>1.165</w:t>
      </w:r>
      <w:r w:rsidR="00F02BB1" w:rsidRPr="00B21248">
        <w:rPr>
          <w:rFonts w:ascii="Arial" w:eastAsia="Arial Unicode MS" w:hAnsi="Arial" w:cs="Arial"/>
          <w:b/>
          <w:sz w:val="20"/>
          <w:szCs w:val="20"/>
        </w:rPr>
        <w:t>.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936</w:t>
      </w:r>
      <w:r w:rsidR="00F02BB1" w:rsidRPr="00B21248">
        <w:rPr>
          <w:rFonts w:ascii="Arial" w:eastAsia="Arial Unicode MS" w:hAnsi="Arial" w:cs="Arial"/>
          <w:b/>
          <w:sz w:val="20"/>
          <w:szCs w:val="20"/>
        </w:rPr>
        <w:t>,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20</w:t>
      </w:r>
      <w:r w:rsidR="00802CBB" w:rsidRPr="00B21248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B21248">
        <w:rPr>
          <w:rFonts w:ascii="Arial" w:eastAsia="Arial Unicode MS" w:hAnsi="Arial" w:cs="Arial"/>
          <w:b/>
          <w:sz w:val="20"/>
          <w:szCs w:val="20"/>
        </w:rPr>
        <w:t>zł,</w:t>
      </w:r>
      <w:r w:rsidRPr="00B21248">
        <w:rPr>
          <w:rFonts w:ascii="Arial" w:eastAsia="Arial Unicode MS" w:hAnsi="Arial" w:cs="Arial"/>
          <w:sz w:val="20"/>
          <w:szCs w:val="20"/>
        </w:rPr>
        <w:t xml:space="preserve"> co stanowi 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95</w:t>
      </w:r>
      <w:r w:rsidR="00F02BB1" w:rsidRPr="00B21248">
        <w:rPr>
          <w:rFonts w:ascii="Arial" w:eastAsia="Arial Unicode MS" w:hAnsi="Arial" w:cs="Arial"/>
          <w:b/>
          <w:sz w:val="20"/>
          <w:szCs w:val="20"/>
        </w:rPr>
        <w:t>,</w:t>
      </w:r>
      <w:r w:rsidR="002D6A34" w:rsidRPr="00B21248">
        <w:rPr>
          <w:rFonts w:ascii="Arial" w:eastAsia="Arial Unicode MS" w:hAnsi="Arial" w:cs="Arial"/>
          <w:b/>
          <w:sz w:val="20"/>
          <w:szCs w:val="20"/>
        </w:rPr>
        <w:t>13</w:t>
      </w:r>
      <w:r w:rsidRPr="00B21248">
        <w:rPr>
          <w:rFonts w:ascii="Arial" w:eastAsia="Arial Unicode MS" w:hAnsi="Arial" w:cs="Arial"/>
          <w:b/>
          <w:sz w:val="20"/>
          <w:szCs w:val="20"/>
        </w:rPr>
        <w:t>%</w:t>
      </w:r>
      <w:r w:rsidRPr="00B21248">
        <w:rPr>
          <w:rFonts w:ascii="Arial" w:eastAsia="Arial Unicode MS" w:hAnsi="Arial" w:cs="Arial"/>
          <w:sz w:val="20"/>
          <w:szCs w:val="20"/>
        </w:rPr>
        <w:t xml:space="preserve"> wykonania.</w:t>
      </w:r>
    </w:p>
    <w:p w:rsidR="008737E7" w:rsidRPr="00B21248" w:rsidRDefault="0021587E" w:rsidP="008737E7">
      <w:pPr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Wydatki dotyczą kosztów prowadzenia świetlic szkolnych w 6 szkołach podstawowych w tym:</w:t>
      </w:r>
    </w:p>
    <w:p w:rsidR="008737E7" w:rsidRPr="00B21248" w:rsidRDefault="008737E7" w:rsidP="00FE347A">
      <w:pPr>
        <w:numPr>
          <w:ilvl w:val="1"/>
          <w:numId w:val="44"/>
        </w:numPr>
        <w:tabs>
          <w:tab w:val="clear" w:pos="2148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21248">
        <w:rPr>
          <w:rFonts w:ascii="Arial" w:eastAsia="Arial Unicode MS" w:hAnsi="Arial" w:cs="Arial"/>
          <w:sz w:val="20"/>
          <w:szCs w:val="20"/>
        </w:rPr>
        <w:t xml:space="preserve">Wynagrodzeń i pochodnych od wynagrodzeń na plan </w:t>
      </w:r>
      <w:r w:rsidR="002D6A34" w:rsidRPr="00B21248">
        <w:rPr>
          <w:rFonts w:ascii="Arial" w:eastAsia="Arial Unicode MS" w:hAnsi="Arial" w:cs="Arial"/>
          <w:sz w:val="20"/>
          <w:szCs w:val="20"/>
        </w:rPr>
        <w:t>1.126</w:t>
      </w:r>
      <w:r w:rsidR="00F02BB1" w:rsidRPr="00B21248">
        <w:rPr>
          <w:rFonts w:ascii="Arial" w:eastAsia="Arial Unicode MS" w:hAnsi="Arial" w:cs="Arial"/>
          <w:sz w:val="20"/>
          <w:szCs w:val="20"/>
        </w:rPr>
        <w:t>.</w:t>
      </w:r>
      <w:r w:rsidR="002D6A34" w:rsidRPr="00B21248">
        <w:rPr>
          <w:rFonts w:ascii="Arial" w:eastAsia="Arial Unicode MS" w:hAnsi="Arial" w:cs="Arial"/>
          <w:sz w:val="20"/>
          <w:szCs w:val="20"/>
        </w:rPr>
        <w:t>729,00</w:t>
      </w:r>
      <w:r w:rsidRPr="00B21248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2D6A34" w:rsidRPr="00B21248">
        <w:rPr>
          <w:rFonts w:ascii="Arial" w:eastAsia="Arial Unicode MS" w:hAnsi="Arial" w:cs="Arial"/>
          <w:sz w:val="20"/>
          <w:szCs w:val="20"/>
        </w:rPr>
        <w:t>1.085</w:t>
      </w:r>
      <w:r w:rsidR="00F02BB1" w:rsidRPr="00B21248">
        <w:rPr>
          <w:rFonts w:ascii="Arial" w:eastAsia="Arial Unicode MS" w:hAnsi="Arial" w:cs="Arial"/>
          <w:sz w:val="20"/>
          <w:szCs w:val="20"/>
        </w:rPr>
        <w:t>.</w:t>
      </w:r>
      <w:r w:rsidR="002D6A34" w:rsidRPr="00B21248">
        <w:rPr>
          <w:rFonts w:ascii="Arial" w:eastAsia="Arial Unicode MS" w:hAnsi="Arial" w:cs="Arial"/>
          <w:sz w:val="20"/>
          <w:szCs w:val="20"/>
        </w:rPr>
        <w:t>923</w:t>
      </w:r>
      <w:r w:rsidR="00F02BB1" w:rsidRPr="00B21248">
        <w:rPr>
          <w:rFonts w:ascii="Arial" w:eastAsia="Arial Unicode MS" w:hAnsi="Arial" w:cs="Arial"/>
          <w:sz w:val="20"/>
          <w:szCs w:val="20"/>
        </w:rPr>
        <w:t>,</w:t>
      </w:r>
      <w:r w:rsidR="002D6A34" w:rsidRPr="00B21248">
        <w:rPr>
          <w:rFonts w:ascii="Arial" w:eastAsia="Arial Unicode MS" w:hAnsi="Arial" w:cs="Arial"/>
          <w:sz w:val="20"/>
          <w:szCs w:val="20"/>
        </w:rPr>
        <w:t>73</w:t>
      </w:r>
      <w:r w:rsidRPr="00B21248">
        <w:rPr>
          <w:rFonts w:ascii="Arial" w:eastAsia="Arial Unicode MS" w:hAnsi="Arial" w:cs="Arial"/>
          <w:sz w:val="20"/>
          <w:szCs w:val="20"/>
        </w:rPr>
        <w:t xml:space="preserve"> zł</w:t>
      </w:r>
      <w:r w:rsidRPr="00B21248">
        <w:rPr>
          <w:rFonts w:ascii="Arial" w:eastAsia="Arial Unicode MS" w:hAnsi="Arial" w:cs="Arial"/>
          <w:sz w:val="20"/>
          <w:szCs w:val="20"/>
        </w:rPr>
        <w:br/>
        <w:t xml:space="preserve"> tj. </w:t>
      </w:r>
      <w:r w:rsidR="00F02BB1" w:rsidRPr="00B21248">
        <w:rPr>
          <w:rFonts w:ascii="Arial" w:eastAsia="Arial Unicode MS" w:hAnsi="Arial" w:cs="Arial"/>
          <w:sz w:val="20"/>
          <w:szCs w:val="20"/>
        </w:rPr>
        <w:t>9</w:t>
      </w:r>
      <w:r w:rsidR="002D6A34" w:rsidRPr="00B21248">
        <w:rPr>
          <w:rFonts w:ascii="Arial" w:eastAsia="Arial Unicode MS" w:hAnsi="Arial" w:cs="Arial"/>
          <w:sz w:val="20"/>
          <w:szCs w:val="20"/>
        </w:rPr>
        <w:t>6</w:t>
      </w:r>
      <w:r w:rsidR="00F02BB1" w:rsidRPr="00B21248">
        <w:rPr>
          <w:rFonts w:ascii="Arial" w:eastAsia="Arial Unicode MS" w:hAnsi="Arial" w:cs="Arial"/>
          <w:sz w:val="20"/>
          <w:szCs w:val="20"/>
        </w:rPr>
        <w:t>,</w:t>
      </w:r>
      <w:r w:rsidR="002D6A34" w:rsidRPr="00B21248">
        <w:rPr>
          <w:rFonts w:ascii="Arial" w:eastAsia="Arial Unicode MS" w:hAnsi="Arial" w:cs="Arial"/>
          <w:sz w:val="20"/>
          <w:szCs w:val="20"/>
        </w:rPr>
        <w:t>38</w:t>
      </w:r>
      <w:r w:rsidRPr="00B21248">
        <w:rPr>
          <w:rFonts w:ascii="Arial" w:eastAsia="Arial Unicode MS" w:hAnsi="Arial" w:cs="Arial"/>
          <w:sz w:val="20"/>
          <w:szCs w:val="20"/>
        </w:rPr>
        <w:t>%.</w:t>
      </w:r>
    </w:p>
    <w:p w:rsidR="008737E7" w:rsidRPr="00723C75" w:rsidRDefault="008737E7" w:rsidP="00FE347A">
      <w:pPr>
        <w:numPr>
          <w:ilvl w:val="1"/>
          <w:numId w:val="44"/>
        </w:numPr>
        <w:tabs>
          <w:tab w:val="clear" w:pos="2148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723C75">
        <w:rPr>
          <w:rFonts w:ascii="Arial" w:eastAsia="Arial Unicode MS" w:hAnsi="Arial" w:cs="Arial"/>
          <w:sz w:val="20"/>
          <w:szCs w:val="20"/>
        </w:rPr>
        <w:t xml:space="preserve">Wydatków osobowych niezaliczanych do wynagrodzeń na plan </w:t>
      </w:r>
      <w:r w:rsidR="00723C75" w:rsidRPr="00723C75">
        <w:rPr>
          <w:rFonts w:ascii="Arial" w:eastAsia="Arial Unicode MS" w:hAnsi="Arial" w:cs="Arial"/>
          <w:sz w:val="20"/>
          <w:szCs w:val="20"/>
        </w:rPr>
        <w:t>4</w:t>
      </w:r>
      <w:r w:rsidR="00F02BB1" w:rsidRPr="00723C75">
        <w:rPr>
          <w:rFonts w:ascii="Arial" w:eastAsia="Arial Unicode MS" w:hAnsi="Arial" w:cs="Arial"/>
          <w:sz w:val="20"/>
          <w:szCs w:val="20"/>
        </w:rPr>
        <w:t>.</w:t>
      </w:r>
      <w:r w:rsidR="00723C75" w:rsidRPr="00723C75">
        <w:rPr>
          <w:rFonts w:ascii="Arial" w:eastAsia="Arial Unicode MS" w:hAnsi="Arial" w:cs="Arial"/>
          <w:sz w:val="20"/>
          <w:szCs w:val="20"/>
        </w:rPr>
        <w:t>377,00</w:t>
      </w:r>
      <w:r w:rsidR="00723C75">
        <w:rPr>
          <w:rFonts w:ascii="Arial" w:eastAsia="Arial Unicode MS" w:hAnsi="Arial" w:cs="Arial"/>
          <w:sz w:val="20"/>
          <w:szCs w:val="20"/>
        </w:rPr>
        <w:t xml:space="preserve"> z</w:t>
      </w:r>
      <w:r w:rsidRPr="00723C75">
        <w:rPr>
          <w:rFonts w:ascii="Arial" w:eastAsia="Arial Unicode MS" w:hAnsi="Arial" w:cs="Arial"/>
          <w:sz w:val="20"/>
          <w:szCs w:val="20"/>
        </w:rPr>
        <w:t xml:space="preserve">ł wykonanie wynosi </w:t>
      </w:r>
      <w:r w:rsidR="00055E60" w:rsidRPr="00723C75">
        <w:rPr>
          <w:rFonts w:ascii="Arial" w:eastAsia="Arial Unicode MS" w:hAnsi="Arial" w:cs="Arial"/>
          <w:sz w:val="20"/>
          <w:szCs w:val="20"/>
        </w:rPr>
        <w:br/>
      </w:r>
      <w:r w:rsidR="00723C75" w:rsidRPr="00723C75">
        <w:rPr>
          <w:rFonts w:ascii="Arial" w:eastAsia="Arial Unicode MS" w:hAnsi="Arial" w:cs="Arial"/>
          <w:sz w:val="20"/>
          <w:szCs w:val="20"/>
        </w:rPr>
        <w:t>2</w:t>
      </w:r>
      <w:r w:rsidR="00F02BB1" w:rsidRPr="00723C75">
        <w:rPr>
          <w:rFonts w:ascii="Arial" w:eastAsia="Arial Unicode MS" w:hAnsi="Arial" w:cs="Arial"/>
          <w:sz w:val="20"/>
          <w:szCs w:val="20"/>
        </w:rPr>
        <w:t>.</w:t>
      </w:r>
      <w:r w:rsidR="00723C75" w:rsidRPr="00723C75">
        <w:rPr>
          <w:rFonts w:ascii="Arial" w:eastAsia="Arial Unicode MS" w:hAnsi="Arial" w:cs="Arial"/>
          <w:sz w:val="20"/>
          <w:szCs w:val="20"/>
        </w:rPr>
        <w:t>614</w:t>
      </w:r>
      <w:r w:rsidR="00F02BB1" w:rsidRPr="00723C75">
        <w:rPr>
          <w:rFonts w:ascii="Arial" w:eastAsia="Arial Unicode MS" w:hAnsi="Arial" w:cs="Arial"/>
          <w:sz w:val="20"/>
          <w:szCs w:val="20"/>
        </w:rPr>
        <w:t>,</w:t>
      </w:r>
      <w:r w:rsidR="00723C75" w:rsidRPr="00723C75">
        <w:rPr>
          <w:rFonts w:ascii="Arial" w:eastAsia="Arial Unicode MS" w:hAnsi="Arial" w:cs="Arial"/>
          <w:sz w:val="20"/>
          <w:szCs w:val="20"/>
        </w:rPr>
        <w:t>95</w:t>
      </w:r>
      <w:r w:rsidR="000119CB" w:rsidRPr="00723C75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723C75" w:rsidRPr="00723C75">
        <w:rPr>
          <w:rFonts w:ascii="Arial" w:eastAsia="Arial Unicode MS" w:hAnsi="Arial" w:cs="Arial"/>
          <w:sz w:val="20"/>
          <w:szCs w:val="20"/>
        </w:rPr>
        <w:t>59</w:t>
      </w:r>
      <w:r w:rsidR="00F02BB1" w:rsidRPr="00723C75">
        <w:rPr>
          <w:rFonts w:ascii="Arial" w:eastAsia="Arial Unicode MS" w:hAnsi="Arial" w:cs="Arial"/>
          <w:sz w:val="20"/>
          <w:szCs w:val="20"/>
        </w:rPr>
        <w:t>,</w:t>
      </w:r>
      <w:r w:rsidR="00723C75" w:rsidRPr="00723C75">
        <w:rPr>
          <w:rFonts w:ascii="Arial" w:eastAsia="Arial Unicode MS" w:hAnsi="Arial" w:cs="Arial"/>
          <w:sz w:val="20"/>
          <w:szCs w:val="20"/>
        </w:rPr>
        <w:t>74</w:t>
      </w:r>
      <w:r w:rsidR="000119CB" w:rsidRPr="00723C75">
        <w:rPr>
          <w:rFonts w:ascii="Arial" w:eastAsia="Arial Unicode MS" w:hAnsi="Arial" w:cs="Arial"/>
          <w:sz w:val="20"/>
          <w:szCs w:val="20"/>
        </w:rPr>
        <w:t>% wykonania</w:t>
      </w:r>
      <w:r w:rsidR="005E150C" w:rsidRPr="00723C75">
        <w:rPr>
          <w:rFonts w:ascii="Arial" w:eastAsia="Arial Unicode MS" w:hAnsi="Arial" w:cs="Arial"/>
          <w:sz w:val="20"/>
          <w:szCs w:val="20"/>
        </w:rPr>
        <w:t>.</w:t>
      </w:r>
    </w:p>
    <w:p w:rsidR="008737E7" w:rsidRPr="00723C75" w:rsidRDefault="008737E7" w:rsidP="00FE347A">
      <w:pPr>
        <w:numPr>
          <w:ilvl w:val="1"/>
          <w:numId w:val="44"/>
        </w:numPr>
        <w:tabs>
          <w:tab w:val="clear" w:pos="2148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723C75">
        <w:rPr>
          <w:rFonts w:ascii="Arial" w:eastAsia="Arial Unicode MS" w:hAnsi="Arial" w:cs="Arial"/>
          <w:sz w:val="20"/>
          <w:szCs w:val="20"/>
        </w:rPr>
        <w:t xml:space="preserve">Odpisu na zakładowy fundusz świadczeń socjalnych plan </w:t>
      </w:r>
      <w:r w:rsidR="00723C75" w:rsidRPr="00723C75">
        <w:rPr>
          <w:rFonts w:ascii="Arial" w:eastAsia="Arial Unicode MS" w:hAnsi="Arial" w:cs="Arial"/>
          <w:sz w:val="20"/>
          <w:szCs w:val="20"/>
        </w:rPr>
        <w:t>53</w:t>
      </w:r>
      <w:r w:rsidR="00F02BB1" w:rsidRPr="00723C75">
        <w:rPr>
          <w:rFonts w:ascii="Arial" w:eastAsia="Arial Unicode MS" w:hAnsi="Arial" w:cs="Arial"/>
          <w:sz w:val="20"/>
          <w:szCs w:val="20"/>
        </w:rPr>
        <w:t>.</w:t>
      </w:r>
      <w:r w:rsidR="00723C75" w:rsidRPr="00723C75">
        <w:rPr>
          <w:rFonts w:ascii="Arial" w:eastAsia="Arial Unicode MS" w:hAnsi="Arial" w:cs="Arial"/>
          <w:sz w:val="20"/>
          <w:szCs w:val="20"/>
        </w:rPr>
        <w:t>330,00</w:t>
      </w:r>
      <w:r w:rsidR="000119CB" w:rsidRPr="00723C75">
        <w:rPr>
          <w:rFonts w:ascii="Arial" w:eastAsia="Arial Unicode MS" w:hAnsi="Arial" w:cs="Arial"/>
          <w:sz w:val="20"/>
          <w:szCs w:val="20"/>
        </w:rPr>
        <w:t xml:space="preserve"> </w:t>
      </w:r>
      <w:r w:rsidRPr="00723C75">
        <w:rPr>
          <w:rFonts w:ascii="Arial" w:eastAsia="Arial Unicode MS" w:hAnsi="Arial" w:cs="Arial"/>
          <w:sz w:val="20"/>
          <w:szCs w:val="20"/>
        </w:rPr>
        <w:t>wykonanie wynosi 100%.</w:t>
      </w:r>
    </w:p>
    <w:p w:rsidR="008737E7" w:rsidRPr="00723C75" w:rsidRDefault="008737E7" w:rsidP="00FE347A">
      <w:pPr>
        <w:numPr>
          <w:ilvl w:val="1"/>
          <w:numId w:val="44"/>
        </w:numPr>
        <w:tabs>
          <w:tab w:val="clear" w:pos="2148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723C75">
        <w:rPr>
          <w:rFonts w:ascii="Arial" w:eastAsia="Arial Unicode MS" w:hAnsi="Arial" w:cs="Arial"/>
          <w:sz w:val="20"/>
          <w:szCs w:val="20"/>
        </w:rPr>
        <w:t xml:space="preserve">Pozostałych wydatków rzeczowych na plan </w:t>
      </w:r>
      <w:r w:rsidR="00723C75" w:rsidRPr="00723C75">
        <w:rPr>
          <w:rFonts w:ascii="Arial" w:eastAsia="Arial Unicode MS" w:hAnsi="Arial" w:cs="Arial"/>
          <w:sz w:val="20"/>
          <w:szCs w:val="20"/>
        </w:rPr>
        <w:t>41</w:t>
      </w:r>
      <w:r w:rsidR="00F02BB1" w:rsidRPr="00723C75">
        <w:rPr>
          <w:rFonts w:ascii="Arial" w:eastAsia="Arial Unicode MS" w:hAnsi="Arial" w:cs="Arial"/>
          <w:sz w:val="20"/>
          <w:szCs w:val="20"/>
        </w:rPr>
        <w:t>.</w:t>
      </w:r>
      <w:r w:rsidR="00723C75" w:rsidRPr="00723C75">
        <w:rPr>
          <w:rFonts w:ascii="Arial" w:eastAsia="Arial Unicode MS" w:hAnsi="Arial" w:cs="Arial"/>
          <w:sz w:val="20"/>
          <w:szCs w:val="20"/>
        </w:rPr>
        <w:t>150,00</w:t>
      </w:r>
      <w:r w:rsidRPr="00723C75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723C75" w:rsidRPr="00723C75">
        <w:rPr>
          <w:rFonts w:ascii="Arial" w:eastAsia="Arial Unicode MS" w:hAnsi="Arial" w:cs="Arial"/>
          <w:sz w:val="20"/>
          <w:szCs w:val="20"/>
        </w:rPr>
        <w:t>24</w:t>
      </w:r>
      <w:r w:rsidR="00F02BB1" w:rsidRPr="00723C75">
        <w:rPr>
          <w:rFonts w:ascii="Arial" w:eastAsia="Arial Unicode MS" w:hAnsi="Arial" w:cs="Arial"/>
          <w:sz w:val="20"/>
          <w:szCs w:val="20"/>
        </w:rPr>
        <w:t>.</w:t>
      </w:r>
      <w:r w:rsidR="00723C75" w:rsidRPr="00723C75">
        <w:rPr>
          <w:rFonts w:ascii="Arial" w:eastAsia="Arial Unicode MS" w:hAnsi="Arial" w:cs="Arial"/>
          <w:sz w:val="20"/>
          <w:szCs w:val="20"/>
        </w:rPr>
        <w:t>067</w:t>
      </w:r>
      <w:r w:rsidR="00F02BB1" w:rsidRPr="00723C75">
        <w:rPr>
          <w:rFonts w:ascii="Arial" w:eastAsia="Arial Unicode MS" w:hAnsi="Arial" w:cs="Arial"/>
          <w:sz w:val="20"/>
          <w:szCs w:val="20"/>
        </w:rPr>
        <w:t>,</w:t>
      </w:r>
      <w:r w:rsidR="00723C75" w:rsidRPr="00723C75">
        <w:rPr>
          <w:rFonts w:ascii="Arial" w:eastAsia="Arial Unicode MS" w:hAnsi="Arial" w:cs="Arial"/>
          <w:sz w:val="20"/>
          <w:szCs w:val="20"/>
        </w:rPr>
        <w:t>52</w:t>
      </w:r>
      <w:r w:rsidRPr="00723C75">
        <w:rPr>
          <w:rFonts w:ascii="Arial" w:eastAsia="Arial Unicode MS" w:hAnsi="Arial" w:cs="Arial"/>
          <w:sz w:val="20"/>
          <w:szCs w:val="20"/>
        </w:rPr>
        <w:t xml:space="preserve"> zł tj. </w:t>
      </w:r>
      <w:r w:rsidR="00723C75" w:rsidRPr="00723C75">
        <w:rPr>
          <w:rFonts w:ascii="Arial" w:eastAsia="Arial Unicode MS" w:hAnsi="Arial" w:cs="Arial"/>
          <w:sz w:val="20"/>
          <w:szCs w:val="20"/>
        </w:rPr>
        <w:t>5</w:t>
      </w:r>
      <w:r w:rsidR="00F02BB1" w:rsidRPr="00723C75">
        <w:rPr>
          <w:rFonts w:ascii="Arial" w:eastAsia="Arial Unicode MS" w:hAnsi="Arial" w:cs="Arial"/>
          <w:sz w:val="20"/>
          <w:szCs w:val="20"/>
        </w:rPr>
        <w:t>8,</w:t>
      </w:r>
      <w:r w:rsidR="00723C75" w:rsidRPr="00723C75">
        <w:rPr>
          <w:rFonts w:ascii="Arial" w:eastAsia="Arial Unicode MS" w:hAnsi="Arial" w:cs="Arial"/>
          <w:sz w:val="20"/>
          <w:szCs w:val="20"/>
        </w:rPr>
        <w:t>49</w:t>
      </w:r>
      <w:r w:rsidRPr="00723C75">
        <w:rPr>
          <w:rFonts w:ascii="Arial" w:eastAsia="Arial Unicode MS" w:hAnsi="Arial" w:cs="Arial"/>
          <w:sz w:val="20"/>
          <w:szCs w:val="20"/>
        </w:rPr>
        <w:t xml:space="preserve"> %</w:t>
      </w:r>
      <w:r w:rsidR="00F02BB1" w:rsidRPr="00723C75">
        <w:rPr>
          <w:rFonts w:ascii="Arial" w:eastAsia="Arial Unicode MS" w:hAnsi="Arial" w:cs="Arial"/>
          <w:sz w:val="20"/>
          <w:szCs w:val="20"/>
        </w:rPr>
        <w:t>.</w:t>
      </w:r>
    </w:p>
    <w:p w:rsidR="008737E7" w:rsidRPr="00723C75" w:rsidRDefault="008737E7" w:rsidP="008737E7">
      <w:pPr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723C75">
        <w:rPr>
          <w:rFonts w:ascii="Arial" w:eastAsia="Arial Unicode MS" w:hAnsi="Arial" w:cs="Arial"/>
          <w:sz w:val="20"/>
          <w:szCs w:val="20"/>
        </w:rPr>
        <w:t xml:space="preserve">Zobowiązania niewymagalne w kwocie </w:t>
      </w:r>
      <w:r w:rsidR="00723C75" w:rsidRPr="00723C75">
        <w:rPr>
          <w:rFonts w:ascii="Arial" w:eastAsia="Arial Unicode MS" w:hAnsi="Arial" w:cs="Arial"/>
          <w:b/>
          <w:sz w:val="20"/>
          <w:szCs w:val="20"/>
          <w:u w:val="single"/>
        </w:rPr>
        <w:t>8</w:t>
      </w:r>
      <w:r w:rsidR="00F02BB1" w:rsidRPr="00723C75">
        <w:rPr>
          <w:rFonts w:ascii="Arial" w:eastAsia="Arial Unicode MS" w:hAnsi="Arial" w:cs="Arial"/>
          <w:b/>
          <w:sz w:val="20"/>
          <w:szCs w:val="20"/>
          <w:u w:val="single"/>
        </w:rPr>
        <w:t>3.</w:t>
      </w:r>
      <w:r w:rsidR="00723C75" w:rsidRPr="00723C75">
        <w:rPr>
          <w:rFonts w:ascii="Arial" w:eastAsia="Arial Unicode MS" w:hAnsi="Arial" w:cs="Arial"/>
          <w:b/>
          <w:sz w:val="20"/>
          <w:szCs w:val="20"/>
          <w:u w:val="single"/>
        </w:rPr>
        <w:t>513</w:t>
      </w:r>
      <w:r w:rsidR="00F02BB1" w:rsidRPr="00723C75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723C75" w:rsidRPr="00723C75">
        <w:rPr>
          <w:rFonts w:ascii="Arial" w:eastAsia="Arial Unicode MS" w:hAnsi="Arial" w:cs="Arial"/>
          <w:b/>
          <w:sz w:val="20"/>
          <w:szCs w:val="20"/>
          <w:u w:val="single"/>
        </w:rPr>
        <w:t>65</w:t>
      </w:r>
      <w:r w:rsidRPr="00723C75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723C75">
        <w:rPr>
          <w:rFonts w:ascii="Arial" w:eastAsia="Arial Unicode MS" w:hAnsi="Arial" w:cs="Arial"/>
          <w:sz w:val="20"/>
          <w:szCs w:val="20"/>
        </w:rPr>
        <w:t xml:space="preserve"> dotyczą:</w:t>
      </w:r>
    </w:p>
    <w:p w:rsidR="00F02BB1" w:rsidRPr="00B6203D" w:rsidRDefault="00C91D4E" w:rsidP="00E977E3">
      <w:pPr>
        <w:pStyle w:val="Akapitzlist"/>
        <w:numPr>
          <w:ilvl w:val="0"/>
          <w:numId w:val="160"/>
        </w:num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723C75">
        <w:rPr>
          <w:rFonts w:ascii="Arial" w:eastAsia="Arial Unicode MS" w:hAnsi="Arial" w:cs="Arial"/>
          <w:sz w:val="20"/>
          <w:szCs w:val="20"/>
        </w:rPr>
        <w:t>s</w:t>
      </w:r>
      <w:r w:rsidR="008737E7" w:rsidRPr="00723C75">
        <w:rPr>
          <w:rFonts w:ascii="Arial" w:eastAsia="Arial Unicode MS" w:hAnsi="Arial" w:cs="Arial"/>
          <w:sz w:val="20"/>
          <w:szCs w:val="20"/>
        </w:rPr>
        <w:t xml:space="preserve">kładek na ubezpieczenia społeczne, Fundusz </w:t>
      </w:r>
      <w:r w:rsidR="00802CBB" w:rsidRPr="00723C75">
        <w:rPr>
          <w:rFonts w:ascii="Arial" w:eastAsia="Arial Unicode MS" w:hAnsi="Arial" w:cs="Arial"/>
          <w:sz w:val="20"/>
          <w:szCs w:val="20"/>
        </w:rPr>
        <w:t>P</w:t>
      </w:r>
      <w:r w:rsidR="008737E7" w:rsidRPr="00723C75">
        <w:rPr>
          <w:rFonts w:ascii="Arial" w:eastAsia="Arial Unicode MS" w:hAnsi="Arial" w:cs="Arial"/>
          <w:sz w:val="20"/>
          <w:szCs w:val="20"/>
        </w:rPr>
        <w:t xml:space="preserve">racy oraz podatku dochodowego </w:t>
      </w:r>
      <w:r w:rsidR="008737E7" w:rsidRPr="00723C75">
        <w:rPr>
          <w:rFonts w:ascii="Arial" w:eastAsia="Arial Unicode MS" w:hAnsi="Arial" w:cs="Arial"/>
          <w:sz w:val="20"/>
          <w:szCs w:val="20"/>
        </w:rPr>
        <w:br/>
        <w:t>od wypłaconych wy</w:t>
      </w:r>
      <w:r w:rsidR="00723C75" w:rsidRPr="00723C75">
        <w:rPr>
          <w:rFonts w:ascii="Arial" w:eastAsia="Arial Unicode MS" w:hAnsi="Arial" w:cs="Arial"/>
          <w:sz w:val="20"/>
          <w:szCs w:val="20"/>
        </w:rPr>
        <w:t xml:space="preserve">nagrodzeń w miesiącu grudniu 2021 </w:t>
      </w:r>
      <w:r w:rsidR="008737E7" w:rsidRPr="00723C75">
        <w:rPr>
          <w:rFonts w:ascii="Arial" w:eastAsia="Arial Unicode MS" w:hAnsi="Arial" w:cs="Arial"/>
          <w:sz w:val="20"/>
          <w:szCs w:val="20"/>
        </w:rPr>
        <w:t xml:space="preserve">r. </w:t>
      </w:r>
      <w:r w:rsidRPr="00723C75">
        <w:rPr>
          <w:rFonts w:ascii="Arial" w:eastAsia="Arial Unicode MS" w:hAnsi="Arial" w:cs="Arial"/>
          <w:sz w:val="20"/>
          <w:szCs w:val="20"/>
        </w:rPr>
        <w:t xml:space="preserve">oraz naliczonego </w:t>
      </w:r>
      <w:r w:rsidR="008737E7" w:rsidRPr="00723C75">
        <w:rPr>
          <w:rFonts w:ascii="Arial" w:eastAsia="Arial Unicode MS" w:hAnsi="Arial" w:cs="Arial"/>
          <w:sz w:val="20"/>
          <w:szCs w:val="20"/>
        </w:rPr>
        <w:t xml:space="preserve">dodatkowego </w:t>
      </w:r>
      <w:r w:rsidR="008737E7" w:rsidRPr="00B6203D">
        <w:rPr>
          <w:rFonts w:ascii="Arial" w:eastAsia="Arial Unicode MS" w:hAnsi="Arial" w:cs="Arial"/>
          <w:sz w:val="20"/>
          <w:szCs w:val="20"/>
        </w:rPr>
        <w:t>wynagrodzenia rocznego wraz z</w:t>
      </w:r>
      <w:r w:rsidR="008737E7" w:rsidRPr="00B6203D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723C75" w:rsidRPr="00B6203D">
        <w:rPr>
          <w:rFonts w:ascii="Arial" w:eastAsia="Arial Unicode MS" w:hAnsi="Arial" w:cs="Arial"/>
          <w:sz w:val="20"/>
          <w:szCs w:val="20"/>
        </w:rPr>
        <w:t>pochodnymi za 2021</w:t>
      </w:r>
      <w:r w:rsidRPr="00B6203D">
        <w:rPr>
          <w:rFonts w:ascii="Arial" w:eastAsia="Arial Unicode MS" w:hAnsi="Arial" w:cs="Arial"/>
          <w:sz w:val="20"/>
          <w:szCs w:val="20"/>
        </w:rPr>
        <w:t xml:space="preserve"> rok.</w:t>
      </w:r>
    </w:p>
    <w:p w:rsidR="008737E7" w:rsidRPr="00B6203D" w:rsidRDefault="008737E7" w:rsidP="00FE347A">
      <w:pPr>
        <w:pStyle w:val="Akapitzlist"/>
        <w:numPr>
          <w:ilvl w:val="3"/>
          <w:numId w:val="44"/>
        </w:numPr>
        <w:tabs>
          <w:tab w:val="clear" w:pos="3588"/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6203D">
        <w:rPr>
          <w:rFonts w:ascii="Arial" w:eastAsia="Arial Unicode MS" w:hAnsi="Arial" w:cs="Arial"/>
          <w:sz w:val="20"/>
          <w:szCs w:val="20"/>
        </w:rPr>
        <w:t xml:space="preserve">W rozdziale Pomoc materialna dla uczniów plan wynosi </w:t>
      </w:r>
      <w:r w:rsidR="00723C75" w:rsidRPr="00B6203D">
        <w:rPr>
          <w:rFonts w:ascii="Arial" w:eastAsia="Arial Unicode MS" w:hAnsi="Arial" w:cs="Arial"/>
          <w:b/>
          <w:sz w:val="20"/>
          <w:szCs w:val="20"/>
        </w:rPr>
        <w:t>286</w:t>
      </w:r>
      <w:r w:rsidR="00F02BB1" w:rsidRPr="00B6203D">
        <w:rPr>
          <w:rFonts w:ascii="Arial" w:eastAsia="Arial Unicode MS" w:hAnsi="Arial" w:cs="Arial"/>
          <w:b/>
          <w:sz w:val="20"/>
          <w:szCs w:val="20"/>
        </w:rPr>
        <w:t>.</w:t>
      </w:r>
      <w:r w:rsidR="00723C75" w:rsidRPr="00B6203D">
        <w:rPr>
          <w:rFonts w:ascii="Arial" w:eastAsia="Arial Unicode MS" w:hAnsi="Arial" w:cs="Arial"/>
          <w:b/>
          <w:sz w:val="20"/>
          <w:szCs w:val="20"/>
        </w:rPr>
        <w:t>115</w:t>
      </w:r>
      <w:r w:rsidR="00DE4301">
        <w:rPr>
          <w:rFonts w:ascii="Arial" w:eastAsia="Arial Unicode MS" w:hAnsi="Arial" w:cs="Arial"/>
          <w:b/>
          <w:sz w:val="20"/>
          <w:szCs w:val="20"/>
        </w:rPr>
        <w:t>,</w:t>
      </w:r>
      <w:r w:rsidR="00723C75" w:rsidRPr="00B6203D">
        <w:rPr>
          <w:rFonts w:ascii="Arial" w:eastAsia="Arial Unicode MS" w:hAnsi="Arial" w:cs="Arial"/>
          <w:b/>
          <w:sz w:val="20"/>
          <w:szCs w:val="20"/>
        </w:rPr>
        <w:t>01</w:t>
      </w:r>
      <w:r w:rsidR="00DE4301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6203D">
        <w:rPr>
          <w:rFonts w:ascii="Arial" w:eastAsia="Arial Unicode MS" w:hAnsi="Arial" w:cs="Arial"/>
          <w:sz w:val="20"/>
          <w:szCs w:val="20"/>
        </w:rPr>
        <w:t xml:space="preserve"> wykonano </w:t>
      </w:r>
      <w:r w:rsidR="00723C75" w:rsidRPr="00B6203D">
        <w:rPr>
          <w:rFonts w:ascii="Arial" w:eastAsia="Arial Unicode MS" w:hAnsi="Arial" w:cs="Arial"/>
          <w:b/>
          <w:sz w:val="20"/>
          <w:szCs w:val="20"/>
        </w:rPr>
        <w:t>270</w:t>
      </w:r>
      <w:r w:rsidR="00F02BB1" w:rsidRPr="00B6203D">
        <w:rPr>
          <w:rFonts w:ascii="Arial" w:eastAsia="Arial Unicode MS" w:hAnsi="Arial" w:cs="Arial"/>
          <w:b/>
          <w:sz w:val="20"/>
          <w:szCs w:val="20"/>
        </w:rPr>
        <w:t>.</w:t>
      </w:r>
      <w:r w:rsidR="00723C75" w:rsidRPr="00B6203D">
        <w:rPr>
          <w:rFonts w:ascii="Arial" w:eastAsia="Arial Unicode MS" w:hAnsi="Arial" w:cs="Arial"/>
          <w:b/>
          <w:sz w:val="20"/>
          <w:szCs w:val="20"/>
        </w:rPr>
        <w:t>988</w:t>
      </w:r>
      <w:r w:rsidR="0021587E" w:rsidRPr="00B6203D">
        <w:rPr>
          <w:rFonts w:ascii="Arial" w:eastAsia="Arial Unicode MS" w:hAnsi="Arial" w:cs="Arial"/>
          <w:b/>
          <w:sz w:val="20"/>
          <w:szCs w:val="20"/>
        </w:rPr>
        <w:t>,</w:t>
      </w:r>
      <w:r w:rsidR="00723C75" w:rsidRPr="00B6203D">
        <w:rPr>
          <w:rFonts w:ascii="Arial" w:eastAsia="Arial Unicode MS" w:hAnsi="Arial" w:cs="Arial"/>
          <w:b/>
          <w:sz w:val="20"/>
          <w:szCs w:val="20"/>
        </w:rPr>
        <w:t>95</w:t>
      </w:r>
      <w:r w:rsidR="0021587E" w:rsidRPr="00B6203D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6203D">
        <w:rPr>
          <w:rFonts w:ascii="Arial" w:eastAsia="Arial Unicode MS" w:hAnsi="Arial" w:cs="Arial"/>
          <w:sz w:val="20"/>
          <w:szCs w:val="20"/>
        </w:rPr>
        <w:t xml:space="preserve"> </w:t>
      </w:r>
      <w:r w:rsidRPr="00B6203D">
        <w:rPr>
          <w:rFonts w:ascii="Arial" w:eastAsia="Arial Unicode MS" w:hAnsi="Arial" w:cs="Arial"/>
          <w:sz w:val="20"/>
          <w:szCs w:val="20"/>
        </w:rPr>
        <w:br/>
        <w:t xml:space="preserve">tj. </w:t>
      </w:r>
      <w:r w:rsidR="00723C75" w:rsidRPr="00B6203D">
        <w:rPr>
          <w:rFonts w:ascii="Arial" w:eastAsia="Arial Unicode MS" w:hAnsi="Arial" w:cs="Arial"/>
          <w:sz w:val="20"/>
          <w:szCs w:val="20"/>
        </w:rPr>
        <w:t>94,71</w:t>
      </w:r>
      <w:r w:rsidRPr="00B6203D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Pr="00B6203D">
        <w:rPr>
          <w:rFonts w:ascii="Arial" w:eastAsia="Arial Unicode MS" w:hAnsi="Arial" w:cs="Arial"/>
          <w:sz w:val="20"/>
          <w:szCs w:val="20"/>
        </w:rPr>
        <w:t>w tym na:</w:t>
      </w:r>
    </w:p>
    <w:p w:rsidR="008737E7" w:rsidRPr="00B6203D" w:rsidRDefault="00C91D4E" w:rsidP="00E977E3">
      <w:pPr>
        <w:numPr>
          <w:ilvl w:val="1"/>
          <w:numId w:val="59"/>
        </w:numPr>
        <w:tabs>
          <w:tab w:val="clear" w:pos="1440"/>
          <w:tab w:val="left" w:pos="360"/>
          <w:tab w:val="num" w:pos="720"/>
        </w:tabs>
        <w:spacing w:line="360" w:lineRule="auto"/>
        <w:ind w:left="720"/>
        <w:jc w:val="both"/>
        <w:rPr>
          <w:rFonts w:ascii="Arial" w:eastAsia="Arial Unicode MS" w:hAnsi="Arial" w:cs="Arial"/>
          <w:sz w:val="20"/>
          <w:szCs w:val="20"/>
        </w:rPr>
      </w:pPr>
      <w:r w:rsidRPr="00B6203D">
        <w:rPr>
          <w:rFonts w:ascii="Arial" w:eastAsia="Arial Unicode MS" w:hAnsi="Arial" w:cs="Arial"/>
          <w:sz w:val="20"/>
          <w:szCs w:val="20"/>
        </w:rPr>
        <w:t>w</w:t>
      </w:r>
      <w:r w:rsidR="008737E7" w:rsidRPr="00B6203D">
        <w:rPr>
          <w:rFonts w:ascii="Arial" w:eastAsia="Arial Unicode MS" w:hAnsi="Arial" w:cs="Arial"/>
          <w:sz w:val="20"/>
          <w:szCs w:val="20"/>
        </w:rPr>
        <w:t>ypłatę stypendiów o charakterze socjalnym</w:t>
      </w:r>
      <w:r w:rsidR="0021587E" w:rsidRPr="00B6203D">
        <w:rPr>
          <w:rFonts w:ascii="Arial" w:eastAsia="Arial Unicode MS" w:hAnsi="Arial" w:cs="Arial"/>
          <w:sz w:val="20"/>
          <w:szCs w:val="20"/>
        </w:rPr>
        <w:t xml:space="preserve"> i motywacyjnym  zaplanowano w planie finansowym</w:t>
      </w:r>
      <w:r w:rsidR="008737E7" w:rsidRPr="00B6203D">
        <w:rPr>
          <w:rFonts w:ascii="Arial" w:eastAsia="Arial Unicode MS" w:hAnsi="Arial" w:cs="Arial"/>
          <w:sz w:val="20"/>
          <w:szCs w:val="20"/>
        </w:rPr>
        <w:t xml:space="preserve"> </w:t>
      </w:r>
      <w:r w:rsidR="00B6203D" w:rsidRPr="00B6203D">
        <w:rPr>
          <w:rFonts w:ascii="Arial" w:eastAsia="Arial Unicode MS" w:hAnsi="Arial" w:cs="Arial"/>
          <w:sz w:val="20"/>
          <w:szCs w:val="20"/>
        </w:rPr>
        <w:t xml:space="preserve">na ten cel kwotę </w:t>
      </w:r>
      <w:r w:rsidR="0021587E" w:rsidRPr="00B6203D">
        <w:rPr>
          <w:rFonts w:ascii="Arial" w:eastAsia="Arial Unicode MS" w:hAnsi="Arial" w:cs="Arial"/>
          <w:sz w:val="20"/>
          <w:szCs w:val="20"/>
        </w:rPr>
        <w:t>304</w:t>
      </w:r>
      <w:r w:rsidR="000E2EDD" w:rsidRPr="00B6203D">
        <w:rPr>
          <w:rFonts w:ascii="Arial" w:eastAsia="Arial Unicode MS" w:hAnsi="Arial" w:cs="Arial"/>
          <w:sz w:val="20"/>
          <w:szCs w:val="20"/>
        </w:rPr>
        <w:t>.</w:t>
      </w:r>
      <w:r w:rsidR="0021587E" w:rsidRPr="00B6203D">
        <w:rPr>
          <w:rFonts w:ascii="Arial" w:eastAsia="Arial Unicode MS" w:hAnsi="Arial" w:cs="Arial"/>
          <w:sz w:val="20"/>
          <w:szCs w:val="20"/>
        </w:rPr>
        <w:t>090,01</w:t>
      </w:r>
      <w:r w:rsidR="00B6203D" w:rsidRPr="00B6203D">
        <w:rPr>
          <w:rFonts w:ascii="Arial" w:eastAsia="Arial Unicode MS" w:hAnsi="Arial" w:cs="Arial"/>
          <w:sz w:val="20"/>
          <w:szCs w:val="20"/>
        </w:rPr>
        <w:t xml:space="preserve"> zł, </w:t>
      </w:r>
      <w:r w:rsidR="008737E7" w:rsidRPr="00B6203D">
        <w:rPr>
          <w:rFonts w:ascii="Arial" w:eastAsia="Arial Unicode MS" w:hAnsi="Arial" w:cs="Arial"/>
          <w:sz w:val="20"/>
          <w:szCs w:val="20"/>
        </w:rPr>
        <w:t xml:space="preserve">wykonano </w:t>
      </w:r>
      <w:r w:rsidR="003360C8" w:rsidRPr="00B6203D">
        <w:rPr>
          <w:rFonts w:ascii="Arial" w:eastAsia="Arial Unicode MS" w:hAnsi="Arial" w:cs="Arial"/>
          <w:sz w:val="20"/>
          <w:szCs w:val="20"/>
        </w:rPr>
        <w:t xml:space="preserve">w </w:t>
      </w:r>
      <w:r w:rsidR="0021587E" w:rsidRPr="00B6203D">
        <w:rPr>
          <w:rFonts w:ascii="Arial" w:eastAsia="Arial Unicode MS" w:hAnsi="Arial" w:cs="Arial"/>
          <w:sz w:val="20"/>
          <w:szCs w:val="20"/>
        </w:rPr>
        <w:t>94,72</w:t>
      </w:r>
      <w:r w:rsidR="003360C8" w:rsidRPr="00B6203D">
        <w:rPr>
          <w:rFonts w:ascii="Arial" w:eastAsia="Arial Unicode MS" w:hAnsi="Arial" w:cs="Arial"/>
          <w:sz w:val="20"/>
          <w:szCs w:val="20"/>
        </w:rPr>
        <w:t>%</w:t>
      </w:r>
      <w:r w:rsidR="008737E7" w:rsidRPr="00B6203D">
        <w:rPr>
          <w:rFonts w:ascii="Arial" w:eastAsia="Arial Unicode MS" w:hAnsi="Arial" w:cs="Arial"/>
          <w:sz w:val="20"/>
          <w:szCs w:val="20"/>
        </w:rPr>
        <w:t>, które sfinansowan</w:t>
      </w:r>
      <w:r w:rsidR="00B6203D" w:rsidRPr="00B6203D">
        <w:rPr>
          <w:rFonts w:ascii="Arial" w:eastAsia="Arial Unicode MS" w:hAnsi="Arial" w:cs="Arial"/>
          <w:sz w:val="20"/>
          <w:szCs w:val="20"/>
        </w:rPr>
        <w:t>o z dotacji celowej w wysokości</w:t>
      </w:r>
      <w:r w:rsidR="0021587E" w:rsidRPr="00B6203D">
        <w:rPr>
          <w:rFonts w:ascii="Arial" w:eastAsia="Arial Unicode MS" w:hAnsi="Arial" w:cs="Arial"/>
          <w:sz w:val="20"/>
          <w:szCs w:val="20"/>
        </w:rPr>
        <w:t>227</w:t>
      </w:r>
      <w:r w:rsidR="000E2EDD" w:rsidRPr="00B6203D">
        <w:rPr>
          <w:rFonts w:ascii="Arial" w:eastAsia="Arial Unicode MS" w:hAnsi="Arial" w:cs="Arial"/>
          <w:sz w:val="20"/>
          <w:szCs w:val="20"/>
        </w:rPr>
        <w:t>.</w:t>
      </w:r>
      <w:r w:rsidR="0021587E" w:rsidRPr="00B6203D">
        <w:rPr>
          <w:rFonts w:ascii="Arial" w:eastAsia="Arial Unicode MS" w:hAnsi="Arial" w:cs="Arial"/>
          <w:sz w:val="20"/>
          <w:szCs w:val="20"/>
        </w:rPr>
        <w:t>112,00</w:t>
      </w:r>
      <w:r w:rsidR="00B6203D" w:rsidRPr="00B6203D">
        <w:rPr>
          <w:rFonts w:ascii="Arial" w:eastAsia="Arial Unicode MS" w:hAnsi="Arial" w:cs="Arial"/>
          <w:sz w:val="20"/>
          <w:szCs w:val="20"/>
        </w:rPr>
        <w:t xml:space="preserve">zł </w:t>
      </w:r>
      <w:r w:rsidR="008737E7" w:rsidRPr="00B6203D">
        <w:rPr>
          <w:rFonts w:ascii="Arial" w:eastAsia="Arial Unicode MS" w:hAnsi="Arial" w:cs="Arial"/>
          <w:sz w:val="20"/>
          <w:szCs w:val="20"/>
        </w:rPr>
        <w:t xml:space="preserve">oraz z własnych środków w kwocie </w:t>
      </w:r>
      <w:r w:rsidR="00B6203D" w:rsidRPr="00B6203D">
        <w:rPr>
          <w:rFonts w:ascii="Arial" w:eastAsia="Arial Unicode MS" w:hAnsi="Arial" w:cs="Arial"/>
          <w:sz w:val="20"/>
          <w:szCs w:val="20"/>
        </w:rPr>
        <w:t>41</w:t>
      </w:r>
      <w:r w:rsidR="000E2EDD" w:rsidRPr="00B6203D">
        <w:rPr>
          <w:rFonts w:ascii="Arial" w:eastAsia="Arial Unicode MS" w:hAnsi="Arial" w:cs="Arial"/>
          <w:sz w:val="20"/>
          <w:szCs w:val="20"/>
        </w:rPr>
        <w:t>.</w:t>
      </w:r>
      <w:r w:rsidR="00B6203D" w:rsidRPr="00B6203D">
        <w:rPr>
          <w:rFonts w:ascii="Arial" w:eastAsia="Arial Unicode MS" w:hAnsi="Arial" w:cs="Arial"/>
          <w:sz w:val="20"/>
          <w:szCs w:val="20"/>
        </w:rPr>
        <w:t>794</w:t>
      </w:r>
      <w:r w:rsidR="008737E7" w:rsidRPr="00B6203D">
        <w:rPr>
          <w:rFonts w:ascii="Arial" w:eastAsia="Arial Unicode MS" w:hAnsi="Arial" w:cs="Arial"/>
          <w:sz w:val="20"/>
          <w:szCs w:val="20"/>
        </w:rPr>
        <w:t xml:space="preserve"> </w:t>
      </w:r>
      <w:r w:rsidR="00B6203D" w:rsidRPr="00B6203D">
        <w:rPr>
          <w:rFonts w:ascii="Arial" w:eastAsia="Arial Unicode MS" w:hAnsi="Arial" w:cs="Arial"/>
          <w:sz w:val="20"/>
          <w:szCs w:val="20"/>
        </w:rPr>
        <w:t>40 zł.</w:t>
      </w:r>
    </w:p>
    <w:p w:rsidR="00323F1B" w:rsidRPr="00DE4301" w:rsidRDefault="00C91D4E" w:rsidP="00E977E3">
      <w:pPr>
        <w:pStyle w:val="Akapitzlist"/>
        <w:numPr>
          <w:ilvl w:val="0"/>
          <w:numId w:val="135"/>
        </w:numPr>
        <w:tabs>
          <w:tab w:val="num" w:pos="1428"/>
        </w:tabs>
        <w:spacing w:line="360" w:lineRule="auto"/>
        <w:ind w:left="709" w:hanging="425"/>
        <w:jc w:val="both"/>
        <w:rPr>
          <w:rFonts w:ascii="Arial" w:eastAsia="Arial Unicode MS" w:hAnsi="Arial" w:cs="Arial"/>
          <w:sz w:val="20"/>
          <w:szCs w:val="20"/>
        </w:rPr>
      </w:pPr>
      <w:r w:rsidRPr="00DE4301">
        <w:rPr>
          <w:rFonts w:ascii="Arial" w:eastAsia="Arial Unicode MS" w:hAnsi="Arial" w:cs="Arial"/>
          <w:sz w:val="20"/>
          <w:szCs w:val="20"/>
        </w:rPr>
        <w:t>z</w:t>
      </w:r>
      <w:r w:rsidR="008737E7" w:rsidRPr="00DE4301">
        <w:rPr>
          <w:rFonts w:ascii="Arial" w:eastAsia="Arial Unicode MS" w:hAnsi="Arial" w:cs="Arial"/>
          <w:sz w:val="20"/>
          <w:szCs w:val="20"/>
        </w:rPr>
        <w:t>akup podręczników dla uczniów w ramach Rządoweg</w:t>
      </w:r>
      <w:r w:rsidR="00B6203D" w:rsidRPr="00DE4301">
        <w:rPr>
          <w:rFonts w:ascii="Arial" w:eastAsia="Arial Unicode MS" w:hAnsi="Arial" w:cs="Arial"/>
          <w:sz w:val="20"/>
          <w:szCs w:val="20"/>
        </w:rPr>
        <w:t xml:space="preserve">o programu pomocy uczniom </w:t>
      </w:r>
      <w:r w:rsidR="00B6203D" w:rsidRPr="00DE4301">
        <w:rPr>
          <w:rFonts w:ascii="Arial" w:eastAsia="Arial Unicode MS" w:hAnsi="Arial" w:cs="Arial"/>
          <w:sz w:val="20"/>
          <w:szCs w:val="20"/>
        </w:rPr>
        <w:br/>
        <w:t>w 2021</w:t>
      </w:r>
      <w:r w:rsidR="000E2EDD" w:rsidRPr="00DE4301">
        <w:rPr>
          <w:rFonts w:ascii="Arial" w:eastAsia="Arial Unicode MS" w:hAnsi="Arial" w:cs="Arial"/>
          <w:sz w:val="20"/>
          <w:szCs w:val="20"/>
        </w:rPr>
        <w:t xml:space="preserve"> </w:t>
      </w:r>
      <w:r w:rsidR="008737E7" w:rsidRPr="00DE4301">
        <w:rPr>
          <w:rFonts w:ascii="Arial" w:eastAsia="Arial Unicode MS" w:hAnsi="Arial" w:cs="Arial"/>
          <w:sz w:val="20"/>
          <w:szCs w:val="20"/>
        </w:rPr>
        <w:t xml:space="preserve">r. „Wyprawka szkolna” w całości finansowanej z budżetu państwa plan wynosił </w:t>
      </w:r>
      <w:r w:rsidR="00B6203D" w:rsidRPr="00DE4301">
        <w:rPr>
          <w:rFonts w:ascii="Arial" w:eastAsia="Arial Unicode MS" w:hAnsi="Arial" w:cs="Arial"/>
          <w:sz w:val="20"/>
          <w:szCs w:val="20"/>
        </w:rPr>
        <w:t>2</w:t>
      </w:r>
      <w:r w:rsidR="000E2EDD" w:rsidRPr="00DE4301">
        <w:rPr>
          <w:rFonts w:ascii="Arial" w:eastAsia="Arial Unicode MS" w:hAnsi="Arial" w:cs="Arial"/>
          <w:sz w:val="20"/>
          <w:szCs w:val="20"/>
        </w:rPr>
        <w:t>.</w:t>
      </w:r>
      <w:r w:rsidR="00B6203D" w:rsidRPr="00DE4301">
        <w:rPr>
          <w:rFonts w:ascii="Arial" w:eastAsia="Arial Unicode MS" w:hAnsi="Arial" w:cs="Arial"/>
          <w:sz w:val="20"/>
          <w:szCs w:val="20"/>
        </w:rPr>
        <w:t>225,00</w:t>
      </w:r>
      <w:r w:rsidR="000E2EDD" w:rsidRPr="00DE4301">
        <w:rPr>
          <w:rFonts w:ascii="Arial" w:eastAsia="Arial Unicode MS" w:hAnsi="Arial" w:cs="Arial"/>
          <w:sz w:val="20"/>
          <w:szCs w:val="20"/>
        </w:rPr>
        <w:t xml:space="preserve"> </w:t>
      </w:r>
      <w:r w:rsidR="008737E7" w:rsidRPr="00DE4301">
        <w:rPr>
          <w:rFonts w:ascii="Arial" w:eastAsia="Arial Unicode MS" w:hAnsi="Arial" w:cs="Arial"/>
          <w:sz w:val="20"/>
          <w:szCs w:val="20"/>
        </w:rPr>
        <w:t>zł, wykonano</w:t>
      </w:r>
      <w:r w:rsidR="00B6203D" w:rsidRPr="00DE4301">
        <w:rPr>
          <w:rFonts w:ascii="Arial" w:eastAsia="Arial Unicode MS" w:hAnsi="Arial" w:cs="Arial"/>
          <w:sz w:val="20"/>
          <w:szCs w:val="20"/>
        </w:rPr>
        <w:t xml:space="preserve"> 2.082,55 zł</w:t>
      </w:r>
      <w:r w:rsidR="000E2EDD" w:rsidRPr="00DE4301">
        <w:rPr>
          <w:rFonts w:ascii="Arial" w:eastAsia="Arial Unicode MS" w:hAnsi="Arial" w:cs="Arial"/>
          <w:sz w:val="20"/>
          <w:szCs w:val="20"/>
        </w:rPr>
        <w:t xml:space="preserve"> </w:t>
      </w:r>
      <w:r w:rsidR="00B6203D" w:rsidRPr="00DE4301">
        <w:rPr>
          <w:rFonts w:ascii="Arial" w:eastAsia="Arial Unicode MS" w:hAnsi="Arial" w:cs="Arial"/>
          <w:sz w:val="20"/>
          <w:szCs w:val="20"/>
        </w:rPr>
        <w:t>tj. w</w:t>
      </w:r>
      <w:r w:rsidR="000E2EDD" w:rsidRPr="00DE4301">
        <w:rPr>
          <w:rFonts w:ascii="Arial" w:eastAsia="Arial Unicode MS" w:hAnsi="Arial" w:cs="Arial"/>
          <w:sz w:val="20"/>
          <w:szCs w:val="20"/>
        </w:rPr>
        <w:t xml:space="preserve"> </w:t>
      </w:r>
      <w:r w:rsidR="00B6203D" w:rsidRPr="00DE4301">
        <w:rPr>
          <w:rFonts w:ascii="Arial" w:eastAsia="Arial Unicode MS" w:hAnsi="Arial" w:cs="Arial"/>
          <w:sz w:val="20"/>
          <w:szCs w:val="20"/>
        </w:rPr>
        <w:t>93,60</w:t>
      </w:r>
      <w:r w:rsidR="008737E7" w:rsidRPr="00DE4301">
        <w:rPr>
          <w:rFonts w:ascii="Arial" w:eastAsia="Arial Unicode MS" w:hAnsi="Arial" w:cs="Arial"/>
          <w:sz w:val="20"/>
          <w:szCs w:val="20"/>
        </w:rPr>
        <w:t xml:space="preserve">%. </w:t>
      </w:r>
      <w:r w:rsidR="00B6203D" w:rsidRPr="00DE4301">
        <w:rPr>
          <w:rFonts w:ascii="Arial" w:eastAsia="Arial Unicode MS" w:hAnsi="Arial" w:cs="Arial"/>
          <w:sz w:val="20"/>
          <w:szCs w:val="20"/>
        </w:rPr>
        <w:t>Kwota niewykorzystana 142,45 zł została zwrócona do bu</w:t>
      </w:r>
      <w:r w:rsidR="00DE4301">
        <w:rPr>
          <w:rFonts w:ascii="Arial" w:eastAsia="Arial Unicode MS" w:hAnsi="Arial" w:cs="Arial"/>
          <w:sz w:val="20"/>
          <w:szCs w:val="20"/>
        </w:rPr>
        <w:t>d</w:t>
      </w:r>
      <w:r w:rsidR="00B6203D" w:rsidRPr="00DE4301">
        <w:rPr>
          <w:rFonts w:ascii="Arial" w:eastAsia="Arial Unicode MS" w:hAnsi="Arial" w:cs="Arial"/>
          <w:sz w:val="20"/>
          <w:szCs w:val="20"/>
        </w:rPr>
        <w:t xml:space="preserve">żetu Wojewody Wielkopolskiego w dniu 30.12.2021 r. </w:t>
      </w:r>
      <w:r w:rsidR="008737E7" w:rsidRPr="00DE4301">
        <w:rPr>
          <w:rFonts w:ascii="Arial" w:eastAsia="Arial Unicode MS" w:hAnsi="Arial" w:cs="Arial"/>
          <w:sz w:val="20"/>
          <w:szCs w:val="20"/>
        </w:rPr>
        <w:t xml:space="preserve">Przyznanie w/w pomocy związane było z kryterium dochodowym przypadającym na jednego członka rodziny. </w:t>
      </w:r>
    </w:p>
    <w:p w:rsidR="008737E7" w:rsidRPr="00DE4301" w:rsidRDefault="008737E7" w:rsidP="00FE347A">
      <w:pPr>
        <w:numPr>
          <w:ilvl w:val="3"/>
          <w:numId w:val="44"/>
        </w:numPr>
        <w:tabs>
          <w:tab w:val="clear" w:pos="3588"/>
          <w:tab w:val="num" w:pos="284"/>
          <w:tab w:val="num" w:pos="709"/>
        </w:tabs>
        <w:spacing w:line="360" w:lineRule="auto"/>
        <w:ind w:left="284" w:hanging="284"/>
        <w:jc w:val="both"/>
        <w:rPr>
          <w:rFonts w:ascii="Arial" w:eastAsia="Arial Unicode MS" w:hAnsi="Arial" w:cs="Arial"/>
          <w:sz w:val="20"/>
          <w:szCs w:val="20"/>
        </w:rPr>
      </w:pPr>
      <w:r w:rsidRPr="00DE4301">
        <w:rPr>
          <w:rFonts w:ascii="Arial" w:eastAsia="Arial Unicode MS" w:hAnsi="Arial" w:cs="Arial"/>
          <w:sz w:val="20"/>
          <w:szCs w:val="20"/>
        </w:rPr>
        <w:t xml:space="preserve">W rozdziale </w:t>
      </w:r>
      <w:r w:rsidR="00C91D4E" w:rsidRPr="00DE4301">
        <w:rPr>
          <w:rFonts w:ascii="Arial" w:eastAsia="Arial Unicode MS" w:hAnsi="Arial" w:cs="Arial"/>
          <w:sz w:val="20"/>
          <w:szCs w:val="20"/>
        </w:rPr>
        <w:t>Pomoc materialna dla uczniów o charakterze motywacyjnym zaplanowa</w:t>
      </w:r>
      <w:r w:rsidR="00802CBB" w:rsidRPr="00DE4301">
        <w:rPr>
          <w:rFonts w:ascii="Arial" w:eastAsia="Arial Unicode MS" w:hAnsi="Arial" w:cs="Arial"/>
          <w:sz w:val="20"/>
          <w:szCs w:val="20"/>
        </w:rPr>
        <w:t>no</w:t>
      </w:r>
      <w:r w:rsidR="00DE4301" w:rsidRPr="00DE4301">
        <w:rPr>
          <w:rFonts w:ascii="Arial" w:eastAsia="Arial Unicode MS" w:hAnsi="Arial" w:cs="Arial"/>
          <w:sz w:val="20"/>
          <w:szCs w:val="20"/>
        </w:rPr>
        <w:t xml:space="preserve"> 20.200,00 zł</w:t>
      </w:r>
      <w:r w:rsidR="00802CBB" w:rsidRPr="00DE4301">
        <w:rPr>
          <w:rFonts w:ascii="Arial" w:eastAsia="Arial Unicode MS" w:hAnsi="Arial" w:cs="Arial"/>
          <w:sz w:val="20"/>
          <w:szCs w:val="20"/>
        </w:rPr>
        <w:t xml:space="preserve"> wydatkowano kwotę </w:t>
      </w:r>
      <w:r w:rsidR="000E2EDD" w:rsidRPr="00DE4301">
        <w:rPr>
          <w:rFonts w:ascii="Arial" w:eastAsia="Arial Unicode MS" w:hAnsi="Arial" w:cs="Arial"/>
          <w:sz w:val="20"/>
          <w:szCs w:val="20"/>
        </w:rPr>
        <w:t>1</w:t>
      </w:r>
      <w:r w:rsidR="00DE4301" w:rsidRPr="00DE4301">
        <w:rPr>
          <w:rFonts w:ascii="Arial" w:eastAsia="Arial Unicode MS" w:hAnsi="Arial" w:cs="Arial"/>
          <w:sz w:val="20"/>
          <w:szCs w:val="20"/>
        </w:rPr>
        <w:t>7</w:t>
      </w:r>
      <w:r w:rsidR="000E2EDD" w:rsidRPr="00DE4301">
        <w:rPr>
          <w:rFonts w:ascii="Arial" w:eastAsia="Arial Unicode MS" w:hAnsi="Arial" w:cs="Arial"/>
          <w:sz w:val="20"/>
          <w:szCs w:val="20"/>
        </w:rPr>
        <w:t>.200</w:t>
      </w:r>
      <w:r w:rsidR="00DE4301" w:rsidRPr="00DE4301">
        <w:rPr>
          <w:rFonts w:ascii="Arial" w:eastAsia="Arial Unicode MS" w:hAnsi="Arial" w:cs="Arial"/>
          <w:sz w:val="20"/>
          <w:szCs w:val="20"/>
        </w:rPr>
        <w:t>,00</w:t>
      </w:r>
      <w:r w:rsidR="00802CBB" w:rsidRPr="00DE4301">
        <w:rPr>
          <w:rFonts w:ascii="Arial" w:eastAsia="Arial Unicode MS" w:hAnsi="Arial" w:cs="Arial"/>
          <w:sz w:val="20"/>
          <w:szCs w:val="20"/>
        </w:rPr>
        <w:t xml:space="preserve"> zł ze środków własnych.</w:t>
      </w:r>
      <w:r w:rsidR="00DE4301" w:rsidRPr="00DE4301">
        <w:rPr>
          <w:rFonts w:ascii="Arial" w:eastAsia="Arial Unicode MS" w:hAnsi="Arial" w:cs="Arial"/>
          <w:sz w:val="20"/>
          <w:szCs w:val="20"/>
        </w:rPr>
        <w:t xml:space="preserve"> Przyznano stypendia o charakterze motywacyjnym za wyniki w nauce dla 172 uczniów.</w:t>
      </w:r>
    </w:p>
    <w:p w:rsidR="008737E7" w:rsidRPr="00DE4301" w:rsidRDefault="008737E7" w:rsidP="008737E7">
      <w:pPr>
        <w:tabs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DE4301">
        <w:rPr>
          <w:rFonts w:ascii="Arial" w:eastAsia="Arial Unicode MS" w:hAnsi="Arial" w:cs="Arial"/>
          <w:sz w:val="20"/>
          <w:szCs w:val="20"/>
        </w:rPr>
        <w:t>Realizacja wydatków w tym dziale jest prawidłowa.</w:t>
      </w:r>
    </w:p>
    <w:p w:rsidR="000E2EDD" w:rsidRDefault="000E2EDD">
      <w:pPr>
        <w:spacing w:after="200"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 w:rsidR="00C91D4E" w:rsidRPr="009C3013" w:rsidRDefault="00C91D4E" w:rsidP="00C91D4E">
      <w:pP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C3013">
        <w:rPr>
          <w:rFonts w:ascii="Arial" w:eastAsia="Arial Unicode MS" w:hAnsi="Arial" w:cs="Arial"/>
          <w:b/>
          <w:i/>
          <w:sz w:val="20"/>
          <w:szCs w:val="20"/>
        </w:rPr>
        <w:lastRenderedPageBreak/>
        <w:t xml:space="preserve">W dziale </w:t>
      </w:r>
      <w:r>
        <w:rPr>
          <w:rFonts w:ascii="Arial" w:eastAsia="Arial Unicode MS" w:hAnsi="Arial" w:cs="Arial"/>
          <w:b/>
          <w:i/>
          <w:sz w:val="20"/>
          <w:szCs w:val="20"/>
        </w:rPr>
        <w:t>855</w:t>
      </w:r>
      <w:r w:rsidRPr="009C3013">
        <w:rPr>
          <w:rFonts w:ascii="Arial" w:eastAsia="Arial Unicode MS" w:hAnsi="Arial" w:cs="Arial"/>
          <w:b/>
          <w:i/>
          <w:sz w:val="20"/>
          <w:szCs w:val="20"/>
        </w:rPr>
        <w:tab/>
      </w:r>
      <w:r>
        <w:rPr>
          <w:rFonts w:ascii="Arial" w:eastAsia="Arial Unicode MS" w:hAnsi="Arial" w:cs="Arial"/>
          <w:b/>
          <w:i/>
          <w:sz w:val="20"/>
          <w:szCs w:val="20"/>
        </w:rPr>
        <w:t>Rodzina</w:t>
      </w:r>
    </w:p>
    <w:p w:rsidR="00C91D4E" w:rsidRPr="009C3013" w:rsidRDefault="00C91D4E" w:rsidP="00C91D4E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Wydatki planowane na rok 20</w:t>
      </w:r>
      <w:r w:rsidR="00EE605E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 xml:space="preserve"> wynoszą</w:t>
      </w:r>
      <w:r w:rsidR="00EE605E">
        <w:rPr>
          <w:rFonts w:ascii="Arial" w:hAnsi="Arial" w:cs="Arial"/>
          <w:b/>
          <w:szCs w:val="20"/>
        </w:rPr>
        <w:tab/>
        <w:t>34</w:t>
      </w:r>
      <w:r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427</w:t>
      </w:r>
      <w:r w:rsidR="00B80AC5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978</w:t>
      </w:r>
      <w:r w:rsidR="00B80AC5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85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C91D4E" w:rsidRPr="009C3013" w:rsidRDefault="00C91D4E" w:rsidP="00C91D4E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Wydatki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EE605E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 wynoszą</w:t>
      </w:r>
      <w:r w:rsidRPr="009C3013">
        <w:rPr>
          <w:rFonts w:ascii="Arial" w:hAnsi="Arial" w:cs="Arial"/>
          <w:b/>
          <w:szCs w:val="20"/>
        </w:rPr>
        <w:tab/>
      </w:r>
      <w:r w:rsidR="00EE605E">
        <w:rPr>
          <w:rFonts w:ascii="Arial" w:hAnsi="Arial" w:cs="Arial"/>
          <w:b/>
          <w:szCs w:val="20"/>
        </w:rPr>
        <w:t>34</w:t>
      </w:r>
      <w:r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144</w:t>
      </w:r>
      <w:r w:rsidR="00B80AC5">
        <w:rPr>
          <w:rFonts w:ascii="Arial" w:hAnsi="Arial" w:cs="Arial"/>
          <w:b/>
          <w:szCs w:val="20"/>
        </w:rPr>
        <w:t>.</w:t>
      </w:r>
      <w:r w:rsidR="00EE605E">
        <w:rPr>
          <w:rFonts w:ascii="Arial" w:hAnsi="Arial" w:cs="Arial"/>
          <w:b/>
          <w:szCs w:val="20"/>
        </w:rPr>
        <w:t>657</w:t>
      </w:r>
      <w:r w:rsidR="00B80AC5">
        <w:rPr>
          <w:rFonts w:ascii="Arial" w:hAnsi="Arial" w:cs="Arial"/>
          <w:b/>
          <w:szCs w:val="20"/>
        </w:rPr>
        <w:t>,</w:t>
      </w:r>
      <w:r w:rsidR="00EE605E">
        <w:rPr>
          <w:rFonts w:ascii="Arial" w:hAnsi="Arial" w:cs="Arial"/>
          <w:b/>
          <w:szCs w:val="20"/>
        </w:rPr>
        <w:t>13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C91D4E" w:rsidRDefault="00C91D4E" w:rsidP="00C91D4E">
      <w:pPr>
        <w:tabs>
          <w:tab w:val="left" w:pos="0"/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3013">
        <w:rPr>
          <w:rFonts w:ascii="Arial" w:hAnsi="Arial" w:cs="Arial"/>
          <w:b/>
          <w:sz w:val="20"/>
          <w:szCs w:val="20"/>
        </w:rPr>
        <w:t>Realizacja wydatków wynosi</w:t>
      </w:r>
      <w:r w:rsidRPr="009C3013">
        <w:rPr>
          <w:rFonts w:ascii="Arial" w:hAnsi="Arial" w:cs="Arial"/>
          <w:b/>
          <w:sz w:val="20"/>
          <w:szCs w:val="20"/>
        </w:rPr>
        <w:tab/>
      </w:r>
      <w:r w:rsidR="00EE605E">
        <w:rPr>
          <w:rFonts w:ascii="Arial" w:hAnsi="Arial" w:cs="Arial"/>
          <w:b/>
          <w:sz w:val="20"/>
          <w:szCs w:val="20"/>
        </w:rPr>
        <w:t>99,18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3013">
        <w:rPr>
          <w:rFonts w:ascii="Arial" w:hAnsi="Arial" w:cs="Arial"/>
          <w:b/>
          <w:sz w:val="20"/>
          <w:szCs w:val="20"/>
        </w:rPr>
        <w:t>%</w:t>
      </w:r>
    </w:p>
    <w:p w:rsidR="00A06768" w:rsidRPr="00BF3629" w:rsidRDefault="00A06768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num" w:pos="426"/>
          <w:tab w:val="left" w:pos="1440"/>
          <w:tab w:val="right" w:pos="684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F3629">
        <w:rPr>
          <w:rFonts w:ascii="Arial" w:hAnsi="Arial" w:cs="Arial"/>
          <w:sz w:val="20"/>
          <w:szCs w:val="20"/>
        </w:rPr>
        <w:t>W rozdziale Świadczenia wychowawc</w:t>
      </w:r>
      <w:r w:rsidR="00DE4301" w:rsidRPr="00BF3629">
        <w:rPr>
          <w:rFonts w:ascii="Arial" w:hAnsi="Arial" w:cs="Arial"/>
          <w:sz w:val="20"/>
          <w:szCs w:val="20"/>
        </w:rPr>
        <w:t>ze wydatki zaplanowano na kwotę 21</w:t>
      </w:r>
      <w:r w:rsidRPr="00BF3629">
        <w:rPr>
          <w:rFonts w:ascii="Arial" w:hAnsi="Arial" w:cs="Arial"/>
          <w:sz w:val="20"/>
          <w:szCs w:val="20"/>
        </w:rPr>
        <w:t>.</w:t>
      </w:r>
      <w:r w:rsidR="00DE4301" w:rsidRPr="00BF3629">
        <w:rPr>
          <w:rFonts w:ascii="Arial" w:hAnsi="Arial" w:cs="Arial"/>
          <w:sz w:val="20"/>
          <w:szCs w:val="20"/>
        </w:rPr>
        <w:t>742</w:t>
      </w:r>
      <w:r w:rsidR="00B80AC5" w:rsidRPr="00BF3629">
        <w:rPr>
          <w:rFonts w:ascii="Arial" w:hAnsi="Arial" w:cs="Arial"/>
          <w:sz w:val="20"/>
          <w:szCs w:val="20"/>
        </w:rPr>
        <w:t>.</w:t>
      </w:r>
      <w:r w:rsidR="00DE4301" w:rsidRPr="00BF3629">
        <w:rPr>
          <w:rFonts w:ascii="Arial" w:hAnsi="Arial" w:cs="Arial"/>
          <w:sz w:val="20"/>
          <w:szCs w:val="20"/>
        </w:rPr>
        <w:t>494,00</w:t>
      </w:r>
      <w:r w:rsidRPr="00BF3629">
        <w:rPr>
          <w:rFonts w:ascii="Arial" w:hAnsi="Arial" w:cs="Arial"/>
          <w:sz w:val="20"/>
          <w:szCs w:val="20"/>
        </w:rPr>
        <w:t xml:space="preserve"> zł, wykonano </w:t>
      </w:r>
      <w:r w:rsidR="00BF3629" w:rsidRPr="00BF3629">
        <w:rPr>
          <w:rFonts w:ascii="Arial" w:hAnsi="Arial" w:cs="Arial"/>
          <w:sz w:val="20"/>
          <w:szCs w:val="20"/>
        </w:rPr>
        <w:t>21</w:t>
      </w:r>
      <w:r w:rsidR="00B80AC5" w:rsidRPr="00BF3629">
        <w:rPr>
          <w:rFonts w:ascii="Arial" w:hAnsi="Arial" w:cs="Arial"/>
          <w:sz w:val="20"/>
          <w:szCs w:val="20"/>
        </w:rPr>
        <w:t>.</w:t>
      </w:r>
      <w:r w:rsidR="00BF3629" w:rsidRPr="00BF3629">
        <w:rPr>
          <w:rFonts w:ascii="Arial" w:hAnsi="Arial" w:cs="Arial"/>
          <w:sz w:val="20"/>
          <w:szCs w:val="20"/>
        </w:rPr>
        <w:t>731</w:t>
      </w:r>
      <w:r w:rsidR="00B80AC5" w:rsidRPr="00BF3629">
        <w:rPr>
          <w:rFonts w:ascii="Arial" w:hAnsi="Arial" w:cs="Arial"/>
          <w:sz w:val="20"/>
          <w:szCs w:val="20"/>
        </w:rPr>
        <w:t>.</w:t>
      </w:r>
      <w:r w:rsidR="00BF3629" w:rsidRPr="00BF3629">
        <w:rPr>
          <w:rFonts w:ascii="Arial" w:hAnsi="Arial" w:cs="Arial"/>
          <w:sz w:val="20"/>
          <w:szCs w:val="20"/>
        </w:rPr>
        <w:t>151</w:t>
      </w:r>
      <w:r w:rsidR="00B80AC5" w:rsidRPr="00BF3629">
        <w:rPr>
          <w:rFonts w:ascii="Arial" w:hAnsi="Arial" w:cs="Arial"/>
          <w:sz w:val="20"/>
          <w:szCs w:val="20"/>
        </w:rPr>
        <w:t>,</w:t>
      </w:r>
      <w:r w:rsidR="00BF3629" w:rsidRPr="00BF3629">
        <w:rPr>
          <w:rFonts w:ascii="Arial" w:hAnsi="Arial" w:cs="Arial"/>
          <w:sz w:val="20"/>
          <w:szCs w:val="20"/>
        </w:rPr>
        <w:t>67</w:t>
      </w:r>
      <w:r w:rsidRPr="00BF3629">
        <w:rPr>
          <w:rFonts w:ascii="Arial" w:hAnsi="Arial" w:cs="Arial"/>
          <w:sz w:val="20"/>
          <w:szCs w:val="20"/>
        </w:rPr>
        <w:t xml:space="preserve"> zł co stanowi </w:t>
      </w:r>
      <w:r w:rsidR="00BF3629" w:rsidRPr="00BF3629">
        <w:rPr>
          <w:rFonts w:ascii="Arial" w:hAnsi="Arial" w:cs="Arial"/>
          <w:sz w:val="20"/>
          <w:szCs w:val="20"/>
        </w:rPr>
        <w:t>99,95</w:t>
      </w:r>
      <w:r w:rsidRPr="00BF3629">
        <w:rPr>
          <w:rFonts w:ascii="Arial" w:hAnsi="Arial" w:cs="Arial"/>
          <w:sz w:val="20"/>
          <w:szCs w:val="20"/>
        </w:rPr>
        <w:t>% wykonania. Wydatki w tym rozdziale związane są z realizacją ustawy z dnia 11 lutego 2016 roku o pomocy państwa w wychowaniu dzieci w szczególności:</w:t>
      </w:r>
    </w:p>
    <w:p w:rsidR="00A06768" w:rsidRPr="00B16E92" w:rsidRDefault="00A06768" w:rsidP="00E977E3">
      <w:pPr>
        <w:pStyle w:val="Akapitzlist"/>
        <w:numPr>
          <w:ilvl w:val="0"/>
          <w:numId w:val="136"/>
        </w:numPr>
        <w:tabs>
          <w:tab w:val="left" w:pos="0"/>
          <w:tab w:val="right" w:pos="68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 xml:space="preserve">przeznaczone na świadczenia wychowawcze 500+  – </w:t>
      </w:r>
      <w:r w:rsidR="00BF3629" w:rsidRPr="00B16E92">
        <w:rPr>
          <w:rFonts w:ascii="Arial" w:hAnsi="Arial" w:cs="Arial"/>
          <w:sz w:val="20"/>
          <w:szCs w:val="20"/>
        </w:rPr>
        <w:t>21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F3629" w:rsidRPr="00B16E92">
        <w:rPr>
          <w:rFonts w:ascii="Arial" w:hAnsi="Arial" w:cs="Arial"/>
          <w:sz w:val="20"/>
          <w:szCs w:val="20"/>
        </w:rPr>
        <w:t>512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F3629" w:rsidRPr="00B16E92">
        <w:rPr>
          <w:rFonts w:ascii="Arial" w:hAnsi="Arial" w:cs="Arial"/>
          <w:sz w:val="20"/>
          <w:szCs w:val="20"/>
        </w:rPr>
        <w:t>938</w:t>
      </w:r>
      <w:r w:rsidR="001964DE" w:rsidRPr="00B16E92">
        <w:rPr>
          <w:rFonts w:ascii="Arial" w:hAnsi="Arial" w:cs="Arial"/>
          <w:sz w:val="20"/>
          <w:szCs w:val="20"/>
        </w:rPr>
        <w:t>,</w:t>
      </w:r>
      <w:r w:rsidR="00BF3629" w:rsidRPr="00B16E92">
        <w:rPr>
          <w:rFonts w:ascii="Arial" w:hAnsi="Arial" w:cs="Arial"/>
          <w:sz w:val="20"/>
          <w:szCs w:val="20"/>
        </w:rPr>
        <w:t>92</w:t>
      </w:r>
      <w:r w:rsidRPr="00B16E92">
        <w:rPr>
          <w:rFonts w:ascii="Arial" w:hAnsi="Arial" w:cs="Arial"/>
          <w:sz w:val="20"/>
          <w:szCs w:val="20"/>
        </w:rPr>
        <w:t xml:space="preserve"> zł; </w:t>
      </w:r>
    </w:p>
    <w:p w:rsidR="00A06768" w:rsidRPr="00B16E92" w:rsidRDefault="00A06768" w:rsidP="00E977E3">
      <w:pPr>
        <w:pStyle w:val="Akapitzlist"/>
        <w:numPr>
          <w:ilvl w:val="0"/>
          <w:numId w:val="136"/>
        </w:numPr>
        <w:tabs>
          <w:tab w:val="left" w:pos="0"/>
          <w:tab w:val="right" w:pos="684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 xml:space="preserve">pokrycie kosztów obsługi – </w:t>
      </w:r>
      <w:r w:rsidR="00BF3629" w:rsidRPr="00B16E92">
        <w:rPr>
          <w:rFonts w:ascii="Arial" w:hAnsi="Arial" w:cs="Arial"/>
          <w:sz w:val="20"/>
          <w:szCs w:val="20"/>
        </w:rPr>
        <w:t>183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F3629" w:rsidRPr="00B16E92">
        <w:rPr>
          <w:rFonts w:ascii="Arial" w:hAnsi="Arial" w:cs="Arial"/>
          <w:sz w:val="20"/>
          <w:szCs w:val="20"/>
        </w:rPr>
        <w:t>935</w:t>
      </w:r>
      <w:r w:rsidR="001964DE" w:rsidRPr="00B16E92">
        <w:rPr>
          <w:rFonts w:ascii="Arial" w:hAnsi="Arial" w:cs="Arial"/>
          <w:sz w:val="20"/>
          <w:szCs w:val="20"/>
        </w:rPr>
        <w:t>,</w:t>
      </w:r>
      <w:r w:rsidR="00BF3629" w:rsidRPr="00B16E92">
        <w:rPr>
          <w:rFonts w:ascii="Arial" w:hAnsi="Arial" w:cs="Arial"/>
          <w:sz w:val="20"/>
          <w:szCs w:val="20"/>
        </w:rPr>
        <w:t>31</w:t>
      </w:r>
      <w:r w:rsidRPr="00B16E92">
        <w:rPr>
          <w:rFonts w:ascii="Arial" w:hAnsi="Arial" w:cs="Arial"/>
          <w:sz w:val="20"/>
          <w:szCs w:val="20"/>
        </w:rPr>
        <w:t xml:space="preserve"> zł;</w:t>
      </w:r>
    </w:p>
    <w:p w:rsidR="00BF0EFF" w:rsidRPr="00B16E92" w:rsidRDefault="00A06768" w:rsidP="00E977E3">
      <w:pPr>
        <w:pStyle w:val="Akapitzlist"/>
        <w:numPr>
          <w:ilvl w:val="0"/>
          <w:numId w:val="136"/>
        </w:numPr>
        <w:tabs>
          <w:tab w:val="left" w:pos="0"/>
          <w:tab w:val="righ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>zwrotu nienależnie pobranych świadczeń w latach poprzednich wraz z naliczonymi odsetkami</w:t>
      </w:r>
      <w:r w:rsidR="00BF0EFF" w:rsidRPr="00B16E92">
        <w:rPr>
          <w:rFonts w:ascii="Arial" w:hAnsi="Arial" w:cs="Arial"/>
          <w:sz w:val="20"/>
          <w:szCs w:val="20"/>
        </w:rPr>
        <w:br/>
      </w:r>
      <w:r w:rsidRPr="00B16E92">
        <w:rPr>
          <w:rFonts w:ascii="Arial" w:hAnsi="Arial" w:cs="Arial"/>
          <w:sz w:val="20"/>
          <w:szCs w:val="20"/>
        </w:rPr>
        <w:t>–</w:t>
      </w:r>
      <w:r w:rsidR="00BF0EFF" w:rsidRPr="00B16E92">
        <w:rPr>
          <w:rFonts w:ascii="Arial" w:hAnsi="Arial" w:cs="Arial"/>
          <w:sz w:val="20"/>
          <w:szCs w:val="20"/>
        </w:rPr>
        <w:t xml:space="preserve"> </w:t>
      </w:r>
      <w:r w:rsidR="00BF3629" w:rsidRPr="00B16E92">
        <w:rPr>
          <w:rFonts w:ascii="Arial" w:hAnsi="Arial" w:cs="Arial"/>
          <w:sz w:val="20"/>
          <w:szCs w:val="20"/>
        </w:rPr>
        <w:t>42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F3629" w:rsidRPr="00B16E92">
        <w:rPr>
          <w:rFonts w:ascii="Arial" w:hAnsi="Arial" w:cs="Arial"/>
          <w:sz w:val="20"/>
          <w:szCs w:val="20"/>
        </w:rPr>
        <w:t>000</w:t>
      </w:r>
      <w:r w:rsidR="001964DE" w:rsidRPr="00B16E92">
        <w:rPr>
          <w:rFonts w:ascii="Arial" w:hAnsi="Arial" w:cs="Arial"/>
          <w:sz w:val="20"/>
          <w:szCs w:val="20"/>
        </w:rPr>
        <w:t>,</w:t>
      </w:r>
      <w:r w:rsidR="00BF3629" w:rsidRPr="00B16E92">
        <w:rPr>
          <w:rFonts w:ascii="Arial" w:hAnsi="Arial" w:cs="Arial"/>
          <w:sz w:val="20"/>
          <w:szCs w:val="20"/>
        </w:rPr>
        <w:t>00</w:t>
      </w:r>
      <w:r w:rsidR="00BF0EFF" w:rsidRPr="00B16E92">
        <w:rPr>
          <w:rFonts w:ascii="Arial" w:hAnsi="Arial" w:cs="Arial"/>
          <w:sz w:val="20"/>
          <w:szCs w:val="20"/>
        </w:rPr>
        <w:t xml:space="preserve"> zł.</w:t>
      </w:r>
    </w:p>
    <w:p w:rsidR="00BF0EFF" w:rsidRPr="00B16E92" w:rsidRDefault="00BF0EFF" w:rsidP="00B16E92">
      <w:pPr>
        <w:tabs>
          <w:tab w:val="left" w:pos="0"/>
          <w:tab w:val="right" w:pos="684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 xml:space="preserve">Zobowiązania na koniec roku wynosiły </w:t>
      </w:r>
      <w:r w:rsidR="00BF3629" w:rsidRPr="00B16E92">
        <w:rPr>
          <w:rFonts w:ascii="Arial" w:hAnsi="Arial" w:cs="Arial"/>
          <w:b/>
          <w:sz w:val="20"/>
          <w:szCs w:val="20"/>
          <w:u w:val="single"/>
        </w:rPr>
        <w:t>6</w:t>
      </w:r>
      <w:r w:rsidR="001964DE" w:rsidRPr="00B16E92">
        <w:rPr>
          <w:rFonts w:ascii="Arial" w:hAnsi="Arial" w:cs="Arial"/>
          <w:b/>
          <w:sz w:val="20"/>
          <w:szCs w:val="20"/>
          <w:u w:val="single"/>
        </w:rPr>
        <w:t>.</w:t>
      </w:r>
      <w:r w:rsidR="00BF3629" w:rsidRPr="00B16E92">
        <w:rPr>
          <w:rFonts w:ascii="Arial" w:hAnsi="Arial" w:cs="Arial"/>
          <w:b/>
          <w:sz w:val="20"/>
          <w:szCs w:val="20"/>
          <w:u w:val="single"/>
        </w:rPr>
        <w:t>516</w:t>
      </w:r>
      <w:r w:rsidR="001964DE" w:rsidRPr="00B16E92">
        <w:rPr>
          <w:rFonts w:ascii="Arial" w:hAnsi="Arial" w:cs="Arial"/>
          <w:b/>
          <w:sz w:val="20"/>
          <w:szCs w:val="20"/>
          <w:u w:val="single"/>
        </w:rPr>
        <w:t>,</w:t>
      </w:r>
      <w:r w:rsidR="00BF3629" w:rsidRPr="00B16E92">
        <w:rPr>
          <w:rFonts w:ascii="Arial" w:hAnsi="Arial" w:cs="Arial"/>
          <w:b/>
          <w:sz w:val="20"/>
          <w:szCs w:val="20"/>
          <w:u w:val="single"/>
        </w:rPr>
        <w:t>60</w:t>
      </w:r>
      <w:r w:rsidRPr="00B16E92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Pr="00B16E92">
        <w:rPr>
          <w:rFonts w:ascii="Arial" w:hAnsi="Arial" w:cs="Arial"/>
          <w:sz w:val="20"/>
          <w:szCs w:val="20"/>
        </w:rPr>
        <w:t xml:space="preserve"> i dotycz</w:t>
      </w:r>
      <w:r w:rsidR="001964DE" w:rsidRPr="00B16E92">
        <w:rPr>
          <w:rFonts w:ascii="Arial" w:hAnsi="Arial" w:cs="Arial"/>
          <w:sz w:val="20"/>
          <w:szCs w:val="20"/>
        </w:rPr>
        <w:t>ą</w:t>
      </w:r>
      <w:r w:rsidR="00B16E92" w:rsidRPr="00B16E92">
        <w:rPr>
          <w:rFonts w:ascii="Arial" w:hAnsi="Arial" w:cs="Arial"/>
          <w:sz w:val="20"/>
          <w:szCs w:val="20"/>
        </w:rPr>
        <w:t>:</w:t>
      </w:r>
    </w:p>
    <w:p w:rsidR="00BF0EFF" w:rsidRPr="00B16E92" w:rsidRDefault="00BF0EFF" w:rsidP="00BF0EFF">
      <w:pPr>
        <w:tabs>
          <w:tab w:val="left" w:pos="0"/>
          <w:tab w:val="right" w:pos="6840"/>
        </w:tabs>
        <w:spacing w:line="360" w:lineRule="auto"/>
        <w:ind w:left="708" w:hanging="424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>-</w:t>
      </w:r>
      <w:r w:rsidRPr="00B16E92">
        <w:rPr>
          <w:rFonts w:ascii="Arial" w:hAnsi="Arial" w:cs="Arial"/>
          <w:sz w:val="20"/>
          <w:szCs w:val="20"/>
        </w:rPr>
        <w:tab/>
        <w:t>wydanych decyzji na świad</w:t>
      </w:r>
      <w:r w:rsidR="00B16E92" w:rsidRPr="00B16E92">
        <w:rPr>
          <w:rFonts w:ascii="Arial" w:hAnsi="Arial" w:cs="Arial"/>
          <w:sz w:val="20"/>
          <w:szCs w:val="20"/>
        </w:rPr>
        <w:t>czenia wychowawcze w grudniu 2021</w:t>
      </w:r>
      <w:r w:rsidRPr="00B16E92">
        <w:rPr>
          <w:rFonts w:ascii="Arial" w:hAnsi="Arial" w:cs="Arial"/>
          <w:sz w:val="20"/>
          <w:szCs w:val="20"/>
        </w:rPr>
        <w:t xml:space="preserve"> roku z te</w:t>
      </w:r>
      <w:r w:rsidR="00B16E92" w:rsidRPr="00B16E92">
        <w:rPr>
          <w:rFonts w:ascii="Arial" w:hAnsi="Arial" w:cs="Arial"/>
          <w:sz w:val="20"/>
          <w:szCs w:val="20"/>
        </w:rPr>
        <w:t xml:space="preserve">rminem płatności </w:t>
      </w:r>
      <w:r w:rsidR="00B16E92" w:rsidRPr="00B16E92">
        <w:rPr>
          <w:rFonts w:ascii="Arial" w:hAnsi="Arial" w:cs="Arial"/>
          <w:sz w:val="20"/>
          <w:szCs w:val="20"/>
        </w:rPr>
        <w:br/>
        <w:t>na styczeń 202022</w:t>
      </w:r>
      <w:r w:rsidRPr="00B16E92">
        <w:rPr>
          <w:rFonts w:ascii="Arial" w:hAnsi="Arial" w:cs="Arial"/>
          <w:sz w:val="20"/>
          <w:szCs w:val="20"/>
        </w:rPr>
        <w:t xml:space="preserve"> roku</w:t>
      </w:r>
      <w:r w:rsidR="00567981" w:rsidRPr="00B16E92">
        <w:rPr>
          <w:rFonts w:ascii="Arial" w:hAnsi="Arial" w:cs="Arial"/>
          <w:sz w:val="20"/>
          <w:szCs w:val="20"/>
        </w:rPr>
        <w:t xml:space="preserve"> – </w:t>
      </w:r>
      <w:r w:rsidR="00B16E92" w:rsidRPr="00B16E92">
        <w:rPr>
          <w:rFonts w:ascii="Arial" w:hAnsi="Arial" w:cs="Arial"/>
          <w:sz w:val="20"/>
          <w:szCs w:val="20"/>
        </w:rPr>
        <w:t>6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16E92" w:rsidRPr="00B16E92">
        <w:rPr>
          <w:rFonts w:ascii="Arial" w:hAnsi="Arial" w:cs="Arial"/>
          <w:sz w:val="20"/>
          <w:szCs w:val="20"/>
        </w:rPr>
        <w:t>516</w:t>
      </w:r>
      <w:r w:rsidR="001964DE" w:rsidRPr="00B16E92">
        <w:rPr>
          <w:rFonts w:ascii="Arial" w:hAnsi="Arial" w:cs="Arial"/>
          <w:sz w:val="20"/>
          <w:szCs w:val="20"/>
        </w:rPr>
        <w:t>,</w:t>
      </w:r>
      <w:r w:rsidR="00B16E92" w:rsidRPr="00B16E92">
        <w:rPr>
          <w:rFonts w:ascii="Arial" w:hAnsi="Arial" w:cs="Arial"/>
          <w:sz w:val="20"/>
          <w:szCs w:val="20"/>
        </w:rPr>
        <w:t>60</w:t>
      </w:r>
      <w:r w:rsidR="001964DE" w:rsidRPr="00B16E92">
        <w:rPr>
          <w:rFonts w:ascii="Arial" w:hAnsi="Arial" w:cs="Arial"/>
          <w:sz w:val="20"/>
          <w:szCs w:val="20"/>
        </w:rPr>
        <w:t xml:space="preserve"> zł;</w:t>
      </w:r>
    </w:p>
    <w:p w:rsidR="001964DE" w:rsidRPr="00931121" w:rsidRDefault="001964DE" w:rsidP="00B16E92">
      <w:pPr>
        <w:tabs>
          <w:tab w:val="left" w:pos="0"/>
          <w:tab w:val="right" w:pos="6840"/>
        </w:tabs>
        <w:spacing w:line="360" w:lineRule="auto"/>
        <w:ind w:left="708" w:hanging="424"/>
        <w:rPr>
          <w:rFonts w:ascii="Arial" w:hAnsi="Arial" w:cs="Arial"/>
          <w:color w:val="FF0000"/>
          <w:sz w:val="20"/>
          <w:szCs w:val="20"/>
        </w:rPr>
      </w:pPr>
    </w:p>
    <w:p w:rsidR="00BF0EFF" w:rsidRPr="00B16E92" w:rsidRDefault="00BF0EFF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num" w:pos="426"/>
          <w:tab w:val="left" w:pos="1440"/>
          <w:tab w:val="right" w:pos="6840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 xml:space="preserve">W rozdziale Świadczenia rodzinne, świadczenia z funduszu alimentacyjnego oraz składki na ubezpieczenia emerytalne i rentowe z ubezpieczenia społecznego zaplanowano kwotę </w:t>
      </w:r>
      <w:r w:rsidR="00B16E92" w:rsidRPr="00B16E92">
        <w:rPr>
          <w:rFonts w:ascii="Arial" w:hAnsi="Arial" w:cs="Arial"/>
          <w:sz w:val="20"/>
          <w:szCs w:val="20"/>
        </w:rPr>
        <w:t>8</w:t>
      </w:r>
      <w:r w:rsidRPr="00B16E92">
        <w:rPr>
          <w:rFonts w:ascii="Arial" w:hAnsi="Arial" w:cs="Arial"/>
          <w:sz w:val="20"/>
          <w:szCs w:val="20"/>
        </w:rPr>
        <w:t>.</w:t>
      </w:r>
      <w:r w:rsidR="00B16E92" w:rsidRPr="00B16E92">
        <w:rPr>
          <w:rFonts w:ascii="Arial" w:hAnsi="Arial" w:cs="Arial"/>
          <w:sz w:val="20"/>
          <w:szCs w:val="20"/>
        </w:rPr>
        <w:t>438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16E92" w:rsidRPr="00B16E92">
        <w:rPr>
          <w:rFonts w:ascii="Arial" w:hAnsi="Arial" w:cs="Arial"/>
          <w:sz w:val="20"/>
          <w:szCs w:val="20"/>
        </w:rPr>
        <w:t>095,00</w:t>
      </w:r>
      <w:r w:rsidRPr="00B16E92">
        <w:rPr>
          <w:rFonts w:ascii="Arial" w:hAnsi="Arial" w:cs="Arial"/>
          <w:sz w:val="20"/>
          <w:szCs w:val="20"/>
        </w:rPr>
        <w:t xml:space="preserve"> zł, wydano </w:t>
      </w:r>
      <w:r w:rsidR="00B16E92" w:rsidRPr="00B16E92">
        <w:rPr>
          <w:rFonts w:ascii="Arial" w:hAnsi="Arial" w:cs="Arial"/>
          <w:sz w:val="20"/>
          <w:szCs w:val="20"/>
        </w:rPr>
        <w:t>8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16E92" w:rsidRPr="00B16E92">
        <w:rPr>
          <w:rFonts w:ascii="Arial" w:hAnsi="Arial" w:cs="Arial"/>
          <w:sz w:val="20"/>
          <w:szCs w:val="20"/>
        </w:rPr>
        <w:t>401</w:t>
      </w:r>
      <w:r w:rsidR="001964DE" w:rsidRPr="00B16E92">
        <w:rPr>
          <w:rFonts w:ascii="Arial" w:hAnsi="Arial" w:cs="Arial"/>
          <w:sz w:val="20"/>
          <w:szCs w:val="20"/>
        </w:rPr>
        <w:t>.</w:t>
      </w:r>
      <w:r w:rsidR="00B16E92" w:rsidRPr="00B16E92">
        <w:rPr>
          <w:rFonts w:ascii="Arial" w:hAnsi="Arial" w:cs="Arial"/>
          <w:sz w:val="20"/>
          <w:szCs w:val="20"/>
        </w:rPr>
        <w:t>173</w:t>
      </w:r>
      <w:r w:rsidR="001964DE" w:rsidRPr="00B16E92">
        <w:rPr>
          <w:rFonts w:ascii="Arial" w:hAnsi="Arial" w:cs="Arial"/>
          <w:sz w:val="20"/>
          <w:szCs w:val="20"/>
        </w:rPr>
        <w:t>,</w:t>
      </w:r>
      <w:r w:rsidR="00B16E92" w:rsidRPr="00B16E92">
        <w:rPr>
          <w:rFonts w:ascii="Arial" w:hAnsi="Arial" w:cs="Arial"/>
          <w:sz w:val="20"/>
          <w:szCs w:val="20"/>
        </w:rPr>
        <w:t>36</w:t>
      </w:r>
      <w:r w:rsidRPr="00B16E92">
        <w:rPr>
          <w:rFonts w:ascii="Arial" w:hAnsi="Arial" w:cs="Arial"/>
          <w:sz w:val="20"/>
          <w:szCs w:val="20"/>
        </w:rPr>
        <w:t xml:space="preserve"> zł, co stanowi 99,</w:t>
      </w:r>
      <w:r w:rsidR="001964DE" w:rsidRPr="00B16E92">
        <w:rPr>
          <w:rFonts w:ascii="Arial" w:hAnsi="Arial" w:cs="Arial"/>
          <w:sz w:val="20"/>
          <w:szCs w:val="20"/>
        </w:rPr>
        <w:t>5</w:t>
      </w:r>
      <w:r w:rsidR="00B16E92" w:rsidRPr="00B16E92">
        <w:rPr>
          <w:rFonts w:ascii="Arial" w:hAnsi="Arial" w:cs="Arial"/>
          <w:sz w:val="20"/>
          <w:szCs w:val="20"/>
        </w:rPr>
        <w:t>6</w:t>
      </w:r>
      <w:r w:rsidRPr="00B16E92">
        <w:rPr>
          <w:rFonts w:ascii="Arial" w:hAnsi="Arial" w:cs="Arial"/>
          <w:sz w:val="20"/>
          <w:szCs w:val="20"/>
        </w:rPr>
        <w:t>% wykonania.</w:t>
      </w:r>
      <w:r w:rsidR="00400AE4" w:rsidRPr="00B16E92">
        <w:rPr>
          <w:rFonts w:ascii="Arial" w:hAnsi="Arial" w:cs="Arial"/>
          <w:sz w:val="20"/>
          <w:szCs w:val="20"/>
        </w:rPr>
        <w:t xml:space="preserve">            </w:t>
      </w:r>
    </w:p>
    <w:p w:rsidR="00400AE4" w:rsidRPr="00B16E92" w:rsidRDefault="00BF0EFF" w:rsidP="00960CB4">
      <w:pPr>
        <w:pStyle w:val="Akapitzlist"/>
        <w:tabs>
          <w:tab w:val="left" w:pos="0"/>
          <w:tab w:val="left" w:pos="1440"/>
          <w:tab w:val="right" w:pos="6840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>W rozdziale tym realizowane są zadania wynikające z ustawy o</w:t>
      </w:r>
      <w:r w:rsidR="00400AE4" w:rsidRPr="00B16E92">
        <w:rPr>
          <w:rFonts w:ascii="Arial" w:hAnsi="Arial" w:cs="Arial"/>
          <w:sz w:val="20"/>
          <w:szCs w:val="20"/>
        </w:rPr>
        <w:t>:</w:t>
      </w:r>
    </w:p>
    <w:p w:rsidR="00400AE4" w:rsidRPr="00B16E92" w:rsidRDefault="00BF0EFF" w:rsidP="00E977E3">
      <w:pPr>
        <w:pStyle w:val="Akapitzlist"/>
        <w:numPr>
          <w:ilvl w:val="0"/>
          <w:numId w:val="137"/>
        </w:numPr>
        <w:tabs>
          <w:tab w:val="left" w:pos="0"/>
          <w:tab w:val="left" w:pos="1440"/>
          <w:tab w:val="right" w:pos="6840"/>
        </w:tabs>
        <w:spacing w:line="240" w:lineRule="auto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>świadczeniach rodzinnych</w:t>
      </w:r>
      <w:r w:rsidR="00400AE4" w:rsidRPr="00B16E92">
        <w:rPr>
          <w:rFonts w:ascii="Arial" w:hAnsi="Arial" w:cs="Arial"/>
          <w:sz w:val="20"/>
          <w:szCs w:val="20"/>
        </w:rPr>
        <w:t xml:space="preserve">, </w:t>
      </w:r>
    </w:p>
    <w:p w:rsidR="00400AE4" w:rsidRPr="00B16E92" w:rsidRDefault="00400AE4" w:rsidP="00E977E3">
      <w:pPr>
        <w:pStyle w:val="Akapitzlist"/>
        <w:numPr>
          <w:ilvl w:val="0"/>
          <w:numId w:val="137"/>
        </w:numPr>
        <w:tabs>
          <w:tab w:val="left" w:pos="0"/>
          <w:tab w:val="left" w:pos="1440"/>
          <w:tab w:val="right" w:pos="6840"/>
        </w:tabs>
        <w:spacing w:line="240" w:lineRule="auto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>ustawy o postępowaniu wobec dłużników alimentacyjnych i zaliczce alimentacyjnej</w:t>
      </w:r>
      <w:r w:rsidR="00960CB4" w:rsidRPr="00B16E92">
        <w:rPr>
          <w:rFonts w:ascii="Arial" w:hAnsi="Arial" w:cs="Arial"/>
          <w:sz w:val="20"/>
          <w:szCs w:val="20"/>
        </w:rPr>
        <w:t>,</w:t>
      </w:r>
    </w:p>
    <w:p w:rsidR="00A06768" w:rsidRPr="00B16E92" w:rsidRDefault="00400AE4" w:rsidP="00E977E3">
      <w:pPr>
        <w:pStyle w:val="Akapitzlist"/>
        <w:numPr>
          <w:ilvl w:val="0"/>
          <w:numId w:val="137"/>
        </w:numPr>
        <w:tabs>
          <w:tab w:val="left" w:pos="0"/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6E92">
        <w:rPr>
          <w:rFonts w:ascii="Arial" w:hAnsi="Arial" w:cs="Arial"/>
          <w:sz w:val="20"/>
          <w:szCs w:val="20"/>
        </w:rPr>
        <w:t>ustawy o wspieraniu kobiet w ciąży i rodzin „Za Życiem”</w:t>
      </w:r>
      <w:r w:rsidR="00960CB4" w:rsidRPr="00B16E92">
        <w:rPr>
          <w:rFonts w:ascii="Arial" w:hAnsi="Arial" w:cs="Arial"/>
          <w:sz w:val="20"/>
          <w:szCs w:val="20"/>
        </w:rPr>
        <w:t xml:space="preserve">, która obowiązuje od dnia </w:t>
      </w:r>
      <w:r w:rsidR="00960CB4" w:rsidRPr="00B16E92">
        <w:rPr>
          <w:rFonts w:ascii="Arial" w:hAnsi="Arial" w:cs="Arial"/>
          <w:sz w:val="20"/>
          <w:szCs w:val="20"/>
        </w:rPr>
        <w:br/>
        <w:t>1 stycznia 2017 roku.</w:t>
      </w:r>
      <w:r w:rsidRPr="00B16E92">
        <w:rPr>
          <w:rFonts w:ascii="Arial" w:hAnsi="Arial" w:cs="Arial"/>
          <w:sz w:val="20"/>
          <w:szCs w:val="20"/>
        </w:rPr>
        <w:t xml:space="preserve"> Ustawa ta uprawnia do jednorazowego świadczenia z tytułu urodzenia się dziecka, u którego zdiagnozowano ciężkie i nieodwracalne upośledzenie, nieuleczalną chorobę zag</w:t>
      </w:r>
      <w:r w:rsidR="00960CB4" w:rsidRPr="00B16E92">
        <w:rPr>
          <w:rFonts w:ascii="Arial" w:hAnsi="Arial" w:cs="Arial"/>
          <w:sz w:val="20"/>
          <w:szCs w:val="20"/>
        </w:rPr>
        <w:t>rażającą życiu i</w:t>
      </w:r>
      <w:r w:rsidRPr="00B16E92">
        <w:rPr>
          <w:rFonts w:ascii="Arial" w:hAnsi="Arial" w:cs="Arial"/>
          <w:sz w:val="20"/>
          <w:szCs w:val="20"/>
        </w:rPr>
        <w:t xml:space="preserve"> które powstały w prenatalnym okresie rozwoju dziecka.</w:t>
      </w:r>
    </w:p>
    <w:p w:rsidR="00960CB4" w:rsidRPr="00A204B3" w:rsidRDefault="00960CB4" w:rsidP="00960CB4">
      <w:pPr>
        <w:tabs>
          <w:tab w:val="left" w:pos="0"/>
          <w:tab w:val="right" w:pos="426"/>
        </w:tabs>
        <w:ind w:firstLine="426"/>
        <w:rPr>
          <w:rFonts w:ascii="Arial" w:hAnsi="Arial" w:cs="Arial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>Wykonanie wydatków dotyczy:</w:t>
      </w:r>
    </w:p>
    <w:p w:rsidR="00E1009F" w:rsidRPr="00A204B3" w:rsidRDefault="00960CB4" w:rsidP="00B16E92">
      <w:pPr>
        <w:pStyle w:val="Akapitzlist"/>
        <w:numPr>
          <w:ilvl w:val="0"/>
          <w:numId w:val="138"/>
        </w:numPr>
        <w:tabs>
          <w:tab w:val="left" w:pos="0"/>
          <w:tab w:val="right" w:pos="426"/>
        </w:tabs>
        <w:rPr>
          <w:rFonts w:ascii="Arial" w:hAnsi="Arial" w:cs="Arial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 xml:space="preserve">wypłaconych świadczeń rodzinnych </w:t>
      </w:r>
      <w:r w:rsidR="00B16E92" w:rsidRPr="00A204B3">
        <w:rPr>
          <w:rFonts w:ascii="Arial" w:hAnsi="Arial" w:cs="Arial"/>
          <w:sz w:val="20"/>
          <w:szCs w:val="20"/>
        </w:rPr>
        <w:t>7</w:t>
      </w:r>
      <w:r w:rsidR="004D5AB9" w:rsidRPr="00A204B3">
        <w:rPr>
          <w:rFonts w:ascii="Arial" w:hAnsi="Arial" w:cs="Arial"/>
          <w:sz w:val="20"/>
          <w:szCs w:val="20"/>
        </w:rPr>
        <w:t>.</w:t>
      </w:r>
      <w:r w:rsidR="00B16E92" w:rsidRPr="00A204B3">
        <w:rPr>
          <w:rFonts w:ascii="Arial" w:hAnsi="Arial" w:cs="Arial"/>
          <w:sz w:val="20"/>
          <w:szCs w:val="20"/>
        </w:rPr>
        <w:t>553</w:t>
      </w:r>
      <w:r w:rsidR="004D5AB9" w:rsidRPr="00A204B3">
        <w:rPr>
          <w:rFonts w:ascii="Arial" w:hAnsi="Arial" w:cs="Arial"/>
          <w:sz w:val="20"/>
          <w:szCs w:val="20"/>
        </w:rPr>
        <w:t>.</w:t>
      </w:r>
      <w:r w:rsidR="00B16E92" w:rsidRPr="00A204B3">
        <w:rPr>
          <w:rFonts w:ascii="Arial" w:hAnsi="Arial" w:cs="Arial"/>
          <w:sz w:val="20"/>
          <w:szCs w:val="20"/>
        </w:rPr>
        <w:t>065</w:t>
      </w:r>
      <w:r w:rsidR="004D5AB9" w:rsidRPr="00A204B3">
        <w:rPr>
          <w:rFonts w:ascii="Arial" w:hAnsi="Arial" w:cs="Arial"/>
          <w:sz w:val="20"/>
          <w:szCs w:val="20"/>
        </w:rPr>
        <w:t>,</w:t>
      </w:r>
      <w:r w:rsidR="00B16E92" w:rsidRPr="00A204B3">
        <w:rPr>
          <w:rFonts w:ascii="Arial" w:hAnsi="Arial" w:cs="Arial"/>
          <w:sz w:val="20"/>
          <w:szCs w:val="20"/>
        </w:rPr>
        <w:t>05</w:t>
      </w:r>
      <w:r w:rsidR="00194294" w:rsidRPr="00A204B3">
        <w:rPr>
          <w:rFonts w:ascii="Arial" w:hAnsi="Arial" w:cs="Arial"/>
          <w:sz w:val="20"/>
          <w:szCs w:val="20"/>
        </w:rPr>
        <w:t xml:space="preserve"> zł</w:t>
      </w:r>
      <w:r w:rsidR="004D5AB9" w:rsidRPr="00A204B3">
        <w:rPr>
          <w:rFonts w:ascii="Arial" w:hAnsi="Arial" w:cs="Arial"/>
          <w:sz w:val="20"/>
          <w:szCs w:val="20"/>
        </w:rPr>
        <w:t xml:space="preserve"> i </w:t>
      </w:r>
      <w:r w:rsidR="003D41F6" w:rsidRPr="00A204B3">
        <w:rPr>
          <w:rFonts w:ascii="Arial" w:hAnsi="Arial" w:cs="Arial"/>
          <w:sz w:val="20"/>
          <w:szCs w:val="20"/>
        </w:rPr>
        <w:t>wydatków na obsługę</w:t>
      </w:r>
      <w:r w:rsidR="004D5AB9" w:rsidRPr="00A204B3">
        <w:rPr>
          <w:rFonts w:ascii="Arial" w:hAnsi="Arial" w:cs="Arial"/>
          <w:sz w:val="20"/>
          <w:szCs w:val="20"/>
        </w:rPr>
        <w:t xml:space="preserve"> </w:t>
      </w:r>
      <w:r w:rsidR="00B16E92" w:rsidRPr="00A204B3">
        <w:rPr>
          <w:rFonts w:ascii="Arial" w:hAnsi="Arial" w:cs="Arial"/>
          <w:sz w:val="20"/>
          <w:szCs w:val="20"/>
        </w:rPr>
        <w:t>795</w:t>
      </w:r>
      <w:r w:rsidR="002140C9" w:rsidRPr="00A204B3">
        <w:rPr>
          <w:rFonts w:ascii="Arial" w:hAnsi="Arial" w:cs="Arial"/>
          <w:sz w:val="20"/>
          <w:szCs w:val="20"/>
        </w:rPr>
        <w:t>.</w:t>
      </w:r>
      <w:r w:rsidR="00B16E92" w:rsidRPr="00A204B3">
        <w:rPr>
          <w:rFonts w:ascii="Arial" w:hAnsi="Arial" w:cs="Arial"/>
          <w:sz w:val="20"/>
          <w:szCs w:val="20"/>
        </w:rPr>
        <w:t>431</w:t>
      </w:r>
      <w:r w:rsidR="002140C9" w:rsidRPr="00A204B3">
        <w:rPr>
          <w:rFonts w:ascii="Arial" w:hAnsi="Arial" w:cs="Arial"/>
          <w:sz w:val="20"/>
          <w:szCs w:val="20"/>
        </w:rPr>
        <w:t>,</w:t>
      </w:r>
      <w:r w:rsidR="00B16E92" w:rsidRPr="00A204B3">
        <w:rPr>
          <w:rFonts w:ascii="Arial" w:hAnsi="Arial" w:cs="Arial"/>
          <w:sz w:val="20"/>
          <w:szCs w:val="20"/>
        </w:rPr>
        <w:t>09</w:t>
      </w:r>
      <w:r w:rsidR="004D5AB9" w:rsidRPr="00A204B3">
        <w:rPr>
          <w:rFonts w:ascii="Arial" w:hAnsi="Arial" w:cs="Arial"/>
          <w:sz w:val="20"/>
          <w:szCs w:val="20"/>
        </w:rPr>
        <w:t xml:space="preserve"> zł</w:t>
      </w:r>
      <w:r w:rsidRPr="00A204B3">
        <w:rPr>
          <w:rFonts w:ascii="Arial" w:hAnsi="Arial" w:cs="Arial"/>
          <w:sz w:val="20"/>
          <w:szCs w:val="20"/>
        </w:rPr>
        <w:t>;</w:t>
      </w:r>
    </w:p>
    <w:p w:rsidR="004D5AB9" w:rsidRPr="00931121" w:rsidRDefault="004D5AB9" w:rsidP="00E977E3">
      <w:pPr>
        <w:pStyle w:val="Akapitzlist"/>
        <w:numPr>
          <w:ilvl w:val="0"/>
          <w:numId w:val="138"/>
        </w:numPr>
        <w:tabs>
          <w:tab w:val="left" w:pos="0"/>
          <w:tab w:val="right" w:pos="426"/>
        </w:tabs>
        <w:rPr>
          <w:rFonts w:ascii="Arial" w:hAnsi="Arial" w:cs="Arial"/>
          <w:color w:val="FF0000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 xml:space="preserve">wypłaconych świadczeń z funduszu alimentacyjnego </w:t>
      </w:r>
      <w:r w:rsidR="00A204B3" w:rsidRPr="00A204B3">
        <w:rPr>
          <w:rFonts w:ascii="Arial" w:hAnsi="Arial" w:cs="Arial"/>
          <w:sz w:val="20"/>
          <w:szCs w:val="20"/>
        </w:rPr>
        <w:t xml:space="preserve">– zadania zlecone </w:t>
      </w:r>
      <w:r w:rsidR="00B16E92" w:rsidRPr="00A204B3">
        <w:rPr>
          <w:rFonts w:ascii="Arial" w:hAnsi="Arial" w:cs="Arial"/>
          <w:sz w:val="20"/>
          <w:szCs w:val="20"/>
        </w:rPr>
        <w:t>7.553</w:t>
      </w:r>
      <w:r w:rsidRPr="00A204B3">
        <w:rPr>
          <w:rFonts w:ascii="Arial" w:hAnsi="Arial" w:cs="Arial"/>
          <w:sz w:val="20"/>
          <w:szCs w:val="20"/>
        </w:rPr>
        <w:t>.</w:t>
      </w:r>
      <w:r w:rsidR="00B16E92" w:rsidRPr="00A204B3">
        <w:rPr>
          <w:rFonts w:ascii="Arial" w:hAnsi="Arial" w:cs="Arial"/>
          <w:sz w:val="20"/>
          <w:szCs w:val="20"/>
        </w:rPr>
        <w:t>065,05</w:t>
      </w:r>
      <w:r w:rsidRPr="00A204B3">
        <w:rPr>
          <w:rFonts w:ascii="Arial" w:hAnsi="Arial" w:cs="Arial"/>
          <w:sz w:val="20"/>
          <w:szCs w:val="20"/>
        </w:rPr>
        <w:t xml:space="preserve"> zł </w:t>
      </w:r>
      <w:r w:rsidR="003D41F6" w:rsidRPr="00A204B3">
        <w:rPr>
          <w:rFonts w:ascii="Arial" w:hAnsi="Arial" w:cs="Arial"/>
          <w:sz w:val="20"/>
          <w:szCs w:val="20"/>
        </w:rPr>
        <w:t xml:space="preserve">i wydatków </w:t>
      </w:r>
      <w:r w:rsidRPr="00A204B3">
        <w:rPr>
          <w:rFonts w:ascii="Arial" w:hAnsi="Arial" w:cs="Arial"/>
          <w:sz w:val="20"/>
          <w:szCs w:val="20"/>
        </w:rPr>
        <w:t xml:space="preserve">na obsługę </w:t>
      </w:r>
      <w:r w:rsidR="00E1009F" w:rsidRPr="00A204B3">
        <w:rPr>
          <w:rFonts w:ascii="Arial" w:hAnsi="Arial" w:cs="Arial"/>
          <w:sz w:val="20"/>
          <w:szCs w:val="20"/>
        </w:rPr>
        <w:t xml:space="preserve">ze środków budżetu państwa </w:t>
      </w:r>
      <w:r w:rsidR="00B16E92" w:rsidRPr="00A204B3">
        <w:rPr>
          <w:rFonts w:ascii="Arial" w:hAnsi="Arial" w:cs="Arial"/>
          <w:sz w:val="20"/>
          <w:szCs w:val="20"/>
        </w:rPr>
        <w:t>795</w:t>
      </w:r>
      <w:r w:rsidR="002140C9" w:rsidRPr="00A204B3">
        <w:rPr>
          <w:rFonts w:ascii="Arial" w:hAnsi="Arial" w:cs="Arial"/>
          <w:sz w:val="20"/>
          <w:szCs w:val="20"/>
        </w:rPr>
        <w:t>.</w:t>
      </w:r>
      <w:r w:rsidR="00B16E92" w:rsidRPr="00A204B3">
        <w:rPr>
          <w:rFonts w:ascii="Arial" w:hAnsi="Arial" w:cs="Arial"/>
          <w:sz w:val="20"/>
          <w:szCs w:val="20"/>
        </w:rPr>
        <w:t>431,09</w:t>
      </w:r>
      <w:r w:rsidR="002140C9" w:rsidRPr="00A204B3">
        <w:rPr>
          <w:rFonts w:ascii="Arial" w:hAnsi="Arial" w:cs="Arial"/>
          <w:sz w:val="20"/>
          <w:szCs w:val="20"/>
        </w:rPr>
        <w:t xml:space="preserve"> </w:t>
      </w:r>
      <w:r w:rsidR="00B16E92" w:rsidRPr="00A204B3">
        <w:rPr>
          <w:rFonts w:ascii="Arial" w:hAnsi="Arial" w:cs="Arial"/>
          <w:sz w:val="20"/>
          <w:szCs w:val="20"/>
        </w:rPr>
        <w:t>zł oraz środków własnych 39</w:t>
      </w:r>
      <w:r w:rsidR="00E1009F" w:rsidRPr="00A204B3">
        <w:rPr>
          <w:rFonts w:ascii="Arial" w:hAnsi="Arial" w:cs="Arial"/>
          <w:sz w:val="20"/>
          <w:szCs w:val="20"/>
        </w:rPr>
        <w:t>.</w:t>
      </w:r>
      <w:r w:rsidR="00B16E92" w:rsidRPr="00A204B3">
        <w:rPr>
          <w:rFonts w:ascii="Arial" w:hAnsi="Arial" w:cs="Arial"/>
          <w:sz w:val="20"/>
          <w:szCs w:val="20"/>
        </w:rPr>
        <w:t>285,00</w:t>
      </w:r>
      <w:r w:rsidR="00E1009F" w:rsidRPr="00A204B3">
        <w:rPr>
          <w:rFonts w:ascii="Arial" w:hAnsi="Arial" w:cs="Arial"/>
          <w:sz w:val="20"/>
          <w:szCs w:val="20"/>
        </w:rPr>
        <w:t xml:space="preserve"> zł</w:t>
      </w:r>
      <w:r w:rsidRPr="00931121">
        <w:rPr>
          <w:rFonts w:ascii="Arial" w:hAnsi="Arial" w:cs="Arial"/>
          <w:color w:val="FF0000"/>
          <w:sz w:val="20"/>
          <w:szCs w:val="20"/>
        </w:rPr>
        <w:t>;</w:t>
      </w:r>
    </w:p>
    <w:p w:rsidR="00960CB4" w:rsidRPr="00A204B3" w:rsidRDefault="00960CB4" w:rsidP="00E977E3">
      <w:pPr>
        <w:pStyle w:val="Akapitzlist"/>
        <w:numPr>
          <w:ilvl w:val="0"/>
          <w:numId w:val="138"/>
        </w:numPr>
        <w:tabs>
          <w:tab w:val="left" w:pos="0"/>
          <w:tab w:val="right" w:pos="426"/>
        </w:tabs>
        <w:rPr>
          <w:rFonts w:ascii="Arial" w:hAnsi="Arial" w:cs="Arial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 xml:space="preserve">zwrotu do budżetu państwa nienależnie popranych świadczeń przez beneficjentów opieki społecznej wraz z odsetkami </w:t>
      </w:r>
      <w:r w:rsidR="00A204B3" w:rsidRPr="00A204B3">
        <w:rPr>
          <w:rFonts w:ascii="Arial" w:hAnsi="Arial" w:cs="Arial"/>
          <w:sz w:val="20"/>
          <w:szCs w:val="20"/>
        </w:rPr>
        <w:t>1</w:t>
      </w:r>
      <w:r w:rsidR="00AF2B65" w:rsidRPr="00A204B3">
        <w:rPr>
          <w:rFonts w:ascii="Arial" w:hAnsi="Arial" w:cs="Arial"/>
          <w:sz w:val="20"/>
          <w:szCs w:val="20"/>
        </w:rPr>
        <w:t>8.</w:t>
      </w:r>
      <w:r w:rsidR="00A204B3" w:rsidRPr="00A204B3">
        <w:rPr>
          <w:rFonts w:ascii="Arial" w:hAnsi="Arial" w:cs="Arial"/>
          <w:sz w:val="20"/>
          <w:szCs w:val="20"/>
        </w:rPr>
        <w:t>392</w:t>
      </w:r>
      <w:r w:rsidR="00AF2B65" w:rsidRPr="00A204B3">
        <w:rPr>
          <w:rFonts w:ascii="Arial" w:hAnsi="Arial" w:cs="Arial"/>
          <w:sz w:val="20"/>
          <w:szCs w:val="20"/>
        </w:rPr>
        <w:t>,</w:t>
      </w:r>
      <w:r w:rsidR="00A204B3" w:rsidRPr="00A204B3">
        <w:rPr>
          <w:rFonts w:ascii="Arial" w:hAnsi="Arial" w:cs="Arial"/>
          <w:sz w:val="20"/>
          <w:szCs w:val="20"/>
        </w:rPr>
        <w:t>22</w:t>
      </w:r>
      <w:r w:rsidRPr="00A204B3">
        <w:rPr>
          <w:rFonts w:ascii="Arial" w:hAnsi="Arial" w:cs="Arial"/>
          <w:sz w:val="20"/>
          <w:szCs w:val="20"/>
        </w:rPr>
        <w:t xml:space="preserve"> zł.</w:t>
      </w:r>
    </w:p>
    <w:p w:rsidR="00960CB4" w:rsidRPr="00A204B3" w:rsidRDefault="00960CB4" w:rsidP="000E4936">
      <w:pPr>
        <w:tabs>
          <w:tab w:val="left" w:pos="0"/>
          <w:tab w:val="right" w:pos="426"/>
        </w:tabs>
        <w:spacing w:line="360" w:lineRule="auto"/>
        <w:ind w:left="786"/>
        <w:rPr>
          <w:rFonts w:ascii="Arial" w:hAnsi="Arial" w:cs="Arial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 xml:space="preserve">Zobowiązania na koniec roku wyniosły </w:t>
      </w:r>
      <w:r w:rsidR="00A204B3" w:rsidRPr="00A204B3">
        <w:rPr>
          <w:rFonts w:ascii="Arial" w:hAnsi="Arial" w:cs="Arial"/>
          <w:b/>
          <w:sz w:val="20"/>
          <w:szCs w:val="20"/>
          <w:u w:val="single"/>
        </w:rPr>
        <w:t>57</w:t>
      </w:r>
      <w:r w:rsidR="00AF2B65" w:rsidRPr="00A204B3">
        <w:rPr>
          <w:rFonts w:ascii="Arial" w:hAnsi="Arial" w:cs="Arial"/>
          <w:b/>
          <w:sz w:val="20"/>
          <w:szCs w:val="20"/>
          <w:u w:val="single"/>
        </w:rPr>
        <w:t>.</w:t>
      </w:r>
      <w:r w:rsidR="00A204B3" w:rsidRPr="00A204B3">
        <w:rPr>
          <w:rFonts w:ascii="Arial" w:hAnsi="Arial" w:cs="Arial"/>
          <w:b/>
          <w:sz w:val="20"/>
          <w:szCs w:val="20"/>
          <w:u w:val="single"/>
        </w:rPr>
        <w:t>875</w:t>
      </w:r>
      <w:r w:rsidR="00AF2B65" w:rsidRPr="00A204B3">
        <w:rPr>
          <w:rFonts w:ascii="Arial" w:hAnsi="Arial" w:cs="Arial"/>
          <w:b/>
          <w:sz w:val="20"/>
          <w:szCs w:val="20"/>
          <w:u w:val="single"/>
        </w:rPr>
        <w:t>,</w:t>
      </w:r>
      <w:r w:rsidR="00A204B3" w:rsidRPr="00A204B3">
        <w:rPr>
          <w:rFonts w:ascii="Arial" w:hAnsi="Arial" w:cs="Arial"/>
          <w:b/>
          <w:sz w:val="20"/>
          <w:szCs w:val="20"/>
          <w:u w:val="single"/>
        </w:rPr>
        <w:t>62</w:t>
      </w:r>
      <w:r w:rsidRPr="00A204B3">
        <w:rPr>
          <w:rFonts w:ascii="Arial" w:hAnsi="Arial" w:cs="Arial"/>
          <w:b/>
          <w:sz w:val="20"/>
          <w:szCs w:val="20"/>
          <w:u w:val="single"/>
        </w:rPr>
        <w:t xml:space="preserve"> zł </w:t>
      </w:r>
      <w:r w:rsidRPr="00A204B3">
        <w:rPr>
          <w:rFonts w:ascii="Arial" w:hAnsi="Arial" w:cs="Arial"/>
          <w:sz w:val="20"/>
          <w:szCs w:val="20"/>
        </w:rPr>
        <w:t>i związane są:</w:t>
      </w:r>
    </w:p>
    <w:p w:rsidR="00960CB4" w:rsidRPr="00A204B3" w:rsidRDefault="00960CB4" w:rsidP="000E4936">
      <w:pPr>
        <w:tabs>
          <w:tab w:val="left" w:pos="0"/>
          <w:tab w:val="right" w:pos="426"/>
          <w:tab w:val="left" w:pos="1134"/>
        </w:tabs>
        <w:spacing w:line="360" w:lineRule="auto"/>
        <w:ind w:left="1134" w:hanging="348"/>
        <w:rPr>
          <w:rFonts w:ascii="Arial" w:hAnsi="Arial" w:cs="Arial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>-</w:t>
      </w:r>
      <w:r w:rsidRPr="00A204B3">
        <w:rPr>
          <w:rFonts w:ascii="Arial" w:hAnsi="Arial" w:cs="Arial"/>
          <w:sz w:val="20"/>
          <w:szCs w:val="20"/>
        </w:rPr>
        <w:tab/>
        <w:t>z naliczonym dodatkowym wynagrodzeniem rocznym wraz z pochodnymi w wysokości</w:t>
      </w:r>
      <w:r w:rsidR="000E4936" w:rsidRPr="00A204B3">
        <w:rPr>
          <w:rFonts w:ascii="Arial" w:hAnsi="Arial" w:cs="Arial"/>
          <w:sz w:val="20"/>
          <w:szCs w:val="20"/>
        </w:rPr>
        <w:br/>
      </w:r>
      <w:r w:rsidR="00A204B3" w:rsidRPr="00A204B3">
        <w:rPr>
          <w:rFonts w:ascii="Arial" w:hAnsi="Arial" w:cs="Arial"/>
          <w:sz w:val="20"/>
          <w:szCs w:val="20"/>
        </w:rPr>
        <w:t>19</w:t>
      </w:r>
      <w:r w:rsidR="00AF2B65" w:rsidRPr="00A204B3">
        <w:rPr>
          <w:rFonts w:ascii="Arial" w:hAnsi="Arial" w:cs="Arial"/>
          <w:sz w:val="20"/>
          <w:szCs w:val="20"/>
        </w:rPr>
        <w:t>.</w:t>
      </w:r>
      <w:r w:rsidR="00A204B3" w:rsidRPr="00A204B3">
        <w:rPr>
          <w:rFonts w:ascii="Arial" w:hAnsi="Arial" w:cs="Arial"/>
          <w:sz w:val="20"/>
          <w:szCs w:val="20"/>
        </w:rPr>
        <w:t>572</w:t>
      </w:r>
      <w:r w:rsidR="00AF2B65" w:rsidRPr="00A204B3">
        <w:rPr>
          <w:rFonts w:ascii="Arial" w:hAnsi="Arial" w:cs="Arial"/>
          <w:sz w:val="20"/>
          <w:szCs w:val="20"/>
        </w:rPr>
        <w:t>,</w:t>
      </w:r>
      <w:r w:rsidR="00A204B3">
        <w:rPr>
          <w:rFonts w:ascii="Arial" w:hAnsi="Arial" w:cs="Arial"/>
          <w:sz w:val="20"/>
          <w:szCs w:val="20"/>
        </w:rPr>
        <w:t>9</w:t>
      </w:r>
      <w:r w:rsidR="00A204B3" w:rsidRPr="00A204B3">
        <w:rPr>
          <w:rFonts w:ascii="Arial" w:hAnsi="Arial" w:cs="Arial"/>
          <w:sz w:val="20"/>
          <w:szCs w:val="20"/>
        </w:rPr>
        <w:t>9</w:t>
      </w:r>
      <w:r w:rsidR="000E4936" w:rsidRPr="00A204B3">
        <w:rPr>
          <w:rFonts w:ascii="Arial" w:hAnsi="Arial" w:cs="Arial"/>
          <w:sz w:val="20"/>
          <w:szCs w:val="20"/>
        </w:rPr>
        <w:t xml:space="preserve"> zł;</w:t>
      </w:r>
    </w:p>
    <w:p w:rsidR="00AF2B65" w:rsidRPr="00931121" w:rsidRDefault="000E4936" w:rsidP="00A204B3">
      <w:pPr>
        <w:tabs>
          <w:tab w:val="left" w:pos="0"/>
          <w:tab w:val="right" w:pos="426"/>
          <w:tab w:val="left" w:pos="1134"/>
        </w:tabs>
        <w:spacing w:line="360" w:lineRule="auto"/>
        <w:ind w:left="1134" w:hanging="348"/>
        <w:rPr>
          <w:rFonts w:ascii="Arial" w:hAnsi="Arial" w:cs="Arial"/>
          <w:color w:val="FF0000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t>-</w:t>
      </w:r>
      <w:r w:rsidRPr="00A204B3">
        <w:rPr>
          <w:rFonts w:ascii="Arial" w:hAnsi="Arial" w:cs="Arial"/>
          <w:sz w:val="20"/>
          <w:szCs w:val="20"/>
        </w:rPr>
        <w:tab/>
        <w:t>z wydanymi decyzja</w:t>
      </w:r>
      <w:r w:rsidR="00A204B3" w:rsidRPr="00A204B3">
        <w:rPr>
          <w:rFonts w:ascii="Arial" w:hAnsi="Arial" w:cs="Arial"/>
          <w:sz w:val="20"/>
          <w:szCs w:val="20"/>
        </w:rPr>
        <w:t>mi w drugiej połowie grudnia 2021</w:t>
      </w:r>
      <w:r w:rsidRPr="00A204B3">
        <w:rPr>
          <w:rFonts w:ascii="Arial" w:hAnsi="Arial" w:cs="Arial"/>
          <w:sz w:val="20"/>
          <w:szCs w:val="20"/>
        </w:rPr>
        <w:t xml:space="preserve"> roku na wypłaty świadczeń </w:t>
      </w:r>
      <w:r w:rsidR="00567981" w:rsidRPr="00A204B3">
        <w:rPr>
          <w:rFonts w:ascii="Arial" w:hAnsi="Arial" w:cs="Arial"/>
          <w:sz w:val="20"/>
          <w:szCs w:val="20"/>
        </w:rPr>
        <w:br/>
      </w:r>
      <w:r w:rsidR="00A204B3" w:rsidRPr="00A204B3">
        <w:rPr>
          <w:rFonts w:ascii="Arial" w:hAnsi="Arial" w:cs="Arial"/>
          <w:sz w:val="20"/>
          <w:szCs w:val="20"/>
        </w:rPr>
        <w:t>z terminem płatności styczeń 2022</w:t>
      </w:r>
      <w:r w:rsidRPr="00A204B3">
        <w:rPr>
          <w:rFonts w:ascii="Arial" w:hAnsi="Arial" w:cs="Arial"/>
          <w:sz w:val="20"/>
          <w:szCs w:val="20"/>
        </w:rPr>
        <w:t xml:space="preserve"> roku na kwotę </w:t>
      </w:r>
      <w:r w:rsidR="00A204B3" w:rsidRPr="00A204B3">
        <w:rPr>
          <w:rFonts w:ascii="Arial" w:hAnsi="Arial" w:cs="Arial"/>
          <w:sz w:val="20"/>
          <w:szCs w:val="20"/>
        </w:rPr>
        <w:t>34</w:t>
      </w:r>
      <w:r w:rsidR="00AF2B65" w:rsidRPr="00A204B3">
        <w:rPr>
          <w:rFonts w:ascii="Arial" w:hAnsi="Arial" w:cs="Arial"/>
          <w:sz w:val="20"/>
          <w:szCs w:val="20"/>
        </w:rPr>
        <w:t>.</w:t>
      </w:r>
      <w:r w:rsidR="00A204B3" w:rsidRPr="00A204B3">
        <w:rPr>
          <w:rFonts w:ascii="Arial" w:hAnsi="Arial" w:cs="Arial"/>
          <w:sz w:val="20"/>
          <w:szCs w:val="20"/>
        </w:rPr>
        <w:t>578</w:t>
      </w:r>
      <w:r w:rsidR="00AF2B65" w:rsidRPr="00A204B3">
        <w:rPr>
          <w:rFonts w:ascii="Arial" w:hAnsi="Arial" w:cs="Arial"/>
          <w:sz w:val="20"/>
          <w:szCs w:val="20"/>
        </w:rPr>
        <w:t>,</w:t>
      </w:r>
      <w:r w:rsidR="00A204B3" w:rsidRPr="00A204B3">
        <w:rPr>
          <w:rFonts w:ascii="Arial" w:hAnsi="Arial" w:cs="Arial"/>
          <w:sz w:val="20"/>
          <w:szCs w:val="20"/>
        </w:rPr>
        <w:t>93</w:t>
      </w:r>
      <w:r w:rsidR="00AF2B65" w:rsidRPr="00A204B3">
        <w:rPr>
          <w:rFonts w:ascii="Arial" w:hAnsi="Arial" w:cs="Arial"/>
          <w:sz w:val="20"/>
          <w:szCs w:val="20"/>
        </w:rPr>
        <w:t xml:space="preserve"> zł;</w:t>
      </w:r>
    </w:p>
    <w:p w:rsidR="00AF2B65" w:rsidRPr="00931121" w:rsidRDefault="00A204B3" w:rsidP="00A204B3">
      <w:pPr>
        <w:tabs>
          <w:tab w:val="left" w:pos="0"/>
          <w:tab w:val="left" w:pos="1134"/>
          <w:tab w:val="right" w:pos="3402"/>
        </w:tabs>
        <w:spacing w:line="360" w:lineRule="auto"/>
        <w:ind w:left="708" w:hanging="424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:rsidR="00AF2B65" w:rsidRPr="00931121" w:rsidRDefault="00AF2B65" w:rsidP="000E4936">
      <w:pPr>
        <w:tabs>
          <w:tab w:val="left" w:pos="0"/>
          <w:tab w:val="right" w:pos="426"/>
          <w:tab w:val="left" w:pos="1134"/>
        </w:tabs>
        <w:spacing w:line="360" w:lineRule="auto"/>
        <w:ind w:left="1134" w:hanging="348"/>
        <w:rPr>
          <w:rFonts w:ascii="Arial" w:hAnsi="Arial" w:cs="Arial"/>
          <w:color w:val="FF0000"/>
          <w:sz w:val="20"/>
          <w:szCs w:val="20"/>
        </w:rPr>
      </w:pPr>
    </w:p>
    <w:p w:rsidR="000E4936" w:rsidRPr="00A204B3" w:rsidRDefault="000E4936" w:rsidP="00567981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A204B3">
        <w:rPr>
          <w:rFonts w:ascii="Arial" w:hAnsi="Arial" w:cs="Arial"/>
          <w:sz w:val="20"/>
          <w:szCs w:val="20"/>
        </w:rPr>
        <w:lastRenderedPageBreak/>
        <w:t>W rozdziale Karta Dużej Rodziny wydatki zaplanowano</w:t>
      </w:r>
      <w:r w:rsidR="00624951" w:rsidRPr="00A204B3">
        <w:rPr>
          <w:rFonts w:ascii="Arial" w:hAnsi="Arial" w:cs="Arial"/>
          <w:sz w:val="20"/>
          <w:szCs w:val="20"/>
        </w:rPr>
        <w:t xml:space="preserve"> i wykonano</w:t>
      </w:r>
      <w:r w:rsidRPr="00A204B3">
        <w:rPr>
          <w:rFonts w:ascii="Arial" w:hAnsi="Arial" w:cs="Arial"/>
          <w:sz w:val="20"/>
          <w:szCs w:val="20"/>
        </w:rPr>
        <w:t xml:space="preserve"> na kwotę </w:t>
      </w:r>
      <w:r w:rsidR="00A204B3" w:rsidRPr="00A204B3">
        <w:rPr>
          <w:rFonts w:ascii="Arial" w:hAnsi="Arial" w:cs="Arial"/>
          <w:sz w:val="20"/>
          <w:szCs w:val="20"/>
        </w:rPr>
        <w:t>848,07</w:t>
      </w:r>
      <w:r w:rsidRPr="00A204B3">
        <w:rPr>
          <w:rFonts w:ascii="Arial" w:hAnsi="Arial" w:cs="Arial"/>
          <w:sz w:val="20"/>
          <w:szCs w:val="20"/>
        </w:rPr>
        <w:t xml:space="preserve"> zł, co stanowi </w:t>
      </w:r>
      <w:r w:rsidR="00624951" w:rsidRPr="00A204B3">
        <w:rPr>
          <w:rFonts w:ascii="Arial" w:hAnsi="Arial" w:cs="Arial"/>
          <w:sz w:val="20"/>
          <w:szCs w:val="20"/>
        </w:rPr>
        <w:t>100</w:t>
      </w:r>
      <w:r w:rsidRPr="00A204B3">
        <w:rPr>
          <w:rFonts w:ascii="Arial" w:hAnsi="Arial" w:cs="Arial"/>
          <w:sz w:val="20"/>
          <w:szCs w:val="20"/>
        </w:rPr>
        <w:t>%.</w:t>
      </w:r>
      <w:r w:rsidR="00624951" w:rsidRPr="00A204B3">
        <w:rPr>
          <w:rFonts w:ascii="Arial" w:hAnsi="Arial" w:cs="Arial"/>
          <w:sz w:val="20"/>
          <w:szCs w:val="20"/>
        </w:rPr>
        <w:t xml:space="preserve"> </w:t>
      </w:r>
      <w:r w:rsidRPr="00A204B3">
        <w:rPr>
          <w:rFonts w:ascii="Arial" w:hAnsi="Arial" w:cs="Arial"/>
          <w:sz w:val="20"/>
          <w:szCs w:val="20"/>
        </w:rPr>
        <w:t>Dokumentem identyfikującym członków rodziny wielodzietnej jest Karta Dużej Rodziny, wydawana bezpłatnie przez wójta, burmistrza lub prezydenta właściwego ze względu na miejsce zamieszkania członków rod</w:t>
      </w:r>
      <w:r w:rsidR="009B4F12" w:rsidRPr="00A204B3">
        <w:rPr>
          <w:rFonts w:ascii="Arial" w:hAnsi="Arial" w:cs="Arial"/>
          <w:sz w:val="20"/>
          <w:szCs w:val="20"/>
        </w:rPr>
        <w:t>z</w:t>
      </w:r>
      <w:r w:rsidRPr="00A204B3">
        <w:rPr>
          <w:rFonts w:ascii="Arial" w:hAnsi="Arial" w:cs="Arial"/>
          <w:sz w:val="20"/>
          <w:szCs w:val="20"/>
        </w:rPr>
        <w:t xml:space="preserve">iny wielodzietnej. </w:t>
      </w:r>
      <w:r w:rsidR="009B4F12" w:rsidRPr="00A204B3">
        <w:rPr>
          <w:rFonts w:ascii="Arial" w:hAnsi="Arial" w:cs="Arial"/>
          <w:sz w:val="20"/>
          <w:szCs w:val="20"/>
        </w:rPr>
        <w:t xml:space="preserve">Realizacja programu jest zadaniem zleconym </w:t>
      </w:r>
      <w:r w:rsidR="00624951" w:rsidRPr="00A204B3">
        <w:rPr>
          <w:rFonts w:ascii="Arial" w:hAnsi="Arial" w:cs="Arial"/>
          <w:sz w:val="20"/>
          <w:szCs w:val="20"/>
        </w:rPr>
        <w:br/>
      </w:r>
      <w:r w:rsidR="009B4F12" w:rsidRPr="00A204B3">
        <w:rPr>
          <w:rFonts w:ascii="Arial" w:hAnsi="Arial" w:cs="Arial"/>
          <w:sz w:val="20"/>
          <w:szCs w:val="20"/>
        </w:rPr>
        <w:t xml:space="preserve">z zakresu administracji </w:t>
      </w:r>
      <w:r w:rsidRPr="00A204B3">
        <w:rPr>
          <w:rFonts w:ascii="Arial" w:hAnsi="Arial" w:cs="Arial"/>
          <w:sz w:val="20"/>
          <w:szCs w:val="20"/>
        </w:rPr>
        <w:t xml:space="preserve"> </w:t>
      </w:r>
      <w:r w:rsidR="009B4F12" w:rsidRPr="00A204B3">
        <w:rPr>
          <w:rFonts w:ascii="Arial" w:hAnsi="Arial" w:cs="Arial"/>
          <w:sz w:val="20"/>
          <w:szCs w:val="20"/>
        </w:rPr>
        <w:t>rządowej.</w:t>
      </w:r>
    </w:p>
    <w:p w:rsidR="00624951" w:rsidRPr="001452AA" w:rsidRDefault="009B4F12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452AA">
        <w:rPr>
          <w:rFonts w:ascii="Arial" w:hAnsi="Arial" w:cs="Arial"/>
          <w:sz w:val="20"/>
          <w:szCs w:val="20"/>
        </w:rPr>
        <w:t xml:space="preserve">W rozdziale Wspieranie rodziny wydatki zaplanowano na kwotę </w:t>
      </w:r>
      <w:r w:rsidR="00A204B3" w:rsidRPr="001452AA">
        <w:rPr>
          <w:rFonts w:ascii="Arial" w:hAnsi="Arial" w:cs="Arial"/>
          <w:b/>
          <w:sz w:val="20"/>
          <w:szCs w:val="20"/>
        </w:rPr>
        <w:t>206</w:t>
      </w:r>
      <w:r w:rsidR="00624951" w:rsidRPr="001452AA">
        <w:rPr>
          <w:rFonts w:ascii="Arial" w:hAnsi="Arial" w:cs="Arial"/>
          <w:b/>
          <w:sz w:val="20"/>
          <w:szCs w:val="20"/>
        </w:rPr>
        <w:t>.</w:t>
      </w:r>
      <w:r w:rsidR="00A204B3" w:rsidRPr="001452AA">
        <w:rPr>
          <w:rFonts w:ascii="Arial" w:hAnsi="Arial" w:cs="Arial"/>
          <w:b/>
          <w:sz w:val="20"/>
          <w:szCs w:val="20"/>
        </w:rPr>
        <w:t>720,34</w:t>
      </w:r>
      <w:r w:rsidR="00C33AE2" w:rsidRPr="001452AA">
        <w:rPr>
          <w:rFonts w:ascii="Arial" w:hAnsi="Arial" w:cs="Arial"/>
          <w:sz w:val="20"/>
          <w:szCs w:val="20"/>
        </w:rPr>
        <w:t xml:space="preserve"> wykonano na kwotę </w:t>
      </w:r>
      <w:r w:rsidR="001452AA" w:rsidRPr="001452AA">
        <w:rPr>
          <w:rFonts w:ascii="Arial" w:hAnsi="Arial" w:cs="Arial"/>
          <w:b/>
          <w:sz w:val="20"/>
          <w:szCs w:val="20"/>
        </w:rPr>
        <w:t>205</w:t>
      </w:r>
      <w:r w:rsidR="00624951" w:rsidRPr="001452AA">
        <w:rPr>
          <w:rFonts w:ascii="Arial" w:hAnsi="Arial" w:cs="Arial"/>
          <w:b/>
          <w:sz w:val="20"/>
          <w:szCs w:val="20"/>
        </w:rPr>
        <w:t>.</w:t>
      </w:r>
      <w:r w:rsidR="001452AA" w:rsidRPr="001452AA">
        <w:rPr>
          <w:rFonts w:ascii="Arial" w:hAnsi="Arial" w:cs="Arial"/>
          <w:b/>
          <w:sz w:val="20"/>
          <w:szCs w:val="20"/>
        </w:rPr>
        <w:t>977</w:t>
      </w:r>
      <w:r w:rsidR="00624951" w:rsidRPr="001452AA">
        <w:rPr>
          <w:rFonts w:ascii="Arial" w:hAnsi="Arial" w:cs="Arial"/>
          <w:b/>
          <w:sz w:val="20"/>
          <w:szCs w:val="20"/>
        </w:rPr>
        <w:t>,</w:t>
      </w:r>
      <w:r w:rsidR="001452AA" w:rsidRPr="001452AA">
        <w:rPr>
          <w:rFonts w:ascii="Arial" w:hAnsi="Arial" w:cs="Arial"/>
          <w:b/>
          <w:sz w:val="20"/>
          <w:szCs w:val="20"/>
        </w:rPr>
        <w:t>08</w:t>
      </w:r>
      <w:r w:rsidR="00C33AE2" w:rsidRPr="001452AA">
        <w:rPr>
          <w:rFonts w:ascii="Arial" w:hAnsi="Arial" w:cs="Arial"/>
          <w:b/>
          <w:sz w:val="20"/>
          <w:szCs w:val="20"/>
        </w:rPr>
        <w:t xml:space="preserve"> zł</w:t>
      </w:r>
      <w:r w:rsidRPr="001452AA">
        <w:rPr>
          <w:rFonts w:ascii="Arial" w:hAnsi="Arial" w:cs="Arial"/>
          <w:sz w:val="20"/>
          <w:szCs w:val="20"/>
        </w:rPr>
        <w:t xml:space="preserve">, co stanowi </w:t>
      </w:r>
      <w:r w:rsidR="00624951" w:rsidRPr="001452AA">
        <w:rPr>
          <w:rFonts w:ascii="Arial" w:hAnsi="Arial" w:cs="Arial"/>
          <w:sz w:val="20"/>
          <w:szCs w:val="20"/>
        </w:rPr>
        <w:t>99,6</w:t>
      </w:r>
      <w:r w:rsidR="001452AA">
        <w:rPr>
          <w:rFonts w:ascii="Arial" w:hAnsi="Arial" w:cs="Arial"/>
          <w:sz w:val="20"/>
          <w:szCs w:val="20"/>
        </w:rPr>
        <w:t>4</w:t>
      </w:r>
      <w:r w:rsidRPr="001452AA">
        <w:rPr>
          <w:rFonts w:ascii="Arial" w:hAnsi="Arial" w:cs="Arial"/>
          <w:sz w:val="20"/>
          <w:szCs w:val="20"/>
        </w:rPr>
        <w:t>%</w:t>
      </w:r>
      <w:r w:rsidR="00C33AE2" w:rsidRPr="001452AA">
        <w:rPr>
          <w:rFonts w:ascii="Arial" w:hAnsi="Arial" w:cs="Arial"/>
          <w:sz w:val="20"/>
          <w:szCs w:val="20"/>
        </w:rPr>
        <w:t xml:space="preserve"> wykonania planu. Wydatki w tym rozdziale dotyczą  realizacji zadań wynikających z ustawy z dnia 9 czerwca 2011 roku o wspieraniu rodz</w:t>
      </w:r>
      <w:r w:rsidR="00740D4D" w:rsidRPr="001452AA">
        <w:rPr>
          <w:rFonts w:ascii="Arial" w:hAnsi="Arial" w:cs="Arial"/>
          <w:sz w:val="20"/>
          <w:szCs w:val="20"/>
        </w:rPr>
        <w:t>iny i systemu pieczy zastępczej</w:t>
      </w:r>
      <w:r w:rsidR="00624951" w:rsidRPr="001452AA">
        <w:rPr>
          <w:rFonts w:ascii="Arial" w:hAnsi="Arial" w:cs="Arial"/>
          <w:sz w:val="20"/>
          <w:szCs w:val="20"/>
        </w:rPr>
        <w:t xml:space="preserve"> oraz realizacji Rządowego Programu „Dobry Start”</w:t>
      </w:r>
      <w:r w:rsidR="00740D4D" w:rsidRPr="001452AA">
        <w:rPr>
          <w:rFonts w:ascii="Arial" w:hAnsi="Arial" w:cs="Arial"/>
          <w:sz w:val="20"/>
          <w:szCs w:val="20"/>
        </w:rPr>
        <w:t>.</w:t>
      </w:r>
    </w:p>
    <w:p w:rsidR="009B4F12" w:rsidRPr="00B910C7" w:rsidRDefault="00740D4D" w:rsidP="00624951">
      <w:pPr>
        <w:pStyle w:val="Akapitzlist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910C7">
        <w:rPr>
          <w:rFonts w:ascii="Arial" w:hAnsi="Arial" w:cs="Arial"/>
          <w:sz w:val="20"/>
          <w:szCs w:val="20"/>
        </w:rPr>
        <w:t xml:space="preserve"> W</w:t>
      </w:r>
      <w:r w:rsidR="00C33AE2" w:rsidRPr="00B910C7">
        <w:rPr>
          <w:rFonts w:ascii="Arial" w:hAnsi="Arial" w:cs="Arial"/>
          <w:sz w:val="20"/>
          <w:szCs w:val="20"/>
        </w:rPr>
        <w:t xml:space="preserve"> gminie </w:t>
      </w:r>
      <w:r w:rsidR="00567981" w:rsidRPr="00B910C7">
        <w:rPr>
          <w:rFonts w:ascii="Arial" w:hAnsi="Arial" w:cs="Arial"/>
          <w:sz w:val="20"/>
          <w:szCs w:val="20"/>
        </w:rPr>
        <w:t xml:space="preserve">zatrudnionych jest trzech </w:t>
      </w:r>
      <w:r w:rsidR="00C33AE2" w:rsidRPr="00B910C7">
        <w:rPr>
          <w:rFonts w:ascii="Arial" w:hAnsi="Arial" w:cs="Arial"/>
          <w:sz w:val="20"/>
          <w:szCs w:val="20"/>
        </w:rPr>
        <w:t>Asysten</w:t>
      </w:r>
      <w:r w:rsidRPr="00B910C7">
        <w:rPr>
          <w:rFonts w:ascii="Arial" w:hAnsi="Arial" w:cs="Arial"/>
          <w:sz w:val="20"/>
          <w:szCs w:val="20"/>
        </w:rPr>
        <w:t>tów</w:t>
      </w:r>
      <w:r w:rsidR="00C33AE2" w:rsidRPr="00B910C7">
        <w:rPr>
          <w:rFonts w:ascii="Arial" w:hAnsi="Arial" w:cs="Arial"/>
          <w:sz w:val="20"/>
          <w:szCs w:val="20"/>
        </w:rPr>
        <w:t xml:space="preserve"> rodziny</w:t>
      </w:r>
      <w:r w:rsidRPr="00B910C7">
        <w:rPr>
          <w:rFonts w:ascii="Arial" w:hAnsi="Arial" w:cs="Arial"/>
          <w:sz w:val="20"/>
          <w:szCs w:val="20"/>
        </w:rPr>
        <w:t xml:space="preserve">, którzy prowadzą pracę </w:t>
      </w:r>
      <w:r w:rsidRPr="00B910C7">
        <w:rPr>
          <w:rFonts w:ascii="Arial" w:hAnsi="Arial" w:cs="Arial"/>
          <w:sz w:val="20"/>
          <w:szCs w:val="20"/>
        </w:rPr>
        <w:br/>
        <w:t>z 3</w:t>
      </w:r>
      <w:r w:rsidR="001452AA" w:rsidRPr="00B910C7">
        <w:rPr>
          <w:rFonts w:ascii="Arial" w:hAnsi="Arial" w:cs="Arial"/>
          <w:sz w:val="20"/>
          <w:szCs w:val="20"/>
        </w:rPr>
        <w:t>8</w:t>
      </w:r>
      <w:r w:rsidRPr="00B910C7">
        <w:rPr>
          <w:rFonts w:ascii="Arial" w:hAnsi="Arial" w:cs="Arial"/>
          <w:sz w:val="20"/>
          <w:szCs w:val="20"/>
        </w:rPr>
        <w:t xml:space="preserve"> rodzinami w miejscu jej zamieszkania. </w:t>
      </w:r>
      <w:r w:rsidR="00A16579" w:rsidRPr="00B910C7">
        <w:rPr>
          <w:rFonts w:ascii="Arial" w:hAnsi="Arial" w:cs="Arial"/>
          <w:sz w:val="20"/>
          <w:szCs w:val="20"/>
        </w:rPr>
        <w:t xml:space="preserve">Ilość dzieci w rodzinach objętych pomocą asystentów łącznie to 113 małoletnich. W 2021 roku w ramach resortowego programu wspierania rodziny w systemie pieczy zastępczej „Asystent Rodziny i koordynator Pieczy Zastępczej” Gminny Ośrodek Pomocy Społecznej w Rogoźnie realizował ww. zadania na bazie środków własnych. </w:t>
      </w:r>
      <w:r w:rsidRPr="00B910C7">
        <w:rPr>
          <w:rFonts w:ascii="Arial" w:hAnsi="Arial" w:cs="Arial"/>
          <w:sz w:val="20"/>
          <w:szCs w:val="20"/>
        </w:rPr>
        <w:t xml:space="preserve">Wydatki </w:t>
      </w:r>
      <w:r w:rsidR="00A16579" w:rsidRPr="00B910C7">
        <w:rPr>
          <w:rFonts w:ascii="Arial" w:hAnsi="Arial" w:cs="Arial"/>
          <w:sz w:val="20"/>
          <w:szCs w:val="20"/>
        </w:rPr>
        <w:t>w tym zakresie</w:t>
      </w:r>
      <w:r w:rsidR="00B518E7" w:rsidRPr="00B910C7">
        <w:rPr>
          <w:rFonts w:ascii="Arial" w:hAnsi="Arial" w:cs="Arial"/>
          <w:sz w:val="20"/>
          <w:szCs w:val="20"/>
        </w:rPr>
        <w:t xml:space="preserve"> </w:t>
      </w:r>
      <w:r w:rsidR="00A16579" w:rsidRPr="00B910C7">
        <w:rPr>
          <w:rFonts w:ascii="Arial" w:hAnsi="Arial" w:cs="Arial"/>
          <w:sz w:val="20"/>
          <w:szCs w:val="20"/>
        </w:rPr>
        <w:t>zaplanowano</w:t>
      </w:r>
      <w:r w:rsidR="00B518E7" w:rsidRPr="00B910C7">
        <w:rPr>
          <w:rFonts w:ascii="Arial" w:hAnsi="Arial" w:cs="Arial"/>
          <w:sz w:val="20"/>
          <w:szCs w:val="20"/>
        </w:rPr>
        <w:t xml:space="preserve"> </w:t>
      </w:r>
      <w:r w:rsidR="00A16579" w:rsidRPr="00B910C7">
        <w:rPr>
          <w:rFonts w:ascii="Arial" w:hAnsi="Arial" w:cs="Arial"/>
          <w:sz w:val="20"/>
          <w:szCs w:val="20"/>
        </w:rPr>
        <w:t>na</w:t>
      </w:r>
      <w:r w:rsidR="00B518E7" w:rsidRPr="00B910C7">
        <w:rPr>
          <w:rFonts w:ascii="Arial" w:hAnsi="Arial" w:cs="Arial"/>
          <w:sz w:val="20"/>
          <w:szCs w:val="20"/>
        </w:rPr>
        <w:t xml:space="preserve"> </w:t>
      </w:r>
      <w:r w:rsidR="00FD025F" w:rsidRPr="00B910C7">
        <w:rPr>
          <w:rFonts w:ascii="Arial" w:hAnsi="Arial" w:cs="Arial"/>
          <w:sz w:val="20"/>
          <w:szCs w:val="20"/>
        </w:rPr>
        <w:t xml:space="preserve">kwotę </w:t>
      </w:r>
      <w:r w:rsidR="00A16579" w:rsidRPr="00B910C7">
        <w:rPr>
          <w:rFonts w:ascii="Arial" w:hAnsi="Arial" w:cs="Arial"/>
          <w:sz w:val="20"/>
          <w:szCs w:val="20"/>
        </w:rPr>
        <w:t>194</w:t>
      </w:r>
      <w:r w:rsidR="00FD025F" w:rsidRPr="00B910C7">
        <w:rPr>
          <w:rFonts w:ascii="Arial" w:hAnsi="Arial" w:cs="Arial"/>
          <w:sz w:val="20"/>
          <w:szCs w:val="20"/>
        </w:rPr>
        <w:t>.</w:t>
      </w:r>
      <w:r w:rsidR="00A16579" w:rsidRPr="00B910C7">
        <w:rPr>
          <w:rFonts w:ascii="Arial" w:hAnsi="Arial" w:cs="Arial"/>
          <w:sz w:val="20"/>
          <w:szCs w:val="20"/>
        </w:rPr>
        <w:t>446,55</w:t>
      </w:r>
      <w:r w:rsidR="00FD025F" w:rsidRPr="00B910C7">
        <w:rPr>
          <w:rFonts w:ascii="Arial" w:hAnsi="Arial" w:cs="Arial"/>
          <w:sz w:val="20"/>
          <w:szCs w:val="20"/>
        </w:rPr>
        <w:t xml:space="preserve"> wykonano </w:t>
      </w:r>
      <w:r w:rsidR="00624951" w:rsidRPr="00B910C7">
        <w:rPr>
          <w:rFonts w:ascii="Arial" w:hAnsi="Arial" w:cs="Arial"/>
          <w:sz w:val="20"/>
          <w:szCs w:val="20"/>
        </w:rPr>
        <w:t xml:space="preserve">w wysokości </w:t>
      </w:r>
      <w:r w:rsidR="00FD025F" w:rsidRPr="00B910C7">
        <w:rPr>
          <w:rFonts w:ascii="Arial" w:hAnsi="Arial" w:cs="Arial"/>
          <w:sz w:val="20"/>
          <w:szCs w:val="20"/>
        </w:rPr>
        <w:t>1</w:t>
      </w:r>
      <w:r w:rsidR="00A16579" w:rsidRPr="00B910C7">
        <w:rPr>
          <w:rFonts w:ascii="Arial" w:hAnsi="Arial" w:cs="Arial"/>
          <w:sz w:val="20"/>
          <w:szCs w:val="20"/>
        </w:rPr>
        <w:t>94</w:t>
      </w:r>
      <w:r w:rsidR="00FD025F" w:rsidRPr="00B910C7">
        <w:rPr>
          <w:rFonts w:ascii="Arial" w:hAnsi="Arial" w:cs="Arial"/>
          <w:sz w:val="20"/>
          <w:szCs w:val="20"/>
        </w:rPr>
        <w:t>.</w:t>
      </w:r>
      <w:r w:rsidR="00A16579" w:rsidRPr="00B910C7">
        <w:rPr>
          <w:rFonts w:ascii="Arial" w:hAnsi="Arial" w:cs="Arial"/>
          <w:sz w:val="20"/>
          <w:szCs w:val="20"/>
        </w:rPr>
        <w:t>045</w:t>
      </w:r>
      <w:r w:rsidR="00FD025F" w:rsidRPr="00B910C7">
        <w:rPr>
          <w:rFonts w:ascii="Arial" w:hAnsi="Arial" w:cs="Arial"/>
          <w:sz w:val="20"/>
          <w:szCs w:val="20"/>
        </w:rPr>
        <w:t>,</w:t>
      </w:r>
      <w:r w:rsidR="00A16579" w:rsidRPr="00B910C7">
        <w:rPr>
          <w:rFonts w:ascii="Arial" w:hAnsi="Arial" w:cs="Arial"/>
          <w:sz w:val="20"/>
          <w:szCs w:val="20"/>
        </w:rPr>
        <w:t>95</w:t>
      </w:r>
      <w:r w:rsidR="00FD025F" w:rsidRPr="00B910C7">
        <w:rPr>
          <w:rFonts w:ascii="Arial" w:hAnsi="Arial" w:cs="Arial"/>
          <w:sz w:val="20"/>
          <w:szCs w:val="20"/>
        </w:rPr>
        <w:t xml:space="preserve"> zł, co stanowi 9</w:t>
      </w:r>
      <w:r w:rsidR="00A16579" w:rsidRPr="00B910C7">
        <w:rPr>
          <w:rFonts w:ascii="Arial" w:hAnsi="Arial" w:cs="Arial"/>
          <w:sz w:val="20"/>
          <w:szCs w:val="20"/>
        </w:rPr>
        <w:t>9</w:t>
      </w:r>
      <w:r w:rsidR="00FD025F" w:rsidRPr="00B910C7">
        <w:rPr>
          <w:rFonts w:ascii="Arial" w:hAnsi="Arial" w:cs="Arial"/>
          <w:sz w:val="20"/>
          <w:szCs w:val="20"/>
        </w:rPr>
        <w:t>,</w:t>
      </w:r>
      <w:r w:rsidR="00A16579" w:rsidRPr="00B910C7">
        <w:rPr>
          <w:rFonts w:ascii="Arial" w:hAnsi="Arial" w:cs="Arial"/>
          <w:sz w:val="20"/>
          <w:szCs w:val="20"/>
        </w:rPr>
        <w:t xml:space="preserve">79. </w:t>
      </w:r>
      <w:r w:rsidR="00B518E7" w:rsidRPr="00B910C7">
        <w:rPr>
          <w:rFonts w:ascii="Arial" w:hAnsi="Arial" w:cs="Arial"/>
          <w:sz w:val="20"/>
          <w:szCs w:val="20"/>
        </w:rPr>
        <w:t xml:space="preserve">W dniu 1 grudnia 2021 roku podpisana została umowa z Wojewodą Wielkopolskim na dofinansowanie dodatków do wynagrodzenia dla asystenta rodziny. </w:t>
      </w:r>
      <w:r w:rsidR="00B910C7" w:rsidRPr="00B910C7">
        <w:rPr>
          <w:rFonts w:ascii="Arial" w:hAnsi="Arial" w:cs="Arial"/>
          <w:sz w:val="20"/>
          <w:szCs w:val="20"/>
        </w:rPr>
        <w:t>Dodatki te zostały s</w:t>
      </w:r>
      <w:r w:rsidRPr="00B910C7">
        <w:rPr>
          <w:rFonts w:ascii="Arial" w:hAnsi="Arial" w:cs="Arial"/>
          <w:sz w:val="20"/>
          <w:szCs w:val="20"/>
        </w:rPr>
        <w:t>finansowane</w:t>
      </w:r>
      <w:r w:rsidR="00B518E7" w:rsidRPr="00B910C7">
        <w:rPr>
          <w:rFonts w:ascii="Arial" w:hAnsi="Arial" w:cs="Arial"/>
          <w:sz w:val="20"/>
          <w:szCs w:val="20"/>
        </w:rPr>
        <w:t xml:space="preserve"> </w:t>
      </w:r>
      <w:r w:rsidR="00A16579" w:rsidRPr="00B910C7">
        <w:rPr>
          <w:rFonts w:ascii="Arial" w:hAnsi="Arial" w:cs="Arial"/>
          <w:sz w:val="20"/>
          <w:szCs w:val="20"/>
        </w:rPr>
        <w:t xml:space="preserve"> </w:t>
      </w:r>
      <w:r w:rsidR="00B518E7" w:rsidRPr="00B910C7">
        <w:rPr>
          <w:rFonts w:ascii="Arial" w:hAnsi="Arial" w:cs="Arial"/>
          <w:sz w:val="20"/>
          <w:szCs w:val="20"/>
        </w:rPr>
        <w:t>ze środków</w:t>
      </w:r>
      <w:r w:rsidR="00A16579" w:rsidRPr="00B910C7">
        <w:rPr>
          <w:rFonts w:ascii="Arial" w:hAnsi="Arial" w:cs="Arial"/>
          <w:sz w:val="20"/>
          <w:szCs w:val="20"/>
        </w:rPr>
        <w:t xml:space="preserve"> Funduszu</w:t>
      </w:r>
      <w:r w:rsidR="00B518E7" w:rsidRPr="00B910C7">
        <w:rPr>
          <w:rFonts w:ascii="Arial" w:hAnsi="Arial" w:cs="Arial"/>
          <w:sz w:val="20"/>
          <w:szCs w:val="20"/>
        </w:rPr>
        <w:t xml:space="preserve"> </w:t>
      </w:r>
      <w:r w:rsidR="00A16579" w:rsidRPr="00B910C7">
        <w:rPr>
          <w:rFonts w:ascii="Arial" w:hAnsi="Arial" w:cs="Arial"/>
          <w:sz w:val="20"/>
          <w:szCs w:val="20"/>
        </w:rPr>
        <w:t>Pracy</w:t>
      </w:r>
      <w:r w:rsidR="00B518E7" w:rsidRPr="00B910C7">
        <w:rPr>
          <w:rFonts w:ascii="Arial" w:hAnsi="Arial" w:cs="Arial"/>
          <w:sz w:val="20"/>
          <w:szCs w:val="20"/>
        </w:rPr>
        <w:t xml:space="preserve"> </w:t>
      </w:r>
      <w:r w:rsidR="00B910C7" w:rsidRPr="00B910C7">
        <w:rPr>
          <w:rFonts w:ascii="Arial" w:hAnsi="Arial" w:cs="Arial"/>
          <w:sz w:val="20"/>
          <w:szCs w:val="20"/>
        </w:rPr>
        <w:t xml:space="preserve">w kwocie </w:t>
      </w:r>
      <w:r w:rsidR="00B518E7" w:rsidRPr="00B910C7">
        <w:rPr>
          <w:rFonts w:ascii="Arial" w:hAnsi="Arial" w:cs="Arial"/>
          <w:sz w:val="20"/>
          <w:szCs w:val="20"/>
        </w:rPr>
        <w:t>6</w:t>
      </w:r>
      <w:r w:rsidR="00FD025F" w:rsidRPr="00B910C7">
        <w:rPr>
          <w:rFonts w:ascii="Arial" w:hAnsi="Arial" w:cs="Arial"/>
          <w:sz w:val="20"/>
          <w:szCs w:val="20"/>
        </w:rPr>
        <w:t>.</w:t>
      </w:r>
      <w:r w:rsidR="00B518E7" w:rsidRPr="00B910C7">
        <w:rPr>
          <w:rFonts w:ascii="Arial" w:hAnsi="Arial" w:cs="Arial"/>
          <w:sz w:val="20"/>
          <w:szCs w:val="20"/>
        </w:rPr>
        <w:t xml:space="preserve">000,00 </w:t>
      </w:r>
      <w:r w:rsidRPr="00B910C7">
        <w:rPr>
          <w:rFonts w:ascii="Arial" w:hAnsi="Arial" w:cs="Arial"/>
          <w:sz w:val="20"/>
          <w:szCs w:val="20"/>
        </w:rPr>
        <w:t>zł</w:t>
      </w:r>
      <w:r w:rsidR="00B518E7" w:rsidRPr="00B910C7">
        <w:rPr>
          <w:rFonts w:ascii="Arial" w:hAnsi="Arial" w:cs="Arial"/>
          <w:sz w:val="20"/>
          <w:szCs w:val="20"/>
        </w:rPr>
        <w:t xml:space="preserve">. </w:t>
      </w:r>
    </w:p>
    <w:p w:rsidR="00FD025F" w:rsidRPr="005D123E" w:rsidRDefault="00B518E7" w:rsidP="00624951">
      <w:pPr>
        <w:pStyle w:val="Akapitzlist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D123E">
        <w:rPr>
          <w:rFonts w:ascii="Arial" w:hAnsi="Arial" w:cs="Arial"/>
          <w:sz w:val="20"/>
          <w:szCs w:val="20"/>
        </w:rPr>
        <w:t xml:space="preserve">W </w:t>
      </w:r>
      <w:r w:rsidR="00B910C7" w:rsidRPr="005D123E">
        <w:rPr>
          <w:rFonts w:ascii="Arial" w:hAnsi="Arial" w:cs="Arial"/>
          <w:sz w:val="20"/>
          <w:szCs w:val="20"/>
        </w:rPr>
        <w:t xml:space="preserve">dniu 1 czerwca 2018 roku weszło w życie nowe rozporządzenie w sprawie szczegółowych warunków realizacji rządowego programu „Dobry Start”. Jest to świadczenie, które przysługuje w związku z rozpoczęciem roku szkolnego raz w roku w kwocie 300,00 zł dla jednego dziecka.. Od </w:t>
      </w:r>
      <w:r w:rsidRPr="005D123E">
        <w:rPr>
          <w:rFonts w:ascii="Arial" w:hAnsi="Arial" w:cs="Arial"/>
          <w:sz w:val="20"/>
          <w:szCs w:val="20"/>
        </w:rPr>
        <w:t>202</w:t>
      </w:r>
      <w:r w:rsidR="00B910C7" w:rsidRPr="005D123E">
        <w:rPr>
          <w:rFonts w:ascii="Arial" w:hAnsi="Arial" w:cs="Arial"/>
          <w:sz w:val="20"/>
          <w:szCs w:val="20"/>
        </w:rPr>
        <w:t>1</w:t>
      </w:r>
      <w:r w:rsidR="00FD025F" w:rsidRPr="005D123E">
        <w:rPr>
          <w:rFonts w:ascii="Arial" w:hAnsi="Arial" w:cs="Arial"/>
          <w:sz w:val="20"/>
          <w:szCs w:val="20"/>
        </w:rPr>
        <w:t xml:space="preserve"> roku </w:t>
      </w:r>
      <w:r w:rsidR="00B910C7" w:rsidRPr="005D123E">
        <w:rPr>
          <w:rFonts w:ascii="Arial" w:hAnsi="Arial" w:cs="Arial"/>
          <w:sz w:val="20"/>
          <w:szCs w:val="20"/>
        </w:rPr>
        <w:t>zadanie do realizacji przekazane zostało do Zakładu Ubezpieczeń Społecznych.</w:t>
      </w:r>
      <w:r w:rsidR="005D123E" w:rsidRPr="005D123E">
        <w:rPr>
          <w:rFonts w:ascii="Arial" w:hAnsi="Arial" w:cs="Arial"/>
          <w:sz w:val="20"/>
          <w:szCs w:val="20"/>
        </w:rPr>
        <w:t xml:space="preserve"> </w:t>
      </w:r>
      <w:r w:rsidR="00B910C7" w:rsidRPr="005D123E">
        <w:rPr>
          <w:rFonts w:ascii="Arial" w:hAnsi="Arial" w:cs="Arial"/>
          <w:sz w:val="20"/>
          <w:szCs w:val="20"/>
        </w:rPr>
        <w:t>W 2021 roku wypłaciliśmy świadczenia dla osób, które w ostatnim momencie złożyły wniosek w 2020 r. a my jako jednostka realizująca nie otrzymaliśmy środków na wy</w:t>
      </w:r>
      <w:r w:rsidR="005D123E" w:rsidRPr="005D123E">
        <w:rPr>
          <w:rFonts w:ascii="Arial" w:hAnsi="Arial" w:cs="Arial"/>
          <w:sz w:val="20"/>
          <w:szCs w:val="20"/>
        </w:rPr>
        <w:t>p</w:t>
      </w:r>
      <w:r w:rsidR="00B910C7" w:rsidRPr="005D123E">
        <w:rPr>
          <w:rFonts w:ascii="Arial" w:hAnsi="Arial" w:cs="Arial"/>
          <w:sz w:val="20"/>
          <w:szCs w:val="20"/>
        </w:rPr>
        <w:t>łatę</w:t>
      </w:r>
      <w:r w:rsidR="005D123E" w:rsidRPr="005D123E">
        <w:rPr>
          <w:rFonts w:ascii="Arial" w:hAnsi="Arial" w:cs="Arial"/>
          <w:sz w:val="20"/>
          <w:szCs w:val="20"/>
        </w:rPr>
        <w:t xml:space="preserve"> tych świadczeń, dlatego wypłata została dokonana w roku 2021.</w:t>
      </w:r>
      <w:r w:rsidR="00B910C7" w:rsidRPr="005D123E">
        <w:rPr>
          <w:rFonts w:ascii="Arial" w:hAnsi="Arial" w:cs="Arial"/>
          <w:sz w:val="20"/>
          <w:szCs w:val="20"/>
        </w:rPr>
        <w:t xml:space="preserve"> </w:t>
      </w:r>
      <w:r w:rsidR="00FD025F" w:rsidRPr="005D123E">
        <w:rPr>
          <w:rFonts w:ascii="Arial" w:hAnsi="Arial" w:cs="Arial"/>
          <w:sz w:val="20"/>
          <w:szCs w:val="20"/>
        </w:rPr>
        <w:t xml:space="preserve"> Poniesione wydatki dotyczyły:</w:t>
      </w:r>
    </w:p>
    <w:p w:rsidR="00FD025F" w:rsidRPr="005D123E" w:rsidRDefault="00FD025F" w:rsidP="005D123E">
      <w:pPr>
        <w:pStyle w:val="Akapitzlist"/>
        <w:numPr>
          <w:ilvl w:val="0"/>
          <w:numId w:val="156"/>
        </w:numPr>
        <w:tabs>
          <w:tab w:val="left" w:pos="0"/>
          <w:tab w:val="left" w:pos="426"/>
        </w:tabs>
        <w:spacing w:after="0" w:line="360" w:lineRule="auto"/>
        <w:ind w:left="1145" w:hanging="357"/>
        <w:jc w:val="both"/>
        <w:rPr>
          <w:rFonts w:ascii="Arial" w:hAnsi="Arial" w:cs="Arial"/>
          <w:sz w:val="20"/>
          <w:szCs w:val="20"/>
        </w:rPr>
      </w:pPr>
      <w:r w:rsidRPr="005D123E">
        <w:rPr>
          <w:rFonts w:ascii="Arial" w:hAnsi="Arial" w:cs="Arial"/>
          <w:sz w:val="20"/>
          <w:szCs w:val="20"/>
        </w:rPr>
        <w:t xml:space="preserve">wypłaconych świadczeń </w:t>
      </w:r>
      <w:r w:rsidR="005D123E" w:rsidRPr="005D123E">
        <w:rPr>
          <w:rFonts w:ascii="Arial" w:hAnsi="Arial" w:cs="Arial"/>
          <w:sz w:val="20"/>
          <w:szCs w:val="20"/>
        </w:rPr>
        <w:t>3</w:t>
      </w:r>
      <w:r w:rsidRPr="005D123E">
        <w:rPr>
          <w:rFonts w:ascii="Arial" w:hAnsi="Arial" w:cs="Arial"/>
          <w:sz w:val="20"/>
          <w:szCs w:val="20"/>
        </w:rPr>
        <w:t>.</w:t>
      </w:r>
      <w:r w:rsidR="005D123E" w:rsidRPr="005D123E">
        <w:rPr>
          <w:rFonts w:ascii="Arial" w:hAnsi="Arial" w:cs="Arial"/>
          <w:sz w:val="20"/>
          <w:szCs w:val="20"/>
        </w:rPr>
        <w:t>600,00</w:t>
      </w:r>
      <w:r w:rsidRPr="005D123E">
        <w:rPr>
          <w:rFonts w:ascii="Arial" w:hAnsi="Arial" w:cs="Arial"/>
          <w:sz w:val="20"/>
          <w:szCs w:val="20"/>
        </w:rPr>
        <w:t xml:space="preserve"> zł;</w:t>
      </w:r>
    </w:p>
    <w:p w:rsidR="00FD025F" w:rsidRPr="005D123E" w:rsidRDefault="00FD025F" w:rsidP="005D123E">
      <w:pPr>
        <w:pStyle w:val="Akapitzlist"/>
        <w:numPr>
          <w:ilvl w:val="0"/>
          <w:numId w:val="156"/>
        </w:numPr>
        <w:tabs>
          <w:tab w:val="left" w:pos="0"/>
          <w:tab w:val="left" w:pos="426"/>
        </w:tabs>
        <w:spacing w:after="0" w:line="360" w:lineRule="auto"/>
        <w:ind w:left="1145" w:hanging="357"/>
        <w:jc w:val="both"/>
        <w:rPr>
          <w:rFonts w:ascii="Arial" w:hAnsi="Arial" w:cs="Arial"/>
          <w:sz w:val="20"/>
          <w:szCs w:val="20"/>
        </w:rPr>
      </w:pPr>
      <w:r w:rsidRPr="005D123E">
        <w:rPr>
          <w:rFonts w:ascii="Arial" w:hAnsi="Arial" w:cs="Arial"/>
          <w:sz w:val="20"/>
          <w:szCs w:val="20"/>
        </w:rPr>
        <w:t xml:space="preserve">kosztów obsługi </w:t>
      </w:r>
      <w:r w:rsidR="005D123E" w:rsidRPr="005D123E">
        <w:rPr>
          <w:rFonts w:ascii="Arial" w:hAnsi="Arial" w:cs="Arial"/>
          <w:sz w:val="20"/>
          <w:szCs w:val="20"/>
        </w:rPr>
        <w:t>1</w:t>
      </w:r>
      <w:r w:rsidRPr="005D123E">
        <w:rPr>
          <w:rFonts w:ascii="Arial" w:hAnsi="Arial" w:cs="Arial"/>
          <w:sz w:val="20"/>
          <w:szCs w:val="20"/>
        </w:rPr>
        <w:t>.</w:t>
      </w:r>
      <w:r w:rsidR="005D123E" w:rsidRPr="005D123E">
        <w:rPr>
          <w:rFonts w:ascii="Arial" w:hAnsi="Arial" w:cs="Arial"/>
          <w:sz w:val="20"/>
          <w:szCs w:val="20"/>
        </w:rPr>
        <w:t>073,79</w:t>
      </w:r>
      <w:r w:rsidRPr="005D123E">
        <w:rPr>
          <w:rFonts w:ascii="Arial" w:hAnsi="Arial" w:cs="Arial"/>
          <w:sz w:val="20"/>
          <w:szCs w:val="20"/>
        </w:rPr>
        <w:t xml:space="preserve"> zł.</w:t>
      </w:r>
    </w:p>
    <w:p w:rsidR="00740D4D" w:rsidRPr="005D123E" w:rsidRDefault="00740D4D" w:rsidP="00740D4D">
      <w:pPr>
        <w:pStyle w:val="Akapitzlist"/>
        <w:tabs>
          <w:tab w:val="left" w:pos="0"/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D123E">
        <w:rPr>
          <w:rFonts w:ascii="Arial" w:hAnsi="Arial" w:cs="Arial"/>
          <w:sz w:val="20"/>
          <w:szCs w:val="20"/>
        </w:rPr>
        <w:t xml:space="preserve">Zobowiązania na koniec roku wyniosły </w:t>
      </w:r>
      <w:r w:rsidR="005D123E" w:rsidRPr="005D123E">
        <w:rPr>
          <w:rFonts w:ascii="Arial" w:hAnsi="Arial" w:cs="Arial"/>
          <w:b/>
          <w:sz w:val="20"/>
          <w:szCs w:val="20"/>
          <w:u w:val="single"/>
        </w:rPr>
        <w:t>12</w:t>
      </w:r>
      <w:r w:rsidR="00F34BC9" w:rsidRPr="005D123E">
        <w:rPr>
          <w:rFonts w:ascii="Arial" w:hAnsi="Arial" w:cs="Arial"/>
          <w:b/>
          <w:sz w:val="20"/>
          <w:szCs w:val="20"/>
          <w:u w:val="single"/>
        </w:rPr>
        <w:t>.</w:t>
      </w:r>
      <w:r w:rsidR="005D123E" w:rsidRPr="005D123E">
        <w:rPr>
          <w:rFonts w:ascii="Arial" w:hAnsi="Arial" w:cs="Arial"/>
          <w:b/>
          <w:sz w:val="20"/>
          <w:szCs w:val="20"/>
          <w:u w:val="single"/>
        </w:rPr>
        <w:t>953</w:t>
      </w:r>
      <w:r w:rsidR="00F34BC9" w:rsidRPr="005D123E">
        <w:rPr>
          <w:rFonts w:ascii="Arial" w:hAnsi="Arial" w:cs="Arial"/>
          <w:b/>
          <w:sz w:val="20"/>
          <w:szCs w:val="20"/>
          <w:u w:val="single"/>
        </w:rPr>
        <w:t>,</w:t>
      </w:r>
      <w:r w:rsidR="005D123E" w:rsidRPr="005D123E">
        <w:rPr>
          <w:rFonts w:ascii="Arial" w:hAnsi="Arial" w:cs="Arial"/>
          <w:b/>
          <w:sz w:val="20"/>
          <w:szCs w:val="20"/>
          <w:u w:val="single"/>
        </w:rPr>
        <w:t>93</w:t>
      </w:r>
      <w:r w:rsidRPr="005D123E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Pr="005D123E">
        <w:rPr>
          <w:rFonts w:ascii="Arial" w:hAnsi="Arial" w:cs="Arial"/>
          <w:sz w:val="20"/>
          <w:szCs w:val="20"/>
        </w:rPr>
        <w:t xml:space="preserve"> </w:t>
      </w:r>
      <w:r w:rsidR="00591E78" w:rsidRPr="005D123E">
        <w:rPr>
          <w:rFonts w:ascii="Arial" w:hAnsi="Arial" w:cs="Arial"/>
          <w:sz w:val="20"/>
          <w:szCs w:val="20"/>
        </w:rPr>
        <w:t>i dotyczyły naliczonego dodatkowego</w:t>
      </w:r>
      <w:r w:rsidR="005D123E" w:rsidRPr="005D123E">
        <w:rPr>
          <w:rFonts w:ascii="Arial" w:hAnsi="Arial" w:cs="Arial"/>
          <w:sz w:val="20"/>
          <w:szCs w:val="20"/>
        </w:rPr>
        <w:t xml:space="preserve"> wynagrodzenia rocznego za 2021</w:t>
      </w:r>
      <w:r w:rsidR="00591E78" w:rsidRPr="005D123E">
        <w:rPr>
          <w:rFonts w:ascii="Arial" w:hAnsi="Arial" w:cs="Arial"/>
          <w:sz w:val="20"/>
          <w:szCs w:val="20"/>
        </w:rPr>
        <w:t xml:space="preserve"> rok wraz z pochodnymi.</w:t>
      </w:r>
    </w:p>
    <w:p w:rsidR="00591E78" w:rsidRPr="005D123E" w:rsidRDefault="00591E78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D123E">
        <w:rPr>
          <w:rFonts w:ascii="Arial" w:hAnsi="Arial" w:cs="Arial"/>
          <w:sz w:val="20"/>
          <w:szCs w:val="20"/>
        </w:rPr>
        <w:t xml:space="preserve">W rozdziale Rodziny zastępcze wydatki zaplanowano na kwotę </w:t>
      </w:r>
      <w:r w:rsidR="005D123E" w:rsidRPr="005D123E">
        <w:rPr>
          <w:rFonts w:ascii="Arial" w:hAnsi="Arial" w:cs="Arial"/>
          <w:b/>
          <w:sz w:val="20"/>
          <w:szCs w:val="20"/>
        </w:rPr>
        <w:t>217</w:t>
      </w:r>
      <w:r w:rsidR="00F34BC9" w:rsidRPr="005D123E">
        <w:rPr>
          <w:rFonts w:ascii="Arial" w:hAnsi="Arial" w:cs="Arial"/>
          <w:b/>
          <w:sz w:val="20"/>
          <w:szCs w:val="20"/>
        </w:rPr>
        <w:t>.</w:t>
      </w:r>
      <w:r w:rsidR="005D123E" w:rsidRPr="005D123E">
        <w:rPr>
          <w:rFonts w:ascii="Arial" w:hAnsi="Arial" w:cs="Arial"/>
          <w:b/>
          <w:sz w:val="20"/>
          <w:szCs w:val="20"/>
        </w:rPr>
        <w:t>450,00</w:t>
      </w:r>
      <w:r w:rsidRPr="005D123E">
        <w:rPr>
          <w:rFonts w:ascii="Arial" w:hAnsi="Arial" w:cs="Arial"/>
          <w:sz w:val="20"/>
          <w:szCs w:val="20"/>
        </w:rPr>
        <w:t xml:space="preserve"> zł, wykonano </w:t>
      </w:r>
      <w:r w:rsidRPr="005D123E">
        <w:rPr>
          <w:rFonts w:ascii="Arial" w:hAnsi="Arial" w:cs="Arial"/>
          <w:sz w:val="20"/>
          <w:szCs w:val="20"/>
        </w:rPr>
        <w:br/>
      </w:r>
      <w:r w:rsidR="005D123E" w:rsidRPr="005D123E">
        <w:rPr>
          <w:rFonts w:ascii="Arial" w:hAnsi="Arial" w:cs="Arial"/>
          <w:b/>
          <w:sz w:val="20"/>
          <w:szCs w:val="20"/>
        </w:rPr>
        <w:t>211</w:t>
      </w:r>
      <w:r w:rsidR="00F34BC9" w:rsidRPr="005D123E">
        <w:rPr>
          <w:rFonts w:ascii="Arial" w:hAnsi="Arial" w:cs="Arial"/>
          <w:b/>
          <w:sz w:val="20"/>
          <w:szCs w:val="20"/>
        </w:rPr>
        <w:t>.</w:t>
      </w:r>
      <w:r w:rsidR="005D123E" w:rsidRPr="005D123E">
        <w:rPr>
          <w:rFonts w:ascii="Arial" w:hAnsi="Arial" w:cs="Arial"/>
          <w:b/>
          <w:sz w:val="20"/>
          <w:szCs w:val="20"/>
        </w:rPr>
        <w:t>318</w:t>
      </w:r>
      <w:r w:rsidR="00F34BC9" w:rsidRPr="005D123E">
        <w:rPr>
          <w:rFonts w:ascii="Arial" w:hAnsi="Arial" w:cs="Arial"/>
          <w:b/>
          <w:sz w:val="20"/>
          <w:szCs w:val="20"/>
        </w:rPr>
        <w:t>,</w:t>
      </w:r>
      <w:r w:rsidR="005D123E" w:rsidRPr="005D123E">
        <w:rPr>
          <w:rFonts w:ascii="Arial" w:hAnsi="Arial" w:cs="Arial"/>
          <w:b/>
          <w:sz w:val="20"/>
          <w:szCs w:val="20"/>
        </w:rPr>
        <w:t>56</w:t>
      </w:r>
      <w:r w:rsidRPr="005D123E">
        <w:rPr>
          <w:rFonts w:ascii="Arial" w:hAnsi="Arial" w:cs="Arial"/>
          <w:sz w:val="20"/>
          <w:szCs w:val="20"/>
        </w:rPr>
        <w:t xml:space="preserve"> zł tj. w 97,</w:t>
      </w:r>
      <w:r w:rsidR="005D123E" w:rsidRPr="005D123E">
        <w:rPr>
          <w:rFonts w:ascii="Arial" w:hAnsi="Arial" w:cs="Arial"/>
          <w:sz w:val="20"/>
          <w:szCs w:val="20"/>
        </w:rPr>
        <w:t>1</w:t>
      </w:r>
      <w:r w:rsidR="00F34BC9" w:rsidRPr="005D123E">
        <w:rPr>
          <w:rFonts w:ascii="Arial" w:hAnsi="Arial" w:cs="Arial"/>
          <w:sz w:val="20"/>
          <w:szCs w:val="20"/>
        </w:rPr>
        <w:t>8</w:t>
      </w:r>
      <w:r w:rsidRPr="005D123E">
        <w:rPr>
          <w:rFonts w:ascii="Arial" w:hAnsi="Arial" w:cs="Arial"/>
          <w:sz w:val="20"/>
          <w:szCs w:val="20"/>
        </w:rPr>
        <w:t>%. W rozdziale tym wykazano wydatki na rodzinne domy dziecka, w</w:t>
      </w:r>
      <w:r w:rsidR="005D123E" w:rsidRPr="005D123E">
        <w:rPr>
          <w:rFonts w:ascii="Arial" w:hAnsi="Arial" w:cs="Arial"/>
          <w:sz w:val="20"/>
          <w:szCs w:val="20"/>
        </w:rPr>
        <w:t xml:space="preserve"> których na dzień 31 grudnia 2021</w:t>
      </w:r>
      <w:r w:rsidRPr="005D123E">
        <w:rPr>
          <w:rFonts w:ascii="Arial" w:hAnsi="Arial" w:cs="Arial"/>
          <w:sz w:val="20"/>
          <w:szCs w:val="20"/>
        </w:rPr>
        <w:t xml:space="preserve"> roku przebywa </w:t>
      </w:r>
      <w:r w:rsidR="004D5AB9" w:rsidRPr="005D123E">
        <w:rPr>
          <w:rFonts w:ascii="Arial" w:hAnsi="Arial" w:cs="Arial"/>
          <w:sz w:val="20"/>
          <w:szCs w:val="20"/>
        </w:rPr>
        <w:t>3</w:t>
      </w:r>
      <w:r w:rsidR="005D123E" w:rsidRPr="005D123E">
        <w:rPr>
          <w:rFonts w:ascii="Arial" w:hAnsi="Arial" w:cs="Arial"/>
          <w:sz w:val="20"/>
          <w:szCs w:val="20"/>
        </w:rPr>
        <w:t>2</w:t>
      </w:r>
      <w:r w:rsidRPr="005D123E">
        <w:rPr>
          <w:rFonts w:ascii="Arial" w:hAnsi="Arial" w:cs="Arial"/>
          <w:sz w:val="20"/>
          <w:szCs w:val="20"/>
        </w:rPr>
        <w:t xml:space="preserve"> dzieci z naszej gminy w rodzinach zastępczych. Wydatki w tym rozdziale finansowane są w </w:t>
      </w:r>
      <w:r w:rsidR="005D123E" w:rsidRPr="005D123E">
        <w:rPr>
          <w:rFonts w:ascii="Arial" w:hAnsi="Arial" w:cs="Arial"/>
          <w:sz w:val="20"/>
          <w:szCs w:val="20"/>
        </w:rPr>
        <w:t xml:space="preserve">97,18 </w:t>
      </w:r>
      <w:r w:rsidRPr="005D123E">
        <w:rPr>
          <w:rFonts w:ascii="Arial" w:hAnsi="Arial" w:cs="Arial"/>
          <w:sz w:val="20"/>
          <w:szCs w:val="20"/>
        </w:rPr>
        <w:t>% ze środków własnych gminy.</w:t>
      </w:r>
    </w:p>
    <w:p w:rsidR="00591E78" w:rsidRDefault="00591E78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A5D3C">
        <w:rPr>
          <w:rFonts w:ascii="Arial" w:hAnsi="Arial" w:cs="Arial"/>
          <w:sz w:val="20"/>
          <w:szCs w:val="20"/>
        </w:rPr>
        <w:t xml:space="preserve">W rozdziale Działalność placówek opiekuńczo – wychowawczych zaplanowano na kwotę </w:t>
      </w:r>
      <w:r w:rsidR="005D123E" w:rsidRPr="005A5D3C">
        <w:rPr>
          <w:rFonts w:ascii="Arial" w:hAnsi="Arial" w:cs="Arial"/>
          <w:sz w:val="20"/>
          <w:szCs w:val="20"/>
        </w:rPr>
        <w:t>256</w:t>
      </w:r>
      <w:r w:rsidR="00F34BC9" w:rsidRPr="005A5D3C">
        <w:rPr>
          <w:rFonts w:ascii="Arial" w:hAnsi="Arial" w:cs="Arial"/>
          <w:sz w:val="20"/>
          <w:szCs w:val="20"/>
        </w:rPr>
        <w:t>.</w:t>
      </w:r>
      <w:r w:rsidR="005D123E" w:rsidRPr="005A5D3C">
        <w:rPr>
          <w:rFonts w:ascii="Arial" w:hAnsi="Arial" w:cs="Arial"/>
          <w:sz w:val="20"/>
          <w:szCs w:val="20"/>
        </w:rPr>
        <w:t>300,00</w:t>
      </w:r>
      <w:r w:rsidRPr="005A5D3C">
        <w:rPr>
          <w:rFonts w:ascii="Arial" w:hAnsi="Arial" w:cs="Arial"/>
          <w:sz w:val="20"/>
          <w:szCs w:val="20"/>
        </w:rPr>
        <w:t xml:space="preserve"> zł, wydatki wykonano na kwotę </w:t>
      </w:r>
      <w:r w:rsidR="005D123E" w:rsidRPr="005A5D3C">
        <w:rPr>
          <w:rFonts w:ascii="Arial" w:hAnsi="Arial" w:cs="Arial"/>
          <w:sz w:val="20"/>
          <w:szCs w:val="20"/>
        </w:rPr>
        <w:t>244</w:t>
      </w:r>
      <w:r w:rsidR="00F34BC9" w:rsidRPr="005A5D3C">
        <w:rPr>
          <w:rFonts w:ascii="Arial" w:hAnsi="Arial" w:cs="Arial"/>
          <w:sz w:val="20"/>
          <w:szCs w:val="20"/>
        </w:rPr>
        <w:t>.</w:t>
      </w:r>
      <w:r w:rsidR="005D123E" w:rsidRPr="005A5D3C">
        <w:rPr>
          <w:rFonts w:ascii="Arial" w:hAnsi="Arial" w:cs="Arial"/>
          <w:sz w:val="20"/>
          <w:szCs w:val="20"/>
        </w:rPr>
        <w:t>452</w:t>
      </w:r>
      <w:r w:rsidR="00F34BC9" w:rsidRPr="005A5D3C">
        <w:rPr>
          <w:rFonts w:ascii="Arial" w:hAnsi="Arial" w:cs="Arial"/>
          <w:sz w:val="20"/>
          <w:szCs w:val="20"/>
        </w:rPr>
        <w:t>,</w:t>
      </w:r>
      <w:r w:rsidR="005D123E" w:rsidRPr="005A5D3C">
        <w:rPr>
          <w:rFonts w:ascii="Arial" w:hAnsi="Arial" w:cs="Arial"/>
          <w:sz w:val="20"/>
          <w:szCs w:val="20"/>
        </w:rPr>
        <w:t>90</w:t>
      </w:r>
      <w:r w:rsidRPr="005A5D3C">
        <w:rPr>
          <w:rFonts w:ascii="Arial" w:hAnsi="Arial" w:cs="Arial"/>
          <w:sz w:val="20"/>
          <w:szCs w:val="20"/>
        </w:rPr>
        <w:t xml:space="preserve"> zł, tj. w </w:t>
      </w:r>
      <w:r w:rsidR="00F34BC9" w:rsidRPr="005A5D3C">
        <w:rPr>
          <w:rFonts w:ascii="Arial" w:hAnsi="Arial" w:cs="Arial"/>
          <w:sz w:val="20"/>
          <w:szCs w:val="20"/>
        </w:rPr>
        <w:t>9</w:t>
      </w:r>
      <w:r w:rsidR="005D123E" w:rsidRPr="005A5D3C">
        <w:rPr>
          <w:rFonts w:ascii="Arial" w:hAnsi="Arial" w:cs="Arial"/>
          <w:sz w:val="20"/>
          <w:szCs w:val="20"/>
        </w:rPr>
        <w:t>5</w:t>
      </w:r>
      <w:r w:rsidR="00F34BC9" w:rsidRPr="005A5D3C">
        <w:rPr>
          <w:rFonts w:ascii="Arial" w:hAnsi="Arial" w:cs="Arial"/>
          <w:sz w:val="20"/>
          <w:szCs w:val="20"/>
        </w:rPr>
        <w:t>,</w:t>
      </w:r>
      <w:r w:rsidR="005D123E" w:rsidRPr="005A5D3C">
        <w:rPr>
          <w:rFonts w:ascii="Arial" w:hAnsi="Arial" w:cs="Arial"/>
          <w:sz w:val="20"/>
          <w:szCs w:val="20"/>
        </w:rPr>
        <w:t>38</w:t>
      </w:r>
      <w:r w:rsidRPr="005A5D3C">
        <w:rPr>
          <w:rFonts w:ascii="Arial" w:hAnsi="Arial" w:cs="Arial"/>
          <w:sz w:val="20"/>
          <w:szCs w:val="20"/>
        </w:rPr>
        <w:t>%.</w:t>
      </w:r>
      <w:r w:rsidR="00C4693C" w:rsidRPr="005A5D3C">
        <w:rPr>
          <w:rFonts w:ascii="Arial" w:hAnsi="Arial" w:cs="Arial"/>
          <w:sz w:val="20"/>
          <w:szCs w:val="20"/>
        </w:rPr>
        <w:t xml:space="preserve"> Wydatki dotyczą pieczy zastępczej. </w:t>
      </w:r>
      <w:r w:rsidR="0009288B" w:rsidRPr="005A5D3C">
        <w:rPr>
          <w:rFonts w:ascii="Arial" w:hAnsi="Arial" w:cs="Arial"/>
          <w:sz w:val="20"/>
          <w:szCs w:val="20"/>
        </w:rPr>
        <w:br/>
      </w:r>
      <w:r w:rsidR="005D123E" w:rsidRPr="005A5D3C">
        <w:rPr>
          <w:rFonts w:ascii="Arial" w:hAnsi="Arial" w:cs="Arial"/>
          <w:sz w:val="20"/>
          <w:szCs w:val="20"/>
        </w:rPr>
        <w:t>Na dzień 31.12.2021</w:t>
      </w:r>
      <w:r w:rsidR="00C4693C" w:rsidRPr="005A5D3C">
        <w:rPr>
          <w:rFonts w:ascii="Arial" w:hAnsi="Arial" w:cs="Arial"/>
          <w:sz w:val="20"/>
          <w:szCs w:val="20"/>
        </w:rPr>
        <w:t xml:space="preserve">r. ponieśliśmy odpłatność za </w:t>
      </w:r>
      <w:r w:rsidR="005A5D3C" w:rsidRPr="005A5D3C">
        <w:rPr>
          <w:rFonts w:ascii="Arial" w:hAnsi="Arial" w:cs="Arial"/>
          <w:sz w:val="20"/>
          <w:szCs w:val="20"/>
        </w:rPr>
        <w:t>12</w:t>
      </w:r>
      <w:r w:rsidR="00C4693C" w:rsidRPr="005A5D3C">
        <w:rPr>
          <w:rFonts w:ascii="Arial" w:hAnsi="Arial" w:cs="Arial"/>
          <w:sz w:val="20"/>
          <w:szCs w:val="20"/>
        </w:rPr>
        <w:t xml:space="preserve"> dzieci z terenu naszej gminy.</w:t>
      </w:r>
      <w:r w:rsidR="00AA0664" w:rsidRPr="005A5D3C">
        <w:rPr>
          <w:rFonts w:ascii="Arial" w:hAnsi="Arial" w:cs="Arial"/>
          <w:sz w:val="20"/>
          <w:szCs w:val="20"/>
        </w:rPr>
        <w:t xml:space="preserve"> Zadanie sfinansowane w 100% ze środków własnych gminy.</w:t>
      </w:r>
    </w:p>
    <w:p w:rsidR="005A5D3C" w:rsidRDefault="005A5D3C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rozdziale Składki na ubezpieczenie zdrowotne opłacane za osoby pobierające niektóre świadczenia z pomocy społecznej, niektóre świadczenia rodzinne oraz za osoby uczestniczące w </w:t>
      </w:r>
      <w:r>
        <w:rPr>
          <w:rFonts w:ascii="Arial" w:hAnsi="Arial" w:cs="Arial"/>
          <w:sz w:val="20"/>
          <w:szCs w:val="20"/>
        </w:rPr>
        <w:lastRenderedPageBreak/>
        <w:t xml:space="preserve">zajęciach w centrum integracji społecznej zaplanowano na kwotę </w:t>
      </w:r>
      <w:r w:rsidRPr="005A5D3C">
        <w:rPr>
          <w:rFonts w:ascii="Arial" w:hAnsi="Arial" w:cs="Arial"/>
          <w:b/>
          <w:sz w:val="20"/>
          <w:szCs w:val="20"/>
        </w:rPr>
        <w:t>115.968,00</w:t>
      </w:r>
      <w:r>
        <w:rPr>
          <w:rFonts w:ascii="Arial" w:hAnsi="Arial" w:cs="Arial"/>
          <w:sz w:val="20"/>
          <w:szCs w:val="20"/>
        </w:rPr>
        <w:t xml:space="preserve"> zł, wykonano na kwotę 115.940,43 zł  co stanowi  99,98 %.</w:t>
      </w:r>
      <w:r w:rsidR="00DA6153">
        <w:rPr>
          <w:rFonts w:ascii="Arial" w:hAnsi="Arial" w:cs="Arial"/>
          <w:sz w:val="20"/>
          <w:szCs w:val="20"/>
        </w:rPr>
        <w:t xml:space="preserve"> Ośrodek Pomocy Społecznej w Rogoźnie opłaca składkę zdrowotną dla podopiecznych pobierających niektóre świadczenia rodzinne, jest to zadanie finansowane z budżetu państwa. </w:t>
      </w:r>
    </w:p>
    <w:p w:rsidR="00DA6153" w:rsidRDefault="00DA6153" w:rsidP="00FE347A">
      <w:pPr>
        <w:pStyle w:val="Akapitzlist"/>
        <w:numPr>
          <w:ilvl w:val="3"/>
          <w:numId w:val="44"/>
        </w:numPr>
        <w:tabs>
          <w:tab w:val="clear" w:pos="3588"/>
          <w:tab w:val="left" w:pos="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rozdziale System opieki nad dziećmi w wieku do lat 3 wydatki zaplanowano na kwotę 3.450.103,44 zł wykonano na kwotę 3.233.795,06 zł w tym wydatki, które nie wygasają z upływem roku 2021 na kwotę 58.155,00 zł. Wydatki w tym rozdziale dotyczą ;</w:t>
      </w:r>
    </w:p>
    <w:p w:rsidR="00DA6153" w:rsidRDefault="00DA6153" w:rsidP="00942200">
      <w:pPr>
        <w:pStyle w:val="Akapitzlist"/>
        <w:numPr>
          <w:ilvl w:val="0"/>
          <w:numId w:val="13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Wydatki bieżące </w:t>
      </w:r>
      <w:r w:rsidR="00942200">
        <w:rPr>
          <w:rFonts w:ascii="Arial" w:hAnsi="Arial" w:cs="Arial"/>
          <w:sz w:val="20"/>
          <w:szCs w:val="20"/>
        </w:rPr>
        <w:t>na łączną kwotę 176.809,55 zł w tym:</w:t>
      </w:r>
    </w:p>
    <w:p w:rsidR="00942200" w:rsidRDefault="00942200" w:rsidP="00942200">
      <w:pPr>
        <w:pStyle w:val="Akapitzlist"/>
        <w:tabs>
          <w:tab w:val="left" w:pos="0"/>
        </w:tabs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wynagrodzenia w raz z naliczonymi pochodnymi na kwotę 19.992,71 zł,</w:t>
      </w:r>
    </w:p>
    <w:p w:rsidR="00942200" w:rsidRDefault="00942200" w:rsidP="00942200">
      <w:pPr>
        <w:pStyle w:val="Akapitzlist"/>
        <w:tabs>
          <w:tab w:val="left" w:pos="0"/>
        </w:tabs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zakup materiałów i wyposażenia – 42.000,00 zł,</w:t>
      </w:r>
    </w:p>
    <w:p w:rsidR="00942200" w:rsidRDefault="00942200" w:rsidP="00942200">
      <w:pPr>
        <w:pStyle w:val="Akapitzlist"/>
        <w:tabs>
          <w:tab w:val="left" w:pos="0"/>
        </w:tabs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zakup usług pozostałych – 19.911,01 zł,</w:t>
      </w:r>
    </w:p>
    <w:p w:rsidR="00942200" w:rsidRDefault="00942200" w:rsidP="00942200">
      <w:pPr>
        <w:pStyle w:val="Akapitzlist"/>
        <w:tabs>
          <w:tab w:val="left" w:pos="0"/>
        </w:tabs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zakup usług obejmujących wykonanie ekspertyz, analiz i opinii – 113.760,44 zł,</w:t>
      </w:r>
    </w:p>
    <w:p w:rsidR="00942200" w:rsidRDefault="00942200" w:rsidP="00942200">
      <w:pPr>
        <w:pStyle w:val="Akapitzlist"/>
        <w:tabs>
          <w:tab w:val="left" w:pos="0"/>
        </w:tabs>
        <w:spacing w:after="0"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szkolenia pracowników niebędących członkami korpusu służby cywilnej – 1.138,10 zł,</w:t>
      </w:r>
    </w:p>
    <w:p w:rsidR="00942200" w:rsidRDefault="00942200" w:rsidP="00942200">
      <w:pPr>
        <w:pStyle w:val="Akapitzlist"/>
        <w:numPr>
          <w:ilvl w:val="0"/>
          <w:numId w:val="135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majątkowe na łączną kwotę 3.037.992,80 zł w tym:</w:t>
      </w:r>
    </w:p>
    <w:p w:rsidR="00942200" w:rsidRDefault="00942200" w:rsidP="00942200">
      <w:pPr>
        <w:pStyle w:val="Akapitzlist"/>
        <w:tabs>
          <w:tab w:val="left" w:pos="0"/>
        </w:tabs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wydatki inwestycyjne jednostek budżetowych na kwotę 2.491.047,31,</w:t>
      </w:r>
    </w:p>
    <w:p w:rsidR="00942200" w:rsidRPr="00942200" w:rsidRDefault="00942200" w:rsidP="00942200">
      <w:pPr>
        <w:pStyle w:val="Akapitzlist"/>
        <w:tabs>
          <w:tab w:val="left" w:pos="0"/>
        </w:tabs>
        <w:spacing w:line="360" w:lineRule="auto"/>
        <w:ind w:left="10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E1CB9">
        <w:rPr>
          <w:rFonts w:ascii="Arial" w:hAnsi="Arial" w:cs="Arial"/>
          <w:sz w:val="20"/>
          <w:szCs w:val="20"/>
        </w:rPr>
        <w:t>wydatki inwestycyjne jednostek budżetowych współfinansowane ze środków europejskich na kwotę 546.945,49 zł.</w:t>
      </w:r>
    </w:p>
    <w:p w:rsidR="005A5D3C" w:rsidRDefault="005A5D3C" w:rsidP="008737E7">
      <w:pP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b/>
          <w:i/>
          <w:sz w:val="20"/>
          <w:szCs w:val="20"/>
        </w:rPr>
      </w:pPr>
    </w:p>
    <w:p w:rsidR="008737E7" w:rsidRPr="00F96D1B" w:rsidRDefault="008737E7" w:rsidP="008737E7">
      <w:pP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F96D1B">
        <w:rPr>
          <w:rFonts w:ascii="Arial" w:eastAsia="Arial Unicode MS" w:hAnsi="Arial" w:cs="Arial"/>
          <w:b/>
          <w:i/>
          <w:sz w:val="20"/>
          <w:szCs w:val="20"/>
        </w:rPr>
        <w:t>W dziale 900</w:t>
      </w:r>
      <w:r w:rsidRPr="00F96D1B">
        <w:rPr>
          <w:rFonts w:ascii="Arial" w:eastAsia="Arial Unicode MS" w:hAnsi="Arial" w:cs="Arial"/>
          <w:b/>
          <w:i/>
          <w:sz w:val="20"/>
          <w:szCs w:val="20"/>
        </w:rPr>
        <w:tab/>
        <w:t>Gospodarka Komunalna i ochrona środowiska</w:t>
      </w:r>
    </w:p>
    <w:p w:rsidR="008737E7" w:rsidRPr="00F96D1B" w:rsidRDefault="00931121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Wydatki planowane na rok 2021</w:t>
      </w:r>
      <w:r w:rsidR="008737E7" w:rsidRPr="00F96D1B">
        <w:rPr>
          <w:rFonts w:ascii="Arial" w:hAnsi="Arial" w:cs="Arial"/>
          <w:b/>
          <w:szCs w:val="20"/>
        </w:rPr>
        <w:t xml:space="preserve"> wynoszą</w:t>
      </w:r>
      <w:r w:rsidR="008737E7" w:rsidRPr="00F96D1B"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>9</w:t>
      </w:r>
      <w:r w:rsidR="00F34BC9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981</w:t>
      </w:r>
      <w:r w:rsidR="00F34BC9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347</w:t>
      </w:r>
      <w:r w:rsidR="00F34BC9">
        <w:rPr>
          <w:rFonts w:ascii="Arial" w:hAnsi="Arial" w:cs="Arial"/>
          <w:b/>
          <w:szCs w:val="20"/>
        </w:rPr>
        <w:t>,</w:t>
      </w:r>
      <w:r>
        <w:rPr>
          <w:rFonts w:ascii="Arial" w:hAnsi="Arial" w:cs="Arial"/>
          <w:b/>
          <w:szCs w:val="20"/>
        </w:rPr>
        <w:t>54</w:t>
      </w:r>
      <w:r w:rsidR="00323F1B" w:rsidRPr="00F96D1B">
        <w:rPr>
          <w:rFonts w:ascii="Arial" w:hAnsi="Arial" w:cs="Arial"/>
          <w:b/>
          <w:szCs w:val="20"/>
        </w:rPr>
        <w:t xml:space="preserve"> </w:t>
      </w:r>
      <w:r w:rsidR="008737E7" w:rsidRPr="00F96D1B">
        <w:rPr>
          <w:rFonts w:ascii="Arial" w:hAnsi="Arial" w:cs="Arial"/>
          <w:b/>
          <w:szCs w:val="20"/>
        </w:rPr>
        <w:t>zł</w:t>
      </w:r>
    </w:p>
    <w:p w:rsidR="008737E7" w:rsidRPr="00F96D1B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F96D1B">
        <w:rPr>
          <w:rFonts w:ascii="Arial" w:hAnsi="Arial" w:cs="Arial"/>
          <w:b/>
          <w:szCs w:val="20"/>
        </w:rPr>
        <w:t>Wydatki</w:t>
      </w:r>
      <w:r w:rsidR="00931121">
        <w:rPr>
          <w:rFonts w:ascii="Arial" w:hAnsi="Arial" w:cs="Arial"/>
          <w:b/>
          <w:szCs w:val="20"/>
        </w:rPr>
        <w:t xml:space="preserve"> zrealizowane na dzień 31.12.2021</w:t>
      </w:r>
      <w:r w:rsidRPr="00F96D1B">
        <w:rPr>
          <w:rFonts w:ascii="Arial" w:hAnsi="Arial" w:cs="Arial"/>
          <w:b/>
          <w:szCs w:val="20"/>
        </w:rPr>
        <w:t>r. wynoszą</w:t>
      </w:r>
      <w:r w:rsidRPr="00F96D1B">
        <w:rPr>
          <w:rFonts w:ascii="Arial" w:hAnsi="Arial" w:cs="Arial"/>
          <w:b/>
          <w:szCs w:val="20"/>
        </w:rPr>
        <w:tab/>
      </w:r>
      <w:r w:rsidR="00931121">
        <w:rPr>
          <w:rFonts w:ascii="Arial" w:hAnsi="Arial" w:cs="Arial"/>
          <w:b/>
          <w:szCs w:val="20"/>
        </w:rPr>
        <w:t>8</w:t>
      </w:r>
      <w:r w:rsidR="00387C8A" w:rsidRPr="00F96D1B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932</w:t>
      </w:r>
      <w:r w:rsidR="00F34BC9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952</w:t>
      </w:r>
      <w:r w:rsidR="00F34BC9">
        <w:rPr>
          <w:rFonts w:ascii="Arial" w:hAnsi="Arial" w:cs="Arial"/>
          <w:b/>
          <w:szCs w:val="20"/>
        </w:rPr>
        <w:t>,</w:t>
      </w:r>
      <w:r w:rsidR="00931121">
        <w:rPr>
          <w:rFonts w:ascii="Arial" w:hAnsi="Arial" w:cs="Arial"/>
          <w:b/>
          <w:szCs w:val="20"/>
        </w:rPr>
        <w:t>53</w:t>
      </w:r>
      <w:r w:rsidRPr="00F96D1B">
        <w:rPr>
          <w:rFonts w:ascii="Arial" w:hAnsi="Arial" w:cs="Arial"/>
          <w:b/>
          <w:szCs w:val="20"/>
        </w:rPr>
        <w:t xml:space="preserve"> zł</w:t>
      </w:r>
    </w:p>
    <w:p w:rsidR="008737E7" w:rsidRDefault="008737E7" w:rsidP="008737E7">
      <w:pPr>
        <w:tabs>
          <w:tab w:val="left" w:pos="0"/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6D1B">
        <w:rPr>
          <w:rFonts w:ascii="Arial" w:hAnsi="Arial" w:cs="Arial"/>
          <w:b/>
          <w:sz w:val="20"/>
          <w:szCs w:val="20"/>
        </w:rPr>
        <w:t>Realizacja wydatków wynosi</w:t>
      </w:r>
      <w:r w:rsidRPr="00F96D1B">
        <w:rPr>
          <w:rFonts w:ascii="Arial" w:hAnsi="Arial" w:cs="Arial"/>
          <w:b/>
          <w:sz w:val="20"/>
          <w:szCs w:val="20"/>
        </w:rPr>
        <w:tab/>
      </w:r>
      <w:r w:rsidR="00931121">
        <w:rPr>
          <w:rFonts w:ascii="Arial" w:hAnsi="Arial" w:cs="Arial"/>
          <w:b/>
          <w:sz w:val="20"/>
          <w:szCs w:val="20"/>
        </w:rPr>
        <w:t>89</w:t>
      </w:r>
      <w:r w:rsidR="00F34BC9">
        <w:rPr>
          <w:rFonts w:ascii="Arial" w:hAnsi="Arial" w:cs="Arial"/>
          <w:b/>
          <w:sz w:val="20"/>
          <w:szCs w:val="20"/>
        </w:rPr>
        <w:t>,</w:t>
      </w:r>
      <w:r w:rsidR="00931121">
        <w:rPr>
          <w:rFonts w:ascii="Arial" w:hAnsi="Arial" w:cs="Arial"/>
          <w:b/>
          <w:sz w:val="20"/>
          <w:szCs w:val="20"/>
        </w:rPr>
        <w:t>50</w:t>
      </w:r>
      <w:r w:rsidRPr="00F96D1B">
        <w:rPr>
          <w:rFonts w:ascii="Arial" w:hAnsi="Arial" w:cs="Arial"/>
          <w:b/>
          <w:sz w:val="20"/>
          <w:szCs w:val="20"/>
        </w:rPr>
        <w:t xml:space="preserve"> %</w:t>
      </w:r>
    </w:p>
    <w:p w:rsidR="006B4D0C" w:rsidRPr="006B4D0C" w:rsidRDefault="006B4D0C" w:rsidP="008737E7">
      <w:pPr>
        <w:tabs>
          <w:tab w:val="left" w:pos="0"/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8737E7" w:rsidRPr="003E1CB9" w:rsidRDefault="008737E7" w:rsidP="00E977E3">
      <w:pPr>
        <w:numPr>
          <w:ilvl w:val="0"/>
          <w:numId w:val="69"/>
        </w:numPr>
        <w:tabs>
          <w:tab w:val="clear" w:pos="2880"/>
          <w:tab w:val="left" w:pos="0"/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1CB9">
        <w:rPr>
          <w:rFonts w:ascii="Arial" w:hAnsi="Arial" w:cs="Arial"/>
          <w:sz w:val="20"/>
          <w:szCs w:val="20"/>
        </w:rPr>
        <w:t xml:space="preserve">W rozdziale Gospodarka ściekowa i ochrona wód plan wynosi </w:t>
      </w:r>
      <w:r w:rsidR="003E1CB9" w:rsidRPr="003E1CB9">
        <w:rPr>
          <w:rFonts w:ascii="Arial" w:hAnsi="Arial" w:cs="Arial"/>
          <w:sz w:val="20"/>
          <w:szCs w:val="20"/>
        </w:rPr>
        <w:t>718</w:t>
      </w:r>
      <w:r w:rsidR="00F34BC9" w:rsidRPr="003E1CB9">
        <w:rPr>
          <w:rFonts w:ascii="Arial" w:hAnsi="Arial" w:cs="Arial"/>
          <w:b/>
          <w:sz w:val="20"/>
          <w:szCs w:val="20"/>
        </w:rPr>
        <w:t>.</w:t>
      </w:r>
      <w:r w:rsidR="003E1CB9" w:rsidRPr="003E1CB9">
        <w:rPr>
          <w:rFonts w:ascii="Arial" w:hAnsi="Arial" w:cs="Arial"/>
          <w:b/>
          <w:sz w:val="20"/>
          <w:szCs w:val="20"/>
        </w:rPr>
        <w:t>374,61</w:t>
      </w:r>
      <w:r w:rsidRPr="003E1CB9">
        <w:rPr>
          <w:rFonts w:ascii="Arial" w:hAnsi="Arial" w:cs="Arial"/>
          <w:sz w:val="20"/>
          <w:szCs w:val="20"/>
        </w:rPr>
        <w:t xml:space="preserve">, wykonanie </w:t>
      </w:r>
      <w:r w:rsidRPr="003E1CB9">
        <w:rPr>
          <w:rFonts w:ascii="Arial" w:hAnsi="Arial" w:cs="Arial"/>
          <w:sz w:val="20"/>
          <w:szCs w:val="20"/>
        </w:rPr>
        <w:br/>
      </w:r>
      <w:r w:rsidR="00F34BC9" w:rsidRPr="003E1CB9">
        <w:rPr>
          <w:rFonts w:ascii="Arial" w:hAnsi="Arial" w:cs="Arial"/>
          <w:b/>
          <w:sz w:val="20"/>
          <w:szCs w:val="20"/>
        </w:rPr>
        <w:t>4</w:t>
      </w:r>
      <w:r w:rsidR="003E1CB9" w:rsidRPr="003E1CB9">
        <w:rPr>
          <w:rFonts w:ascii="Arial" w:hAnsi="Arial" w:cs="Arial"/>
          <w:b/>
          <w:sz w:val="20"/>
          <w:szCs w:val="20"/>
        </w:rPr>
        <w:t>82</w:t>
      </w:r>
      <w:r w:rsidR="00F34BC9" w:rsidRPr="003E1CB9">
        <w:rPr>
          <w:rFonts w:ascii="Arial" w:hAnsi="Arial" w:cs="Arial"/>
          <w:b/>
          <w:sz w:val="20"/>
          <w:szCs w:val="20"/>
        </w:rPr>
        <w:t>.</w:t>
      </w:r>
      <w:r w:rsidR="003E1CB9" w:rsidRPr="003E1CB9">
        <w:rPr>
          <w:rFonts w:ascii="Arial" w:hAnsi="Arial" w:cs="Arial"/>
          <w:b/>
          <w:sz w:val="20"/>
          <w:szCs w:val="20"/>
        </w:rPr>
        <w:t>725</w:t>
      </w:r>
      <w:r w:rsidR="00F34BC9" w:rsidRPr="003E1CB9">
        <w:rPr>
          <w:rFonts w:ascii="Arial" w:hAnsi="Arial" w:cs="Arial"/>
          <w:b/>
          <w:sz w:val="20"/>
          <w:szCs w:val="20"/>
        </w:rPr>
        <w:t>,</w:t>
      </w:r>
      <w:r w:rsidR="003E1CB9" w:rsidRPr="003E1CB9">
        <w:rPr>
          <w:rFonts w:ascii="Arial" w:hAnsi="Arial" w:cs="Arial"/>
          <w:b/>
          <w:sz w:val="20"/>
          <w:szCs w:val="20"/>
        </w:rPr>
        <w:t>28</w:t>
      </w:r>
      <w:r w:rsidRPr="003E1CB9">
        <w:rPr>
          <w:rFonts w:ascii="Arial" w:hAnsi="Arial" w:cs="Arial"/>
          <w:sz w:val="20"/>
          <w:szCs w:val="20"/>
        </w:rPr>
        <w:t xml:space="preserve"> </w:t>
      </w:r>
      <w:r w:rsidRPr="003E1CB9">
        <w:rPr>
          <w:rFonts w:ascii="Arial" w:hAnsi="Arial" w:cs="Arial"/>
          <w:b/>
          <w:sz w:val="20"/>
          <w:szCs w:val="20"/>
        </w:rPr>
        <w:t>zł</w:t>
      </w:r>
      <w:r w:rsidRPr="003E1CB9">
        <w:rPr>
          <w:rFonts w:ascii="Arial" w:hAnsi="Arial" w:cs="Arial"/>
          <w:sz w:val="20"/>
          <w:szCs w:val="20"/>
        </w:rPr>
        <w:t xml:space="preserve">, co stanowi </w:t>
      </w:r>
      <w:r w:rsidR="003E1CB9" w:rsidRPr="003E1CB9">
        <w:rPr>
          <w:rFonts w:ascii="Arial" w:hAnsi="Arial" w:cs="Arial"/>
          <w:b/>
          <w:sz w:val="20"/>
          <w:szCs w:val="20"/>
        </w:rPr>
        <w:t>67</w:t>
      </w:r>
      <w:r w:rsidR="00F34BC9" w:rsidRPr="003E1CB9">
        <w:rPr>
          <w:rFonts w:ascii="Arial" w:hAnsi="Arial" w:cs="Arial"/>
          <w:b/>
          <w:sz w:val="20"/>
          <w:szCs w:val="20"/>
        </w:rPr>
        <w:t>,</w:t>
      </w:r>
      <w:r w:rsidR="003E1CB9" w:rsidRPr="003E1CB9">
        <w:rPr>
          <w:rFonts w:ascii="Arial" w:hAnsi="Arial" w:cs="Arial"/>
          <w:b/>
          <w:sz w:val="20"/>
          <w:szCs w:val="20"/>
        </w:rPr>
        <w:t>20</w:t>
      </w:r>
      <w:r w:rsidRPr="003E1CB9">
        <w:rPr>
          <w:rFonts w:ascii="Arial" w:hAnsi="Arial" w:cs="Arial"/>
          <w:b/>
          <w:sz w:val="20"/>
          <w:szCs w:val="20"/>
        </w:rPr>
        <w:t>%</w:t>
      </w:r>
      <w:r w:rsidRPr="003E1CB9">
        <w:rPr>
          <w:rFonts w:ascii="Arial" w:hAnsi="Arial" w:cs="Arial"/>
          <w:sz w:val="20"/>
          <w:szCs w:val="20"/>
        </w:rPr>
        <w:t xml:space="preserve"> w tym:</w:t>
      </w:r>
    </w:p>
    <w:p w:rsidR="00397E84" w:rsidRPr="003E1CB9" w:rsidRDefault="008737E7" w:rsidP="00120655">
      <w:pPr>
        <w:tabs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E1CB9">
        <w:rPr>
          <w:rFonts w:ascii="Arial" w:eastAsia="Arial Unicode MS" w:hAnsi="Arial" w:cs="Arial"/>
          <w:sz w:val="20"/>
          <w:szCs w:val="20"/>
          <w:u w:val="single"/>
        </w:rPr>
        <w:t>Wydatki bieżące</w:t>
      </w:r>
      <w:r w:rsidRPr="003E1CB9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20655" w:rsidRPr="003E1CB9" w:rsidRDefault="008737E7" w:rsidP="00120655">
      <w:pPr>
        <w:tabs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3E1CB9">
        <w:rPr>
          <w:rFonts w:ascii="Arial" w:eastAsia="Arial Unicode MS" w:hAnsi="Arial" w:cs="Arial"/>
          <w:sz w:val="20"/>
          <w:szCs w:val="20"/>
        </w:rPr>
        <w:t xml:space="preserve">W ramach zadania wykonano analizę wód opadowych oraz </w:t>
      </w:r>
      <w:r w:rsidR="006D3305" w:rsidRPr="003E1CB9">
        <w:rPr>
          <w:rFonts w:ascii="Arial" w:eastAsia="Arial Unicode MS" w:hAnsi="Arial" w:cs="Arial"/>
          <w:sz w:val="20"/>
          <w:szCs w:val="20"/>
        </w:rPr>
        <w:t>wyczyszczono separatory i piaskowniki na wlotach</w:t>
      </w:r>
      <w:r w:rsidR="004F430F" w:rsidRPr="003E1CB9">
        <w:rPr>
          <w:rFonts w:ascii="Arial" w:eastAsia="Arial Unicode MS" w:hAnsi="Arial" w:cs="Arial"/>
          <w:sz w:val="20"/>
          <w:szCs w:val="20"/>
        </w:rPr>
        <w:t xml:space="preserve"> do zbiorników wodnych,</w:t>
      </w:r>
      <w:r w:rsidR="00042946" w:rsidRPr="003E1CB9">
        <w:rPr>
          <w:rFonts w:ascii="Arial" w:eastAsia="Arial Unicode MS" w:hAnsi="Arial" w:cs="Arial"/>
          <w:sz w:val="20"/>
          <w:szCs w:val="20"/>
        </w:rPr>
        <w:t xml:space="preserve"> rekultywacji Jeziora Rogozińskiego i Jeziora Budzis</w:t>
      </w:r>
      <w:r w:rsidR="00397E84" w:rsidRPr="003E1CB9">
        <w:rPr>
          <w:rFonts w:ascii="Arial" w:eastAsia="Arial Unicode MS" w:hAnsi="Arial" w:cs="Arial"/>
          <w:sz w:val="20"/>
          <w:szCs w:val="20"/>
        </w:rPr>
        <w:t>zewskiego wraz z biomanipulacją za kwot</w:t>
      </w:r>
      <w:r w:rsidR="003E1CB9" w:rsidRPr="003E1CB9">
        <w:rPr>
          <w:rFonts w:ascii="Arial" w:eastAsia="Arial Unicode MS" w:hAnsi="Arial" w:cs="Arial"/>
          <w:sz w:val="20"/>
          <w:szCs w:val="20"/>
        </w:rPr>
        <w:t>ę 147</w:t>
      </w:r>
      <w:r w:rsidR="00397E84" w:rsidRPr="003E1CB9">
        <w:rPr>
          <w:rFonts w:ascii="Arial" w:eastAsia="Arial Unicode MS" w:hAnsi="Arial" w:cs="Arial"/>
          <w:sz w:val="20"/>
          <w:szCs w:val="20"/>
        </w:rPr>
        <w:t>.</w:t>
      </w:r>
      <w:r w:rsidR="003E1CB9" w:rsidRPr="003E1CB9">
        <w:rPr>
          <w:rFonts w:ascii="Arial" w:eastAsia="Arial Unicode MS" w:hAnsi="Arial" w:cs="Arial"/>
          <w:sz w:val="20"/>
          <w:szCs w:val="20"/>
        </w:rPr>
        <w:t>985</w:t>
      </w:r>
      <w:r w:rsidR="00397E84" w:rsidRPr="003E1CB9">
        <w:rPr>
          <w:rFonts w:ascii="Arial" w:eastAsia="Arial Unicode MS" w:hAnsi="Arial" w:cs="Arial"/>
          <w:sz w:val="20"/>
          <w:szCs w:val="20"/>
        </w:rPr>
        <w:t>,</w:t>
      </w:r>
      <w:r w:rsidR="003E1CB9" w:rsidRPr="003E1CB9">
        <w:rPr>
          <w:rFonts w:ascii="Arial" w:eastAsia="Arial Unicode MS" w:hAnsi="Arial" w:cs="Arial"/>
          <w:sz w:val="20"/>
          <w:szCs w:val="20"/>
        </w:rPr>
        <w:t>30</w:t>
      </w:r>
      <w:r w:rsidR="00397E84" w:rsidRPr="003E1CB9">
        <w:rPr>
          <w:rFonts w:ascii="Arial" w:eastAsia="Arial Unicode MS" w:hAnsi="Arial" w:cs="Arial"/>
          <w:sz w:val="20"/>
          <w:szCs w:val="20"/>
        </w:rPr>
        <w:t xml:space="preserve"> zł.</w:t>
      </w:r>
    </w:p>
    <w:p w:rsidR="004F430F" w:rsidRPr="006B52D7" w:rsidRDefault="008737E7" w:rsidP="00120655">
      <w:pPr>
        <w:tabs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B52D7">
        <w:rPr>
          <w:rFonts w:ascii="Arial" w:eastAsia="Arial Unicode MS" w:hAnsi="Arial" w:cs="Arial"/>
          <w:sz w:val="20"/>
          <w:szCs w:val="20"/>
          <w:u w:val="single"/>
        </w:rPr>
        <w:t xml:space="preserve">Wydatki </w:t>
      </w:r>
      <w:r w:rsidR="00120655" w:rsidRPr="006B52D7">
        <w:rPr>
          <w:rFonts w:ascii="Arial" w:eastAsia="Arial Unicode MS" w:hAnsi="Arial" w:cs="Arial"/>
          <w:sz w:val="20"/>
          <w:szCs w:val="20"/>
          <w:u w:val="single"/>
        </w:rPr>
        <w:t>majątkowe</w:t>
      </w:r>
      <w:r w:rsidR="00120655"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4F430F" w:rsidRPr="006B52D7">
        <w:rPr>
          <w:rFonts w:ascii="Arial" w:eastAsia="Arial Unicode MS" w:hAnsi="Arial" w:cs="Arial"/>
          <w:sz w:val="20"/>
          <w:szCs w:val="20"/>
        </w:rPr>
        <w:t>zaplanowano na kwotę</w:t>
      </w:r>
      <w:r w:rsidR="00120655"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3E1CB9" w:rsidRPr="006B52D7">
        <w:rPr>
          <w:rFonts w:ascii="Arial" w:eastAsia="Arial Unicode MS" w:hAnsi="Arial" w:cs="Arial"/>
          <w:sz w:val="20"/>
          <w:szCs w:val="20"/>
        </w:rPr>
        <w:t>491</w:t>
      </w:r>
      <w:r w:rsidR="004F430F" w:rsidRPr="006B52D7">
        <w:rPr>
          <w:rFonts w:ascii="Arial" w:eastAsia="Arial Unicode MS" w:hAnsi="Arial" w:cs="Arial"/>
          <w:sz w:val="20"/>
          <w:szCs w:val="20"/>
        </w:rPr>
        <w:t>.</w:t>
      </w:r>
      <w:r w:rsidR="003E1CB9" w:rsidRPr="006B52D7">
        <w:rPr>
          <w:rFonts w:ascii="Arial" w:eastAsia="Arial Unicode MS" w:hAnsi="Arial" w:cs="Arial"/>
          <w:sz w:val="20"/>
          <w:szCs w:val="20"/>
        </w:rPr>
        <w:t>000,00</w:t>
      </w:r>
      <w:r w:rsidR="00120655" w:rsidRPr="006B52D7">
        <w:rPr>
          <w:rFonts w:ascii="Arial" w:eastAsia="Arial Unicode MS" w:hAnsi="Arial" w:cs="Arial"/>
          <w:sz w:val="20"/>
          <w:szCs w:val="20"/>
        </w:rPr>
        <w:t xml:space="preserve"> zł</w:t>
      </w:r>
      <w:r w:rsidR="004F430F" w:rsidRPr="006B52D7">
        <w:rPr>
          <w:rFonts w:ascii="Arial" w:eastAsia="Arial Unicode MS" w:hAnsi="Arial" w:cs="Arial"/>
          <w:sz w:val="20"/>
          <w:szCs w:val="20"/>
        </w:rPr>
        <w:t xml:space="preserve">, wykonano w wysokości </w:t>
      </w:r>
      <w:r w:rsidR="003E1CB9" w:rsidRPr="006B52D7">
        <w:rPr>
          <w:rFonts w:ascii="Arial" w:eastAsia="Arial Unicode MS" w:hAnsi="Arial" w:cs="Arial"/>
          <w:sz w:val="20"/>
          <w:szCs w:val="20"/>
        </w:rPr>
        <w:t>334</w:t>
      </w:r>
      <w:r w:rsidR="004F430F" w:rsidRPr="006B52D7">
        <w:rPr>
          <w:rFonts w:ascii="Arial" w:eastAsia="Arial Unicode MS" w:hAnsi="Arial" w:cs="Arial"/>
          <w:sz w:val="20"/>
          <w:szCs w:val="20"/>
        </w:rPr>
        <w:t>.</w:t>
      </w:r>
      <w:r w:rsidR="003E1CB9" w:rsidRPr="006B52D7">
        <w:rPr>
          <w:rFonts w:ascii="Arial" w:eastAsia="Arial Unicode MS" w:hAnsi="Arial" w:cs="Arial"/>
          <w:sz w:val="20"/>
          <w:szCs w:val="20"/>
        </w:rPr>
        <w:t>739</w:t>
      </w:r>
      <w:r w:rsidR="004F430F" w:rsidRPr="006B52D7">
        <w:rPr>
          <w:rFonts w:ascii="Arial" w:eastAsia="Arial Unicode MS" w:hAnsi="Arial" w:cs="Arial"/>
          <w:sz w:val="20"/>
          <w:szCs w:val="20"/>
        </w:rPr>
        <w:t>,</w:t>
      </w:r>
      <w:r w:rsidR="003E1CB9" w:rsidRPr="006B52D7">
        <w:rPr>
          <w:rFonts w:ascii="Arial" w:eastAsia="Arial Unicode MS" w:hAnsi="Arial" w:cs="Arial"/>
          <w:sz w:val="20"/>
          <w:szCs w:val="20"/>
        </w:rPr>
        <w:t>98 zł</w:t>
      </w:r>
    </w:p>
    <w:p w:rsidR="004F430F" w:rsidRPr="006B52D7" w:rsidRDefault="008737E7" w:rsidP="00120655">
      <w:pPr>
        <w:tabs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4F430F" w:rsidRPr="006B52D7">
        <w:rPr>
          <w:rFonts w:ascii="Arial" w:eastAsia="Arial Unicode MS" w:hAnsi="Arial" w:cs="Arial"/>
          <w:sz w:val="20"/>
          <w:szCs w:val="20"/>
        </w:rPr>
        <w:t xml:space="preserve">Wykonanie </w:t>
      </w:r>
      <w:r w:rsidR="00120655" w:rsidRPr="006B52D7">
        <w:rPr>
          <w:rFonts w:ascii="Arial" w:eastAsia="Arial Unicode MS" w:hAnsi="Arial" w:cs="Arial"/>
          <w:sz w:val="20"/>
          <w:szCs w:val="20"/>
        </w:rPr>
        <w:t>dotycz</w:t>
      </w:r>
      <w:r w:rsidR="004F430F" w:rsidRPr="006B52D7">
        <w:rPr>
          <w:rFonts w:ascii="Arial" w:eastAsia="Arial Unicode MS" w:hAnsi="Arial" w:cs="Arial"/>
          <w:sz w:val="20"/>
          <w:szCs w:val="20"/>
        </w:rPr>
        <w:t>y:</w:t>
      </w:r>
    </w:p>
    <w:p w:rsidR="00120655" w:rsidRPr="006B52D7" w:rsidRDefault="00042946" w:rsidP="00E977E3">
      <w:pPr>
        <w:pStyle w:val="Akapitzlist"/>
        <w:numPr>
          <w:ilvl w:val="0"/>
          <w:numId w:val="157"/>
        </w:num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B52D7">
        <w:rPr>
          <w:rFonts w:ascii="Arial" w:eastAsia="Arial Unicode MS" w:hAnsi="Arial" w:cs="Arial"/>
          <w:sz w:val="20"/>
          <w:szCs w:val="20"/>
        </w:rPr>
        <w:t>dofinansowanie budowy przydomowych oczyszczalni ścieków</w:t>
      </w:r>
      <w:r w:rsidR="004F430F"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3E1CB9" w:rsidRPr="006B52D7">
        <w:rPr>
          <w:rFonts w:ascii="Arial" w:eastAsia="Arial Unicode MS" w:hAnsi="Arial" w:cs="Arial"/>
          <w:sz w:val="20"/>
          <w:szCs w:val="20"/>
        </w:rPr>
        <w:t>21</w:t>
      </w:r>
      <w:r w:rsidR="004F430F" w:rsidRPr="006B52D7">
        <w:rPr>
          <w:rFonts w:ascii="Arial" w:eastAsia="Arial Unicode MS" w:hAnsi="Arial" w:cs="Arial"/>
          <w:sz w:val="20"/>
          <w:szCs w:val="20"/>
        </w:rPr>
        <w:t>.</w:t>
      </w:r>
      <w:r w:rsidR="003E1CB9" w:rsidRPr="006B52D7">
        <w:rPr>
          <w:rFonts w:ascii="Arial" w:eastAsia="Arial Unicode MS" w:hAnsi="Arial" w:cs="Arial"/>
          <w:sz w:val="20"/>
          <w:szCs w:val="20"/>
        </w:rPr>
        <w:t>000</w:t>
      </w:r>
      <w:r w:rsidR="004F430F" w:rsidRPr="006B52D7">
        <w:rPr>
          <w:rFonts w:ascii="Arial" w:eastAsia="Arial Unicode MS" w:hAnsi="Arial" w:cs="Arial"/>
          <w:sz w:val="20"/>
          <w:szCs w:val="20"/>
        </w:rPr>
        <w:t>,</w:t>
      </w:r>
      <w:r w:rsidR="003E1CB9" w:rsidRPr="006B52D7">
        <w:rPr>
          <w:rFonts w:ascii="Arial" w:eastAsia="Arial Unicode MS" w:hAnsi="Arial" w:cs="Arial"/>
          <w:sz w:val="20"/>
          <w:szCs w:val="20"/>
        </w:rPr>
        <w:t>00</w:t>
      </w:r>
      <w:r w:rsidR="004F430F" w:rsidRPr="006B52D7">
        <w:rPr>
          <w:rFonts w:ascii="Arial" w:eastAsia="Arial Unicode MS" w:hAnsi="Arial" w:cs="Arial"/>
          <w:sz w:val="20"/>
          <w:szCs w:val="20"/>
        </w:rPr>
        <w:t xml:space="preserve"> zł</w:t>
      </w:r>
      <w:r w:rsidR="004951A7" w:rsidRPr="006B52D7">
        <w:rPr>
          <w:rFonts w:ascii="Arial" w:eastAsia="Arial Unicode MS" w:hAnsi="Arial" w:cs="Arial"/>
          <w:sz w:val="20"/>
          <w:szCs w:val="20"/>
        </w:rPr>
        <w:t xml:space="preserve">. </w:t>
      </w:r>
      <w:r w:rsidR="004F430F" w:rsidRPr="006B52D7">
        <w:rPr>
          <w:rFonts w:ascii="Arial" w:eastAsia="Arial Unicode MS" w:hAnsi="Arial" w:cs="Arial"/>
          <w:sz w:val="20"/>
          <w:szCs w:val="20"/>
        </w:rPr>
        <w:br/>
      </w:r>
      <w:r w:rsidR="003E1CB9" w:rsidRPr="006B52D7">
        <w:rPr>
          <w:rFonts w:ascii="Arial" w:eastAsia="Arial Unicode MS" w:hAnsi="Arial" w:cs="Arial"/>
          <w:sz w:val="20"/>
          <w:szCs w:val="20"/>
        </w:rPr>
        <w:t>z</w:t>
      </w:r>
      <w:r w:rsidR="004951A7"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4F430F" w:rsidRPr="006B52D7">
        <w:rPr>
          <w:rFonts w:ascii="Arial" w:eastAsia="Arial Unicode MS" w:hAnsi="Arial" w:cs="Arial"/>
          <w:sz w:val="20"/>
          <w:szCs w:val="20"/>
        </w:rPr>
        <w:t>d</w:t>
      </w:r>
      <w:r w:rsidR="004951A7" w:rsidRPr="006B52D7">
        <w:rPr>
          <w:rFonts w:ascii="Arial" w:eastAsia="Arial Unicode MS" w:hAnsi="Arial" w:cs="Arial"/>
          <w:sz w:val="20"/>
          <w:szCs w:val="20"/>
        </w:rPr>
        <w:t xml:space="preserve">ofinansowania skorzystało </w:t>
      </w:r>
      <w:r w:rsidR="003E1CB9" w:rsidRPr="006B52D7">
        <w:rPr>
          <w:rFonts w:ascii="Arial" w:eastAsia="Arial Unicode MS" w:hAnsi="Arial" w:cs="Arial"/>
          <w:sz w:val="20"/>
          <w:szCs w:val="20"/>
        </w:rPr>
        <w:t>7</w:t>
      </w:r>
      <w:r w:rsidR="00424AAB"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4951A7" w:rsidRPr="006B52D7">
        <w:rPr>
          <w:rFonts w:ascii="Arial" w:eastAsia="Arial Unicode MS" w:hAnsi="Arial" w:cs="Arial"/>
          <w:sz w:val="20"/>
          <w:szCs w:val="20"/>
        </w:rPr>
        <w:t>podmiot</w:t>
      </w:r>
      <w:r w:rsidR="006B52D7" w:rsidRPr="006B52D7">
        <w:rPr>
          <w:rFonts w:ascii="Arial" w:eastAsia="Arial Unicode MS" w:hAnsi="Arial" w:cs="Arial"/>
          <w:sz w:val="20"/>
          <w:szCs w:val="20"/>
        </w:rPr>
        <w:t>ów</w:t>
      </w:r>
      <w:r w:rsidR="004951A7" w:rsidRPr="006B52D7">
        <w:rPr>
          <w:rFonts w:ascii="Arial" w:eastAsia="Arial Unicode MS" w:hAnsi="Arial" w:cs="Arial"/>
          <w:sz w:val="20"/>
          <w:szCs w:val="20"/>
        </w:rPr>
        <w:t xml:space="preserve"> </w:t>
      </w:r>
      <w:r w:rsidR="006B52D7" w:rsidRPr="006B52D7">
        <w:rPr>
          <w:rFonts w:ascii="Arial" w:eastAsia="Arial Unicode MS" w:hAnsi="Arial" w:cs="Arial"/>
          <w:sz w:val="20"/>
          <w:szCs w:val="20"/>
        </w:rPr>
        <w:t>,</w:t>
      </w:r>
      <w:r w:rsidR="00304B5D" w:rsidRPr="006B52D7">
        <w:rPr>
          <w:rFonts w:ascii="Arial" w:eastAsia="Arial Unicode MS" w:hAnsi="Arial" w:cs="Arial"/>
          <w:sz w:val="20"/>
          <w:szCs w:val="20"/>
        </w:rPr>
        <w:t xml:space="preserve"> osoby fizyczne;</w:t>
      </w:r>
    </w:p>
    <w:p w:rsidR="006B52D7" w:rsidRPr="00920990" w:rsidRDefault="00304B5D" w:rsidP="00E977E3">
      <w:pPr>
        <w:pStyle w:val="Akapitzlist"/>
        <w:numPr>
          <w:ilvl w:val="0"/>
          <w:numId w:val="157"/>
        </w:numPr>
        <w:tabs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920990">
        <w:rPr>
          <w:rFonts w:ascii="Arial" w:eastAsia="Arial Unicode MS" w:hAnsi="Arial" w:cs="Arial"/>
          <w:sz w:val="20"/>
          <w:szCs w:val="20"/>
        </w:rPr>
        <w:t>wykonania przyłączy kanalizacji sanitarnej podciśnieniowej i grawitacyjnej na plan</w:t>
      </w:r>
      <w:r w:rsidR="00163CDE" w:rsidRPr="00920990">
        <w:rPr>
          <w:rFonts w:ascii="Arial" w:eastAsia="Arial Unicode MS" w:hAnsi="Arial" w:cs="Arial"/>
          <w:sz w:val="20"/>
          <w:szCs w:val="20"/>
        </w:rPr>
        <w:t xml:space="preserve"> </w:t>
      </w:r>
      <w:r w:rsidR="006B52D7" w:rsidRPr="00920990">
        <w:rPr>
          <w:rFonts w:ascii="Arial" w:eastAsia="Arial Unicode MS" w:hAnsi="Arial" w:cs="Arial"/>
          <w:sz w:val="20"/>
          <w:szCs w:val="20"/>
        </w:rPr>
        <w:t>120</w:t>
      </w:r>
      <w:r w:rsidR="00163CDE" w:rsidRPr="00920990">
        <w:rPr>
          <w:rFonts w:ascii="Arial" w:eastAsia="Arial Unicode MS" w:hAnsi="Arial" w:cs="Arial"/>
          <w:sz w:val="20"/>
          <w:szCs w:val="20"/>
        </w:rPr>
        <w:t>.000</w:t>
      </w:r>
      <w:r w:rsidR="006B52D7" w:rsidRPr="00920990">
        <w:rPr>
          <w:rFonts w:ascii="Arial" w:eastAsia="Arial Unicode MS" w:hAnsi="Arial" w:cs="Arial"/>
          <w:sz w:val="20"/>
          <w:szCs w:val="20"/>
        </w:rPr>
        <w:t>,00</w:t>
      </w:r>
      <w:r w:rsidR="00163CDE" w:rsidRPr="00920990">
        <w:rPr>
          <w:rFonts w:ascii="Arial" w:eastAsia="Arial Unicode MS" w:hAnsi="Arial" w:cs="Arial"/>
          <w:sz w:val="20"/>
          <w:szCs w:val="20"/>
        </w:rPr>
        <w:t xml:space="preserve"> zł, wykonanie wynosi </w:t>
      </w:r>
      <w:r w:rsidR="006B52D7" w:rsidRPr="00920990">
        <w:rPr>
          <w:rFonts w:ascii="Arial" w:eastAsia="Arial Unicode MS" w:hAnsi="Arial" w:cs="Arial"/>
          <w:sz w:val="20"/>
          <w:szCs w:val="20"/>
        </w:rPr>
        <w:t>120</w:t>
      </w:r>
      <w:r w:rsidR="00163CDE" w:rsidRPr="00920990">
        <w:rPr>
          <w:rFonts w:ascii="Arial" w:eastAsia="Arial Unicode MS" w:hAnsi="Arial" w:cs="Arial"/>
          <w:sz w:val="20"/>
          <w:szCs w:val="20"/>
        </w:rPr>
        <w:t>.000</w:t>
      </w:r>
      <w:r w:rsidR="006B52D7" w:rsidRPr="00920990">
        <w:rPr>
          <w:rFonts w:ascii="Arial" w:eastAsia="Arial Unicode MS" w:hAnsi="Arial" w:cs="Arial"/>
          <w:sz w:val="20"/>
          <w:szCs w:val="20"/>
        </w:rPr>
        <w:t>,00</w:t>
      </w:r>
      <w:r w:rsidR="00163CDE" w:rsidRPr="00920990">
        <w:rPr>
          <w:rFonts w:ascii="Arial" w:eastAsia="Arial Unicode MS" w:hAnsi="Arial" w:cs="Arial"/>
          <w:sz w:val="20"/>
          <w:szCs w:val="20"/>
        </w:rPr>
        <w:t xml:space="preserve"> zł </w:t>
      </w:r>
      <w:r w:rsidR="006B52D7" w:rsidRPr="00920990">
        <w:rPr>
          <w:rFonts w:ascii="Arial" w:eastAsia="Arial Unicode MS" w:hAnsi="Arial" w:cs="Arial"/>
          <w:sz w:val="20"/>
          <w:szCs w:val="20"/>
        </w:rPr>
        <w:t xml:space="preserve">, co stanowi 100 % planu </w:t>
      </w:r>
      <w:proofErr w:type="spellStart"/>
      <w:r w:rsidR="006B52D7" w:rsidRPr="00920990">
        <w:rPr>
          <w:rFonts w:ascii="Arial" w:eastAsia="Arial Unicode MS" w:hAnsi="Arial" w:cs="Arial"/>
          <w:sz w:val="20"/>
          <w:szCs w:val="20"/>
        </w:rPr>
        <w:t>wtym</w:t>
      </w:r>
      <w:proofErr w:type="spellEnd"/>
      <w:r w:rsidR="006B52D7" w:rsidRPr="00920990">
        <w:rPr>
          <w:rFonts w:ascii="Arial" w:eastAsia="Arial Unicode MS" w:hAnsi="Arial" w:cs="Arial"/>
          <w:sz w:val="20"/>
          <w:szCs w:val="20"/>
        </w:rPr>
        <w:t>:</w:t>
      </w:r>
    </w:p>
    <w:p w:rsidR="00304B5D" w:rsidRPr="00920990" w:rsidRDefault="006B52D7" w:rsidP="006B52D7">
      <w:pPr>
        <w:pStyle w:val="Akapitzlist"/>
        <w:tabs>
          <w:tab w:val="left" w:pos="360"/>
        </w:tabs>
        <w:spacing w:line="360" w:lineRule="auto"/>
        <w:ind w:left="1140"/>
        <w:jc w:val="both"/>
        <w:rPr>
          <w:rFonts w:ascii="Arial" w:eastAsia="Arial Unicode MS" w:hAnsi="Arial" w:cs="Arial"/>
          <w:sz w:val="20"/>
          <w:szCs w:val="20"/>
        </w:rPr>
      </w:pPr>
      <w:r w:rsidRPr="00920990">
        <w:rPr>
          <w:rFonts w:ascii="Arial" w:eastAsia="Arial Unicode MS" w:hAnsi="Arial" w:cs="Arial"/>
          <w:sz w:val="20"/>
          <w:szCs w:val="20"/>
        </w:rPr>
        <w:t xml:space="preserve">-budowa sieci kanalizacyjnej sanitarnej podciśnieniowej na ulicy Strzeleckiej w Rogoźnie. Wykonawcą zlecenia Nr OR.271.1.284.2021.AP była spółka  z o.o.  ul. Lipowa 55 w Rogoźnie </w:t>
      </w:r>
      <w:proofErr w:type="spellStart"/>
      <w:r w:rsidRPr="00920990">
        <w:rPr>
          <w:rFonts w:ascii="Arial" w:eastAsia="Arial Unicode MS" w:hAnsi="Arial" w:cs="Arial"/>
          <w:sz w:val="20"/>
          <w:szCs w:val="20"/>
        </w:rPr>
        <w:t>Aquabellis</w:t>
      </w:r>
      <w:proofErr w:type="spellEnd"/>
      <w:r w:rsidRPr="00920990">
        <w:rPr>
          <w:rFonts w:ascii="Arial" w:eastAsia="Arial Unicode MS" w:hAnsi="Arial" w:cs="Arial"/>
          <w:sz w:val="20"/>
          <w:szCs w:val="20"/>
        </w:rPr>
        <w:t>,</w:t>
      </w:r>
    </w:p>
    <w:p w:rsidR="006B52D7" w:rsidRPr="00920990" w:rsidRDefault="006B52D7" w:rsidP="006B52D7">
      <w:pPr>
        <w:pStyle w:val="Akapitzlist"/>
        <w:tabs>
          <w:tab w:val="left" w:pos="360"/>
        </w:tabs>
        <w:spacing w:line="360" w:lineRule="auto"/>
        <w:ind w:left="1140"/>
        <w:jc w:val="both"/>
        <w:rPr>
          <w:rFonts w:ascii="Arial" w:eastAsia="Arial Unicode MS" w:hAnsi="Arial" w:cs="Arial"/>
          <w:sz w:val="20"/>
          <w:szCs w:val="20"/>
        </w:rPr>
      </w:pPr>
      <w:r w:rsidRPr="00920990">
        <w:rPr>
          <w:rFonts w:ascii="Arial" w:eastAsia="Arial Unicode MS" w:hAnsi="Arial" w:cs="Arial"/>
          <w:sz w:val="20"/>
          <w:szCs w:val="20"/>
        </w:rPr>
        <w:lastRenderedPageBreak/>
        <w:t xml:space="preserve">- wykonanie rozbudowy sieci kanalizacji sanitarnej podciśnieniowej ul. Międzyleska dz. Nr 2178/1, wykonawcą zlecenia nr OR.271.58.2021.AP była spółka z o.o. przy ul. Lipowej 55 </w:t>
      </w:r>
      <w:proofErr w:type="spellStart"/>
      <w:r w:rsidRPr="00920990">
        <w:rPr>
          <w:rFonts w:ascii="Arial" w:eastAsia="Arial Unicode MS" w:hAnsi="Arial" w:cs="Arial"/>
          <w:sz w:val="20"/>
          <w:szCs w:val="20"/>
        </w:rPr>
        <w:t>Aquabellis</w:t>
      </w:r>
      <w:proofErr w:type="spellEnd"/>
      <w:r w:rsidRPr="00920990">
        <w:rPr>
          <w:rFonts w:ascii="Arial" w:eastAsia="Arial Unicode MS" w:hAnsi="Arial" w:cs="Arial"/>
          <w:sz w:val="20"/>
          <w:szCs w:val="20"/>
        </w:rPr>
        <w:t xml:space="preserve"> w Rogoźnie.</w:t>
      </w:r>
    </w:p>
    <w:p w:rsidR="008737E7" w:rsidRPr="00BF0860" w:rsidRDefault="008737E7" w:rsidP="00920990">
      <w:pPr>
        <w:pStyle w:val="Akapitzlist"/>
        <w:numPr>
          <w:ilvl w:val="0"/>
          <w:numId w:val="118"/>
        </w:numPr>
        <w:tabs>
          <w:tab w:val="left" w:pos="360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W rozdziale Gospodarka odpadami plan wynosi 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6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625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584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00</w:t>
      </w:r>
      <w:r w:rsidRPr="00BF086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F0860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6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133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857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54</w:t>
      </w:r>
      <w:r w:rsidRPr="00BF086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F0860">
        <w:rPr>
          <w:rFonts w:ascii="Arial" w:eastAsia="Arial Unicode MS" w:hAnsi="Arial" w:cs="Arial"/>
          <w:sz w:val="20"/>
          <w:szCs w:val="20"/>
        </w:rPr>
        <w:t xml:space="preserve">, </w:t>
      </w:r>
      <w:r w:rsidR="004951A7" w:rsidRPr="00BF0860">
        <w:rPr>
          <w:rFonts w:ascii="Arial" w:eastAsia="Arial Unicode MS" w:hAnsi="Arial" w:cs="Arial"/>
          <w:sz w:val="20"/>
          <w:szCs w:val="20"/>
        </w:rPr>
        <w:br/>
      </w:r>
      <w:r w:rsidRPr="00BF0860">
        <w:rPr>
          <w:rFonts w:ascii="Arial" w:eastAsia="Arial Unicode MS" w:hAnsi="Arial" w:cs="Arial"/>
          <w:sz w:val="20"/>
          <w:szCs w:val="20"/>
        </w:rPr>
        <w:t xml:space="preserve">co stanowi 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9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2</w:t>
      </w:r>
      <w:r w:rsidR="00424AAB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920990" w:rsidRPr="00BF0860">
        <w:rPr>
          <w:rFonts w:ascii="Arial" w:eastAsia="Arial Unicode MS" w:hAnsi="Arial" w:cs="Arial"/>
          <w:b/>
          <w:sz w:val="20"/>
          <w:szCs w:val="20"/>
        </w:rPr>
        <w:t>58</w:t>
      </w:r>
      <w:r w:rsidRPr="00BF0860">
        <w:rPr>
          <w:rFonts w:ascii="Arial" w:eastAsia="Arial Unicode MS" w:hAnsi="Arial" w:cs="Arial"/>
          <w:b/>
          <w:sz w:val="20"/>
          <w:szCs w:val="20"/>
        </w:rPr>
        <w:t>%</w:t>
      </w:r>
      <w:r w:rsidRPr="00BF0860">
        <w:rPr>
          <w:rFonts w:ascii="Arial" w:eastAsia="Arial Unicode MS" w:hAnsi="Arial" w:cs="Arial"/>
          <w:sz w:val="20"/>
          <w:szCs w:val="20"/>
        </w:rPr>
        <w:t xml:space="preserve"> wykonania w tym:</w:t>
      </w:r>
    </w:p>
    <w:p w:rsidR="008737E7" w:rsidRPr="00BF0860" w:rsidRDefault="008737E7" w:rsidP="00E977E3">
      <w:pPr>
        <w:numPr>
          <w:ilvl w:val="1"/>
          <w:numId w:val="59"/>
        </w:numPr>
        <w:tabs>
          <w:tab w:val="clear" w:pos="1440"/>
          <w:tab w:val="left" w:pos="360"/>
          <w:tab w:val="num" w:pos="900"/>
        </w:tabs>
        <w:spacing w:line="360" w:lineRule="auto"/>
        <w:ind w:left="900" w:hanging="540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Wydatki związane z realizacją zadania z systemu zagospodarowania odpadów komunalnych zaplanowano na kwotę </w:t>
      </w:r>
      <w:r w:rsidR="00920990" w:rsidRPr="00BF0860">
        <w:rPr>
          <w:rFonts w:ascii="Arial" w:eastAsia="Arial Unicode MS" w:hAnsi="Arial" w:cs="Arial"/>
          <w:sz w:val="20"/>
          <w:szCs w:val="20"/>
        </w:rPr>
        <w:t>6</w:t>
      </w:r>
      <w:r w:rsidR="001D6471" w:rsidRPr="00BF0860">
        <w:rPr>
          <w:rFonts w:ascii="Arial" w:eastAsia="Arial Unicode MS" w:hAnsi="Arial" w:cs="Arial"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sz w:val="20"/>
          <w:szCs w:val="20"/>
        </w:rPr>
        <w:t>625</w:t>
      </w:r>
      <w:r w:rsidR="001D6471" w:rsidRPr="00BF0860">
        <w:rPr>
          <w:rFonts w:ascii="Arial" w:eastAsia="Arial Unicode MS" w:hAnsi="Arial" w:cs="Arial"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sz w:val="20"/>
          <w:szCs w:val="20"/>
        </w:rPr>
        <w:t>584</w:t>
      </w:r>
      <w:r w:rsidR="001D6471" w:rsidRPr="00BF0860">
        <w:rPr>
          <w:rFonts w:ascii="Arial" w:eastAsia="Arial Unicode MS" w:hAnsi="Arial" w:cs="Arial"/>
          <w:sz w:val="20"/>
          <w:szCs w:val="20"/>
        </w:rPr>
        <w:t>,</w:t>
      </w:r>
      <w:r w:rsidR="00920990" w:rsidRPr="00BF0860">
        <w:rPr>
          <w:rFonts w:ascii="Arial" w:eastAsia="Arial Unicode MS" w:hAnsi="Arial" w:cs="Arial"/>
          <w:sz w:val="20"/>
          <w:szCs w:val="20"/>
        </w:rPr>
        <w:t>00</w:t>
      </w:r>
      <w:r w:rsidRPr="00BF0860">
        <w:rPr>
          <w:rFonts w:ascii="Arial" w:eastAsia="Arial Unicode MS" w:hAnsi="Arial" w:cs="Arial"/>
          <w:sz w:val="20"/>
          <w:szCs w:val="20"/>
        </w:rPr>
        <w:t xml:space="preserve"> zł, wykonano </w:t>
      </w:r>
      <w:r w:rsidR="00920990" w:rsidRPr="00BF0860">
        <w:rPr>
          <w:rFonts w:ascii="Arial" w:eastAsia="Arial Unicode MS" w:hAnsi="Arial" w:cs="Arial"/>
          <w:sz w:val="20"/>
          <w:szCs w:val="20"/>
        </w:rPr>
        <w:t>6</w:t>
      </w:r>
      <w:r w:rsidR="001D6471" w:rsidRPr="00BF0860">
        <w:rPr>
          <w:rFonts w:ascii="Arial" w:eastAsia="Arial Unicode MS" w:hAnsi="Arial" w:cs="Arial"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sz w:val="20"/>
          <w:szCs w:val="20"/>
        </w:rPr>
        <w:t>133</w:t>
      </w:r>
      <w:r w:rsidR="001D6471" w:rsidRPr="00BF0860">
        <w:rPr>
          <w:rFonts w:ascii="Arial" w:eastAsia="Arial Unicode MS" w:hAnsi="Arial" w:cs="Arial"/>
          <w:sz w:val="20"/>
          <w:szCs w:val="20"/>
        </w:rPr>
        <w:t>.</w:t>
      </w:r>
      <w:r w:rsidR="00920990" w:rsidRPr="00BF0860">
        <w:rPr>
          <w:rFonts w:ascii="Arial" w:eastAsia="Arial Unicode MS" w:hAnsi="Arial" w:cs="Arial"/>
          <w:sz w:val="20"/>
          <w:szCs w:val="20"/>
        </w:rPr>
        <w:t>857</w:t>
      </w:r>
      <w:r w:rsidR="001D6471" w:rsidRPr="00BF0860">
        <w:rPr>
          <w:rFonts w:ascii="Arial" w:eastAsia="Arial Unicode MS" w:hAnsi="Arial" w:cs="Arial"/>
          <w:sz w:val="20"/>
          <w:szCs w:val="20"/>
        </w:rPr>
        <w:t>,</w:t>
      </w:r>
      <w:r w:rsidR="00920990" w:rsidRPr="00BF0860">
        <w:rPr>
          <w:rFonts w:ascii="Arial" w:eastAsia="Arial Unicode MS" w:hAnsi="Arial" w:cs="Arial"/>
          <w:sz w:val="20"/>
          <w:szCs w:val="20"/>
        </w:rPr>
        <w:t>54</w:t>
      </w:r>
      <w:r w:rsidRPr="00BF0860">
        <w:rPr>
          <w:rFonts w:ascii="Arial" w:eastAsia="Arial Unicode MS" w:hAnsi="Arial" w:cs="Arial"/>
          <w:sz w:val="20"/>
          <w:szCs w:val="20"/>
        </w:rPr>
        <w:t xml:space="preserve"> zł tj. </w:t>
      </w:r>
      <w:r w:rsidR="001D6471" w:rsidRPr="00BF0860">
        <w:rPr>
          <w:rFonts w:ascii="Arial" w:eastAsia="Arial Unicode MS" w:hAnsi="Arial" w:cs="Arial"/>
          <w:sz w:val="20"/>
          <w:szCs w:val="20"/>
        </w:rPr>
        <w:t>9</w:t>
      </w:r>
      <w:r w:rsidR="00920990" w:rsidRPr="00BF0860">
        <w:rPr>
          <w:rFonts w:ascii="Arial" w:eastAsia="Arial Unicode MS" w:hAnsi="Arial" w:cs="Arial"/>
          <w:sz w:val="20"/>
          <w:szCs w:val="20"/>
        </w:rPr>
        <w:t>2</w:t>
      </w:r>
      <w:r w:rsidR="001D6471" w:rsidRPr="00BF0860">
        <w:rPr>
          <w:rFonts w:ascii="Arial" w:eastAsia="Arial Unicode MS" w:hAnsi="Arial" w:cs="Arial"/>
          <w:sz w:val="20"/>
          <w:szCs w:val="20"/>
        </w:rPr>
        <w:t>,</w:t>
      </w:r>
      <w:r w:rsidR="00920990" w:rsidRPr="00BF0860">
        <w:rPr>
          <w:rFonts w:ascii="Arial" w:eastAsia="Arial Unicode MS" w:hAnsi="Arial" w:cs="Arial"/>
          <w:sz w:val="20"/>
          <w:szCs w:val="20"/>
        </w:rPr>
        <w:t>58</w:t>
      </w:r>
      <w:r w:rsidRPr="00BF0860">
        <w:rPr>
          <w:rFonts w:ascii="Arial" w:eastAsia="Arial Unicode MS" w:hAnsi="Arial" w:cs="Arial"/>
          <w:sz w:val="20"/>
          <w:szCs w:val="20"/>
        </w:rPr>
        <w:t xml:space="preserve">%. Zobowiązanie </w:t>
      </w:r>
      <w:r w:rsidRPr="00BF0860">
        <w:rPr>
          <w:rFonts w:ascii="Arial" w:eastAsia="Arial Unicode MS" w:hAnsi="Arial" w:cs="Arial"/>
          <w:sz w:val="20"/>
          <w:szCs w:val="20"/>
        </w:rPr>
        <w:br/>
        <w:t xml:space="preserve">w kwocie </w:t>
      </w:r>
      <w:r w:rsidR="00920990" w:rsidRPr="00BF0860">
        <w:rPr>
          <w:rFonts w:ascii="Arial" w:eastAsia="Arial Unicode MS" w:hAnsi="Arial" w:cs="Arial"/>
          <w:b/>
          <w:sz w:val="20"/>
          <w:szCs w:val="20"/>
          <w:u w:val="single"/>
        </w:rPr>
        <w:t>349</w:t>
      </w:r>
      <w:r w:rsidR="001D6471" w:rsidRPr="00BF0860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920990" w:rsidRPr="00BF0860">
        <w:rPr>
          <w:rFonts w:ascii="Arial" w:eastAsia="Arial Unicode MS" w:hAnsi="Arial" w:cs="Arial"/>
          <w:b/>
          <w:sz w:val="20"/>
          <w:szCs w:val="20"/>
          <w:u w:val="single"/>
        </w:rPr>
        <w:t>723</w:t>
      </w:r>
      <w:r w:rsidR="001D6471" w:rsidRPr="00BF0860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920990" w:rsidRPr="00BF0860">
        <w:rPr>
          <w:rFonts w:ascii="Arial" w:eastAsia="Arial Unicode MS" w:hAnsi="Arial" w:cs="Arial"/>
          <w:b/>
          <w:sz w:val="20"/>
          <w:szCs w:val="20"/>
          <w:u w:val="single"/>
        </w:rPr>
        <w:t>06</w:t>
      </w:r>
      <w:r w:rsidRPr="00BF0860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</w:t>
      </w:r>
      <w:r w:rsidRPr="00BF0860">
        <w:rPr>
          <w:rFonts w:ascii="Arial" w:eastAsia="Arial Unicode MS" w:hAnsi="Arial" w:cs="Arial"/>
          <w:sz w:val="20"/>
          <w:szCs w:val="20"/>
        </w:rPr>
        <w:t xml:space="preserve"> dotyczy obciążenia </w:t>
      </w:r>
      <w:r w:rsidR="001D6471" w:rsidRPr="00BF0860">
        <w:rPr>
          <w:rFonts w:ascii="Arial" w:eastAsia="Arial Unicode MS" w:hAnsi="Arial" w:cs="Arial"/>
          <w:sz w:val="20"/>
          <w:szCs w:val="20"/>
        </w:rPr>
        <w:t>za odbió</w:t>
      </w:r>
      <w:r w:rsidR="00920990" w:rsidRPr="00BF0860">
        <w:rPr>
          <w:rFonts w:ascii="Arial" w:eastAsia="Arial Unicode MS" w:hAnsi="Arial" w:cs="Arial"/>
          <w:sz w:val="20"/>
          <w:szCs w:val="20"/>
        </w:rPr>
        <w:t>r odpadów w miesiącu grudniu 2021</w:t>
      </w:r>
      <w:r w:rsidR="00BF0860" w:rsidRPr="00BF0860">
        <w:rPr>
          <w:rFonts w:ascii="Arial" w:eastAsia="Arial Unicode MS" w:hAnsi="Arial" w:cs="Arial"/>
          <w:sz w:val="20"/>
          <w:szCs w:val="20"/>
        </w:rPr>
        <w:t xml:space="preserve"> roku,</w:t>
      </w:r>
      <w:r w:rsidR="001D6471" w:rsidRPr="00BF0860">
        <w:rPr>
          <w:rFonts w:ascii="Arial" w:eastAsia="Arial Unicode MS" w:hAnsi="Arial" w:cs="Arial"/>
          <w:sz w:val="20"/>
          <w:szCs w:val="20"/>
        </w:rPr>
        <w:t xml:space="preserve"> </w:t>
      </w:r>
      <w:r w:rsidR="00124F7B" w:rsidRPr="00BF0860">
        <w:rPr>
          <w:rFonts w:ascii="Arial" w:eastAsia="Arial Unicode MS" w:hAnsi="Arial" w:cs="Arial"/>
          <w:sz w:val="20"/>
          <w:szCs w:val="20"/>
        </w:rPr>
        <w:t>przesył</w:t>
      </w:r>
      <w:r w:rsidR="001D6471" w:rsidRPr="00BF0860">
        <w:rPr>
          <w:rFonts w:ascii="Arial" w:eastAsia="Arial Unicode MS" w:hAnsi="Arial" w:cs="Arial"/>
          <w:sz w:val="20"/>
          <w:szCs w:val="20"/>
        </w:rPr>
        <w:t>ek</w:t>
      </w:r>
      <w:r w:rsidR="00124F7B" w:rsidRPr="00BF0860">
        <w:rPr>
          <w:rFonts w:ascii="Arial" w:eastAsia="Arial Unicode MS" w:hAnsi="Arial" w:cs="Arial"/>
          <w:sz w:val="20"/>
          <w:szCs w:val="20"/>
        </w:rPr>
        <w:t xml:space="preserve"> pocztow</w:t>
      </w:r>
      <w:r w:rsidR="001D6471" w:rsidRPr="00BF0860">
        <w:rPr>
          <w:rFonts w:ascii="Arial" w:eastAsia="Arial Unicode MS" w:hAnsi="Arial" w:cs="Arial"/>
          <w:sz w:val="20"/>
          <w:szCs w:val="20"/>
        </w:rPr>
        <w:t>ych</w:t>
      </w:r>
      <w:r w:rsidR="00124F7B" w:rsidRPr="00BF0860">
        <w:rPr>
          <w:rFonts w:ascii="Arial" w:eastAsia="Arial Unicode MS" w:hAnsi="Arial" w:cs="Arial"/>
          <w:sz w:val="20"/>
          <w:szCs w:val="20"/>
        </w:rPr>
        <w:t xml:space="preserve"> </w:t>
      </w:r>
      <w:r w:rsidR="001D6471" w:rsidRPr="00BF0860">
        <w:rPr>
          <w:rFonts w:ascii="Arial" w:eastAsia="Arial Unicode MS" w:hAnsi="Arial" w:cs="Arial"/>
          <w:sz w:val="20"/>
          <w:szCs w:val="20"/>
        </w:rPr>
        <w:t xml:space="preserve">, wymiany pojemników w puncie zbiorczym w Pruścach , dzierżawy pojemników  </w:t>
      </w:r>
      <w:r w:rsidRPr="00BF0860">
        <w:rPr>
          <w:rFonts w:ascii="Arial" w:eastAsia="Arial Unicode MS" w:hAnsi="Arial" w:cs="Arial"/>
          <w:sz w:val="20"/>
          <w:szCs w:val="20"/>
        </w:rPr>
        <w:t xml:space="preserve">oraz </w:t>
      </w:r>
      <w:r w:rsidR="00FE4B9E" w:rsidRPr="00BF0860">
        <w:rPr>
          <w:rFonts w:ascii="Arial" w:eastAsia="Arial Unicode MS" w:hAnsi="Arial" w:cs="Arial"/>
          <w:sz w:val="20"/>
          <w:szCs w:val="20"/>
        </w:rPr>
        <w:t>naliczenia</w:t>
      </w:r>
      <w:r w:rsidR="00733076" w:rsidRPr="00BF0860">
        <w:rPr>
          <w:rFonts w:ascii="Arial" w:eastAsia="Arial Unicode MS" w:hAnsi="Arial" w:cs="Arial"/>
          <w:sz w:val="20"/>
          <w:szCs w:val="20"/>
        </w:rPr>
        <w:t xml:space="preserve"> d</w:t>
      </w:r>
      <w:r w:rsidR="001D6471" w:rsidRPr="00BF0860">
        <w:rPr>
          <w:rFonts w:ascii="Arial" w:eastAsia="Arial Unicode MS" w:hAnsi="Arial" w:cs="Arial"/>
          <w:sz w:val="20"/>
          <w:szCs w:val="20"/>
        </w:rPr>
        <w:t>oda</w:t>
      </w:r>
      <w:r w:rsidR="00733076" w:rsidRPr="00BF0860">
        <w:rPr>
          <w:rFonts w:ascii="Arial" w:eastAsia="Arial Unicode MS" w:hAnsi="Arial" w:cs="Arial"/>
          <w:sz w:val="20"/>
          <w:szCs w:val="20"/>
        </w:rPr>
        <w:t>tkowego wynagrodzenia rocznego wra</w:t>
      </w:r>
      <w:r w:rsidR="00BF0860" w:rsidRPr="00BF0860">
        <w:rPr>
          <w:rFonts w:ascii="Arial" w:eastAsia="Arial Unicode MS" w:hAnsi="Arial" w:cs="Arial"/>
          <w:sz w:val="20"/>
          <w:szCs w:val="20"/>
        </w:rPr>
        <w:t xml:space="preserve">z ze składkami na ubezpieczenie </w:t>
      </w:r>
      <w:r w:rsidR="00733076" w:rsidRPr="00BF0860">
        <w:rPr>
          <w:rFonts w:ascii="Arial" w:eastAsia="Arial Unicode MS" w:hAnsi="Arial" w:cs="Arial"/>
          <w:sz w:val="20"/>
          <w:szCs w:val="20"/>
        </w:rPr>
        <w:t xml:space="preserve">społeczne i Fundusz Pracy </w:t>
      </w:r>
      <w:r w:rsidR="00FE4B9E" w:rsidRPr="00BF0860">
        <w:rPr>
          <w:rFonts w:ascii="Arial" w:eastAsia="Arial Unicode MS" w:hAnsi="Arial" w:cs="Arial"/>
          <w:sz w:val="20"/>
          <w:szCs w:val="20"/>
        </w:rPr>
        <w:t>.</w:t>
      </w:r>
    </w:p>
    <w:p w:rsidR="008737E7" w:rsidRPr="00BF0860" w:rsidRDefault="00BC7EC5" w:rsidP="008737E7">
      <w:pPr>
        <w:tabs>
          <w:tab w:val="left" w:pos="900"/>
        </w:tabs>
        <w:spacing w:line="360" w:lineRule="auto"/>
        <w:ind w:left="900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System obsługiwany był przez pracowników </w:t>
      </w:r>
      <w:r w:rsidR="003631F5" w:rsidRPr="00BF0860">
        <w:rPr>
          <w:rFonts w:ascii="Arial" w:eastAsia="Arial Unicode MS" w:hAnsi="Arial" w:cs="Arial"/>
          <w:sz w:val="20"/>
          <w:szCs w:val="20"/>
        </w:rPr>
        <w:t>administracji</w:t>
      </w:r>
      <w:r w:rsidR="00101BA4" w:rsidRPr="00BF0860">
        <w:rPr>
          <w:rFonts w:ascii="Arial" w:eastAsia="Arial Unicode MS" w:hAnsi="Arial" w:cs="Arial"/>
          <w:sz w:val="20"/>
          <w:szCs w:val="20"/>
        </w:rPr>
        <w:t xml:space="preserve"> </w:t>
      </w:r>
      <w:r w:rsidRPr="00BF0860">
        <w:rPr>
          <w:rFonts w:ascii="Arial" w:eastAsia="Arial Unicode MS" w:hAnsi="Arial" w:cs="Arial"/>
          <w:sz w:val="20"/>
          <w:szCs w:val="20"/>
        </w:rPr>
        <w:t>w wymiarze 3,</w:t>
      </w:r>
      <w:r w:rsidR="00101BA4" w:rsidRPr="00BF0860">
        <w:rPr>
          <w:rFonts w:ascii="Arial" w:eastAsia="Arial Unicode MS" w:hAnsi="Arial" w:cs="Arial"/>
          <w:sz w:val="20"/>
          <w:szCs w:val="20"/>
        </w:rPr>
        <w:t>75</w:t>
      </w:r>
      <w:r w:rsidRPr="00BF0860">
        <w:rPr>
          <w:rFonts w:ascii="Arial" w:eastAsia="Arial Unicode MS" w:hAnsi="Arial" w:cs="Arial"/>
          <w:sz w:val="20"/>
          <w:szCs w:val="20"/>
        </w:rPr>
        <w:t xml:space="preserve"> etatu.</w:t>
      </w:r>
    </w:p>
    <w:p w:rsidR="001D6471" w:rsidRPr="00BF0860" w:rsidRDefault="001D6471" w:rsidP="008737E7">
      <w:pPr>
        <w:tabs>
          <w:tab w:val="left" w:pos="900"/>
        </w:tabs>
        <w:spacing w:line="360" w:lineRule="auto"/>
        <w:ind w:left="900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>Rozliczenie systemu zostało przedstawione w załączniku nr 13 do sprawozdania.</w:t>
      </w:r>
    </w:p>
    <w:p w:rsidR="008737E7" w:rsidRPr="00BF0860" w:rsidRDefault="008737E7" w:rsidP="00E977E3">
      <w:pPr>
        <w:numPr>
          <w:ilvl w:val="3"/>
          <w:numId w:val="59"/>
        </w:numPr>
        <w:tabs>
          <w:tab w:val="clear" w:pos="2880"/>
          <w:tab w:val="num" w:pos="360"/>
          <w:tab w:val="left" w:pos="900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W rozdziale Oczyszczanie miast i wsi plan wynosi 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434</w:t>
      </w:r>
      <w:r w:rsidR="00BF1AA7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697,17</w:t>
      </w:r>
      <w:r w:rsidRPr="00BF0860">
        <w:rPr>
          <w:rFonts w:ascii="Arial" w:eastAsia="Arial Unicode MS" w:hAnsi="Arial" w:cs="Arial"/>
          <w:sz w:val="20"/>
          <w:szCs w:val="20"/>
        </w:rPr>
        <w:t xml:space="preserve">, wykonanie 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401</w:t>
      </w:r>
      <w:r w:rsidR="007E5FF5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436</w:t>
      </w:r>
      <w:r w:rsidR="007E5FF5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33</w:t>
      </w:r>
      <w:r w:rsidRPr="00BF086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F0860">
        <w:rPr>
          <w:rFonts w:ascii="Arial" w:eastAsia="Arial Unicode MS" w:hAnsi="Arial" w:cs="Arial"/>
          <w:sz w:val="20"/>
          <w:szCs w:val="20"/>
        </w:rPr>
        <w:t xml:space="preserve"> tj.</w:t>
      </w:r>
      <w:r w:rsidR="007E5FF5" w:rsidRPr="00BF0860">
        <w:rPr>
          <w:rFonts w:ascii="Arial" w:eastAsia="Arial Unicode MS" w:hAnsi="Arial" w:cs="Arial"/>
          <w:b/>
          <w:sz w:val="20"/>
          <w:szCs w:val="20"/>
        </w:rPr>
        <w:t>9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2</w:t>
      </w:r>
      <w:r w:rsidR="007E5FF5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35%</w:t>
      </w:r>
      <w:r w:rsidRPr="00BF0860">
        <w:rPr>
          <w:rFonts w:ascii="Arial" w:eastAsia="Arial Unicode MS" w:hAnsi="Arial" w:cs="Arial"/>
          <w:b/>
          <w:sz w:val="20"/>
          <w:szCs w:val="20"/>
        </w:rPr>
        <w:t xml:space="preserve">, </w:t>
      </w:r>
      <w:r w:rsidRPr="00BF0860">
        <w:rPr>
          <w:rFonts w:ascii="Arial" w:eastAsia="Arial Unicode MS" w:hAnsi="Arial" w:cs="Arial"/>
          <w:sz w:val="20"/>
          <w:szCs w:val="20"/>
        </w:rPr>
        <w:t>Wydatki w zakupach usług dotyczyły:</w:t>
      </w:r>
    </w:p>
    <w:p w:rsidR="008737E7" w:rsidRPr="00BF0860" w:rsidRDefault="008737E7" w:rsidP="00FE347A">
      <w:pPr>
        <w:numPr>
          <w:ilvl w:val="1"/>
          <w:numId w:val="45"/>
        </w:numPr>
        <w:spacing w:line="360" w:lineRule="auto"/>
        <w:ind w:right="-366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ręcznego </w:t>
      </w:r>
      <w:r w:rsidR="00BF1AA7" w:rsidRPr="00BF0860">
        <w:rPr>
          <w:rFonts w:ascii="Arial" w:eastAsia="Arial Unicode MS" w:hAnsi="Arial" w:cs="Arial"/>
          <w:sz w:val="20"/>
          <w:szCs w:val="20"/>
        </w:rPr>
        <w:t xml:space="preserve">i mechanicznego </w:t>
      </w:r>
      <w:r w:rsidRPr="00BF0860">
        <w:rPr>
          <w:rFonts w:ascii="Arial" w:eastAsia="Arial Unicode MS" w:hAnsi="Arial" w:cs="Arial"/>
          <w:sz w:val="20"/>
          <w:szCs w:val="20"/>
        </w:rPr>
        <w:t>oczyszczania chodników, ulic oraz wywóz</w:t>
      </w:r>
    </w:p>
    <w:p w:rsidR="008737E7" w:rsidRPr="00BF0860" w:rsidRDefault="008737E7" w:rsidP="008737E7">
      <w:pPr>
        <w:tabs>
          <w:tab w:val="right" w:pos="8460"/>
        </w:tabs>
        <w:spacing w:line="360" w:lineRule="auto"/>
        <w:ind w:left="1080" w:right="-366" w:firstLine="336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 nieczystości z koszy ulicznych</w:t>
      </w:r>
      <w:r w:rsidRPr="00BF0860">
        <w:rPr>
          <w:rFonts w:ascii="Arial" w:eastAsia="Arial Unicode MS" w:hAnsi="Arial" w:cs="Arial"/>
          <w:sz w:val="20"/>
          <w:szCs w:val="20"/>
        </w:rPr>
        <w:tab/>
      </w:r>
    </w:p>
    <w:p w:rsidR="008737E7" w:rsidRPr="00BF0860" w:rsidRDefault="008737E7" w:rsidP="00BF1AA7">
      <w:pPr>
        <w:tabs>
          <w:tab w:val="left" w:pos="1080"/>
          <w:tab w:val="left" w:pos="1440"/>
          <w:tab w:val="right" w:pos="8460"/>
        </w:tabs>
        <w:spacing w:line="360" w:lineRule="auto"/>
        <w:ind w:right="-366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ab/>
        <w:t>-</w:t>
      </w:r>
      <w:r w:rsidR="00BF1AA7" w:rsidRPr="00BF0860">
        <w:rPr>
          <w:rFonts w:ascii="Arial" w:eastAsia="Arial Unicode MS" w:hAnsi="Arial" w:cs="Arial"/>
          <w:sz w:val="20"/>
          <w:szCs w:val="20"/>
        </w:rPr>
        <w:tab/>
      </w:r>
      <w:r w:rsidRPr="00BF0860">
        <w:rPr>
          <w:rFonts w:ascii="Arial" w:eastAsia="Arial Unicode MS" w:hAnsi="Arial" w:cs="Arial"/>
          <w:sz w:val="20"/>
          <w:szCs w:val="20"/>
        </w:rPr>
        <w:t xml:space="preserve">prowadzenie szaletu miejskiego </w:t>
      </w:r>
      <w:r w:rsidRPr="00BF0860">
        <w:rPr>
          <w:rFonts w:ascii="Arial" w:eastAsia="Arial Unicode MS" w:hAnsi="Arial" w:cs="Arial"/>
          <w:sz w:val="20"/>
          <w:szCs w:val="20"/>
        </w:rPr>
        <w:tab/>
      </w:r>
    </w:p>
    <w:p w:rsidR="007E5FF5" w:rsidRPr="00BF0860" w:rsidRDefault="007E5FF5" w:rsidP="00BF1AA7">
      <w:pPr>
        <w:tabs>
          <w:tab w:val="left" w:pos="1080"/>
          <w:tab w:val="left" w:pos="1440"/>
          <w:tab w:val="right" w:pos="8460"/>
        </w:tabs>
        <w:spacing w:line="360" w:lineRule="auto"/>
        <w:ind w:right="-366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ab/>
        <w:t>-</w:t>
      </w:r>
      <w:r w:rsidRPr="00BF0860">
        <w:rPr>
          <w:rFonts w:ascii="Arial" w:eastAsia="Arial Unicode MS" w:hAnsi="Arial" w:cs="Arial"/>
          <w:sz w:val="20"/>
          <w:szCs w:val="20"/>
        </w:rPr>
        <w:tab/>
        <w:t xml:space="preserve">Zakupu </w:t>
      </w:r>
      <w:r w:rsidR="007521C6" w:rsidRPr="00BF0860">
        <w:rPr>
          <w:rFonts w:ascii="Arial" w:eastAsia="Arial Unicode MS" w:hAnsi="Arial" w:cs="Arial"/>
          <w:sz w:val="20"/>
          <w:szCs w:val="20"/>
        </w:rPr>
        <w:t xml:space="preserve">70 </w:t>
      </w:r>
      <w:r w:rsidR="00BF0860" w:rsidRPr="00BF0860">
        <w:rPr>
          <w:rFonts w:ascii="Arial" w:eastAsia="Arial Unicode MS" w:hAnsi="Arial" w:cs="Arial"/>
          <w:sz w:val="20"/>
          <w:szCs w:val="20"/>
        </w:rPr>
        <w:t>koszy ulicznych</w:t>
      </w:r>
      <w:r w:rsidR="00BF0860" w:rsidRPr="00BF0860">
        <w:rPr>
          <w:rFonts w:ascii="Arial" w:eastAsia="Arial Unicode MS" w:hAnsi="Arial" w:cs="Arial"/>
          <w:sz w:val="20"/>
          <w:szCs w:val="20"/>
        </w:rPr>
        <w:tab/>
      </w:r>
    </w:p>
    <w:p w:rsidR="008737E7" w:rsidRPr="00BF0860" w:rsidRDefault="008737E7" w:rsidP="008737E7">
      <w:pPr>
        <w:tabs>
          <w:tab w:val="right" w:pos="8460"/>
        </w:tabs>
        <w:spacing w:line="36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Zobowiązanie </w:t>
      </w:r>
      <w:r w:rsidR="00845316" w:rsidRPr="00BF0860">
        <w:rPr>
          <w:rFonts w:ascii="Arial" w:eastAsia="Arial Unicode MS" w:hAnsi="Arial" w:cs="Arial"/>
          <w:sz w:val="20"/>
          <w:szCs w:val="20"/>
        </w:rPr>
        <w:t xml:space="preserve">na koniec roku </w:t>
      </w:r>
      <w:r w:rsidR="00BF0860" w:rsidRPr="00BF0860">
        <w:rPr>
          <w:rFonts w:ascii="Arial" w:eastAsia="Arial Unicode MS" w:hAnsi="Arial" w:cs="Arial"/>
          <w:sz w:val="20"/>
          <w:szCs w:val="20"/>
        </w:rPr>
        <w:t>wyniosły 30</w:t>
      </w:r>
      <w:r w:rsidR="007521C6" w:rsidRPr="00BF0860">
        <w:rPr>
          <w:rFonts w:ascii="Arial" w:eastAsia="Arial Unicode MS" w:hAnsi="Arial" w:cs="Arial"/>
          <w:sz w:val="20"/>
          <w:szCs w:val="20"/>
        </w:rPr>
        <w:t>.</w:t>
      </w:r>
      <w:r w:rsidR="00BF0860" w:rsidRPr="00BF0860">
        <w:rPr>
          <w:rFonts w:ascii="Arial" w:eastAsia="Arial Unicode MS" w:hAnsi="Arial" w:cs="Arial"/>
          <w:sz w:val="20"/>
          <w:szCs w:val="20"/>
        </w:rPr>
        <w:t>538</w:t>
      </w:r>
      <w:r w:rsidR="007521C6" w:rsidRPr="00BF0860">
        <w:rPr>
          <w:rFonts w:ascii="Arial" w:eastAsia="Arial Unicode MS" w:hAnsi="Arial" w:cs="Arial"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sz w:val="20"/>
          <w:szCs w:val="20"/>
        </w:rPr>
        <w:t>74</w:t>
      </w:r>
      <w:r w:rsidR="007521C6" w:rsidRPr="00BF0860">
        <w:rPr>
          <w:rFonts w:ascii="Arial" w:eastAsia="Arial Unicode MS" w:hAnsi="Arial" w:cs="Arial"/>
          <w:sz w:val="20"/>
          <w:szCs w:val="20"/>
        </w:rPr>
        <w:t xml:space="preserve"> zł w t</w:t>
      </w:r>
      <w:r w:rsidR="00BF0860" w:rsidRPr="00BF0860">
        <w:rPr>
          <w:rFonts w:ascii="Arial" w:eastAsia="Arial Unicode MS" w:hAnsi="Arial" w:cs="Arial"/>
          <w:sz w:val="20"/>
          <w:szCs w:val="20"/>
        </w:rPr>
        <w:t>ym za mechaniczne oczyszczanie 27</w:t>
      </w:r>
      <w:r w:rsidR="007521C6" w:rsidRPr="00BF0860">
        <w:rPr>
          <w:rFonts w:ascii="Arial" w:eastAsia="Arial Unicode MS" w:hAnsi="Arial" w:cs="Arial"/>
          <w:sz w:val="20"/>
          <w:szCs w:val="20"/>
        </w:rPr>
        <w:t>.</w:t>
      </w:r>
      <w:r w:rsidR="00BF0860" w:rsidRPr="00BF0860">
        <w:rPr>
          <w:rFonts w:ascii="Arial" w:eastAsia="Arial Unicode MS" w:hAnsi="Arial" w:cs="Arial"/>
          <w:sz w:val="20"/>
          <w:szCs w:val="20"/>
        </w:rPr>
        <w:t>538</w:t>
      </w:r>
      <w:r w:rsidR="007521C6" w:rsidRPr="00BF0860">
        <w:rPr>
          <w:rFonts w:ascii="Arial" w:eastAsia="Arial Unicode MS" w:hAnsi="Arial" w:cs="Arial"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sz w:val="20"/>
          <w:szCs w:val="20"/>
        </w:rPr>
        <w:t>74</w:t>
      </w:r>
      <w:r w:rsidR="007521C6" w:rsidRPr="00BF0860">
        <w:rPr>
          <w:rFonts w:ascii="Arial" w:eastAsia="Arial Unicode MS" w:hAnsi="Arial" w:cs="Arial"/>
          <w:sz w:val="20"/>
          <w:szCs w:val="20"/>
        </w:rPr>
        <w:t xml:space="preserve"> zł i 3.000 zł za prowadze</w:t>
      </w:r>
      <w:r w:rsidR="00BF0860" w:rsidRPr="00BF0860">
        <w:rPr>
          <w:rFonts w:ascii="Arial" w:eastAsia="Arial Unicode MS" w:hAnsi="Arial" w:cs="Arial"/>
          <w:sz w:val="20"/>
          <w:szCs w:val="20"/>
        </w:rPr>
        <w:t>nie szaletu miejskiego w XII/2021</w:t>
      </w:r>
      <w:r w:rsidR="007521C6" w:rsidRPr="00BF0860">
        <w:rPr>
          <w:rFonts w:ascii="Arial" w:eastAsia="Arial Unicode MS" w:hAnsi="Arial" w:cs="Arial"/>
          <w:sz w:val="20"/>
          <w:szCs w:val="20"/>
        </w:rPr>
        <w:t>r</w:t>
      </w:r>
      <w:r w:rsidR="00845316" w:rsidRPr="00BF0860">
        <w:rPr>
          <w:rFonts w:ascii="Arial" w:eastAsia="Arial Unicode MS" w:hAnsi="Arial" w:cs="Arial"/>
          <w:sz w:val="20"/>
          <w:szCs w:val="20"/>
        </w:rPr>
        <w:t>.</w:t>
      </w:r>
      <w:r w:rsidR="007521C6" w:rsidRPr="00BF0860">
        <w:rPr>
          <w:rFonts w:ascii="Arial" w:eastAsia="Arial Unicode MS" w:hAnsi="Arial" w:cs="Arial"/>
          <w:sz w:val="20"/>
          <w:szCs w:val="20"/>
        </w:rPr>
        <w:t xml:space="preserve">, które stanowią </w:t>
      </w:r>
      <w:r w:rsidR="00BF0860" w:rsidRPr="00BF0860">
        <w:rPr>
          <w:rFonts w:ascii="Arial" w:eastAsia="Arial Unicode MS" w:hAnsi="Arial" w:cs="Arial"/>
          <w:sz w:val="20"/>
          <w:szCs w:val="20"/>
        </w:rPr>
        <w:t>7</w:t>
      </w:r>
      <w:r w:rsidR="007521C6" w:rsidRPr="00BF0860">
        <w:rPr>
          <w:rFonts w:ascii="Arial" w:eastAsia="Arial Unicode MS" w:hAnsi="Arial" w:cs="Arial"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sz w:val="20"/>
          <w:szCs w:val="20"/>
        </w:rPr>
        <w:t>03</w:t>
      </w:r>
      <w:r w:rsidR="007521C6" w:rsidRPr="00BF0860">
        <w:rPr>
          <w:rFonts w:ascii="Arial" w:eastAsia="Arial Unicode MS" w:hAnsi="Arial" w:cs="Arial"/>
          <w:sz w:val="20"/>
          <w:szCs w:val="20"/>
        </w:rPr>
        <w:t>% planowanych wydatków.</w:t>
      </w:r>
    </w:p>
    <w:p w:rsidR="008737E7" w:rsidRPr="00BF0860" w:rsidRDefault="008737E7" w:rsidP="00FE347A">
      <w:pPr>
        <w:pStyle w:val="Akapitzlist"/>
        <w:numPr>
          <w:ilvl w:val="3"/>
          <w:numId w:val="44"/>
        </w:numPr>
        <w:tabs>
          <w:tab w:val="clear" w:pos="3588"/>
          <w:tab w:val="num" w:pos="426"/>
          <w:tab w:val="right" w:pos="8460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BF0860">
        <w:rPr>
          <w:rFonts w:ascii="Arial" w:eastAsia="Arial Unicode MS" w:hAnsi="Arial" w:cs="Arial"/>
          <w:sz w:val="20"/>
          <w:szCs w:val="20"/>
        </w:rPr>
        <w:t xml:space="preserve">W rozdziale Utrzymanie zieleni w miastach i gminach zaplanowano wydatki na kwotę 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321</w:t>
      </w:r>
      <w:r w:rsidR="007521C6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100</w:t>
      </w:r>
      <w:r w:rsidR="007521C6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00</w:t>
      </w:r>
      <w:r w:rsidRPr="00BF0860">
        <w:rPr>
          <w:rFonts w:ascii="Arial" w:eastAsia="Arial Unicode MS" w:hAnsi="Arial" w:cs="Arial"/>
          <w:b/>
          <w:sz w:val="20"/>
          <w:szCs w:val="20"/>
        </w:rPr>
        <w:t xml:space="preserve"> zł,</w:t>
      </w:r>
      <w:r w:rsidRPr="00BF0860">
        <w:rPr>
          <w:rFonts w:ascii="Arial" w:eastAsia="Arial Unicode MS" w:hAnsi="Arial" w:cs="Arial"/>
          <w:sz w:val="20"/>
          <w:szCs w:val="20"/>
        </w:rPr>
        <w:t xml:space="preserve"> wykonano 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256</w:t>
      </w:r>
      <w:r w:rsidR="007521C6" w:rsidRPr="00BF0860">
        <w:rPr>
          <w:rFonts w:ascii="Arial" w:eastAsia="Arial Unicode MS" w:hAnsi="Arial" w:cs="Arial"/>
          <w:b/>
          <w:sz w:val="20"/>
          <w:szCs w:val="20"/>
        </w:rPr>
        <w:t>.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020</w:t>
      </w:r>
      <w:r w:rsidR="007521C6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32</w:t>
      </w:r>
      <w:r w:rsidRPr="00BF0860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BF0860">
        <w:rPr>
          <w:rFonts w:ascii="Arial" w:eastAsia="Arial Unicode MS" w:hAnsi="Arial" w:cs="Arial"/>
          <w:sz w:val="20"/>
          <w:szCs w:val="20"/>
        </w:rPr>
        <w:t xml:space="preserve">, co stanowi </w:t>
      </w:r>
      <w:r w:rsidR="007521C6" w:rsidRPr="00BF0860">
        <w:rPr>
          <w:rFonts w:ascii="Arial" w:eastAsia="Arial Unicode MS" w:hAnsi="Arial" w:cs="Arial"/>
          <w:b/>
          <w:sz w:val="20"/>
          <w:szCs w:val="20"/>
        </w:rPr>
        <w:t>7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9</w:t>
      </w:r>
      <w:r w:rsidR="007521C6" w:rsidRPr="00BF0860">
        <w:rPr>
          <w:rFonts w:ascii="Arial" w:eastAsia="Arial Unicode MS" w:hAnsi="Arial" w:cs="Arial"/>
          <w:b/>
          <w:sz w:val="20"/>
          <w:szCs w:val="20"/>
        </w:rPr>
        <w:t>,</w:t>
      </w:r>
      <w:r w:rsidR="00BF0860" w:rsidRPr="00BF0860">
        <w:rPr>
          <w:rFonts w:ascii="Arial" w:eastAsia="Arial Unicode MS" w:hAnsi="Arial" w:cs="Arial"/>
          <w:b/>
          <w:sz w:val="20"/>
          <w:szCs w:val="20"/>
        </w:rPr>
        <w:t>73</w:t>
      </w:r>
      <w:r w:rsidRPr="00BF0860">
        <w:rPr>
          <w:rFonts w:ascii="Arial" w:eastAsia="Arial Unicode MS" w:hAnsi="Arial" w:cs="Arial"/>
          <w:b/>
          <w:sz w:val="20"/>
          <w:szCs w:val="20"/>
        </w:rPr>
        <w:t>%</w:t>
      </w:r>
      <w:r w:rsidRPr="00BF0860">
        <w:rPr>
          <w:rFonts w:ascii="Arial" w:eastAsia="Arial Unicode MS" w:hAnsi="Arial" w:cs="Arial"/>
          <w:sz w:val="20"/>
          <w:szCs w:val="20"/>
        </w:rPr>
        <w:t xml:space="preserve"> wykonania w tym na realizację:</w:t>
      </w:r>
    </w:p>
    <w:p w:rsidR="003445D1" w:rsidRPr="00DC22C9" w:rsidRDefault="008737E7" w:rsidP="00DC22C9">
      <w:pPr>
        <w:numPr>
          <w:ilvl w:val="1"/>
          <w:numId w:val="59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Arial" w:eastAsia="Arial Unicode MS" w:hAnsi="Arial" w:cs="Arial"/>
          <w:sz w:val="20"/>
          <w:szCs w:val="20"/>
        </w:rPr>
      </w:pPr>
      <w:r w:rsidRPr="00DC22C9">
        <w:rPr>
          <w:rFonts w:ascii="Arial" w:eastAsia="Arial Unicode MS" w:hAnsi="Arial" w:cs="Arial"/>
          <w:sz w:val="20"/>
          <w:szCs w:val="20"/>
        </w:rPr>
        <w:t xml:space="preserve">przedsięwzięć z funduszu sołeckiego plan wynosił </w:t>
      </w:r>
      <w:r w:rsidR="003445D1" w:rsidRPr="00DC22C9">
        <w:rPr>
          <w:rFonts w:ascii="Arial" w:eastAsia="Arial Unicode MS" w:hAnsi="Arial" w:cs="Arial"/>
          <w:sz w:val="20"/>
          <w:szCs w:val="20"/>
        </w:rPr>
        <w:t>2</w:t>
      </w:r>
      <w:r w:rsidR="00BF0860" w:rsidRPr="00DC22C9">
        <w:rPr>
          <w:rFonts w:ascii="Arial" w:eastAsia="Arial Unicode MS" w:hAnsi="Arial" w:cs="Arial"/>
          <w:sz w:val="20"/>
          <w:szCs w:val="20"/>
        </w:rPr>
        <w:t>8</w:t>
      </w:r>
      <w:r w:rsidR="003445D1" w:rsidRPr="00DC22C9">
        <w:rPr>
          <w:rFonts w:ascii="Arial" w:eastAsia="Arial Unicode MS" w:hAnsi="Arial" w:cs="Arial"/>
          <w:sz w:val="20"/>
          <w:szCs w:val="20"/>
        </w:rPr>
        <w:t>.</w:t>
      </w:r>
      <w:r w:rsidR="00DC22C9" w:rsidRPr="00DC22C9">
        <w:rPr>
          <w:rFonts w:ascii="Arial" w:eastAsia="Arial Unicode MS" w:hAnsi="Arial" w:cs="Arial"/>
          <w:sz w:val="20"/>
          <w:szCs w:val="20"/>
        </w:rPr>
        <w:t>100</w:t>
      </w:r>
      <w:r w:rsidR="00BF0860" w:rsidRPr="00DC22C9">
        <w:rPr>
          <w:rFonts w:ascii="Arial" w:eastAsia="Arial Unicode MS" w:hAnsi="Arial" w:cs="Arial"/>
          <w:sz w:val="20"/>
          <w:szCs w:val="20"/>
        </w:rPr>
        <w:t>,</w:t>
      </w:r>
      <w:r w:rsidR="00DC22C9" w:rsidRPr="00DC22C9">
        <w:rPr>
          <w:rFonts w:ascii="Arial" w:eastAsia="Arial Unicode MS" w:hAnsi="Arial" w:cs="Arial"/>
          <w:sz w:val="20"/>
          <w:szCs w:val="20"/>
        </w:rPr>
        <w:t>00</w:t>
      </w:r>
      <w:r w:rsidRPr="00DC22C9">
        <w:rPr>
          <w:rFonts w:ascii="Arial" w:eastAsia="Arial Unicode MS" w:hAnsi="Arial" w:cs="Arial"/>
          <w:sz w:val="20"/>
          <w:szCs w:val="20"/>
        </w:rPr>
        <w:t xml:space="preserve"> zł, wykonanie </w:t>
      </w:r>
      <w:r w:rsidR="003445D1" w:rsidRPr="00DC22C9">
        <w:rPr>
          <w:rFonts w:ascii="Arial" w:eastAsia="Arial Unicode MS" w:hAnsi="Arial" w:cs="Arial"/>
          <w:sz w:val="20"/>
          <w:szCs w:val="20"/>
        </w:rPr>
        <w:t>2</w:t>
      </w:r>
      <w:r w:rsidR="00DC22C9" w:rsidRPr="00DC22C9">
        <w:rPr>
          <w:rFonts w:ascii="Arial" w:eastAsia="Arial Unicode MS" w:hAnsi="Arial" w:cs="Arial"/>
          <w:sz w:val="20"/>
          <w:szCs w:val="20"/>
        </w:rPr>
        <w:t>8</w:t>
      </w:r>
      <w:r w:rsidR="003445D1" w:rsidRPr="00DC22C9">
        <w:rPr>
          <w:rFonts w:ascii="Arial" w:eastAsia="Arial Unicode MS" w:hAnsi="Arial" w:cs="Arial"/>
          <w:sz w:val="20"/>
          <w:szCs w:val="20"/>
        </w:rPr>
        <w:t>.</w:t>
      </w:r>
      <w:r w:rsidR="00DC22C9" w:rsidRPr="00DC22C9">
        <w:rPr>
          <w:rFonts w:ascii="Arial" w:eastAsia="Arial Unicode MS" w:hAnsi="Arial" w:cs="Arial"/>
          <w:sz w:val="20"/>
          <w:szCs w:val="20"/>
        </w:rPr>
        <w:t>078</w:t>
      </w:r>
      <w:r w:rsidR="003445D1" w:rsidRPr="00DC22C9">
        <w:rPr>
          <w:rFonts w:ascii="Arial" w:eastAsia="Arial Unicode MS" w:hAnsi="Arial" w:cs="Arial"/>
          <w:sz w:val="20"/>
          <w:szCs w:val="20"/>
        </w:rPr>
        <w:t>,</w:t>
      </w:r>
      <w:r w:rsidR="00DC22C9" w:rsidRPr="00DC22C9">
        <w:rPr>
          <w:rFonts w:ascii="Arial" w:eastAsia="Arial Unicode MS" w:hAnsi="Arial" w:cs="Arial"/>
          <w:sz w:val="20"/>
          <w:szCs w:val="20"/>
        </w:rPr>
        <w:t>33</w:t>
      </w:r>
      <w:r w:rsidRPr="00DC22C9">
        <w:rPr>
          <w:rFonts w:ascii="Arial" w:eastAsia="Arial Unicode MS" w:hAnsi="Arial" w:cs="Arial"/>
          <w:sz w:val="20"/>
          <w:szCs w:val="20"/>
        </w:rPr>
        <w:t xml:space="preserve"> zł </w:t>
      </w:r>
      <w:r w:rsidR="008E0A0D" w:rsidRPr="00DC22C9">
        <w:rPr>
          <w:rFonts w:ascii="Arial" w:eastAsia="Arial Unicode MS" w:hAnsi="Arial" w:cs="Arial"/>
          <w:sz w:val="20"/>
          <w:szCs w:val="20"/>
        </w:rPr>
        <w:br/>
      </w:r>
      <w:r w:rsidRPr="00DC22C9">
        <w:rPr>
          <w:rFonts w:ascii="Arial" w:eastAsia="Arial Unicode MS" w:hAnsi="Arial" w:cs="Arial"/>
          <w:sz w:val="20"/>
          <w:szCs w:val="20"/>
        </w:rPr>
        <w:t xml:space="preserve">tj. </w:t>
      </w:r>
      <w:r w:rsidR="003445D1" w:rsidRPr="00DC22C9">
        <w:rPr>
          <w:rFonts w:ascii="Arial" w:eastAsia="Arial Unicode MS" w:hAnsi="Arial" w:cs="Arial"/>
          <w:sz w:val="20"/>
          <w:szCs w:val="20"/>
        </w:rPr>
        <w:t>9</w:t>
      </w:r>
      <w:r w:rsidR="00DC22C9" w:rsidRPr="00DC22C9">
        <w:rPr>
          <w:rFonts w:ascii="Arial" w:eastAsia="Arial Unicode MS" w:hAnsi="Arial" w:cs="Arial"/>
          <w:sz w:val="20"/>
          <w:szCs w:val="20"/>
        </w:rPr>
        <w:t>9</w:t>
      </w:r>
      <w:r w:rsidR="003445D1" w:rsidRPr="00DC22C9">
        <w:rPr>
          <w:rFonts w:ascii="Arial" w:eastAsia="Arial Unicode MS" w:hAnsi="Arial" w:cs="Arial"/>
          <w:sz w:val="20"/>
          <w:szCs w:val="20"/>
        </w:rPr>
        <w:t>,</w:t>
      </w:r>
      <w:r w:rsidR="00DC22C9" w:rsidRPr="00DC22C9">
        <w:rPr>
          <w:rFonts w:ascii="Arial" w:eastAsia="Arial Unicode MS" w:hAnsi="Arial" w:cs="Arial"/>
          <w:sz w:val="20"/>
          <w:szCs w:val="20"/>
        </w:rPr>
        <w:t>92</w:t>
      </w:r>
      <w:r w:rsidRPr="00DC22C9">
        <w:rPr>
          <w:rFonts w:ascii="Arial" w:eastAsia="Arial Unicode MS" w:hAnsi="Arial" w:cs="Arial"/>
          <w:sz w:val="20"/>
          <w:szCs w:val="20"/>
        </w:rPr>
        <w:t>%,</w:t>
      </w:r>
    </w:p>
    <w:p w:rsidR="008737E7" w:rsidRPr="00DC22C9" w:rsidRDefault="008737E7" w:rsidP="00E977E3">
      <w:pPr>
        <w:numPr>
          <w:ilvl w:val="1"/>
          <w:numId w:val="59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Arial" w:eastAsia="Arial Unicode MS" w:hAnsi="Arial" w:cs="Arial"/>
          <w:sz w:val="20"/>
          <w:szCs w:val="20"/>
        </w:rPr>
      </w:pPr>
      <w:r w:rsidRPr="00DC22C9">
        <w:rPr>
          <w:rFonts w:ascii="Arial" w:eastAsia="Arial Unicode MS" w:hAnsi="Arial" w:cs="Arial"/>
          <w:sz w:val="20"/>
          <w:szCs w:val="20"/>
        </w:rPr>
        <w:t xml:space="preserve">pozostałe wydatki z budżetu na utrzymanie zieleni zaplanowano na kwotę </w:t>
      </w:r>
      <w:r w:rsidR="00DC22C9" w:rsidRPr="00DC22C9">
        <w:rPr>
          <w:rFonts w:ascii="Arial" w:eastAsia="Arial Unicode MS" w:hAnsi="Arial" w:cs="Arial"/>
          <w:sz w:val="20"/>
          <w:szCs w:val="20"/>
        </w:rPr>
        <w:t>293</w:t>
      </w:r>
      <w:r w:rsidR="003445D1" w:rsidRPr="00DC22C9">
        <w:rPr>
          <w:rFonts w:ascii="Arial" w:eastAsia="Arial Unicode MS" w:hAnsi="Arial" w:cs="Arial"/>
          <w:sz w:val="20"/>
          <w:szCs w:val="20"/>
        </w:rPr>
        <w:t>.</w:t>
      </w:r>
      <w:r w:rsidR="00DC22C9" w:rsidRPr="00DC22C9">
        <w:rPr>
          <w:rFonts w:ascii="Arial" w:eastAsia="Arial Unicode MS" w:hAnsi="Arial" w:cs="Arial"/>
          <w:sz w:val="20"/>
          <w:szCs w:val="20"/>
        </w:rPr>
        <w:t>000</w:t>
      </w:r>
      <w:r w:rsidR="003445D1" w:rsidRPr="00DC22C9">
        <w:rPr>
          <w:rFonts w:ascii="Arial" w:eastAsia="Arial Unicode MS" w:hAnsi="Arial" w:cs="Arial"/>
          <w:sz w:val="20"/>
          <w:szCs w:val="20"/>
        </w:rPr>
        <w:t>,</w:t>
      </w:r>
      <w:r w:rsidR="00DC22C9" w:rsidRPr="00DC22C9">
        <w:rPr>
          <w:rFonts w:ascii="Arial" w:eastAsia="Arial Unicode MS" w:hAnsi="Arial" w:cs="Arial"/>
          <w:sz w:val="20"/>
          <w:szCs w:val="20"/>
        </w:rPr>
        <w:t>00</w:t>
      </w:r>
      <w:r w:rsidRPr="00DC22C9">
        <w:rPr>
          <w:rFonts w:ascii="Arial" w:eastAsia="Arial Unicode MS" w:hAnsi="Arial" w:cs="Arial"/>
          <w:sz w:val="20"/>
          <w:szCs w:val="20"/>
        </w:rPr>
        <w:t xml:space="preserve"> zł, wydatki wykonano </w:t>
      </w:r>
      <w:r w:rsidR="00DC22C9" w:rsidRPr="00DC22C9">
        <w:rPr>
          <w:rFonts w:ascii="Arial" w:eastAsia="Arial Unicode MS" w:hAnsi="Arial" w:cs="Arial"/>
          <w:sz w:val="20"/>
          <w:szCs w:val="20"/>
        </w:rPr>
        <w:t>227</w:t>
      </w:r>
      <w:r w:rsidR="003445D1" w:rsidRPr="00DC22C9">
        <w:rPr>
          <w:rFonts w:ascii="Arial" w:eastAsia="Arial Unicode MS" w:hAnsi="Arial" w:cs="Arial"/>
          <w:sz w:val="20"/>
          <w:szCs w:val="20"/>
        </w:rPr>
        <w:t>.</w:t>
      </w:r>
      <w:r w:rsidR="00DC22C9" w:rsidRPr="00DC22C9">
        <w:rPr>
          <w:rFonts w:ascii="Arial" w:eastAsia="Arial Unicode MS" w:hAnsi="Arial" w:cs="Arial"/>
          <w:sz w:val="20"/>
          <w:szCs w:val="20"/>
        </w:rPr>
        <w:t>941</w:t>
      </w:r>
      <w:r w:rsidR="003445D1" w:rsidRPr="00DC22C9">
        <w:rPr>
          <w:rFonts w:ascii="Arial" w:eastAsia="Arial Unicode MS" w:hAnsi="Arial" w:cs="Arial"/>
          <w:sz w:val="20"/>
          <w:szCs w:val="20"/>
        </w:rPr>
        <w:t>,</w:t>
      </w:r>
      <w:r w:rsidR="00DC22C9" w:rsidRPr="00DC22C9">
        <w:rPr>
          <w:rFonts w:ascii="Arial" w:eastAsia="Arial Unicode MS" w:hAnsi="Arial" w:cs="Arial"/>
          <w:sz w:val="20"/>
          <w:szCs w:val="20"/>
        </w:rPr>
        <w:t>99</w:t>
      </w:r>
      <w:r w:rsidR="00BF57ED" w:rsidRPr="00DC22C9">
        <w:rPr>
          <w:rFonts w:ascii="Arial" w:eastAsia="Arial Unicode MS" w:hAnsi="Arial" w:cs="Arial"/>
          <w:sz w:val="20"/>
          <w:szCs w:val="20"/>
        </w:rPr>
        <w:t xml:space="preserve"> </w:t>
      </w:r>
      <w:r w:rsidRPr="00DC22C9">
        <w:rPr>
          <w:rFonts w:ascii="Arial" w:eastAsia="Arial Unicode MS" w:hAnsi="Arial" w:cs="Arial"/>
          <w:sz w:val="20"/>
          <w:szCs w:val="20"/>
        </w:rPr>
        <w:t xml:space="preserve">zł tj. </w:t>
      </w:r>
      <w:r w:rsidR="003445D1" w:rsidRPr="00DC22C9">
        <w:rPr>
          <w:rFonts w:ascii="Arial" w:eastAsia="Arial Unicode MS" w:hAnsi="Arial" w:cs="Arial"/>
          <w:sz w:val="20"/>
          <w:szCs w:val="20"/>
        </w:rPr>
        <w:t>7</w:t>
      </w:r>
      <w:r w:rsidR="00DC22C9" w:rsidRPr="00DC22C9">
        <w:rPr>
          <w:rFonts w:ascii="Arial" w:eastAsia="Arial Unicode MS" w:hAnsi="Arial" w:cs="Arial"/>
          <w:sz w:val="20"/>
          <w:szCs w:val="20"/>
        </w:rPr>
        <w:t>7</w:t>
      </w:r>
      <w:r w:rsidR="003445D1" w:rsidRPr="00DC22C9">
        <w:rPr>
          <w:rFonts w:ascii="Arial" w:eastAsia="Arial Unicode MS" w:hAnsi="Arial" w:cs="Arial"/>
          <w:sz w:val="20"/>
          <w:szCs w:val="20"/>
        </w:rPr>
        <w:t>,</w:t>
      </w:r>
      <w:r w:rsidR="00DC22C9" w:rsidRPr="00DC22C9">
        <w:rPr>
          <w:rFonts w:ascii="Arial" w:eastAsia="Arial Unicode MS" w:hAnsi="Arial" w:cs="Arial"/>
          <w:sz w:val="20"/>
          <w:szCs w:val="20"/>
        </w:rPr>
        <w:t>80</w:t>
      </w:r>
      <w:r w:rsidRPr="00DC22C9">
        <w:rPr>
          <w:rFonts w:ascii="Arial" w:eastAsia="Arial Unicode MS" w:hAnsi="Arial" w:cs="Arial"/>
          <w:sz w:val="20"/>
          <w:szCs w:val="20"/>
        </w:rPr>
        <w:t>%.</w:t>
      </w:r>
    </w:p>
    <w:p w:rsidR="008737E7" w:rsidRPr="00931121" w:rsidRDefault="008737E7" w:rsidP="008737E7">
      <w:pPr>
        <w:spacing w:line="360" w:lineRule="auto"/>
        <w:ind w:left="90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DC22C9">
        <w:rPr>
          <w:rFonts w:ascii="Arial" w:eastAsia="Arial Unicode MS" w:hAnsi="Arial" w:cs="Arial"/>
          <w:sz w:val="20"/>
          <w:szCs w:val="20"/>
        </w:rPr>
        <w:t xml:space="preserve">Wykonanie wydatków poniżej wskaźnika upływu czasu związane jest z zawarciem umowy </w:t>
      </w:r>
      <w:r w:rsidR="00736271" w:rsidRPr="00DC22C9">
        <w:rPr>
          <w:rFonts w:ascii="Arial" w:eastAsia="Arial Unicode MS" w:hAnsi="Arial" w:cs="Arial"/>
          <w:sz w:val="20"/>
          <w:szCs w:val="20"/>
        </w:rPr>
        <w:br/>
      </w:r>
      <w:r w:rsidRPr="00DC22C9">
        <w:rPr>
          <w:rFonts w:ascii="Arial" w:eastAsia="Arial Unicode MS" w:hAnsi="Arial" w:cs="Arial"/>
          <w:sz w:val="20"/>
          <w:szCs w:val="20"/>
        </w:rPr>
        <w:t>z PUP w Obornikach na zatrudnienie osób bezrobotnych w ramach robót publicznych, które wykonywały prace pielęgnacyjne te</w:t>
      </w:r>
      <w:r w:rsidR="00861F46" w:rsidRPr="00DC22C9">
        <w:rPr>
          <w:rFonts w:ascii="Arial" w:eastAsia="Arial Unicode MS" w:hAnsi="Arial" w:cs="Arial"/>
          <w:sz w:val="20"/>
          <w:szCs w:val="20"/>
        </w:rPr>
        <w:t xml:space="preserve">renów zieleni na terenie miasta oraz wykonania pielęgnacji zieleni przez uczestników Centrum Integracji Społecznej. Nie skorygowano planu wydatków </w:t>
      </w:r>
      <w:r w:rsidR="003445D1" w:rsidRPr="00DC22C9">
        <w:rPr>
          <w:rFonts w:ascii="Arial" w:eastAsia="Arial Unicode MS" w:hAnsi="Arial" w:cs="Arial"/>
          <w:sz w:val="20"/>
          <w:szCs w:val="20"/>
        </w:rPr>
        <w:br/>
      </w:r>
      <w:r w:rsidR="00861F46" w:rsidRPr="00DC22C9">
        <w:rPr>
          <w:rFonts w:ascii="Arial" w:eastAsia="Arial Unicode MS" w:hAnsi="Arial" w:cs="Arial"/>
          <w:sz w:val="20"/>
          <w:szCs w:val="20"/>
        </w:rPr>
        <w:t>w trakcie realizacji budżetu</w:t>
      </w:r>
      <w:r w:rsidR="003445D1" w:rsidRPr="00931121">
        <w:rPr>
          <w:rFonts w:ascii="Arial" w:eastAsia="Arial Unicode MS" w:hAnsi="Arial" w:cs="Arial"/>
          <w:color w:val="FF0000"/>
          <w:sz w:val="20"/>
          <w:szCs w:val="20"/>
        </w:rPr>
        <w:t>.</w:t>
      </w:r>
    </w:p>
    <w:p w:rsidR="00861F46" w:rsidRPr="00581658" w:rsidRDefault="00861F46" w:rsidP="00FE347A">
      <w:pPr>
        <w:pStyle w:val="Akapitzlist"/>
        <w:numPr>
          <w:ilvl w:val="3"/>
          <w:numId w:val="44"/>
        </w:numPr>
        <w:tabs>
          <w:tab w:val="clear" w:pos="3588"/>
          <w:tab w:val="num" w:pos="426"/>
        </w:tabs>
        <w:spacing w:line="360" w:lineRule="auto"/>
        <w:ind w:left="426" w:hanging="426"/>
        <w:jc w:val="both"/>
        <w:rPr>
          <w:rFonts w:ascii="Arial" w:eastAsia="Arial Unicode MS" w:hAnsi="Arial" w:cs="Arial"/>
          <w:sz w:val="20"/>
          <w:szCs w:val="20"/>
        </w:rPr>
      </w:pPr>
      <w:r w:rsidRPr="00581658">
        <w:rPr>
          <w:rFonts w:ascii="Arial" w:eastAsia="Arial Unicode MS" w:hAnsi="Arial" w:cs="Arial"/>
          <w:sz w:val="20"/>
          <w:szCs w:val="20"/>
        </w:rPr>
        <w:t xml:space="preserve">W rozdziale Ochrona powietrza atmosferycznego i klimatu zaplanowano wydatki na kwotę </w:t>
      </w:r>
      <w:r w:rsidRPr="00581658">
        <w:rPr>
          <w:rFonts w:ascii="Arial" w:eastAsia="Arial Unicode MS" w:hAnsi="Arial" w:cs="Arial"/>
          <w:sz w:val="20"/>
          <w:szCs w:val="20"/>
        </w:rPr>
        <w:br/>
      </w:r>
      <w:r w:rsidR="00DC22C9" w:rsidRPr="00581658">
        <w:rPr>
          <w:rFonts w:ascii="Arial" w:eastAsia="Arial Unicode MS" w:hAnsi="Arial" w:cs="Arial"/>
          <w:b/>
          <w:sz w:val="20"/>
          <w:szCs w:val="20"/>
        </w:rPr>
        <w:t>118</w:t>
      </w:r>
      <w:r w:rsidR="003445D1" w:rsidRPr="00581658">
        <w:rPr>
          <w:rFonts w:ascii="Arial" w:eastAsia="Arial Unicode MS" w:hAnsi="Arial" w:cs="Arial"/>
          <w:b/>
          <w:sz w:val="20"/>
          <w:szCs w:val="20"/>
        </w:rPr>
        <w:t>.</w:t>
      </w:r>
      <w:r w:rsidR="00DC22C9" w:rsidRPr="00581658">
        <w:rPr>
          <w:rFonts w:ascii="Arial" w:eastAsia="Arial Unicode MS" w:hAnsi="Arial" w:cs="Arial"/>
          <w:b/>
          <w:sz w:val="20"/>
          <w:szCs w:val="20"/>
        </w:rPr>
        <w:t>475,00</w:t>
      </w:r>
      <w:r w:rsidRPr="00581658">
        <w:rPr>
          <w:rFonts w:ascii="Arial" w:eastAsia="Arial Unicode MS" w:hAnsi="Arial" w:cs="Arial"/>
          <w:b/>
          <w:sz w:val="20"/>
          <w:szCs w:val="20"/>
        </w:rPr>
        <w:t xml:space="preserve"> zł,</w:t>
      </w:r>
      <w:r w:rsidRPr="00581658">
        <w:rPr>
          <w:rFonts w:ascii="Arial" w:eastAsia="Arial Unicode MS" w:hAnsi="Arial" w:cs="Arial"/>
          <w:sz w:val="20"/>
          <w:szCs w:val="20"/>
        </w:rPr>
        <w:t xml:space="preserve"> wykonano </w:t>
      </w:r>
      <w:r w:rsidR="00DC22C9" w:rsidRPr="00581658">
        <w:rPr>
          <w:rFonts w:ascii="Arial" w:eastAsia="Arial Unicode MS" w:hAnsi="Arial" w:cs="Arial"/>
          <w:b/>
          <w:sz w:val="20"/>
          <w:szCs w:val="20"/>
        </w:rPr>
        <w:t>108</w:t>
      </w:r>
      <w:r w:rsidR="003445D1" w:rsidRPr="00581658">
        <w:rPr>
          <w:rFonts w:ascii="Arial" w:eastAsia="Arial Unicode MS" w:hAnsi="Arial" w:cs="Arial"/>
          <w:b/>
          <w:sz w:val="20"/>
          <w:szCs w:val="20"/>
        </w:rPr>
        <w:t>.</w:t>
      </w:r>
      <w:r w:rsidR="00DC22C9" w:rsidRPr="00581658">
        <w:rPr>
          <w:rFonts w:ascii="Arial" w:eastAsia="Arial Unicode MS" w:hAnsi="Arial" w:cs="Arial"/>
          <w:b/>
          <w:sz w:val="20"/>
          <w:szCs w:val="20"/>
        </w:rPr>
        <w:t>093,05</w:t>
      </w:r>
      <w:r w:rsidRPr="00581658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581658">
        <w:rPr>
          <w:rFonts w:ascii="Arial" w:eastAsia="Arial Unicode MS" w:hAnsi="Arial" w:cs="Arial"/>
          <w:sz w:val="20"/>
          <w:szCs w:val="20"/>
        </w:rPr>
        <w:t xml:space="preserve"> i dotyczyło udzielonego dofinansowania do wymiany źródeł ciepła,</w:t>
      </w:r>
      <w:r w:rsidR="00581658" w:rsidRPr="00581658">
        <w:rPr>
          <w:rFonts w:ascii="Arial" w:eastAsia="Arial Unicode MS" w:hAnsi="Arial" w:cs="Arial"/>
          <w:sz w:val="20"/>
          <w:szCs w:val="20"/>
        </w:rPr>
        <w:t xml:space="preserve"> w kwocie 98.465,45 zł ,z którego skorzystały 34</w:t>
      </w:r>
      <w:r w:rsidRPr="00581658">
        <w:rPr>
          <w:rFonts w:ascii="Arial" w:eastAsia="Arial Unicode MS" w:hAnsi="Arial" w:cs="Arial"/>
          <w:sz w:val="20"/>
          <w:szCs w:val="20"/>
        </w:rPr>
        <w:t xml:space="preserve"> osoby fizyczne.</w:t>
      </w:r>
      <w:r w:rsidR="00581658" w:rsidRPr="00581658">
        <w:rPr>
          <w:rFonts w:ascii="Arial" w:eastAsia="Arial Unicode MS" w:hAnsi="Arial" w:cs="Arial"/>
          <w:sz w:val="20"/>
          <w:szCs w:val="20"/>
        </w:rPr>
        <w:t xml:space="preserve"> Pozostała kwota 9.627,60 zł dotyczyła poniesionych wydatków na wynagrodzenia i naliczone od nich pochodne, zakupy materiałów i wyposażenia oraz zakup usług pozostałych.</w:t>
      </w:r>
    </w:p>
    <w:p w:rsidR="008737E7" w:rsidRPr="0001602D" w:rsidRDefault="008737E7" w:rsidP="00E977E3">
      <w:pPr>
        <w:numPr>
          <w:ilvl w:val="0"/>
          <w:numId w:val="71"/>
        </w:num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>W rozdziale Schroniska dla zwierząt zaplanowano kwotę</w:t>
      </w:r>
      <w:r w:rsidR="00EB4B8E" w:rsidRPr="0001602D">
        <w:rPr>
          <w:rFonts w:ascii="Arial" w:eastAsia="Arial Unicode MS" w:hAnsi="Arial" w:cs="Arial"/>
          <w:sz w:val="20"/>
          <w:szCs w:val="20"/>
        </w:rPr>
        <w:t xml:space="preserve"> 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134</w:t>
      </w:r>
      <w:r w:rsidR="003445D1" w:rsidRPr="0001602D">
        <w:rPr>
          <w:rFonts w:ascii="Arial" w:eastAsia="Arial Unicode MS" w:hAnsi="Arial" w:cs="Arial"/>
          <w:b/>
          <w:sz w:val="20"/>
          <w:szCs w:val="20"/>
        </w:rPr>
        <w:t>.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695</w:t>
      </w:r>
      <w:r w:rsidR="003445D1" w:rsidRPr="0001602D">
        <w:rPr>
          <w:rFonts w:ascii="Arial" w:eastAsia="Arial Unicode MS" w:hAnsi="Arial" w:cs="Arial"/>
          <w:b/>
          <w:sz w:val="20"/>
          <w:szCs w:val="20"/>
        </w:rPr>
        <w:t>,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50</w:t>
      </w:r>
      <w:r w:rsidRPr="0001602D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01602D">
        <w:rPr>
          <w:rFonts w:ascii="Arial" w:eastAsia="Arial Unicode MS" w:hAnsi="Arial" w:cs="Arial"/>
          <w:sz w:val="20"/>
          <w:szCs w:val="20"/>
        </w:rPr>
        <w:t xml:space="preserve">, wykonano 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131</w:t>
      </w:r>
      <w:r w:rsidR="003445D1" w:rsidRPr="0001602D">
        <w:rPr>
          <w:rFonts w:ascii="Arial" w:eastAsia="Arial Unicode MS" w:hAnsi="Arial" w:cs="Arial"/>
          <w:b/>
          <w:sz w:val="20"/>
          <w:szCs w:val="20"/>
        </w:rPr>
        <w:t>.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449</w:t>
      </w:r>
      <w:r w:rsidR="003445D1" w:rsidRPr="0001602D">
        <w:rPr>
          <w:rFonts w:ascii="Arial" w:eastAsia="Arial Unicode MS" w:hAnsi="Arial" w:cs="Arial"/>
          <w:b/>
          <w:sz w:val="20"/>
          <w:szCs w:val="20"/>
        </w:rPr>
        <w:t>,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00</w:t>
      </w:r>
      <w:r w:rsidRPr="0001602D">
        <w:rPr>
          <w:rFonts w:ascii="Arial" w:eastAsia="Arial Unicode MS" w:hAnsi="Arial" w:cs="Arial"/>
          <w:sz w:val="20"/>
          <w:szCs w:val="20"/>
        </w:rPr>
        <w:t xml:space="preserve"> </w:t>
      </w:r>
      <w:r w:rsidRPr="0001602D">
        <w:rPr>
          <w:rFonts w:ascii="Arial" w:eastAsia="Arial Unicode MS" w:hAnsi="Arial" w:cs="Arial"/>
          <w:b/>
          <w:sz w:val="20"/>
          <w:szCs w:val="20"/>
        </w:rPr>
        <w:t>zł</w:t>
      </w:r>
      <w:r w:rsidRPr="0001602D">
        <w:rPr>
          <w:rFonts w:ascii="Arial" w:eastAsia="Arial Unicode MS" w:hAnsi="Arial" w:cs="Arial"/>
          <w:sz w:val="20"/>
          <w:szCs w:val="20"/>
        </w:rPr>
        <w:t xml:space="preserve">, </w:t>
      </w:r>
      <w:r w:rsidRPr="0001602D">
        <w:rPr>
          <w:rFonts w:ascii="Arial" w:eastAsia="Arial Unicode MS" w:hAnsi="Arial" w:cs="Arial"/>
          <w:sz w:val="20"/>
          <w:szCs w:val="20"/>
        </w:rPr>
        <w:br/>
        <w:t xml:space="preserve">co stanowi </w:t>
      </w:r>
      <w:r w:rsidR="003445D1" w:rsidRPr="0001602D">
        <w:rPr>
          <w:rFonts w:ascii="Arial" w:eastAsia="Arial Unicode MS" w:hAnsi="Arial" w:cs="Arial"/>
          <w:b/>
          <w:sz w:val="20"/>
          <w:szCs w:val="20"/>
        </w:rPr>
        <w:t>9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7</w:t>
      </w:r>
      <w:r w:rsidR="003445D1" w:rsidRPr="0001602D">
        <w:rPr>
          <w:rFonts w:ascii="Arial" w:eastAsia="Arial Unicode MS" w:hAnsi="Arial" w:cs="Arial"/>
          <w:b/>
          <w:sz w:val="20"/>
          <w:szCs w:val="20"/>
        </w:rPr>
        <w:t>,</w:t>
      </w:r>
      <w:r w:rsidR="00581658" w:rsidRPr="0001602D">
        <w:rPr>
          <w:rFonts w:ascii="Arial" w:eastAsia="Arial Unicode MS" w:hAnsi="Arial" w:cs="Arial"/>
          <w:b/>
          <w:sz w:val="20"/>
          <w:szCs w:val="20"/>
        </w:rPr>
        <w:t>59</w:t>
      </w:r>
      <w:r w:rsidRPr="0001602D">
        <w:rPr>
          <w:rFonts w:ascii="Arial" w:eastAsia="Arial Unicode MS" w:hAnsi="Arial" w:cs="Arial"/>
          <w:b/>
          <w:sz w:val="20"/>
          <w:szCs w:val="20"/>
        </w:rPr>
        <w:t>%.</w:t>
      </w:r>
      <w:r w:rsidRPr="0001602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F20006" w:rsidRPr="00581658" w:rsidRDefault="008737E7" w:rsidP="00E977E3">
      <w:pPr>
        <w:numPr>
          <w:ilvl w:val="0"/>
          <w:numId w:val="7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581658">
        <w:rPr>
          <w:rFonts w:ascii="Arial" w:eastAsia="Arial Unicode MS" w:hAnsi="Arial" w:cs="Arial"/>
          <w:sz w:val="20"/>
          <w:szCs w:val="20"/>
        </w:rPr>
        <w:lastRenderedPageBreak/>
        <w:t xml:space="preserve">Podpisano umowę z Gminą Oborniki w dniu </w:t>
      </w:r>
      <w:r w:rsidR="00581658" w:rsidRPr="00581658">
        <w:rPr>
          <w:rFonts w:ascii="Arial" w:eastAsia="Arial Unicode MS" w:hAnsi="Arial" w:cs="Arial"/>
          <w:sz w:val="20"/>
          <w:szCs w:val="20"/>
        </w:rPr>
        <w:t>28 lutego 2021</w:t>
      </w:r>
      <w:r w:rsidRPr="00581658">
        <w:rPr>
          <w:rFonts w:ascii="Arial" w:eastAsia="Arial Unicode MS" w:hAnsi="Arial" w:cs="Arial"/>
          <w:sz w:val="20"/>
          <w:szCs w:val="20"/>
        </w:rPr>
        <w:t xml:space="preserve"> roku na udzielenie dotacji celowej </w:t>
      </w:r>
      <w:r w:rsidRPr="00581658">
        <w:rPr>
          <w:rFonts w:ascii="Arial" w:eastAsia="Arial Unicode MS" w:hAnsi="Arial" w:cs="Arial"/>
          <w:sz w:val="20"/>
          <w:szCs w:val="20"/>
        </w:rPr>
        <w:br/>
        <w:t xml:space="preserve">na dofinansowanie własnych zadań bieżących w kwocie </w:t>
      </w:r>
      <w:r w:rsidR="003445D1" w:rsidRPr="00581658">
        <w:rPr>
          <w:rFonts w:ascii="Arial" w:eastAsia="Arial Unicode MS" w:hAnsi="Arial" w:cs="Arial"/>
          <w:sz w:val="20"/>
          <w:szCs w:val="20"/>
        </w:rPr>
        <w:t>1</w:t>
      </w:r>
      <w:r w:rsidR="00581658" w:rsidRPr="00581658">
        <w:rPr>
          <w:rFonts w:ascii="Arial" w:eastAsia="Arial Unicode MS" w:hAnsi="Arial" w:cs="Arial"/>
          <w:sz w:val="20"/>
          <w:szCs w:val="20"/>
        </w:rPr>
        <w:t>27</w:t>
      </w:r>
      <w:r w:rsidR="003445D1" w:rsidRPr="00581658">
        <w:rPr>
          <w:rFonts w:ascii="Arial" w:eastAsia="Arial Unicode MS" w:hAnsi="Arial" w:cs="Arial"/>
          <w:sz w:val="20"/>
          <w:szCs w:val="20"/>
        </w:rPr>
        <w:t>.</w:t>
      </w:r>
      <w:r w:rsidR="00581658" w:rsidRPr="00581658">
        <w:rPr>
          <w:rFonts w:ascii="Arial" w:eastAsia="Arial Unicode MS" w:hAnsi="Arial" w:cs="Arial"/>
          <w:sz w:val="20"/>
          <w:szCs w:val="20"/>
        </w:rPr>
        <w:t>000,00</w:t>
      </w:r>
      <w:r w:rsidRPr="00581658">
        <w:rPr>
          <w:rFonts w:ascii="Arial" w:eastAsia="Arial Unicode MS" w:hAnsi="Arial" w:cs="Arial"/>
          <w:sz w:val="20"/>
          <w:szCs w:val="20"/>
        </w:rPr>
        <w:t xml:space="preserve"> zł</w:t>
      </w:r>
      <w:r w:rsidR="003445D1" w:rsidRPr="00581658">
        <w:rPr>
          <w:rFonts w:ascii="Arial" w:eastAsia="Arial Unicode MS" w:hAnsi="Arial" w:cs="Arial"/>
          <w:sz w:val="20"/>
          <w:szCs w:val="20"/>
        </w:rPr>
        <w:t xml:space="preserve"> przy założeniu, </w:t>
      </w:r>
      <w:r w:rsidR="003445D1" w:rsidRPr="00581658">
        <w:rPr>
          <w:rFonts w:ascii="Arial" w:eastAsia="Arial Unicode MS" w:hAnsi="Arial" w:cs="Arial"/>
          <w:sz w:val="20"/>
          <w:szCs w:val="20"/>
        </w:rPr>
        <w:br/>
        <w:t>że do schroniska dostarczymy 7</w:t>
      </w:r>
      <w:r w:rsidR="00581658" w:rsidRPr="00581658">
        <w:rPr>
          <w:rFonts w:ascii="Arial" w:eastAsia="Arial Unicode MS" w:hAnsi="Arial" w:cs="Arial"/>
          <w:sz w:val="20"/>
          <w:szCs w:val="20"/>
        </w:rPr>
        <w:t>0</w:t>
      </w:r>
      <w:r w:rsidR="003445D1" w:rsidRPr="00581658">
        <w:rPr>
          <w:rFonts w:ascii="Arial" w:eastAsia="Arial Unicode MS" w:hAnsi="Arial" w:cs="Arial"/>
          <w:sz w:val="20"/>
          <w:szCs w:val="20"/>
        </w:rPr>
        <w:t xml:space="preserve"> psów</w:t>
      </w:r>
      <w:r w:rsidR="00F20006" w:rsidRPr="00581658">
        <w:rPr>
          <w:rFonts w:ascii="Arial" w:eastAsia="Arial Unicode MS" w:hAnsi="Arial" w:cs="Arial"/>
          <w:sz w:val="20"/>
          <w:szCs w:val="20"/>
        </w:rPr>
        <w:t xml:space="preserve">. W związku ze zmienną ilością zwierząt dostarczanych w latach poprzednich zaplanowano kwotę dotacji w wysokości </w:t>
      </w:r>
      <w:r w:rsidR="003445D1" w:rsidRPr="00581658">
        <w:rPr>
          <w:rFonts w:ascii="Arial" w:eastAsia="Arial Unicode MS" w:hAnsi="Arial" w:cs="Arial"/>
          <w:sz w:val="20"/>
          <w:szCs w:val="20"/>
        </w:rPr>
        <w:t>120.000 zł</w:t>
      </w:r>
      <w:r w:rsidR="00F20006" w:rsidRPr="00581658">
        <w:rPr>
          <w:rFonts w:ascii="Arial" w:eastAsia="Arial Unicode MS" w:hAnsi="Arial" w:cs="Arial"/>
          <w:sz w:val="20"/>
          <w:szCs w:val="20"/>
        </w:rPr>
        <w:t>.</w:t>
      </w:r>
      <w:r w:rsidRPr="00581658">
        <w:rPr>
          <w:rFonts w:ascii="Arial" w:eastAsia="Arial Unicode MS" w:hAnsi="Arial" w:cs="Arial"/>
          <w:sz w:val="20"/>
          <w:szCs w:val="20"/>
        </w:rPr>
        <w:t xml:space="preserve"> Zgodnie </w:t>
      </w:r>
      <w:r w:rsidR="00F20006" w:rsidRPr="00581658">
        <w:rPr>
          <w:rFonts w:ascii="Arial" w:eastAsia="Arial Unicode MS" w:hAnsi="Arial" w:cs="Arial"/>
          <w:sz w:val="20"/>
          <w:szCs w:val="20"/>
        </w:rPr>
        <w:br/>
      </w:r>
      <w:r w:rsidRPr="00581658">
        <w:rPr>
          <w:rFonts w:ascii="Arial" w:eastAsia="Arial Unicode MS" w:hAnsi="Arial" w:cs="Arial"/>
          <w:sz w:val="20"/>
          <w:szCs w:val="20"/>
        </w:rPr>
        <w:t xml:space="preserve">z podpisaną umową Gmina Oborniki przyjmowała do swojego schroniska bezdomne zwierzęta z naszego terenu. </w:t>
      </w:r>
      <w:r w:rsidR="00EB4B8E" w:rsidRPr="00581658">
        <w:rPr>
          <w:rFonts w:ascii="Arial" w:eastAsia="Arial Unicode MS" w:hAnsi="Arial" w:cs="Arial"/>
          <w:sz w:val="20"/>
          <w:szCs w:val="20"/>
        </w:rPr>
        <w:t>Rozlicz</w:t>
      </w:r>
      <w:r w:rsidR="00DA45EA" w:rsidRPr="00581658">
        <w:rPr>
          <w:rFonts w:ascii="Arial" w:eastAsia="Arial Unicode MS" w:hAnsi="Arial" w:cs="Arial"/>
          <w:sz w:val="20"/>
          <w:szCs w:val="20"/>
        </w:rPr>
        <w:t>enie</w:t>
      </w:r>
      <w:r w:rsidR="00EB4B8E" w:rsidRPr="00581658">
        <w:rPr>
          <w:rFonts w:ascii="Arial" w:eastAsia="Arial Unicode MS" w:hAnsi="Arial" w:cs="Arial"/>
          <w:sz w:val="20"/>
          <w:szCs w:val="20"/>
        </w:rPr>
        <w:t xml:space="preserve"> dotacji wpłynęło </w:t>
      </w:r>
      <w:r w:rsidR="00581658" w:rsidRPr="00581658">
        <w:rPr>
          <w:rFonts w:ascii="Arial" w:eastAsia="Arial Unicode MS" w:hAnsi="Arial" w:cs="Arial"/>
          <w:sz w:val="20"/>
          <w:szCs w:val="20"/>
        </w:rPr>
        <w:t>w miesiącu</w:t>
      </w:r>
      <w:r w:rsidR="00861F46" w:rsidRPr="00581658">
        <w:rPr>
          <w:rFonts w:ascii="Arial" w:eastAsia="Arial Unicode MS" w:hAnsi="Arial" w:cs="Arial"/>
          <w:sz w:val="20"/>
          <w:szCs w:val="20"/>
        </w:rPr>
        <w:t xml:space="preserve"> </w:t>
      </w:r>
      <w:r w:rsidR="00581658" w:rsidRPr="00581658">
        <w:rPr>
          <w:rFonts w:ascii="Arial" w:eastAsia="Arial Unicode MS" w:hAnsi="Arial" w:cs="Arial"/>
          <w:sz w:val="20"/>
          <w:szCs w:val="20"/>
        </w:rPr>
        <w:t>stycznia 2022</w:t>
      </w:r>
      <w:r w:rsidR="007C4A3C" w:rsidRPr="00581658">
        <w:rPr>
          <w:rFonts w:ascii="Arial" w:eastAsia="Arial Unicode MS" w:hAnsi="Arial" w:cs="Arial"/>
          <w:sz w:val="20"/>
          <w:szCs w:val="20"/>
        </w:rPr>
        <w:t xml:space="preserve"> roku</w:t>
      </w:r>
      <w:r w:rsidR="00F20006" w:rsidRPr="00581658">
        <w:rPr>
          <w:rFonts w:ascii="Arial" w:eastAsia="Arial Unicode MS" w:hAnsi="Arial" w:cs="Arial"/>
          <w:sz w:val="20"/>
          <w:szCs w:val="20"/>
        </w:rPr>
        <w:t xml:space="preserve"> na kwotę 1</w:t>
      </w:r>
      <w:r w:rsidR="00E30373">
        <w:rPr>
          <w:rFonts w:ascii="Arial" w:eastAsia="Arial Unicode MS" w:hAnsi="Arial" w:cs="Arial"/>
          <w:sz w:val="20"/>
          <w:szCs w:val="20"/>
        </w:rPr>
        <w:t>25</w:t>
      </w:r>
      <w:r w:rsidR="00F20006" w:rsidRPr="00581658">
        <w:rPr>
          <w:rFonts w:ascii="Arial" w:eastAsia="Arial Unicode MS" w:hAnsi="Arial" w:cs="Arial"/>
          <w:sz w:val="20"/>
          <w:szCs w:val="20"/>
        </w:rPr>
        <w:t>.</w:t>
      </w:r>
      <w:r w:rsidR="00E30373">
        <w:rPr>
          <w:rFonts w:ascii="Arial" w:eastAsia="Arial Unicode MS" w:hAnsi="Arial" w:cs="Arial"/>
          <w:sz w:val="20"/>
          <w:szCs w:val="20"/>
        </w:rPr>
        <w:t>750,00</w:t>
      </w:r>
      <w:r w:rsidR="00F20006" w:rsidRPr="00581658">
        <w:rPr>
          <w:rFonts w:ascii="Arial" w:eastAsia="Arial Unicode MS" w:hAnsi="Arial" w:cs="Arial"/>
          <w:sz w:val="20"/>
          <w:szCs w:val="20"/>
        </w:rPr>
        <w:t xml:space="preserve"> zł</w:t>
      </w:r>
      <w:r w:rsidR="007C4A3C" w:rsidRPr="00581658">
        <w:rPr>
          <w:rFonts w:ascii="Arial" w:eastAsia="Arial Unicode MS" w:hAnsi="Arial" w:cs="Arial"/>
          <w:sz w:val="20"/>
          <w:szCs w:val="20"/>
        </w:rPr>
        <w:t>.</w:t>
      </w:r>
      <w:r w:rsidR="00EB4B8E" w:rsidRPr="00581658">
        <w:rPr>
          <w:rFonts w:ascii="Arial" w:eastAsia="Arial Unicode MS" w:hAnsi="Arial" w:cs="Arial"/>
          <w:sz w:val="20"/>
          <w:szCs w:val="20"/>
        </w:rPr>
        <w:t xml:space="preserve"> </w:t>
      </w:r>
      <w:r w:rsidR="00F20006" w:rsidRPr="00581658">
        <w:rPr>
          <w:rFonts w:ascii="Arial" w:eastAsia="Arial Unicode MS" w:hAnsi="Arial" w:cs="Arial"/>
          <w:sz w:val="20"/>
          <w:szCs w:val="20"/>
        </w:rPr>
        <w:t xml:space="preserve">Kwotę </w:t>
      </w:r>
      <w:r w:rsidR="00E30373">
        <w:rPr>
          <w:rFonts w:ascii="Arial" w:eastAsia="Arial Unicode MS" w:hAnsi="Arial" w:cs="Arial"/>
          <w:sz w:val="20"/>
          <w:szCs w:val="20"/>
        </w:rPr>
        <w:t>1.2</w:t>
      </w:r>
      <w:r w:rsidR="00F20006" w:rsidRPr="00581658">
        <w:rPr>
          <w:rFonts w:ascii="Arial" w:eastAsia="Arial Unicode MS" w:hAnsi="Arial" w:cs="Arial"/>
          <w:sz w:val="20"/>
          <w:szCs w:val="20"/>
        </w:rPr>
        <w:t>50</w:t>
      </w:r>
      <w:r w:rsidR="00E30373">
        <w:rPr>
          <w:rFonts w:ascii="Arial" w:eastAsia="Arial Unicode MS" w:hAnsi="Arial" w:cs="Arial"/>
          <w:sz w:val="20"/>
          <w:szCs w:val="20"/>
        </w:rPr>
        <w:t>,00</w:t>
      </w:r>
      <w:r w:rsidR="00F20006" w:rsidRPr="00581658">
        <w:rPr>
          <w:rFonts w:ascii="Arial" w:eastAsia="Arial Unicode MS" w:hAnsi="Arial" w:cs="Arial"/>
          <w:sz w:val="20"/>
          <w:szCs w:val="20"/>
        </w:rPr>
        <w:t xml:space="preserve"> zł niewykorzystanej dotacji gmina zwróciła w dniu</w:t>
      </w:r>
      <w:r w:rsidR="00CA1CF4" w:rsidRPr="00581658">
        <w:rPr>
          <w:rFonts w:ascii="Arial" w:eastAsia="Arial Unicode MS" w:hAnsi="Arial" w:cs="Arial"/>
          <w:sz w:val="20"/>
          <w:szCs w:val="20"/>
        </w:rPr>
        <w:t xml:space="preserve"> </w:t>
      </w:r>
      <w:r w:rsidR="00E30373">
        <w:rPr>
          <w:rFonts w:ascii="Arial" w:eastAsia="Arial Unicode MS" w:hAnsi="Arial" w:cs="Arial"/>
          <w:sz w:val="20"/>
          <w:szCs w:val="20"/>
        </w:rPr>
        <w:t>29 stycznia 2022</w:t>
      </w:r>
      <w:r w:rsidR="00F20006" w:rsidRPr="00581658">
        <w:rPr>
          <w:rFonts w:ascii="Arial" w:eastAsia="Arial Unicode MS" w:hAnsi="Arial" w:cs="Arial"/>
          <w:sz w:val="20"/>
          <w:szCs w:val="20"/>
        </w:rPr>
        <w:t xml:space="preserve"> roku. </w:t>
      </w:r>
    </w:p>
    <w:p w:rsidR="00FA3303" w:rsidRPr="00E30373" w:rsidRDefault="00FA3303" w:rsidP="00E977E3">
      <w:pPr>
        <w:numPr>
          <w:ilvl w:val="0"/>
          <w:numId w:val="7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30373">
        <w:rPr>
          <w:rFonts w:ascii="Arial" w:eastAsia="Arial Unicode MS" w:hAnsi="Arial" w:cs="Arial"/>
          <w:sz w:val="20"/>
          <w:szCs w:val="20"/>
        </w:rPr>
        <w:t>Składki na ubezpieczenie społeczne, Fundusz pracy oraz wynagrodzenia bezosobowe zaplanowano kwotę 1.1</w:t>
      </w:r>
      <w:r w:rsidR="00E30373" w:rsidRPr="00E30373">
        <w:rPr>
          <w:rFonts w:ascii="Arial" w:eastAsia="Arial Unicode MS" w:hAnsi="Arial" w:cs="Arial"/>
          <w:sz w:val="20"/>
          <w:szCs w:val="20"/>
        </w:rPr>
        <w:t>95</w:t>
      </w:r>
      <w:r w:rsidR="00F20006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5</w:t>
      </w:r>
      <w:r w:rsidR="00F20006" w:rsidRPr="00E30373">
        <w:rPr>
          <w:rFonts w:ascii="Arial" w:eastAsia="Arial Unicode MS" w:hAnsi="Arial" w:cs="Arial"/>
          <w:sz w:val="20"/>
          <w:szCs w:val="20"/>
        </w:rPr>
        <w:t>0</w:t>
      </w:r>
      <w:r w:rsidRPr="00E30373">
        <w:rPr>
          <w:rFonts w:ascii="Arial" w:eastAsia="Arial Unicode MS" w:hAnsi="Arial" w:cs="Arial"/>
          <w:sz w:val="20"/>
          <w:szCs w:val="20"/>
        </w:rPr>
        <w:t xml:space="preserve"> zł, wydatki wykonano </w:t>
      </w:r>
      <w:r w:rsidR="00536BE2" w:rsidRPr="00E30373">
        <w:rPr>
          <w:rFonts w:ascii="Arial" w:eastAsia="Arial Unicode MS" w:hAnsi="Arial" w:cs="Arial"/>
          <w:sz w:val="20"/>
          <w:szCs w:val="20"/>
        </w:rPr>
        <w:t>1.1</w:t>
      </w:r>
      <w:r w:rsidR="00E30373" w:rsidRPr="00E30373">
        <w:rPr>
          <w:rFonts w:ascii="Arial" w:eastAsia="Arial Unicode MS" w:hAnsi="Arial" w:cs="Arial"/>
          <w:sz w:val="20"/>
          <w:szCs w:val="20"/>
        </w:rPr>
        <w:t>71</w:t>
      </w:r>
      <w:r w:rsidR="00536BE2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0</w:t>
      </w:r>
      <w:r w:rsidR="00536BE2" w:rsidRPr="00E30373">
        <w:rPr>
          <w:rFonts w:ascii="Arial" w:eastAsia="Arial Unicode MS" w:hAnsi="Arial" w:cs="Arial"/>
          <w:sz w:val="20"/>
          <w:szCs w:val="20"/>
        </w:rPr>
        <w:t xml:space="preserve">0 zł </w:t>
      </w:r>
      <w:r w:rsidRPr="00E30373">
        <w:rPr>
          <w:rFonts w:ascii="Arial" w:eastAsia="Arial Unicode MS" w:hAnsi="Arial" w:cs="Arial"/>
          <w:sz w:val="20"/>
          <w:szCs w:val="20"/>
        </w:rPr>
        <w:t xml:space="preserve">w </w:t>
      </w:r>
      <w:r w:rsidR="00536BE2" w:rsidRPr="00E30373">
        <w:rPr>
          <w:rFonts w:ascii="Arial" w:eastAsia="Arial Unicode MS" w:hAnsi="Arial" w:cs="Arial"/>
          <w:sz w:val="20"/>
          <w:szCs w:val="20"/>
        </w:rPr>
        <w:t>9</w:t>
      </w:r>
      <w:r w:rsidR="00E30373" w:rsidRPr="00E30373">
        <w:rPr>
          <w:rFonts w:ascii="Arial" w:eastAsia="Arial Unicode MS" w:hAnsi="Arial" w:cs="Arial"/>
          <w:sz w:val="20"/>
          <w:szCs w:val="20"/>
        </w:rPr>
        <w:t>7</w:t>
      </w:r>
      <w:r w:rsidR="00536BE2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95</w:t>
      </w:r>
      <w:r w:rsidR="00536BE2" w:rsidRPr="00E30373">
        <w:rPr>
          <w:rFonts w:ascii="Arial" w:eastAsia="Arial Unicode MS" w:hAnsi="Arial" w:cs="Arial"/>
          <w:sz w:val="20"/>
          <w:szCs w:val="20"/>
        </w:rPr>
        <w:t>%</w:t>
      </w:r>
      <w:r w:rsidR="000C5B08" w:rsidRPr="00E30373">
        <w:rPr>
          <w:rFonts w:ascii="Arial" w:eastAsia="Arial Unicode MS" w:hAnsi="Arial" w:cs="Arial"/>
          <w:sz w:val="20"/>
          <w:szCs w:val="20"/>
        </w:rPr>
        <w:t xml:space="preserve"> </w:t>
      </w:r>
      <w:r w:rsidRPr="00E30373">
        <w:rPr>
          <w:rFonts w:ascii="Arial" w:eastAsia="Arial Unicode MS" w:hAnsi="Arial" w:cs="Arial"/>
          <w:sz w:val="20"/>
          <w:szCs w:val="20"/>
        </w:rPr>
        <w:t>i dotyczyło gotowości przyjmowania zwierząt gospodarskich odebranych właścicielom na mocy decyzji.</w:t>
      </w:r>
    </w:p>
    <w:p w:rsidR="008737E7" w:rsidRPr="00E30373" w:rsidRDefault="008737E7" w:rsidP="00E977E3">
      <w:pPr>
        <w:numPr>
          <w:ilvl w:val="0"/>
          <w:numId w:val="7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rFonts w:ascii="Arial" w:eastAsia="Arial Unicode MS" w:hAnsi="Arial" w:cs="Arial"/>
          <w:sz w:val="20"/>
          <w:szCs w:val="20"/>
        </w:rPr>
      </w:pPr>
      <w:r w:rsidRPr="00E30373">
        <w:rPr>
          <w:rFonts w:ascii="Arial" w:eastAsia="Arial Unicode MS" w:hAnsi="Arial" w:cs="Arial"/>
          <w:sz w:val="20"/>
          <w:szCs w:val="20"/>
        </w:rPr>
        <w:t xml:space="preserve">Zakup materiałów na plan </w:t>
      </w:r>
      <w:r w:rsidR="00E30373" w:rsidRPr="00E30373">
        <w:rPr>
          <w:rFonts w:ascii="Arial" w:eastAsia="Arial Unicode MS" w:hAnsi="Arial" w:cs="Arial"/>
          <w:sz w:val="20"/>
          <w:szCs w:val="20"/>
        </w:rPr>
        <w:t>1</w:t>
      </w:r>
      <w:r w:rsidR="00F20006" w:rsidRPr="00E30373">
        <w:rPr>
          <w:rFonts w:ascii="Arial" w:eastAsia="Arial Unicode MS" w:hAnsi="Arial" w:cs="Arial"/>
          <w:sz w:val="20"/>
          <w:szCs w:val="20"/>
        </w:rPr>
        <w:t>.</w:t>
      </w:r>
      <w:r w:rsidR="00E30373" w:rsidRPr="00E30373">
        <w:rPr>
          <w:rFonts w:ascii="Arial" w:eastAsia="Arial Unicode MS" w:hAnsi="Arial" w:cs="Arial"/>
          <w:sz w:val="20"/>
          <w:szCs w:val="20"/>
        </w:rPr>
        <w:t>500</w:t>
      </w:r>
      <w:r w:rsidR="00C93EB1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0</w:t>
      </w:r>
      <w:r w:rsidR="00C93EB1" w:rsidRPr="00E30373">
        <w:rPr>
          <w:rFonts w:ascii="Arial" w:eastAsia="Arial Unicode MS" w:hAnsi="Arial" w:cs="Arial"/>
          <w:sz w:val="20"/>
          <w:szCs w:val="20"/>
        </w:rPr>
        <w:t>0</w:t>
      </w:r>
      <w:r w:rsidRPr="00E30373">
        <w:rPr>
          <w:rFonts w:ascii="Arial" w:eastAsia="Arial Unicode MS" w:hAnsi="Arial" w:cs="Arial"/>
          <w:sz w:val="20"/>
          <w:szCs w:val="20"/>
        </w:rPr>
        <w:t xml:space="preserve"> zł, wykonano wydatki na kwotę </w:t>
      </w:r>
      <w:r w:rsidR="00E30373" w:rsidRPr="00E30373">
        <w:rPr>
          <w:rFonts w:ascii="Arial" w:eastAsia="Arial Unicode MS" w:hAnsi="Arial" w:cs="Arial"/>
          <w:sz w:val="20"/>
          <w:szCs w:val="20"/>
        </w:rPr>
        <w:t>227,80</w:t>
      </w:r>
      <w:r w:rsidR="00FA3303" w:rsidRPr="00E30373">
        <w:rPr>
          <w:rFonts w:ascii="Arial" w:eastAsia="Arial Unicode MS" w:hAnsi="Arial" w:cs="Arial"/>
          <w:sz w:val="20"/>
          <w:szCs w:val="20"/>
        </w:rPr>
        <w:t xml:space="preserve"> </w:t>
      </w:r>
      <w:r w:rsidRPr="00E30373">
        <w:rPr>
          <w:rFonts w:ascii="Arial" w:eastAsia="Arial Unicode MS" w:hAnsi="Arial" w:cs="Arial"/>
          <w:sz w:val="20"/>
          <w:szCs w:val="20"/>
        </w:rPr>
        <w:t xml:space="preserve">zł, tj. </w:t>
      </w:r>
      <w:r w:rsidR="00F20006" w:rsidRPr="00E30373">
        <w:rPr>
          <w:rFonts w:ascii="Arial" w:eastAsia="Arial Unicode MS" w:hAnsi="Arial" w:cs="Arial"/>
          <w:sz w:val="20"/>
          <w:szCs w:val="20"/>
        </w:rPr>
        <w:t>1</w:t>
      </w:r>
      <w:r w:rsidR="00E30373" w:rsidRPr="00E30373">
        <w:rPr>
          <w:rFonts w:ascii="Arial" w:eastAsia="Arial Unicode MS" w:hAnsi="Arial" w:cs="Arial"/>
          <w:sz w:val="20"/>
          <w:szCs w:val="20"/>
        </w:rPr>
        <w:t>5,19</w:t>
      </w:r>
      <w:r w:rsidRPr="00E30373">
        <w:rPr>
          <w:rFonts w:ascii="Arial" w:eastAsia="Arial Unicode MS" w:hAnsi="Arial" w:cs="Arial"/>
          <w:sz w:val="20"/>
          <w:szCs w:val="20"/>
        </w:rPr>
        <w:t xml:space="preserve">% zakupiono </w:t>
      </w:r>
      <w:r w:rsidR="00F72AE9" w:rsidRPr="00E30373">
        <w:rPr>
          <w:rFonts w:ascii="Arial" w:eastAsia="Arial Unicode MS" w:hAnsi="Arial" w:cs="Arial"/>
          <w:sz w:val="20"/>
          <w:szCs w:val="20"/>
        </w:rPr>
        <w:t>karmę dla kotów wolnożyjących</w:t>
      </w:r>
      <w:r w:rsidR="000C5B08" w:rsidRPr="00E30373">
        <w:rPr>
          <w:rFonts w:ascii="Arial" w:eastAsia="Arial Unicode MS" w:hAnsi="Arial" w:cs="Arial"/>
          <w:sz w:val="20"/>
          <w:szCs w:val="20"/>
        </w:rPr>
        <w:t>. Z</w:t>
      </w:r>
      <w:r w:rsidR="00F20006" w:rsidRPr="00E30373">
        <w:rPr>
          <w:rFonts w:ascii="Arial" w:eastAsia="Arial Unicode MS" w:hAnsi="Arial" w:cs="Arial"/>
          <w:sz w:val="20"/>
          <w:szCs w:val="20"/>
        </w:rPr>
        <w:t>akup</w:t>
      </w:r>
      <w:r w:rsidR="000C5B08" w:rsidRPr="00E30373">
        <w:rPr>
          <w:rFonts w:ascii="Arial" w:eastAsia="Arial Unicode MS" w:hAnsi="Arial" w:cs="Arial"/>
          <w:sz w:val="20"/>
          <w:szCs w:val="20"/>
        </w:rPr>
        <w:t>u</w:t>
      </w:r>
      <w:r w:rsidR="00F20006" w:rsidRPr="00E30373">
        <w:rPr>
          <w:rFonts w:ascii="Arial" w:eastAsia="Arial Unicode MS" w:hAnsi="Arial" w:cs="Arial"/>
          <w:sz w:val="20"/>
          <w:szCs w:val="20"/>
        </w:rPr>
        <w:t xml:space="preserve"> dokonuje się </w:t>
      </w:r>
      <w:r w:rsidR="000C5B08" w:rsidRPr="00E30373">
        <w:rPr>
          <w:rFonts w:ascii="Arial" w:eastAsia="Arial Unicode MS" w:hAnsi="Arial" w:cs="Arial"/>
          <w:sz w:val="20"/>
          <w:szCs w:val="20"/>
        </w:rPr>
        <w:t>na bieżąco</w:t>
      </w:r>
      <w:r w:rsidR="00F20006" w:rsidRPr="00E30373">
        <w:rPr>
          <w:rFonts w:ascii="Arial" w:eastAsia="Arial Unicode MS" w:hAnsi="Arial" w:cs="Arial"/>
          <w:sz w:val="20"/>
          <w:szCs w:val="20"/>
        </w:rPr>
        <w:t xml:space="preserve"> </w:t>
      </w:r>
      <w:r w:rsidR="000C5B08" w:rsidRPr="00E30373">
        <w:rPr>
          <w:rFonts w:ascii="Arial" w:eastAsia="Arial Unicode MS" w:hAnsi="Arial" w:cs="Arial"/>
          <w:sz w:val="20"/>
          <w:szCs w:val="20"/>
        </w:rPr>
        <w:t>po otrzymaniu zapotrzebowania</w:t>
      </w:r>
      <w:r w:rsidR="00F20006" w:rsidRPr="00E30373">
        <w:rPr>
          <w:rFonts w:ascii="Arial" w:eastAsia="Arial Unicode MS" w:hAnsi="Arial" w:cs="Arial"/>
          <w:sz w:val="20"/>
          <w:szCs w:val="20"/>
        </w:rPr>
        <w:t xml:space="preserve"> </w:t>
      </w:r>
      <w:r w:rsidR="00C93EB1" w:rsidRPr="00E30373">
        <w:rPr>
          <w:rFonts w:ascii="Arial" w:eastAsia="Arial Unicode MS" w:hAnsi="Arial" w:cs="Arial"/>
          <w:sz w:val="20"/>
          <w:szCs w:val="20"/>
        </w:rPr>
        <w:t>przez społecznych opiekun</w:t>
      </w:r>
      <w:r w:rsidR="00A557BC" w:rsidRPr="00E30373">
        <w:rPr>
          <w:rFonts w:ascii="Arial" w:eastAsia="Arial Unicode MS" w:hAnsi="Arial" w:cs="Arial"/>
          <w:sz w:val="20"/>
          <w:szCs w:val="20"/>
        </w:rPr>
        <w:t>ó</w:t>
      </w:r>
      <w:r w:rsidR="00C93EB1" w:rsidRPr="00E30373">
        <w:rPr>
          <w:rFonts w:ascii="Arial" w:eastAsia="Arial Unicode MS" w:hAnsi="Arial" w:cs="Arial"/>
          <w:sz w:val="20"/>
          <w:szCs w:val="20"/>
        </w:rPr>
        <w:t>w</w:t>
      </w:r>
      <w:r w:rsidR="00874BB5" w:rsidRPr="00E30373">
        <w:rPr>
          <w:rFonts w:ascii="Arial" w:eastAsia="Arial Unicode MS" w:hAnsi="Arial" w:cs="Arial"/>
          <w:sz w:val="20"/>
          <w:szCs w:val="20"/>
        </w:rPr>
        <w:t>. K</w:t>
      </w:r>
      <w:r w:rsidR="00A557BC" w:rsidRPr="00E30373">
        <w:rPr>
          <w:rFonts w:ascii="Arial" w:eastAsia="Arial Unicode MS" w:hAnsi="Arial" w:cs="Arial"/>
          <w:sz w:val="20"/>
          <w:szCs w:val="20"/>
        </w:rPr>
        <w:t>astracj</w:t>
      </w:r>
      <w:r w:rsidR="00874BB5" w:rsidRPr="00E30373">
        <w:rPr>
          <w:rFonts w:ascii="Arial" w:eastAsia="Arial Unicode MS" w:hAnsi="Arial" w:cs="Arial"/>
          <w:sz w:val="20"/>
          <w:szCs w:val="20"/>
        </w:rPr>
        <w:t>a</w:t>
      </w:r>
      <w:r w:rsidR="00A557BC" w:rsidRPr="00E30373">
        <w:rPr>
          <w:rFonts w:ascii="Arial" w:eastAsia="Arial Unicode MS" w:hAnsi="Arial" w:cs="Arial"/>
          <w:sz w:val="20"/>
          <w:szCs w:val="20"/>
        </w:rPr>
        <w:t xml:space="preserve"> i sterylizacj</w:t>
      </w:r>
      <w:r w:rsidR="00874BB5" w:rsidRPr="00E30373">
        <w:rPr>
          <w:rFonts w:ascii="Arial" w:eastAsia="Arial Unicode MS" w:hAnsi="Arial" w:cs="Arial"/>
          <w:sz w:val="20"/>
          <w:szCs w:val="20"/>
        </w:rPr>
        <w:t>a</w:t>
      </w:r>
      <w:r w:rsidR="00A557BC" w:rsidRPr="00E30373">
        <w:rPr>
          <w:rFonts w:ascii="Arial" w:eastAsia="Arial Unicode MS" w:hAnsi="Arial" w:cs="Arial"/>
          <w:sz w:val="20"/>
          <w:szCs w:val="20"/>
        </w:rPr>
        <w:t xml:space="preserve"> kotów wolnożyjących</w:t>
      </w:r>
      <w:r w:rsidR="000C5B08" w:rsidRPr="00E30373">
        <w:rPr>
          <w:rFonts w:ascii="Arial" w:eastAsia="Arial Unicode MS" w:hAnsi="Arial" w:cs="Arial"/>
          <w:sz w:val="20"/>
          <w:szCs w:val="20"/>
        </w:rPr>
        <w:t xml:space="preserve">, </w:t>
      </w:r>
      <w:r w:rsidR="00F20006" w:rsidRPr="00E30373">
        <w:rPr>
          <w:rFonts w:ascii="Arial" w:eastAsia="Arial Unicode MS" w:hAnsi="Arial" w:cs="Arial"/>
          <w:sz w:val="20"/>
          <w:szCs w:val="20"/>
        </w:rPr>
        <w:t>jest powodem niskiego wykonania wydatków w tym para</w:t>
      </w:r>
      <w:r w:rsidR="000C5B08" w:rsidRPr="00E30373">
        <w:rPr>
          <w:rFonts w:ascii="Arial" w:eastAsia="Arial Unicode MS" w:hAnsi="Arial" w:cs="Arial"/>
          <w:sz w:val="20"/>
          <w:szCs w:val="20"/>
        </w:rPr>
        <w:t>gr</w:t>
      </w:r>
      <w:r w:rsidR="00F20006" w:rsidRPr="00E30373">
        <w:rPr>
          <w:rFonts w:ascii="Arial" w:eastAsia="Arial Unicode MS" w:hAnsi="Arial" w:cs="Arial"/>
          <w:sz w:val="20"/>
          <w:szCs w:val="20"/>
        </w:rPr>
        <w:t xml:space="preserve">afie. </w:t>
      </w:r>
    </w:p>
    <w:p w:rsidR="00F72AE9" w:rsidRPr="00E30373" w:rsidRDefault="008737E7" w:rsidP="00E977E3">
      <w:pPr>
        <w:pStyle w:val="Akapitzlist"/>
        <w:numPr>
          <w:ilvl w:val="0"/>
          <w:numId w:val="135"/>
        </w:numPr>
        <w:tabs>
          <w:tab w:val="num" w:pos="1428"/>
        </w:tabs>
        <w:spacing w:line="360" w:lineRule="auto"/>
        <w:ind w:left="851" w:hanging="425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30373">
        <w:rPr>
          <w:rFonts w:ascii="Arial" w:eastAsia="Arial Unicode MS" w:hAnsi="Arial" w:cs="Arial"/>
          <w:sz w:val="20"/>
          <w:szCs w:val="20"/>
        </w:rPr>
        <w:t xml:space="preserve">Zakup usług pozostałych zaplanowano kwotę </w:t>
      </w:r>
      <w:r w:rsidR="000C5B08" w:rsidRPr="00E30373">
        <w:rPr>
          <w:rFonts w:ascii="Arial" w:eastAsia="Arial Unicode MS" w:hAnsi="Arial" w:cs="Arial"/>
          <w:sz w:val="20"/>
          <w:szCs w:val="20"/>
        </w:rPr>
        <w:t>5.</w:t>
      </w:r>
      <w:r w:rsidR="00E30373" w:rsidRPr="00E30373">
        <w:rPr>
          <w:rFonts w:ascii="Arial" w:eastAsia="Arial Unicode MS" w:hAnsi="Arial" w:cs="Arial"/>
          <w:sz w:val="20"/>
          <w:szCs w:val="20"/>
        </w:rPr>
        <w:t>000</w:t>
      </w:r>
      <w:r w:rsidR="000C5B08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00</w:t>
      </w:r>
      <w:r w:rsidRPr="00E30373">
        <w:rPr>
          <w:rFonts w:ascii="Arial" w:eastAsia="Arial Unicode MS" w:hAnsi="Arial" w:cs="Arial"/>
          <w:sz w:val="20"/>
          <w:szCs w:val="20"/>
        </w:rPr>
        <w:t xml:space="preserve"> zł wykonanie wynosi </w:t>
      </w:r>
      <w:r w:rsidR="00E30373" w:rsidRPr="00E30373">
        <w:rPr>
          <w:rFonts w:ascii="Arial" w:eastAsia="Arial Unicode MS" w:hAnsi="Arial" w:cs="Arial"/>
          <w:sz w:val="20"/>
          <w:szCs w:val="20"/>
        </w:rPr>
        <w:t>4</w:t>
      </w:r>
      <w:r w:rsidR="000C5B08" w:rsidRPr="00E30373">
        <w:rPr>
          <w:rFonts w:ascii="Arial" w:eastAsia="Arial Unicode MS" w:hAnsi="Arial" w:cs="Arial"/>
          <w:sz w:val="20"/>
          <w:szCs w:val="20"/>
        </w:rPr>
        <w:t>.</w:t>
      </w:r>
      <w:r w:rsidR="00E30373" w:rsidRPr="00E30373">
        <w:rPr>
          <w:rFonts w:ascii="Arial" w:eastAsia="Arial Unicode MS" w:hAnsi="Arial" w:cs="Arial"/>
          <w:sz w:val="20"/>
          <w:szCs w:val="20"/>
        </w:rPr>
        <w:t>300</w:t>
      </w:r>
      <w:r w:rsidR="000C5B08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20</w:t>
      </w:r>
      <w:r w:rsidRPr="00E30373">
        <w:rPr>
          <w:rFonts w:ascii="Arial" w:eastAsia="Arial Unicode MS" w:hAnsi="Arial" w:cs="Arial"/>
          <w:sz w:val="20"/>
          <w:szCs w:val="20"/>
        </w:rPr>
        <w:t xml:space="preserve"> zł tj. </w:t>
      </w:r>
      <w:r w:rsidR="00E30373" w:rsidRPr="00E30373">
        <w:rPr>
          <w:rFonts w:ascii="Arial" w:eastAsia="Arial Unicode MS" w:hAnsi="Arial" w:cs="Arial"/>
          <w:sz w:val="20"/>
          <w:szCs w:val="20"/>
        </w:rPr>
        <w:t>86</w:t>
      </w:r>
      <w:r w:rsidR="000C5B08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00</w:t>
      </w:r>
      <w:r w:rsidRPr="00E30373">
        <w:rPr>
          <w:rFonts w:ascii="Arial" w:eastAsia="Arial Unicode MS" w:hAnsi="Arial" w:cs="Arial"/>
          <w:sz w:val="20"/>
          <w:szCs w:val="20"/>
        </w:rPr>
        <w:t xml:space="preserve">% i dotyczy pokrycia kosztów weterynaryjnych udzielonej pomocy zwierzętom poszkodowanym w wyniku kolizji drogowych. </w:t>
      </w:r>
      <w:r w:rsidR="00736271" w:rsidRPr="00E30373">
        <w:rPr>
          <w:rFonts w:ascii="Arial" w:eastAsia="Arial Unicode MS" w:hAnsi="Arial" w:cs="Arial"/>
          <w:sz w:val="20"/>
          <w:szCs w:val="20"/>
        </w:rPr>
        <w:t>Nie zaszła konieczność wykorzystania z</w:t>
      </w:r>
      <w:r w:rsidR="000841C6" w:rsidRPr="00E30373">
        <w:rPr>
          <w:rFonts w:ascii="Arial" w:eastAsia="Arial Unicode MS" w:hAnsi="Arial" w:cs="Arial"/>
          <w:sz w:val="20"/>
          <w:szCs w:val="20"/>
        </w:rPr>
        <w:t>aplanowan</w:t>
      </w:r>
      <w:r w:rsidR="002F11E5" w:rsidRPr="00E30373">
        <w:rPr>
          <w:rFonts w:ascii="Arial" w:eastAsia="Arial Unicode MS" w:hAnsi="Arial" w:cs="Arial"/>
          <w:sz w:val="20"/>
          <w:szCs w:val="20"/>
        </w:rPr>
        <w:t>ych środków</w:t>
      </w:r>
      <w:r w:rsidR="00FC7482" w:rsidRPr="00E30373">
        <w:rPr>
          <w:rFonts w:ascii="Arial" w:eastAsia="Arial Unicode MS" w:hAnsi="Arial" w:cs="Arial"/>
          <w:sz w:val="20"/>
          <w:szCs w:val="20"/>
        </w:rPr>
        <w:t>.</w:t>
      </w:r>
    </w:p>
    <w:p w:rsidR="008737E7" w:rsidRPr="00E30373" w:rsidRDefault="008737E7" w:rsidP="00FE347A">
      <w:pPr>
        <w:numPr>
          <w:ilvl w:val="3"/>
          <w:numId w:val="44"/>
        </w:numPr>
        <w:tabs>
          <w:tab w:val="clear" w:pos="3588"/>
          <w:tab w:val="num" w:pos="426"/>
          <w:tab w:val="num" w:pos="900"/>
        </w:tabs>
        <w:spacing w:line="360" w:lineRule="auto"/>
        <w:ind w:left="426" w:hanging="426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30373">
        <w:rPr>
          <w:rFonts w:ascii="Arial" w:eastAsia="Arial Unicode MS" w:hAnsi="Arial" w:cs="Arial"/>
          <w:sz w:val="20"/>
          <w:szCs w:val="20"/>
        </w:rPr>
        <w:t xml:space="preserve">W rozdziale Oświetlenie ulic, placów i dróg wydatki zaplanowano na kwotę </w:t>
      </w:r>
      <w:r w:rsidR="00FA3303" w:rsidRPr="00E30373">
        <w:rPr>
          <w:rFonts w:ascii="Arial" w:eastAsia="Arial Unicode MS" w:hAnsi="Arial" w:cs="Arial"/>
          <w:b/>
          <w:sz w:val="20"/>
          <w:szCs w:val="20"/>
        </w:rPr>
        <w:t>1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.201</w:t>
      </w:r>
      <w:r w:rsidR="000C5B08" w:rsidRPr="00E30373">
        <w:rPr>
          <w:rFonts w:ascii="Arial" w:eastAsia="Arial Unicode MS" w:hAnsi="Arial" w:cs="Arial"/>
          <w:b/>
          <w:sz w:val="20"/>
          <w:szCs w:val="20"/>
        </w:rPr>
        <w:t>.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681,70</w:t>
      </w:r>
      <w:r w:rsidRPr="00E30373">
        <w:rPr>
          <w:rFonts w:ascii="Arial" w:eastAsia="Arial Unicode MS" w:hAnsi="Arial" w:cs="Arial"/>
          <w:b/>
          <w:sz w:val="20"/>
          <w:szCs w:val="20"/>
        </w:rPr>
        <w:t xml:space="preserve"> zł, </w:t>
      </w:r>
      <w:r w:rsidRPr="00E30373">
        <w:rPr>
          <w:rFonts w:ascii="Arial" w:eastAsia="Arial Unicode MS" w:hAnsi="Arial" w:cs="Arial"/>
          <w:sz w:val="20"/>
          <w:szCs w:val="20"/>
        </w:rPr>
        <w:t>wykonanie wynosi</w:t>
      </w:r>
      <w:r w:rsidRPr="00E3037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1.152</w:t>
      </w:r>
      <w:r w:rsidR="000C5B08" w:rsidRPr="00E30373">
        <w:rPr>
          <w:rFonts w:ascii="Arial" w:eastAsia="Arial Unicode MS" w:hAnsi="Arial" w:cs="Arial"/>
          <w:b/>
          <w:sz w:val="20"/>
          <w:szCs w:val="20"/>
        </w:rPr>
        <w:t>.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952</w:t>
      </w:r>
      <w:r w:rsidR="000C5B08" w:rsidRPr="00E30373">
        <w:rPr>
          <w:rFonts w:ascii="Arial" w:eastAsia="Arial Unicode MS" w:hAnsi="Arial" w:cs="Arial"/>
          <w:b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12</w:t>
      </w:r>
      <w:r w:rsidRPr="00E30373">
        <w:rPr>
          <w:rFonts w:ascii="Arial" w:eastAsia="Arial Unicode MS" w:hAnsi="Arial" w:cs="Arial"/>
          <w:b/>
          <w:sz w:val="20"/>
          <w:szCs w:val="20"/>
        </w:rPr>
        <w:t xml:space="preserve"> zł, </w:t>
      </w:r>
      <w:r w:rsidRPr="00E30373">
        <w:rPr>
          <w:rFonts w:ascii="Arial" w:eastAsia="Arial Unicode MS" w:hAnsi="Arial" w:cs="Arial"/>
          <w:sz w:val="20"/>
          <w:szCs w:val="20"/>
        </w:rPr>
        <w:t>co stanowi</w:t>
      </w:r>
      <w:r w:rsidRPr="00E3037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95</w:t>
      </w:r>
      <w:r w:rsidR="000C5B08" w:rsidRPr="00E30373">
        <w:rPr>
          <w:rFonts w:ascii="Arial" w:eastAsia="Arial Unicode MS" w:hAnsi="Arial" w:cs="Arial"/>
          <w:b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b/>
          <w:sz w:val="20"/>
          <w:szCs w:val="20"/>
        </w:rPr>
        <w:t>94</w:t>
      </w:r>
      <w:r w:rsidRPr="00E30373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Pr="00E30373">
        <w:rPr>
          <w:rFonts w:ascii="Arial" w:eastAsia="Arial Unicode MS" w:hAnsi="Arial" w:cs="Arial"/>
          <w:sz w:val="20"/>
          <w:szCs w:val="20"/>
        </w:rPr>
        <w:t xml:space="preserve">wykonania, zobowiązania w kwocie </w:t>
      </w:r>
      <w:r w:rsidR="00E30373" w:rsidRPr="00E30373">
        <w:rPr>
          <w:rFonts w:ascii="Arial" w:eastAsia="Arial Unicode MS" w:hAnsi="Arial" w:cs="Arial"/>
          <w:sz w:val="20"/>
          <w:szCs w:val="20"/>
        </w:rPr>
        <w:t>101</w:t>
      </w:r>
      <w:r w:rsidR="000C5B08" w:rsidRPr="00E30373">
        <w:rPr>
          <w:rFonts w:ascii="Arial" w:eastAsia="Arial Unicode MS" w:hAnsi="Arial" w:cs="Arial"/>
          <w:sz w:val="20"/>
          <w:szCs w:val="20"/>
        </w:rPr>
        <w:t>.</w:t>
      </w:r>
      <w:r w:rsidR="00E30373" w:rsidRPr="00E30373">
        <w:rPr>
          <w:rFonts w:ascii="Arial" w:eastAsia="Arial Unicode MS" w:hAnsi="Arial" w:cs="Arial"/>
          <w:sz w:val="20"/>
          <w:szCs w:val="20"/>
        </w:rPr>
        <w:t>207</w:t>
      </w:r>
      <w:r w:rsidR="000C5B08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76</w:t>
      </w:r>
      <w:r w:rsidRPr="00E30373">
        <w:rPr>
          <w:rFonts w:ascii="Arial" w:eastAsia="Arial Unicode MS" w:hAnsi="Arial" w:cs="Arial"/>
          <w:sz w:val="20"/>
          <w:szCs w:val="20"/>
        </w:rPr>
        <w:t xml:space="preserve"> zł stanowią </w:t>
      </w:r>
      <w:r w:rsidR="00E30373" w:rsidRPr="00E30373">
        <w:rPr>
          <w:rFonts w:ascii="Arial" w:eastAsia="Arial Unicode MS" w:hAnsi="Arial" w:cs="Arial"/>
          <w:sz w:val="20"/>
          <w:szCs w:val="20"/>
        </w:rPr>
        <w:t>8</w:t>
      </w:r>
      <w:r w:rsidR="000C5B08" w:rsidRPr="00E30373">
        <w:rPr>
          <w:rFonts w:ascii="Arial" w:eastAsia="Arial Unicode MS" w:hAnsi="Arial" w:cs="Arial"/>
          <w:sz w:val="20"/>
          <w:szCs w:val="20"/>
        </w:rPr>
        <w:t>,</w:t>
      </w:r>
      <w:r w:rsidR="00E30373" w:rsidRPr="00E30373">
        <w:rPr>
          <w:rFonts w:ascii="Arial" w:eastAsia="Arial Unicode MS" w:hAnsi="Arial" w:cs="Arial"/>
          <w:sz w:val="20"/>
          <w:szCs w:val="20"/>
        </w:rPr>
        <w:t>43</w:t>
      </w:r>
      <w:r w:rsidRPr="00E30373">
        <w:rPr>
          <w:rFonts w:ascii="Arial" w:eastAsia="Arial Unicode MS" w:hAnsi="Arial" w:cs="Arial"/>
          <w:sz w:val="20"/>
          <w:szCs w:val="20"/>
        </w:rPr>
        <w:t xml:space="preserve"> % planowanych wydatków.</w:t>
      </w:r>
    </w:p>
    <w:p w:rsidR="008737E7" w:rsidRPr="0001602D" w:rsidRDefault="00E30373" w:rsidP="0001602D">
      <w:pPr>
        <w:spacing w:after="100" w:afterAutospacing="1" w:line="36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01602D">
        <w:rPr>
          <w:rFonts w:ascii="Arial" w:eastAsia="Arial Unicode MS" w:hAnsi="Arial" w:cs="Arial"/>
          <w:b/>
          <w:sz w:val="20"/>
          <w:szCs w:val="20"/>
        </w:rPr>
        <w:t>Wykonane w</w:t>
      </w:r>
      <w:r w:rsidR="008737E7" w:rsidRPr="0001602D">
        <w:rPr>
          <w:rFonts w:ascii="Arial" w:eastAsia="Arial Unicode MS" w:hAnsi="Arial" w:cs="Arial"/>
          <w:b/>
          <w:sz w:val="20"/>
          <w:szCs w:val="20"/>
        </w:rPr>
        <w:t xml:space="preserve">ydatki bieżące </w:t>
      </w:r>
      <w:r w:rsidRPr="0001602D">
        <w:rPr>
          <w:rFonts w:ascii="Arial" w:eastAsia="Arial Unicode MS" w:hAnsi="Arial" w:cs="Arial"/>
          <w:b/>
          <w:sz w:val="20"/>
          <w:szCs w:val="20"/>
        </w:rPr>
        <w:t>dotyczyły:</w:t>
      </w:r>
      <w:r w:rsidR="008737E7" w:rsidRPr="0001602D">
        <w:rPr>
          <w:rFonts w:ascii="Arial" w:eastAsia="Arial Unicode MS" w:hAnsi="Arial" w:cs="Arial"/>
          <w:b/>
          <w:sz w:val="20"/>
          <w:szCs w:val="20"/>
        </w:rPr>
        <w:t>:</w:t>
      </w:r>
    </w:p>
    <w:p w:rsidR="008737E7" w:rsidRPr="0001602D" w:rsidRDefault="00FA7421" w:rsidP="0001602D">
      <w:pPr>
        <w:pStyle w:val="Akapitzlist"/>
        <w:numPr>
          <w:ilvl w:val="0"/>
          <w:numId w:val="99"/>
        </w:numPr>
        <w:spacing w:after="100" w:afterAutospacing="1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8737E7" w:rsidRPr="0001602D">
        <w:rPr>
          <w:rFonts w:ascii="Arial" w:eastAsia="Arial Unicode MS" w:hAnsi="Arial" w:cs="Arial"/>
          <w:sz w:val="20"/>
          <w:szCs w:val="20"/>
        </w:rPr>
        <w:t xml:space="preserve">Konserwacji oświetlenia </w:t>
      </w:r>
      <w:r w:rsidR="0001602D" w:rsidRPr="0001602D">
        <w:rPr>
          <w:rFonts w:ascii="Arial" w:eastAsia="Arial Unicode MS" w:hAnsi="Arial" w:cs="Arial"/>
          <w:sz w:val="20"/>
          <w:szCs w:val="20"/>
        </w:rPr>
        <w:t xml:space="preserve">drogowego na majątku ENEA SA  </w:t>
      </w:r>
    </w:p>
    <w:p w:rsidR="008737E7" w:rsidRPr="0001602D" w:rsidRDefault="008737E7" w:rsidP="0001602D">
      <w:pPr>
        <w:pStyle w:val="Akapitzlist"/>
        <w:numPr>
          <w:ilvl w:val="0"/>
          <w:numId w:val="99"/>
        </w:numPr>
        <w:tabs>
          <w:tab w:val="left" w:pos="0"/>
        </w:tabs>
        <w:spacing w:after="100" w:afterAutospacing="1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>Naprawy oświetlenia ulicznego, parkowego, kt</w:t>
      </w:r>
      <w:r w:rsidR="0001602D" w:rsidRPr="0001602D">
        <w:rPr>
          <w:rFonts w:ascii="Arial" w:eastAsia="Arial Unicode MS" w:hAnsi="Arial" w:cs="Arial"/>
          <w:sz w:val="20"/>
          <w:szCs w:val="20"/>
        </w:rPr>
        <w:t xml:space="preserve">órych gmina jest właścicielem  </w:t>
      </w:r>
    </w:p>
    <w:p w:rsidR="00A328DB" w:rsidRPr="0001602D" w:rsidRDefault="00A328DB" w:rsidP="0001602D">
      <w:pPr>
        <w:pStyle w:val="Akapitzlist"/>
        <w:numPr>
          <w:ilvl w:val="0"/>
          <w:numId w:val="99"/>
        </w:numPr>
        <w:spacing w:after="100" w:afterAutospacing="1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>Wykon</w:t>
      </w:r>
      <w:r w:rsidR="0001602D" w:rsidRPr="0001602D">
        <w:rPr>
          <w:rFonts w:ascii="Arial" w:eastAsia="Arial Unicode MS" w:hAnsi="Arial" w:cs="Arial"/>
          <w:sz w:val="20"/>
          <w:szCs w:val="20"/>
        </w:rPr>
        <w:t xml:space="preserve">ania oświetlenia świątecznego </w:t>
      </w:r>
    </w:p>
    <w:p w:rsidR="00727C0C" w:rsidRPr="0001602D" w:rsidRDefault="00FA7421" w:rsidP="0001602D">
      <w:pPr>
        <w:pStyle w:val="Akapitzlist"/>
        <w:numPr>
          <w:ilvl w:val="0"/>
          <w:numId w:val="99"/>
        </w:numPr>
        <w:spacing w:after="100" w:afterAutospacing="1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 xml:space="preserve">montaż  dodatkowych punktów oświetlenia </w:t>
      </w:r>
    </w:p>
    <w:p w:rsidR="000724DB" w:rsidRPr="0001602D" w:rsidRDefault="000724DB" w:rsidP="0001602D">
      <w:pPr>
        <w:pStyle w:val="Akapitzlist"/>
        <w:numPr>
          <w:ilvl w:val="0"/>
          <w:numId w:val="99"/>
        </w:numPr>
        <w:spacing w:after="100" w:afterAutospacing="1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>Opracowania dokumentacji przetargo</w:t>
      </w:r>
      <w:r w:rsidR="0001602D" w:rsidRPr="0001602D">
        <w:rPr>
          <w:rFonts w:ascii="Arial" w:eastAsia="Arial Unicode MS" w:hAnsi="Arial" w:cs="Arial"/>
          <w:sz w:val="20"/>
          <w:szCs w:val="20"/>
        </w:rPr>
        <w:t xml:space="preserve">wej na zakup energii </w:t>
      </w:r>
    </w:p>
    <w:p w:rsidR="000724DB" w:rsidRPr="0001602D" w:rsidRDefault="0001602D" w:rsidP="0001602D">
      <w:pPr>
        <w:pStyle w:val="Akapitzlist"/>
        <w:numPr>
          <w:ilvl w:val="0"/>
          <w:numId w:val="99"/>
        </w:numPr>
        <w:spacing w:after="0" w:line="360" w:lineRule="auto"/>
        <w:ind w:left="714" w:hanging="357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 xml:space="preserve">Opłaty przyłączeniowe </w:t>
      </w:r>
    </w:p>
    <w:p w:rsidR="008737E7" w:rsidRPr="0001602D" w:rsidRDefault="0001602D" w:rsidP="0001602D">
      <w:pPr>
        <w:numPr>
          <w:ilvl w:val="0"/>
          <w:numId w:val="46"/>
        </w:numPr>
        <w:tabs>
          <w:tab w:val="clear" w:pos="1800"/>
          <w:tab w:val="num" w:pos="720"/>
        </w:tabs>
        <w:spacing w:line="360" w:lineRule="auto"/>
        <w:ind w:left="714" w:hanging="357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 xml:space="preserve">Zakupu energii </w:t>
      </w:r>
    </w:p>
    <w:p w:rsidR="008737E7" w:rsidRDefault="008737E7" w:rsidP="008737E7">
      <w:pPr>
        <w:ind w:left="720"/>
        <w:rPr>
          <w:rFonts w:ascii="Arial" w:eastAsia="Arial Unicode MS" w:hAnsi="Arial" w:cs="Arial"/>
          <w:sz w:val="20"/>
          <w:szCs w:val="20"/>
        </w:rPr>
      </w:pPr>
    </w:p>
    <w:p w:rsidR="008737E7" w:rsidRPr="0001602D" w:rsidRDefault="008737E7" w:rsidP="008737E7">
      <w:pPr>
        <w:tabs>
          <w:tab w:val="left" w:pos="0"/>
          <w:tab w:val="left" w:pos="284"/>
        </w:tabs>
        <w:spacing w:line="360" w:lineRule="auto"/>
        <w:ind w:left="284" w:firstLine="142"/>
        <w:jc w:val="both"/>
        <w:rPr>
          <w:rFonts w:ascii="Arial" w:eastAsia="Arial Unicode MS" w:hAnsi="Arial" w:cs="Arial"/>
          <w:sz w:val="20"/>
          <w:szCs w:val="20"/>
        </w:rPr>
      </w:pPr>
      <w:r w:rsidRPr="0001602D">
        <w:rPr>
          <w:rFonts w:ascii="Arial" w:eastAsia="Arial Unicode MS" w:hAnsi="Arial" w:cs="Arial"/>
          <w:sz w:val="20"/>
          <w:szCs w:val="20"/>
        </w:rPr>
        <w:t xml:space="preserve">Zobowiązanie w kwocie </w:t>
      </w:r>
      <w:r w:rsidR="0001602D" w:rsidRPr="0001602D">
        <w:rPr>
          <w:rFonts w:ascii="Arial" w:eastAsia="Arial Unicode MS" w:hAnsi="Arial" w:cs="Arial"/>
          <w:b/>
          <w:sz w:val="20"/>
          <w:szCs w:val="20"/>
          <w:u w:val="single"/>
        </w:rPr>
        <w:t>101</w:t>
      </w:r>
      <w:r w:rsidR="00364FF1" w:rsidRPr="0001602D">
        <w:rPr>
          <w:rFonts w:ascii="Arial" w:eastAsia="Arial Unicode MS" w:hAnsi="Arial" w:cs="Arial"/>
          <w:b/>
          <w:sz w:val="20"/>
          <w:szCs w:val="20"/>
          <w:u w:val="single"/>
        </w:rPr>
        <w:t>.</w:t>
      </w:r>
      <w:r w:rsidR="0001602D" w:rsidRPr="0001602D">
        <w:rPr>
          <w:rFonts w:ascii="Arial" w:eastAsia="Arial Unicode MS" w:hAnsi="Arial" w:cs="Arial"/>
          <w:b/>
          <w:sz w:val="20"/>
          <w:szCs w:val="20"/>
          <w:u w:val="single"/>
        </w:rPr>
        <w:t>207</w:t>
      </w:r>
      <w:r w:rsidR="00364FF1" w:rsidRPr="0001602D">
        <w:rPr>
          <w:rFonts w:ascii="Arial" w:eastAsia="Arial Unicode MS" w:hAnsi="Arial" w:cs="Arial"/>
          <w:b/>
          <w:sz w:val="20"/>
          <w:szCs w:val="20"/>
          <w:u w:val="single"/>
        </w:rPr>
        <w:t>,</w:t>
      </w:r>
      <w:r w:rsidR="0001602D" w:rsidRPr="0001602D">
        <w:rPr>
          <w:rFonts w:ascii="Arial" w:eastAsia="Arial Unicode MS" w:hAnsi="Arial" w:cs="Arial"/>
          <w:b/>
          <w:sz w:val="20"/>
          <w:szCs w:val="20"/>
          <w:u w:val="single"/>
        </w:rPr>
        <w:t>76</w:t>
      </w:r>
      <w:r w:rsidRPr="0001602D">
        <w:rPr>
          <w:rFonts w:ascii="Arial" w:eastAsia="Arial Unicode MS" w:hAnsi="Arial" w:cs="Arial"/>
          <w:b/>
          <w:sz w:val="20"/>
          <w:szCs w:val="20"/>
          <w:u w:val="single"/>
        </w:rPr>
        <w:t xml:space="preserve"> zł</w:t>
      </w:r>
      <w:r w:rsidR="007F52F9" w:rsidRPr="0001602D">
        <w:rPr>
          <w:rFonts w:ascii="Arial" w:eastAsia="Arial Unicode MS" w:hAnsi="Arial" w:cs="Arial"/>
          <w:b/>
          <w:sz w:val="20"/>
          <w:szCs w:val="20"/>
          <w:u w:val="single"/>
        </w:rPr>
        <w:t xml:space="preserve"> dotyczą:</w:t>
      </w:r>
      <w:r w:rsidRPr="0001602D">
        <w:rPr>
          <w:rFonts w:ascii="Arial" w:eastAsia="Arial Unicode MS" w:hAnsi="Arial" w:cs="Arial"/>
          <w:sz w:val="20"/>
          <w:szCs w:val="20"/>
        </w:rPr>
        <w:t xml:space="preserve"> energii elektrycznej na kwotę </w:t>
      </w:r>
      <w:r w:rsidR="0001602D" w:rsidRPr="0001602D">
        <w:rPr>
          <w:rFonts w:ascii="Arial" w:eastAsia="Arial Unicode MS" w:hAnsi="Arial" w:cs="Arial"/>
          <w:sz w:val="20"/>
          <w:szCs w:val="20"/>
        </w:rPr>
        <w:t>87</w:t>
      </w:r>
      <w:r w:rsidR="00364FF1" w:rsidRPr="0001602D">
        <w:rPr>
          <w:rFonts w:ascii="Arial" w:eastAsia="Arial Unicode MS" w:hAnsi="Arial" w:cs="Arial"/>
          <w:sz w:val="20"/>
          <w:szCs w:val="20"/>
        </w:rPr>
        <w:t>.</w:t>
      </w:r>
      <w:r w:rsidR="0001602D" w:rsidRPr="0001602D">
        <w:rPr>
          <w:rFonts w:ascii="Arial" w:eastAsia="Arial Unicode MS" w:hAnsi="Arial" w:cs="Arial"/>
          <w:sz w:val="20"/>
          <w:szCs w:val="20"/>
        </w:rPr>
        <w:t>960</w:t>
      </w:r>
      <w:r w:rsidR="00364FF1" w:rsidRPr="0001602D">
        <w:rPr>
          <w:rFonts w:ascii="Arial" w:eastAsia="Arial Unicode MS" w:hAnsi="Arial" w:cs="Arial"/>
          <w:sz w:val="20"/>
          <w:szCs w:val="20"/>
        </w:rPr>
        <w:t>,</w:t>
      </w:r>
      <w:r w:rsidR="0001602D" w:rsidRPr="0001602D">
        <w:rPr>
          <w:rFonts w:ascii="Arial" w:eastAsia="Arial Unicode MS" w:hAnsi="Arial" w:cs="Arial"/>
          <w:sz w:val="20"/>
          <w:szCs w:val="20"/>
        </w:rPr>
        <w:t>66</w:t>
      </w:r>
      <w:r w:rsidR="0001602D">
        <w:rPr>
          <w:rFonts w:ascii="Arial" w:eastAsia="Arial Unicode MS" w:hAnsi="Arial" w:cs="Arial"/>
          <w:sz w:val="20"/>
          <w:szCs w:val="20"/>
        </w:rPr>
        <w:t xml:space="preserve"> </w:t>
      </w:r>
      <w:r w:rsidRPr="0001602D">
        <w:rPr>
          <w:rFonts w:ascii="Arial" w:eastAsia="Arial Unicode MS" w:hAnsi="Arial" w:cs="Arial"/>
          <w:sz w:val="20"/>
          <w:szCs w:val="20"/>
        </w:rPr>
        <w:t>zł</w:t>
      </w:r>
      <w:r w:rsidR="00364FF1" w:rsidRPr="0001602D">
        <w:rPr>
          <w:rFonts w:ascii="Arial" w:eastAsia="Arial Unicode MS" w:hAnsi="Arial" w:cs="Arial"/>
          <w:sz w:val="20"/>
          <w:szCs w:val="20"/>
        </w:rPr>
        <w:t xml:space="preserve"> </w:t>
      </w:r>
      <w:r w:rsidR="0001602D">
        <w:rPr>
          <w:rFonts w:ascii="Arial" w:eastAsia="Arial Unicode MS" w:hAnsi="Arial" w:cs="Arial"/>
          <w:sz w:val="20"/>
          <w:szCs w:val="20"/>
        </w:rPr>
        <w:t>,</w:t>
      </w:r>
      <w:r w:rsidR="007F52F9" w:rsidRPr="0001602D">
        <w:rPr>
          <w:rFonts w:ascii="Arial" w:eastAsia="Arial Unicode MS" w:hAnsi="Arial" w:cs="Arial"/>
          <w:sz w:val="20"/>
          <w:szCs w:val="20"/>
        </w:rPr>
        <w:br/>
      </w:r>
      <w:r w:rsidR="0001602D">
        <w:rPr>
          <w:rFonts w:ascii="Arial" w:eastAsia="Arial Unicode MS" w:hAnsi="Arial" w:cs="Arial"/>
          <w:sz w:val="20"/>
          <w:szCs w:val="20"/>
        </w:rPr>
        <w:t xml:space="preserve">    </w:t>
      </w:r>
      <w:r w:rsidR="0001602D" w:rsidRPr="0001602D">
        <w:rPr>
          <w:rFonts w:ascii="Arial" w:eastAsia="Arial Unicode MS" w:hAnsi="Arial" w:cs="Arial"/>
          <w:sz w:val="20"/>
          <w:szCs w:val="20"/>
        </w:rPr>
        <w:t xml:space="preserve">konserwacji oświetlenia </w:t>
      </w:r>
      <w:r w:rsidR="00364FF1" w:rsidRPr="0001602D">
        <w:rPr>
          <w:rFonts w:ascii="Arial" w:eastAsia="Arial Unicode MS" w:hAnsi="Arial" w:cs="Arial"/>
          <w:sz w:val="20"/>
          <w:szCs w:val="20"/>
        </w:rPr>
        <w:t>3.</w:t>
      </w:r>
      <w:r w:rsidR="0001602D" w:rsidRPr="0001602D">
        <w:rPr>
          <w:rFonts w:ascii="Arial" w:eastAsia="Arial Unicode MS" w:hAnsi="Arial" w:cs="Arial"/>
          <w:sz w:val="20"/>
          <w:szCs w:val="20"/>
        </w:rPr>
        <w:t>247</w:t>
      </w:r>
      <w:r w:rsidR="00364FF1" w:rsidRPr="0001602D">
        <w:rPr>
          <w:rFonts w:ascii="Arial" w:eastAsia="Arial Unicode MS" w:hAnsi="Arial" w:cs="Arial"/>
          <w:sz w:val="20"/>
          <w:szCs w:val="20"/>
        </w:rPr>
        <w:t>,</w:t>
      </w:r>
      <w:r w:rsidR="0001602D" w:rsidRPr="0001602D">
        <w:rPr>
          <w:rFonts w:ascii="Arial" w:eastAsia="Arial Unicode MS" w:hAnsi="Arial" w:cs="Arial"/>
          <w:sz w:val="20"/>
          <w:szCs w:val="20"/>
        </w:rPr>
        <w:t>10 za XII/2021 wystawionej 04.01.2022</w:t>
      </w:r>
      <w:r w:rsidR="00903CA7" w:rsidRPr="0001602D">
        <w:rPr>
          <w:rFonts w:ascii="Arial" w:eastAsia="Arial Unicode MS" w:hAnsi="Arial" w:cs="Arial"/>
          <w:sz w:val="20"/>
          <w:szCs w:val="20"/>
        </w:rPr>
        <w:t>r.</w:t>
      </w:r>
      <w:r w:rsidRPr="0001602D">
        <w:rPr>
          <w:rFonts w:ascii="Arial" w:eastAsia="Arial Unicode MS" w:hAnsi="Arial" w:cs="Arial"/>
          <w:sz w:val="20"/>
          <w:szCs w:val="20"/>
        </w:rPr>
        <w:t xml:space="preserve"> </w:t>
      </w:r>
    </w:p>
    <w:p w:rsidR="00903CA7" w:rsidRPr="00931121" w:rsidRDefault="00903CA7" w:rsidP="008737E7">
      <w:pPr>
        <w:tabs>
          <w:tab w:val="left" w:pos="0"/>
          <w:tab w:val="left" w:pos="426"/>
        </w:tabs>
        <w:spacing w:line="360" w:lineRule="auto"/>
        <w:ind w:left="360"/>
        <w:jc w:val="both"/>
        <w:rPr>
          <w:rFonts w:ascii="Arial" w:eastAsia="Arial Unicode MS" w:hAnsi="Arial" w:cs="Arial"/>
          <w:color w:val="FF0000"/>
          <w:sz w:val="6"/>
          <w:szCs w:val="6"/>
        </w:rPr>
      </w:pPr>
    </w:p>
    <w:p w:rsidR="00CA1CF4" w:rsidRDefault="008737E7" w:rsidP="00FE347A">
      <w:pPr>
        <w:pStyle w:val="Akapitzlist"/>
        <w:numPr>
          <w:ilvl w:val="0"/>
          <w:numId w:val="47"/>
        </w:numPr>
        <w:tabs>
          <w:tab w:val="clear" w:pos="720"/>
          <w:tab w:val="left" w:pos="0"/>
          <w:tab w:val="num" w:pos="360"/>
          <w:tab w:val="num" w:pos="426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9699B">
        <w:rPr>
          <w:rFonts w:ascii="Arial" w:eastAsia="Arial Unicode MS" w:hAnsi="Arial" w:cs="Arial"/>
          <w:sz w:val="20"/>
          <w:szCs w:val="20"/>
        </w:rPr>
        <w:t xml:space="preserve">W rozdziale </w:t>
      </w:r>
      <w:r w:rsidR="0001602D" w:rsidRPr="0069699B">
        <w:rPr>
          <w:rFonts w:ascii="Arial" w:eastAsia="Arial Unicode MS" w:hAnsi="Arial" w:cs="Arial"/>
          <w:sz w:val="20"/>
          <w:szCs w:val="20"/>
        </w:rPr>
        <w:t xml:space="preserve">Pozostałe działania związane z gospodarką </w:t>
      </w:r>
      <w:r w:rsidR="0069699B" w:rsidRPr="0069699B">
        <w:rPr>
          <w:rFonts w:ascii="Arial" w:eastAsia="Arial Unicode MS" w:hAnsi="Arial" w:cs="Arial"/>
          <w:sz w:val="20"/>
          <w:szCs w:val="20"/>
        </w:rPr>
        <w:t>odpadami</w:t>
      </w:r>
      <w:r w:rsidRPr="0069699B">
        <w:rPr>
          <w:rFonts w:ascii="Arial" w:eastAsia="Arial Unicode MS" w:hAnsi="Arial" w:cs="Arial"/>
          <w:sz w:val="20"/>
          <w:szCs w:val="20"/>
        </w:rPr>
        <w:t xml:space="preserve"> zaplanowano kwotę </w:t>
      </w:r>
      <w:r w:rsidR="0001602D" w:rsidRPr="0069699B">
        <w:rPr>
          <w:rFonts w:ascii="Arial" w:eastAsia="Arial Unicode MS" w:hAnsi="Arial" w:cs="Arial"/>
          <w:b/>
          <w:sz w:val="20"/>
          <w:szCs w:val="20"/>
        </w:rPr>
        <w:t>7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0</w:t>
      </w:r>
      <w:r w:rsidR="00771168" w:rsidRPr="0069699B">
        <w:rPr>
          <w:rFonts w:ascii="Arial" w:eastAsia="Arial Unicode MS" w:hAnsi="Arial" w:cs="Arial"/>
          <w:b/>
          <w:sz w:val="20"/>
          <w:szCs w:val="20"/>
        </w:rPr>
        <w:t>.000</w:t>
      </w:r>
      <w:r w:rsidR="0001602D" w:rsidRPr="0069699B">
        <w:rPr>
          <w:rFonts w:ascii="Arial" w:eastAsia="Arial Unicode MS" w:hAnsi="Arial" w:cs="Arial"/>
          <w:b/>
          <w:sz w:val="20"/>
          <w:szCs w:val="20"/>
        </w:rPr>
        <w:t>,00</w:t>
      </w:r>
      <w:r w:rsidRPr="0069699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="0001602D" w:rsidRPr="0069699B">
        <w:rPr>
          <w:rFonts w:ascii="Arial" w:eastAsia="Arial Unicode MS" w:hAnsi="Arial" w:cs="Arial"/>
          <w:sz w:val="20"/>
          <w:szCs w:val="20"/>
        </w:rPr>
        <w:t xml:space="preserve">, wykonanie wynosi </w:t>
      </w:r>
      <w:r w:rsidR="0001602D" w:rsidRPr="0069699B">
        <w:rPr>
          <w:rFonts w:ascii="Arial" w:eastAsia="Arial Unicode MS" w:hAnsi="Arial" w:cs="Arial"/>
          <w:b/>
          <w:sz w:val="20"/>
          <w:szCs w:val="20"/>
        </w:rPr>
        <w:t>34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.</w:t>
      </w:r>
      <w:r w:rsidR="0001602D" w:rsidRPr="0069699B">
        <w:rPr>
          <w:rFonts w:ascii="Arial" w:eastAsia="Arial Unicode MS" w:hAnsi="Arial" w:cs="Arial"/>
          <w:b/>
          <w:sz w:val="20"/>
          <w:szCs w:val="20"/>
        </w:rPr>
        <w:t>120,15</w:t>
      </w:r>
      <w:r w:rsidR="00877EA5" w:rsidRPr="0069699B">
        <w:rPr>
          <w:rFonts w:ascii="Arial" w:eastAsia="Arial Unicode MS" w:hAnsi="Arial" w:cs="Arial"/>
          <w:b/>
          <w:sz w:val="20"/>
          <w:szCs w:val="20"/>
        </w:rPr>
        <w:t>zł</w:t>
      </w:r>
      <w:r w:rsidR="0001602D" w:rsidRPr="0069699B">
        <w:rPr>
          <w:rFonts w:ascii="Arial" w:eastAsia="Arial Unicode MS" w:hAnsi="Arial" w:cs="Arial"/>
          <w:sz w:val="20"/>
          <w:szCs w:val="20"/>
        </w:rPr>
        <w:t xml:space="preserve">,costanowi </w:t>
      </w:r>
      <w:r w:rsidR="0001602D" w:rsidRPr="0069699B">
        <w:rPr>
          <w:rFonts w:ascii="Arial" w:eastAsia="Arial Unicode MS" w:hAnsi="Arial" w:cs="Arial"/>
          <w:b/>
          <w:sz w:val="20"/>
          <w:szCs w:val="20"/>
        </w:rPr>
        <w:t>48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,</w:t>
      </w:r>
      <w:r w:rsidR="0001602D" w:rsidRPr="0069699B">
        <w:rPr>
          <w:rFonts w:ascii="Arial" w:eastAsia="Arial Unicode MS" w:hAnsi="Arial" w:cs="Arial"/>
          <w:b/>
          <w:sz w:val="20"/>
          <w:szCs w:val="20"/>
        </w:rPr>
        <w:t>74</w:t>
      </w:r>
      <w:r w:rsidRPr="0069699B">
        <w:rPr>
          <w:rFonts w:ascii="Arial" w:eastAsia="Arial Unicode MS" w:hAnsi="Arial" w:cs="Arial"/>
          <w:b/>
          <w:sz w:val="20"/>
          <w:szCs w:val="20"/>
        </w:rPr>
        <w:t>%</w:t>
      </w:r>
      <w:r w:rsidRPr="0069699B">
        <w:rPr>
          <w:rFonts w:ascii="Arial" w:eastAsia="Arial Unicode MS" w:hAnsi="Arial" w:cs="Arial"/>
          <w:sz w:val="20"/>
          <w:szCs w:val="20"/>
        </w:rPr>
        <w:t>. Wykonanie dotyczy opłat</w:t>
      </w:r>
      <w:r w:rsidRPr="0069699B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69699B">
        <w:rPr>
          <w:rFonts w:ascii="Arial" w:eastAsia="Arial Unicode MS" w:hAnsi="Arial" w:cs="Arial"/>
          <w:sz w:val="20"/>
          <w:szCs w:val="20"/>
        </w:rPr>
        <w:t>naliczanych za odprowadzanie wód op</w:t>
      </w:r>
      <w:r w:rsidR="009F35FD" w:rsidRPr="0069699B">
        <w:rPr>
          <w:rFonts w:ascii="Arial" w:eastAsia="Arial Unicode MS" w:hAnsi="Arial" w:cs="Arial"/>
          <w:sz w:val="20"/>
          <w:szCs w:val="20"/>
        </w:rPr>
        <w:t xml:space="preserve">adowych do zbiorników wodnych. </w:t>
      </w:r>
      <w:r w:rsidR="0001602D">
        <w:rPr>
          <w:rFonts w:ascii="Arial" w:eastAsia="Arial Unicode MS" w:hAnsi="Arial" w:cs="Arial"/>
          <w:sz w:val="20"/>
          <w:szCs w:val="20"/>
        </w:rPr>
        <w:t>Zaplanowano w kwocie 30.000,00 zł dotację  celowa do powiatu na zadania bieżące</w:t>
      </w:r>
      <w:r w:rsidR="0069699B">
        <w:rPr>
          <w:rFonts w:ascii="Arial" w:eastAsia="Arial Unicode MS" w:hAnsi="Arial" w:cs="Arial"/>
          <w:sz w:val="20"/>
          <w:szCs w:val="20"/>
        </w:rPr>
        <w:t xml:space="preserve"> </w:t>
      </w:r>
      <w:r w:rsidR="0001602D">
        <w:rPr>
          <w:rFonts w:ascii="Arial" w:eastAsia="Arial Unicode MS" w:hAnsi="Arial" w:cs="Arial"/>
          <w:sz w:val="20"/>
          <w:szCs w:val="20"/>
        </w:rPr>
        <w:t xml:space="preserve"> realizowane na podstawie </w:t>
      </w:r>
      <w:r w:rsidR="0069699B">
        <w:rPr>
          <w:rFonts w:ascii="Arial" w:eastAsia="Arial Unicode MS" w:hAnsi="Arial" w:cs="Arial"/>
          <w:sz w:val="20"/>
          <w:szCs w:val="20"/>
        </w:rPr>
        <w:t xml:space="preserve">porozumień (umów) między jednostkami samorządu terytorialnego – usuwanie azbestu na terenie gminy Rogoźno, wykonano w 34,27 % na kwotę 10.282,39 zł. </w:t>
      </w:r>
    </w:p>
    <w:p w:rsidR="00CA1CF4" w:rsidRDefault="00CA1CF4">
      <w:pPr>
        <w:spacing w:after="200" w:line="276" w:lineRule="auto"/>
        <w:rPr>
          <w:rFonts w:ascii="Arial" w:eastAsia="Arial Unicode MS" w:hAnsi="Arial" w:cs="Arial"/>
          <w:sz w:val="20"/>
          <w:szCs w:val="20"/>
          <w:lang w:eastAsia="ar-SA"/>
        </w:rPr>
      </w:pPr>
      <w:r>
        <w:rPr>
          <w:rFonts w:ascii="Arial" w:eastAsia="Arial Unicode MS" w:hAnsi="Arial" w:cs="Arial"/>
          <w:sz w:val="20"/>
          <w:szCs w:val="20"/>
        </w:rPr>
        <w:br w:type="page"/>
      </w:r>
    </w:p>
    <w:p w:rsidR="009F35FD" w:rsidRPr="0069699B" w:rsidRDefault="009F35FD" w:rsidP="00CA1CF4">
      <w:pPr>
        <w:tabs>
          <w:tab w:val="left" w:pos="0"/>
          <w:tab w:val="num" w:pos="72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37E7" w:rsidRPr="0069699B" w:rsidRDefault="008737E7" w:rsidP="00FE347A">
      <w:pPr>
        <w:pStyle w:val="Akapitzlist"/>
        <w:numPr>
          <w:ilvl w:val="0"/>
          <w:numId w:val="47"/>
        </w:numPr>
        <w:tabs>
          <w:tab w:val="clear" w:pos="720"/>
          <w:tab w:val="left" w:pos="0"/>
          <w:tab w:val="num" w:pos="360"/>
          <w:tab w:val="num" w:pos="426"/>
        </w:tabs>
        <w:spacing w:line="360" w:lineRule="auto"/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69699B">
        <w:rPr>
          <w:rFonts w:ascii="Arial" w:eastAsia="Arial Unicode MS" w:hAnsi="Arial" w:cs="Arial"/>
          <w:sz w:val="20"/>
          <w:szCs w:val="20"/>
        </w:rPr>
        <w:t xml:space="preserve">W rozdziale Pozostała działalność zaplanowano 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356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.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739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,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56</w:t>
      </w:r>
      <w:r w:rsidRPr="0069699B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69699B">
        <w:rPr>
          <w:rFonts w:ascii="Arial" w:eastAsia="Arial Unicode MS" w:hAnsi="Arial" w:cs="Arial"/>
          <w:sz w:val="20"/>
          <w:szCs w:val="20"/>
        </w:rPr>
        <w:t xml:space="preserve">, z tego wydatkowano kwotę 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232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.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298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,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70</w:t>
      </w:r>
      <w:r w:rsidRPr="0069699B">
        <w:rPr>
          <w:rFonts w:ascii="Arial" w:eastAsia="Arial Unicode MS" w:hAnsi="Arial" w:cs="Arial"/>
          <w:b/>
          <w:sz w:val="20"/>
          <w:szCs w:val="20"/>
        </w:rPr>
        <w:t xml:space="preserve"> zł, </w:t>
      </w:r>
      <w:r w:rsidRPr="0069699B">
        <w:rPr>
          <w:rFonts w:ascii="Arial" w:eastAsia="Arial Unicode MS" w:hAnsi="Arial" w:cs="Arial"/>
          <w:sz w:val="20"/>
          <w:szCs w:val="20"/>
        </w:rPr>
        <w:t>co stanowi</w:t>
      </w:r>
      <w:r w:rsidRPr="0069699B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65</w:t>
      </w:r>
      <w:r w:rsidR="00903CA7" w:rsidRPr="0069699B">
        <w:rPr>
          <w:rFonts w:ascii="Arial" w:eastAsia="Arial Unicode MS" w:hAnsi="Arial" w:cs="Arial"/>
          <w:b/>
          <w:sz w:val="20"/>
          <w:szCs w:val="20"/>
        </w:rPr>
        <w:t>,</w:t>
      </w:r>
      <w:r w:rsidR="0069699B" w:rsidRPr="0069699B">
        <w:rPr>
          <w:rFonts w:ascii="Arial" w:eastAsia="Arial Unicode MS" w:hAnsi="Arial" w:cs="Arial"/>
          <w:b/>
          <w:sz w:val="20"/>
          <w:szCs w:val="20"/>
        </w:rPr>
        <w:t>12</w:t>
      </w:r>
      <w:r w:rsidRPr="0069699B">
        <w:rPr>
          <w:rFonts w:ascii="Arial" w:eastAsia="Arial Unicode MS" w:hAnsi="Arial" w:cs="Arial"/>
          <w:b/>
          <w:sz w:val="20"/>
          <w:szCs w:val="20"/>
        </w:rPr>
        <w:t xml:space="preserve">% </w:t>
      </w:r>
      <w:r w:rsidRPr="0069699B">
        <w:rPr>
          <w:rFonts w:ascii="Arial" w:eastAsia="Arial Unicode MS" w:hAnsi="Arial" w:cs="Arial"/>
          <w:sz w:val="20"/>
          <w:szCs w:val="20"/>
        </w:rPr>
        <w:t>wykonania.</w:t>
      </w:r>
    </w:p>
    <w:p w:rsidR="008737E7" w:rsidRPr="0069699B" w:rsidRDefault="000511F9" w:rsidP="008737E7">
      <w:pPr>
        <w:tabs>
          <w:tab w:val="left" w:pos="0"/>
          <w:tab w:val="left" w:pos="360"/>
        </w:tabs>
        <w:spacing w:line="360" w:lineRule="auto"/>
        <w:ind w:left="36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9699B">
        <w:rPr>
          <w:rFonts w:ascii="Arial" w:eastAsia="Arial Unicode MS" w:hAnsi="Arial" w:cs="Arial"/>
          <w:b/>
          <w:sz w:val="20"/>
          <w:szCs w:val="20"/>
        </w:rPr>
        <w:t xml:space="preserve">Wykonanie wydatków </w:t>
      </w:r>
      <w:r w:rsidR="00FB500E" w:rsidRPr="0069699B">
        <w:rPr>
          <w:rFonts w:ascii="Arial" w:eastAsia="Arial Unicode MS" w:hAnsi="Arial" w:cs="Arial"/>
          <w:b/>
          <w:sz w:val="20"/>
          <w:szCs w:val="20"/>
        </w:rPr>
        <w:t>dotyczy</w:t>
      </w:r>
      <w:r w:rsidR="008737E7" w:rsidRPr="0069699B">
        <w:rPr>
          <w:rFonts w:ascii="Arial" w:eastAsia="Arial Unicode MS" w:hAnsi="Arial" w:cs="Arial"/>
          <w:b/>
          <w:sz w:val="20"/>
          <w:szCs w:val="20"/>
        </w:rPr>
        <w:t>:</w:t>
      </w:r>
    </w:p>
    <w:p w:rsidR="00522265" w:rsidRPr="0069699B" w:rsidRDefault="008737E7" w:rsidP="00FE347A">
      <w:pPr>
        <w:numPr>
          <w:ilvl w:val="0"/>
          <w:numId w:val="48"/>
        </w:numPr>
        <w:tabs>
          <w:tab w:val="left" w:pos="0"/>
          <w:tab w:val="left" w:pos="360"/>
          <w:tab w:val="left" w:pos="72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9699B">
        <w:rPr>
          <w:rFonts w:ascii="Arial" w:eastAsia="Arial Unicode MS" w:hAnsi="Arial" w:cs="Arial"/>
          <w:sz w:val="20"/>
          <w:szCs w:val="20"/>
        </w:rPr>
        <w:t>Realizacji przeds</w:t>
      </w:r>
      <w:r w:rsidR="0069699B" w:rsidRPr="0069699B">
        <w:rPr>
          <w:rFonts w:ascii="Arial" w:eastAsia="Arial Unicode MS" w:hAnsi="Arial" w:cs="Arial"/>
          <w:sz w:val="20"/>
          <w:szCs w:val="20"/>
        </w:rPr>
        <w:t xml:space="preserve">ięwzięć z ochrony środowiska </w:t>
      </w:r>
      <w:r w:rsidR="006F0F03" w:rsidRPr="0069699B">
        <w:rPr>
          <w:rFonts w:ascii="Arial" w:eastAsia="Arial Unicode MS" w:hAnsi="Arial" w:cs="Arial"/>
          <w:sz w:val="20"/>
          <w:szCs w:val="20"/>
        </w:rPr>
        <w:t>.</w:t>
      </w:r>
    </w:p>
    <w:p w:rsidR="008B46CE" w:rsidRPr="0069699B" w:rsidRDefault="00312265" w:rsidP="00870CEE">
      <w:pPr>
        <w:numPr>
          <w:ilvl w:val="0"/>
          <w:numId w:val="48"/>
        </w:numPr>
        <w:tabs>
          <w:tab w:val="left" w:pos="0"/>
          <w:tab w:val="left" w:pos="360"/>
          <w:tab w:val="left" w:pos="72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69699B">
        <w:rPr>
          <w:rFonts w:ascii="Arial" w:eastAsia="Arial Unicode MS" w:hAnsi="Arial" w:cs="Arial"/>
          <w:sz w:val="20"/>
          <w:szCs w:val="20"/>
        </w:rPr>
        <w:t>Realizacj</w:t>
      </w:r>
      <w:r w:rsidR="000A109C" w:rsidRPr="0069699B">
        <w:rPr>
          <w:rFonts w:ascii="Arial" w:eastAsia="Arial Unicode MS" w:hAnsi="Arial" w:cs="Arial"/>
          <w:sz w:val="20"/>
          <w:szCs w:val="20"/>
        </w:rPr>
        <w:t>i</w:t>
      </w:r>
      <w:r w:rsidRPr="0069699B">
        <w:rPr>
          <w:rFonts w:ascii="Arial" w:eastAsia="Arial Unicode MS" w:hAnsi="Arial" w:cs="Arial"/>
          <w:sz w:val="20"/>
          <w:szCs w:val="20"/>
        </w:rPr>
        <w:t xml:space="preserve"> zadania związanego z utrzymani</w:t>
      </w:r>
      <w:r w:rsidR="000A109C" w:rsidRPr="0069699B">
        <w:rPr>
          <w:rFonts w:ascii="Arial" w:eastAsia="Arial Unicode MS" w:hAnsi="Arial" w:cs="Arial"/>
          <w:sz w:val="20"/>
          <w:szCs w:val="20"/>
        </w:rPr>
        <w:t xml:space="preserve">em i eksploatacją </w:t>
      </w:r>
      <w:r w:rsidRPr="0069699B">
        <w:rPr>
          <w:rFonts w:ascii="Arial" w:eastAsia="Arial Unicode MS" w:hAnsi="Arial" w:cs="Arial"/>
          <w:sz w:val="20"/>
          <w:szCs w:val="20"/>
        </w:rPr>
        <w:t>targowiska miejskiego</w:t>
      </w:r>
      <w:r w:rsidR="000A109C" w:rsidRPr="0069699B">
        <w:rPr>
          <w:rFonts w:ascii="Arial" w:eastAsia="Arial Unicode MS" w:hAnsi="Arial" w:cs="Arial"/>
          <w:sz w:val="20"/>
          <w:szCs w:val="20"/>
        </w:rPr>
        <w:t xml:space="preserve"> na plan </w:t>
      </w:r>
      <w:r w:rsidR="00870CEE" w:rsidRPr="0069699B">
        <w:rPr>
          <w:rFonts w:ascii="Arial" w:eastAsia="Arial Unicode MS" w:hAnsi="Arial" w:cs="Arial"/>
          <w:sz w:val="20"/>
          <w:szCs w:val="20"/>
        </w:rPr>
        <w:t>14</w:t>
      </w:r>
      <w:r w:rsidR="000E3E74" w:rsidRPr="0069699B">
        <w:rPr>
          <w:rFonts w:ascii="Arial" w:eastAsia="Arial Unicode MS" w:hAnsi="Arial" w:cs="Arial"/>
          <w:sz w:val="20"/>
          <w:szCs w:val="20"/>
        </w:rPr>
        <w:t xml:space="preserve"> </w:t>
      </w:r>
      <w:r w:rsidR="000A109C" w:rsidRPr="0069699B">
        <w:rPr>
          <w:rFonts w:ascii="Arial" w:eastAsia="Arial Unicode MS" w:hAnsi="Arial" w:cs="Arial"/>
          <w:sz w:val="20"/>
          <w:szCs w:val="20"/>
        </w:rPr>
        <w:t>zł, wydatki łącznie z wynagrodzeniami i pochodnymi od nich naliczon</w:t>
      </w:r>
      <w:r w:rsidR="00CA1CF4" w:rsidRPr="0069699B">
        <w:rPr>
          <w:rFonts w:ascii="Arial" w:eastAsia="Arial Unicode MS" w:hAnsi="Arial" w:cs="Arial"/>
          <w:sz w:val="20"/>
          <w:szCs w:val="20"/>
        </w:rPr>
        <w:t>ymi</w:t>
      </w:r>
      <w:r w:rsidR="000A109C" w:rsidRPr="0069699B">
        <w:rPr>
          <w:rFonts w:ascii="Arial" w:eastAsia="Arial Unicode MS" w:hAnsi="Arial" w:cs="Arial"/>
          <w:sz w:val="20"/>
          <w:szCs w:val="20"/>
        </w:rPr>
        <w:t>.</w:t>
      </w:r>
      <w:r w:rsidR="00265B49" w:rsidRPr="0069699B">
        <w:rPr>
          <w:rFonts w:ascii="Arial" w:eastAsia="Arial Unicode MS" w:hAnsi="Arial" w:cs="Arial"/>
          <w:sz w:val="20"/>
          <w:szCs w:val="20"/>
        </w:rPr>
        <w:t xml:space="preserve"> </w:t>
      </w:r>
      <w:r w:rsidR="00765831" w:rsidRPr="0069699B">
        <w:rPr>
          <w:rFonts w:ascii="Arial" w:eastAsia="Arial Unicode MS" w:hAnsi="Arial" w:cs="Arial"/>
          <w:sz w:val="20"/>
          <w:szCs w:val="20"/>
        </w:rPr>
        <w:t>.</w:t>
      </w:r>
    </w:p>
    <w:p w:rsidR="00265B49" w:rsidRPr="000875BB" w:rsidRDefault="00265B49" w:rsidP="00FE347A">
      <w:pPr>
        <w:numPr>
          <w:ilvl w:val="0"/>
          <w:numId w:val="48"/>
        </w:numPr>
        <w:tabs>
          <w:tab w:val="left" w:pos="0"/>
          <w:tab w:val="left" w:pos="360"/>
          <w:tab w:val="left" w:pos="72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0875BB">
        <w:rPr>
          <w:rFonts w:ascii="Arial" w:eastAsia="Arial Unicode MS" w:hAnsi="Arial" w:cs="Arial"/>
          <w:sz w:val="20"/>
          <w:szCs w:val="20"/>
        </w:rPr>
        <w:t>Odpłatności ryczałtowej za zużytą wodę w zdrojach ulicznych</w:t>
      </w:r>
      <w:r w:rsidR="00FA039F" w:rsidRPr="000875BB">
        <w:rPr>
          <w:rFonts w:ascii="Arial" w:eastAsia="Arial Unicode MS" w:hAnsi="Arial" w:cs="Arial"/>
          <w:sz w:val="20"/>
          <w:szCs w:val="20"/>
        </w:rPr>
        <w:t xml:space="preserve"> wraz z</w:t>
      </w:r>
      <w:r w:rsidR="0048356B" w:rsidRPr="000875BB">
        <w:rPr>
          <w:rFonts w:ascii="Arial" w:eastAsia="Arial Unicode MS" w:hAnsi="Arial" w:cs="Arial"/>
          <w:sz w:val="20"/>
          <w:szCs w:val="20"/>
        </w:rPr>
        <w:t xml:space="preserve"> opłat</w:t>
      </w:r>
      <w:r w:rsidR="00FA039F" w:rsidRPr="000875BB">
        <w:rPr>
          <w:rFonts w:ascii="Arial" w:eastAsia="Arial Unicode MS" w:hAnsi="Arial" w:cs="Arial"/>
          <w:sz w:val="20"/>
          <w:szCs w:val="20"/>
        </w:rPr>
        <w:t>ą</w:t>
      </w:r>
      <w:r w:rsidR="0048356B" w:rsidRPr="000875BB">
        <w:rPr>
          <w:rFonts w:ascii="Arial" w:eastAsia="Arial Unicode MS" w:hAnsi="Arial" w:cs="Arial"/>
          <w:sz w:val="20"/>
          <w:szCs w:val="20"/>
        </w:rPr>
        <w:t xml:space="preserve"> za gotowość zespołu hydrantów</w:t>
      </w:r>
      <w:r w:rsidR="0069699B" w:rsidRPr="000875BB">
        <w:rPr>
          <w:rFonts w:ascii="Arial" w:eastAsia="Arial Unicode MS" w:hAnsi="Arial" w:cs="Arial"/>
          <w:sz w:val="20"/>
          <w:szCs w:val="20"/>
        </w:rPr>
        <w:t>,</w:t>
      </w:r>
    </w:p>
    <w:p w:rsidR="008B46CE" w:rsidRPr="000875BB" w:rsidRDefault="008B46CE" w:rsidP="008B46CE">
      <w:pPr>
        <w:pStyle w:val="Akapitzlist"/>
        <w:tabs>
          <w:tab w:val="left" w:pos="0"/>
          <w:tab w:val="left" w:pos="360"/>
        </w:tabs>
        <w:spacing w:line="360" w:lineRule="auto"/>
        <w:ind w:left="426"/>
        <w:jc w:val="both"/>
        <w:rPr>
          <w:rFonts w:ascii="Arial" w:eastAsia="Arial Unicode MS" w:hAnsi="Arial" w:cs="Arial"/>
          <w:sz w:val="20"/>
          <w:szCs w:val="20"/>
        </w:rPr>
      </w:pPr>
      <w:r w:rsidRPr="000875BB">
        <w:rPr>
          <w:rFonts w:ascii="Arial" w:eastAsia="Arial Unicode MS" w:hAnsi="Arial" w:cs="Arial"/>
          <w:sz w:val="20"/>
          <w:szCs w:val="20"/>
        </w:rPr>
        <w:t>Zobowiązanie w kwocie 1</w:t>
      </w:r>
      <w:r w:rsidR="0069699B" w:rsidRPr="000875BB">
        <w:rPr>
          <w:rFonts w:ascii="Arial" w:eastAsia="Arial Unicode MS" w:hAnsi="Arial" w:cs="Arial"/>
          <w:sz w:val="20"/>
          <w:szCs w:val="20"/>
        </w:rPr>
        <w:t>8</w:t>
      </w:r>
      <w:r w:rsidRPr="000875BB">
        <w:rPr>
          <w:rFonts w:ascii="Arial" w:eastAsia="Arial Unicode MS" w:hAnsi="Arial" w:cs="Arial"/>
          <w:sz w:val="20"/>
          <w:szCs w:val="20"/>
        </w:rPr>
        <w:t>.</w:t>
      </w:r>
      <w:r w:rsidR="0069699B" w:rsidRPr="000875BB">
        <w:rPr>
          <w:rFonts w:ascii="Arial" w:eastAsia="Arial Unicode MS" w:hAnsi="Arial" w:cs="Arial"/>
          <w:sz w:val="20"/>
          <w:szCs w:val="20"/>
        </w:rPr>
        <w:t>695</w:t>
      </w:r>
      <w:r w:rsidRPr="000875BB">
        <w:rPr>
          <w:rFonts w:ascii="Arial" w:eastAsia="Arial Unicode MS" w:hAnsi="Arial" w:cs="Arial"/>
          <w:sz w:val="20"/>
          <w:szCs w:val="20"/>
        </w:rPr>
        <w:t>,</w:t>
      </w:r>
      <w:r w:rsidR="0069699B" w:rsidRPr="000875BB">
        <w:rPr>
          <w:rFonts w:ascii="Arial" w:eastAsia="Arial Unicode MS" w:hAnsi="Arial" w:cs="Arial"/>
          <w:sz w:val="20"/>
          <w:szCs w:val="20"/>
        </w:rPr>
        <w:t>91</w:t>
      </w:r>
      <w:r w:rsidRPr="000875BB">
        <w:rPr>
          <w:rFonts w:ascii="Arial" w:eastAsia="Arial Unicode MS" w:hAnsi="Arial" w:cs="Arial"/>
          <w:sz w:val="20"/>
          <w:szCs w:val="20"/>
        </w:rPr>
        <w:t xml:space="preserve"> zł dotyczy zawartej umowy nr 1/120/2013 z Polską Spółką Gazownictwa za pełnienie obowiązków operatora systemu dystrybucji gazu na sieci Tarnowo, Laskowo i Karolewo. Faktura wpłynęła do Urzędu Miejskiego w dniu </w:t>
      </w:r>
      <w:r w:rsidR="00536BE2" w:rsidRPr="000875BB">
        <w:rPr>
          <w:rFonts w:ascii="Arial" w:eastAsia="Arial Unicode MS" w:hAnsi="Arial" w:cs="Arial"/>
          <w:b/>
          <w:sz w:val="20"/>
          <w:szCs w:val="20"/>
        </w:rPr>
        <w:t>01.03.2019</w:t>
      </w:r>
      <w:r w:rsidRPr="000875BB">
        <w:rPr>
          <w:rFonts w:ascii="Arial" w:eastAsia="Arial Unicode MS" w:hAnsi="Arial" w:cs="Arial"/>
          <w:sz w:val="20"/>
          <w:szCs w:val="20"/>
        </w:rPr>
        <w:t xml:space="preserve"> roku i dotyczy kosztów </w:t>
      </w:r>
      <w:r w:rsidR="000875BB" w:rsidRPr="000875BB">
        <w:rPr>
          <w:rFonts w:ascii="Arial" w:eastAsia="Arial Unicode MS" w:hAnsi="Arial" w:cs="Arial"/>
          <w:sz w:val="20"/>
          <w:szCs w:val="20"/>
        </w:rPr>
        <w:t>roku 2021 ,</w:t>
      </w:r>
      <w:r w:rsidR="00603A83" w:rsidRPr="000875BB">
        <w:rPr>
          <w:rFonts w:ascii="Arial" w:eastAsia="Arial Unicode MS" w:hAnsi="Arial" w:cs="Arial"/>
          <w:sz w:val="20"/>
          <w:szCs w:val="20"/>
        </w:rPr>
        <w:t xml:space="preserve"> za zużytą energię </w:t>
      </w:r>
      <w:r w:rsidR="000875BB" w:rsidRPr="000875BB">
        <w:rPr>
          <w:rFonts w:ascii="Arial" w:eastAsia="Arial Unicode MS" w:hAnsi="Arial" w:cs="Arial"/>
          <w:sz w:val="20"/>
          <w:szCs w:val="20"/>
        </w:rPr>
        <w:t>oraz wywozy nieczystości</w:t>
      </w:r>
      <w:r w:rsidR="00603A83" w:rsidRPr="000875BB">
        <w:rPr>
          <w:rFonts w:ascii="Arial" w:eastAsia="Arial Unicode MS" w:hAnsi="Arial" w:cs="Arial"/>
          <w:sz w:val="20"/>
          <w:szCs w:val="20"/>
        </w:rPr>
        <w:t>.</w:t>
      </w:r>
    </w:p>
    <w:p w:rsidR="00783C73" w:rsidRPr="00783C73" w:rsidRDefault="00783C73" w:rsidP="008737E7">
      <w:pP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b/>
          <w:i/>
          <w:sz w:val="6"/>
          <w:szCs w:val="6"/>
        </w:rPr>
      </w:pPr>
    </w:p>
    <w:p w:rsidR="008737E7" w:rsidRPr="009C3013" w:rsidRDefault="008737E7" w:rsidP="008737E7">
      <w:pPr>
        <w:tabs>
          <w:tab w:val="left" w:pos="1440"/>
        </w:tabs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C3013">
        <w:rPr>
          <w:rFonts w:ascii="Arial" w:eastAsia="Arial Unicode MS" w:hAnsi="Arial" w:cs="Arial"/>
          <w:b/>
          <w:i/>
          <w:sz w:val="20"/>
          <w:szCs w:val="20"/>
        </w:rPr>
        <w:t>W dziale 921</w:t>
      </w:r>
      <w:r w:rsidRPr="009C3013">
        <w:rPr>
          <w:rFonts w:ascii="Arial" w:eastAsia="Arial Unicode MS" w:hAnsi="Arial" w:cs="Arial"/>
          <w:b/>
          <w:i/>
          <w:sz w:val="20"/>
          <w:szCs w:val="20"/>
        </w:rPr>
        <w:tab/>
        <w:t>Kultura i ochrona dziedzictwa narodowego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Wydatki planowane na rok 20</w:t>
      </w:r>
      <w:r w:rsidR="00931121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 xml:space="preserve"> wynoszą</w:t>
      </w:r>
      <w:r>
        <w:rPr>
          <w:rFonts w:ascii="Arial" w:hAnsi="Arial" w:cs="Arial"/>
          <w:b/>
          <w:szCs w:val="20"/>
        </w:rPr>
        <w:tab/>
      </w:r>
      <w:r w:rsidR="00931121">
        <w:rPr>
          <w:rFonts w:ascii="Arial" w:hAnsi="Arial" w:cs="Arial"/>
          <w:b/>
          <w:szCs w:val="20"/>
        </w:rPr>
        <w:t>2</w:t>
      </w:r>
      <w:r w:rsidR="00536BE2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602</w:t>
      </w:r>
      <w:r w:rsidR="00536BE2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921</w:t>
      </w:r>
      <w:r w:rsidR="00536BE2">
        <w:rPr>
          <w:rFonts w:ascii="Arial" w:hAnsi="Arial" w:cs="Arial"/>
          <w:b/>
          <w:szCs w:val="20"/>
        </w:rPr>
        <w:t>,</w:t>
      </w:r>
      <w:r w:rsidR="00931121">
        <w:rPr>
          <w:rFonts w:ascii="Arial" w:hAnsi="Arial" w:cs="Arial"/>
          <w:b/>
          <w:szCs w:val="20"/>
        </w:rPr>
        <w:t>14</w:t>
      </w:r>
      <w:r w:rsidRPr="009C3013">
        <w:rPr>
          <w:rFonts w:ascii="Arial" w:hAnsi="Arial" w:cs="Arial"/>
          <w:b/>
          <w:szCs w:val="20"/>
        </w:rPr>
        <w:t xml:space="preserve"> zł</w:t>
      </w:r>
    </w:p>
    <w:p w:rsidR="008737E7" w:rsidRPr="009C3013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9C3013">
        <w:rPr>
          <w:rFonts w:ascii="Arial" w:hAnsi="Arial" w:cs="Arial"/>
          <w:b/>
          <w:szCs w:val="20"/>
        </w:rPr>
        <w:t>Wydatki zrealizowane na dzień 3</w:t>
      </w:r>
      <w:r>
        <w:rPr>
          <w:rFonts w:ascii="Arial" w:hAnsi="Arial" w:cs="Arial"/>
          <w:b/>
          <w:szCs w:val="20"/>
        </w:rPr>
        <w:t>1</w:t>
      </w:r>
      <w:r w:rsidRPr="009C3013">
        <w:rPr>
          <w:rFonts w:ascii="Arial" w:hAnsi="Arial" w:cs="Arial"/>
          <w:b/>
          <w:szCs w:val="20"/>
        </w:rPr>
        <w:t>.</w:t>
      </w:r>
      <w:r>
        <w:rPr>
          <w:rFonts w:ascii="Arial" w:hAnsi="Arial" w:cs="Arial"/>
          <w:b/>
          <w:szCs w:val="20"/>
        </w:rPr>
        <w:t>12</w:t>
      </w:r>
      <w:r w:rsidRPr="009C3013">
        <w:rPr>
          <w:rFonts w:ascii="Arial" w:hAnsi="Arial" w:cs="Arial"/>
          <w:b/>
          <w:szCs w:val="20"/>
        </w:rPr>
        <w:t>.20</w:t>
      </w:r>
      <w:r w:rsidR="00931121">
        <w:rPr>
          <w:rFonts w:ascii="Arial" w:hAnsi="Arial" w:cs="Arial"/>
          <w:b/>
          <w:szCs w:val="20"/>
        </w:rPr>
        <w:t>21</w:t>
      </w:r>
      <w:r w:rsidRPr="009C3013">
        <w:rPr>
          <w:rFonts w:ascii="Arial" w:hAnsi="Arial" w:cs="Arial"/>
          <w:b/>
          <w:szCs w:val="20"/>
        </w:rPr>
        <w:t>r. wynoszą</w:t>
      </w:r>
      <w:r w:rsidRPr="009C3013">
        <w:rPr>
          <w:rFonts w:ascii="Arial" w:hAnsi="Arial" w:cs="Arial"/>
          <w:b/>
          <w:szCs w:val="20"/>
        </w:rPr>
        <w:tab/>
      </w:r>
      <w:r w:rsidR="00931121">
        <w:rPr>
          <w:rFonts w:ascii="Arial" w:hAnsi="Arial" w:cs="Arial"/>
          <w:b/>
          <w:szCs w:val="20"/>
        </w:rPr>
        <w:t>2</w:t>
      </w:r>
      <w:r w:rsidR="00536BE2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510</w:t>
      </w:r>
      <w:r w:rsidR="00536BE2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532</w:t>
      </w:r>
      <w:r w:rsidR="00536BE2">
        <w:rPr>
          <w:rFonts w:ascii="Arial" w:hAnsi="Arial" w:cs="Arial"/>
          <w:b/>
          <w:szCs w:val="20"/>
        </w:rPr>
        <w:t>,</w:t>
      </w:r>
      <w:r w:rsidR="00931121">
        <w:rPr>
          <w:rFonts w:ascii="Arial" w:hAnsi="Arial" w:cs="Arial"/>
          <w:b/>
          <w:szCs w:val="20"/>
        </w:rPr>
        <w:t>12</w:t>
      </w:r>
      <w:r>
        <w:rPr>
          <w:rFonts w:ascii="Arial" w:hAnsi="Arial" w:cs="Arial"/>
          <w:b/>
          <w:szCs w:val="20"/>
        </w:rPr>
        <w:t xml:space="preserve"> </w:t>
      </w:r>
      <w:r w:rsidRPr="009C3013">
        <w:rPr>
          <w:rFonts w:ascii="Arial" w:hAnsi="Arial" w:cs="Arial"/>
          <w:b/>
          <w:szCs w:val="20"/>
        </w:rPr>
        <w:t>zł</w:t>
      </w:r>
    </w:p>
    <w:p w:rsidR="008737E7" w:rsidRPr="00677F4C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C3013">
        <w:rPr>
          <w:rFonts w:ascii="Arial" w:hAnsi="Arial" w:cs="Arial"/>
          <w:b/>
          <w:sz w:val="20"/>
          <w:szCs w:val="20"/>
        </w:rPr>
        <w:t>Realizacja wydatków wynosi</w:t>
      </w:r>
      <w:r w:rsidRPr="009C3013">
        <w:rPr>
          <w:rFonts w:ascii="Arial" w:hAnsi="Arial" w:cs="Arial"/>
          <w:b/>
          <w:sz w:val="20"/>
          <w:szCs w:val="20"/>
        </w:rPr>
        <w:tab/>
      </w:r>
      <w:r w:rsidR="00536BE2">
        <w:rPr>
          <w:rFonts w:ascii="Arial" w:hAnsi="Arial" w:cs="Arial"/>
          <w:b/>
          <w:sz w:val="20"/>
          <w:szCs w:val="20"/>
        </w:rPr>
        <w:t>9</w:t>
      </w:r>
      <w:r w:rsidR="00931121">
        <w:rPr>
          <w:rFonts w:ascii="Arial" w:hAnsi="Arial" w:cs="Arial"/>
          <w:b/>
          <w:sz w:val="20"/>
          <w:szCs w:val="20"/>
        </w:rPr>
        <w:t>6</w:t>
      </w:r>
      <w:r w:rsidR="00536BE2">
        <w:rPr>
          <w:rFonts w:ascii="Arial" w:hAnsi="Arial" w:cs="Arial"/>
          <w:b/>
          <w:sz w:val="20"/>
          <w:szCs w:val="20"/>
        </w:rPr>
        <w:t>,</w:t>
      </w:r>
      <w:r w:rsidR="00931121">
        <w:rPr>
          <w:rFonts w:ascii="Arial" w:hAnsi="Arial" w:cs="Arial"/>
          <w:b/>
          <w:sz w:val="20"/>
          <w:szCs w:val="20"/>
        </w:rPr>
        <w:t>45</w:t>
      </w:r>
      <w:r>
        <w:rPr>
          <w:rFonts w:ascii="Arial" w:hAnsi="Arial" w:cs="Arial"/>
          <w:b/>
          <w:sz w:val="20"/>
          <w:szCs w:val="20"/>
        </w:rPr>
        <w:t xml:space="preserve"> %</w:t>
      </w:r>
    </w:p>
    <w:p w:rsidR="008737E7" w:rsidRPr="000875BB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875BB">
        <w:rPr>
          <w:rFonts w:ascii="Arial" w:hAnsi="Arial" w:cs="Arial"/>
          <w:b/>
          <w:sz w:val="20"/>
          <w:szCs w:val="20"/>
        </w:rPr>
        <w:t xml:space="preserve">Wydatki bieżące w tym dziale na plan </w:t>
      </w:r>
      <w:r w:rsidR="008B46CE" w:rsidRPr="000875BB">
        <w:rPr>
          <w:rFonts w:ascii="Arial" w:hAnsi="Arial" w:cs="Arial"/>
          <w:b/>
          <w:sz w:val="20"/>
          <w:szCs w:val="20"/>
        </w:rPr>
        <w:t>2.</w:t>
      </w:r>
      <w:r w:rsidR="000875BB" w:rsidRPr="000875BB">
        <w:rPr>
          <w:rFonts w:ascii="Arial" w:hAnsi="Arial" w:cs="Arial"/>
          <w:b/>
          <w:sz w:val="20"/>
          <w:szCs w:val="20"/>
        </w:rPr>
        <w:t>577</w:t>
      </w:r>
      <w:r w:rsidR="00536BE2" w:rsidRPr="000875BB">
        <w:rPr>
          <w:rFonts w:ascii="Arial" w:hAnsi="Arial" w:cs="Arial"/>
          <w:b/>
          <w:sz w:val="20"/>
          <w:szCs w:val="20"/>
        </w:rPr>
        <w:t>.</w:t>
      </w:r>
      <w:r w:rsidR="000875BB" w:rsidRPr="000875BB">
        <w:rPr>
          <w:rFonts w:ascii="Arial" w:hAnsi="Arial" w:cs="Arial"/>
          <w:b/>
          <w:sz w:val="20"/>
          <w:szCs w:val="20"/>
        </w:rPr>
        <w:t>921</w:t>
      </w:r>
      <w:r w:rsidR="00536BE2" w:rsidRPr="000875BB">
        <w:rPr>
          <w:rFonts w:ascii="Arial" w:hAnsi="Arial" w:cs="Arial"/>
          <w:b/>
          <w:sz w:val="20"/>
          <w:szCs w:val="20"/>
        </w:rPr>
        <w:t>,</w:t>
      </w:r>
      <w:r w:rsidR="000875BB" w:rsidRPr="000875BB">
        <w:rPr>
          <w:rFonts w:ascii="Arial" w:hAnsi="Arial" w:cs="Arial"/>
          <w:b/>
          <w:sz w:val="20"/>
          <w:szCs w:val="20"/>
        </w:rPr>
        <w:t>14</w:t>
      </w:r>
      <w:r w:rsidRPr="000875BB">
        <w:rPr>
          <w:rFonts w:ascii="Arial" w:hAnsi="Arial" w:cs="Arial"/>
          <w:b/>
          <w:sz w:val="20"/>
          <w:szCs w:val="20"/>
        </w:rPr>
        <w:t xml:space="preserve"> zł, wykonano </w:t>
      </w:r>
      <w:r w:rsidR="008B46CE" w:rsidRPr="000875BB">
        <w:rPr>
          <w:rFonts w:ascii="Arial" w:hAnsi="Arial" w:cs="Arial"/>
          <w:b/>
          <w:sz w:val="20"/>
          <w:szCs w:val="20"/>
        </w:rPr>
        <w:t>2.</w:t>
      </w:r>
      <w:r w:rsidR="000875BB" w:rsidRPr="000875BB">
        <w:rPr>
          <w:rFonts w:ascii="Arial" w:hAnsi="Arial" w:cs="Arial"/>
          <w:b/>
          <w:sz w:val="20"/>
          <w:szCs w:val="20"/>
        </w:rPr>
        <w:t>485</w:t>
      </w:r>
      <w:r w:rsidR="00536BE2" w:rsidRPr="000875BB">
        <w:rPr>
          <w:rFonts w:ascii="Arial" w:hAnsi="Arial" w:cs="Arial"/>
          <w:b/>
          <w:sz w:val="20"/>
          <w:szCs w:val="20"/>
        </w:rPr>
        <w:t>.</w:t>
      </w:r>
      <w:r w:rsidR="000875BB" w:rsidRPr="000875BB">
        <w:rPr>
          <w:rFonts w:ascii="Arial" w:hAnsi="Arial" w:cs="Arial"/>
          <w:b/>
          <w:sz w:val="20"/>
          <w:szCs w:val="20"/>
        </w:rPr>
        <w:t>705</w:t>
      </w:r>
      <w:r w:rsidR="00536BE2" w:rsidRPr="000875BB">
        <w:rPr>
          <w:rFonts w:ascii="Arial" w:hAnsi="Arial" w:cs="Arial"/>
          <w:b/>
          <w:sz w:val="20"/>
          <w:szCs w:val="20"/>
        </w:rPr>
        <w:t>,</w:t>
      </w:r>
      <w:r w:rsidR="000875BB" w:rsidRPr="000875BB">
        <w:rPr>
          <w:rFonts w:ascii="Arial" w:hAnsi="Arial" w:cs="Arial"/>
          <w:b/>
          <w:sz w:val="20"/>
          <w:szCs w:val="20"/>
        </w:rPr>
        <w:t>12</w:t>
      </w:r>
      <w:r w:rsidRPr="000875BB">
        <w:rPr>
          <w:rFonts w:ascii="Arial" w:hAnsi="Arial" w:cs="Arial"/>
          <w:b/>
          <w:sz w:val="20"/>
          <w:szCs w:val="20"/>
        </w:rPr>
        <w:t xml:space="preserve"> zł, tj. </w:t>
      </w:r>
      <w:r w:rsidR="00C763C5" w:rsidRPr="000875BB">
        <w:rPr>
          <w:rFonts w:ascii="Arial" w:hAnsi="Arial" w:cs="Arial"/>
          <w:b/>
          <w:sz w:val="20"/>
          <w:szCs w:val="20"/>
        </w:rPr>
        <w:t>9</w:t>
      </w:r>
      <w:r w:rsidR="000875BB" w:rsidRPr="000875BB">
        <w:rPr>
          <w:rFonts w:ascii="Arial" w:hAnsi="Arial" w:cs="Arial"/>
          <w:b/>
          <w:sz w:val="20"/>
          <w:szCs w:val="20"/>
        </w:rPr>
        <w:t>6</w:t>
      </w:r>
      <w:r w:rsidR="00C763C5" w:rsidRPr="000875BB">
        <w:rPr>
          <w:rFonts w:ascii="Arial" w:hAnsi="Arial" w:cs="Arial"/>
          <w:b/>
          <w:sz w:val="20"/>
          <w:szCs w:val="20"/>
        </w:rPr>
        <w:t>,</w:t>
      </w:r>
      <w:r w:rsidR="000875BB" w:rsidRPr="000875BB">
        <w:rPr>
          <w:rFonts w:ascii="Arial" w:hAnsi="Arial" w:cs="Arial"/>
          <w:b/>
          <w:sz w:val="20"/>
          <w:szCs w:val="20"/>
        </w:rPr>
        <w:t>43</w:t>
      </w:r>
      <w:r w:rsidRPr="000875BB">
        <w:rPr>
          <w:rFonts w:ascii="Arial" w:hAnsi="Arial" w:cs="Arial"/>
          <w:b/>
          <w:sz w:val="20"/>
          <w:szCs w:val="20"/>
        </w:rPr>
        <w:t xml:space="preserve">% </w:t>
      </w:r>
      <w:r w:rsidRPr="000875BB">
        <w:rPr>
          <w:rFonts w:ascii="Arial" w:hAnsi="Arial" w:cs="Arial"/>
          <w:b/>
          <w:sz w:val="20"/>
          <w:szCs w:val="20"/>
        </w:rPr>
        <w:br/>
        <w:t>i dotyczą:</w:t>
      </w:r>
    </w:p>
    <w:p w:rsidR="008737E7" w:rsidRPr="000875BB" w:rsidRDefault="008737E7" w:rsidP="00FE347A">
      <w:pPr>
        <w:numPr>
          <w:ilvl w:val="2"/>
          <w:numId w:val="49"/>
        </w:numPr>
        <w:tabs>
          <w:tab w:val="clear" w:pos="2520"/>
          <w:tab w:val="left" w:pos="180"/>
          <w:tab w:val="left" w:pos="360"/>
          <w:tab w:val="num" w:pos="720"/>
          <w:tab w:val="left" w:pos="8820"/>
        </w:tabs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875BB">
        <w:rPr>
          <w:rFonts w:ascii="Arial" w:hAnsi="Arial" w:cs="Arial"/>
          <w:sz w:val="20"/>
          <w:szCs w:val="20"/>
        </w:rPr>
        <w:t xml:space="preserve">Dotacji podmiotowej dla instytucji kultury na plan </w:t>
      </w:r>
      <w:r w:rsidR="00C763C5" w:rsidRPr="000875BB">
        <w:rPr>
          <w:rFonts w:ascii="Arial" w:hAnsi="Arial" w:cs="Arial"/>
          <w:sz w:val="20"/>
          <w:szCs w:val="20"/>
        </w:rPr>
        <w:t>2.</w:t>
      </w:r>
      <w:r w:rsidR="000875BB" w:rsidRPr="000875BB">
        <w:rPr>
          <w:rFonts w:ascii="Arial" w:hAnsi="Arial" w:cs="Arial"/>
          <w:sz w:val="20"/>
          <w:szCs w:val="20"/>
        </w:rPr>
        <w:t>103</w:t>
      </w:r>
      <w:r w:rsidR="00C763C5" w:rsidRPr="000875BB">
        <w:rPr>
          <w:rFonts w:ascii="Arial" w:hAnsi="Arial" w:cs="Arial"/>
          <w:sz w:val="20"/>
          <w:szCs w:val="20"/>
        </w:rPr>
        <w:t>.</w:t>
      </w:r>
      <w:r w:rsidR="000875BB" w:rsidRPr="000875BB">
        <w:rPr>
          <w:rFonts w:ascii="Arial" w:hAnsi="Arial" w:cs="Arial"/>
          <w:sz w:val="20"/>
          <w:szCs w:val="20"/>
        </w:rPr>
        <w:t>780,00</w:t>
      </w:r>
      <w:r w:rsidRPr="000875BB">
        <w:rPr>
          <w:rFonts w:ascii="Arial" w:hAnsi="Arial" w:cs="Arial"/>
          <w:sz w:val="20"/>
          <w:szCs w:val="20"/>
        </w:rPr>
        <w:t xml:space="preserve"> zł wykonanie wynosi 100 %  w tym:</w:t>
      </w:r>
    </w:p>
    <w:p w:rsidR="008737E7" w:rsidRPr="000875BB" w:rsidRDefault="008737E7" w:rsidP="00FE347A">
      <w:pPr>
        <w:numPr>
          <w:ilvl w:val="3"/>
          <w:numId w:val="49"/>
        </w:numPr>
        <w:tabs>
          <w:tab w:val="clear" w:pos="2888"/>
          <w:tab w:val="left" w:pos="180"/>
          <w:tab w:val="left" w:pos="1260"/>
          <w:tab w:val="right" w:pos="3960"/>
        </w:tabs>
        <w:spacing w:line="360" w:lineRule="auto"/>
        <w:ind w:left="1260" w:hanging="540"/>
        <w:jc w:val="both"/>
        <w:rPr>
          <w:rFonts w:ascii="Arial" w:hAnsi="Arial" w:cs="Arial"/>
          <w:sz w:val="20"/>
          <w:szCs w:val="20"/>
        </w:rPr>
      </w:pPr>
      <w:r w:rsidRPr="000875BB">
        <w:rPr>
          <w:rFonts w:ascii="Arial" w:hAnsi="Arial" w:cs="Arial"/>
          <w:sz w:val="20"/>
          <w:szCs w:val="20"/>
        </w:rPr>
        <w:t>ośrodek kultury</w:t>
      </w:r>
      <w:r w:rsidR="000875BB" w:rsidRPr="000875BB">
        <w:rPr>
          <w:rFonts w:ascii="Arial" w:hAnsi="Arial" w:cs="Arial"/>
          <w:sz w:val="20"/>
          <w:szCs w:val="20"/>
        </w:rPr>
        <w:t xml:space="preserve"> </w:t>
      </w:r>
      <w:r w:rsidRPr="000875BB">
        <w:rPr>
          <w:rFonts w:ascii="Arial" w:hAnsi="Arial" w:cs="Arial"/>
          <w:sz w:val="20"/>
          <w:szCs w:val="20"/>
        </w:rPr>
        <w:tab/>
      </w:r>
      <w:r w:rsidR="00302251" w:rsidRPr="000875BB">
        <w:rPr>
          <w:rFonts w:ascii="Arial" w:hAnsi="Arial" w:cs="Arial"/>
          <w:sz w:val="20"/>
          <w:szCs w:val="20"/>
        </w:rPr>
        <w:t>1.</w:t>
      </w:r>
      <w:r w:rsidR="000875BB" w:rsidRPr="000875BB">
        <w:rPr>
          <w:rFonts w:ascii="Arial" w:hAnsi="Arial" w:cs="Arial"/>
          <w:sz w:val="20"/>
          <w:szCs w:val="20"/>
        </w:rPr>
        <w:t>080</w:t>
      </w:r>
      <w:r w:rsidR="00C763C5" w:rsidRPr="000875BB">
        <w:rPr>
          <w:rFonts w:ascii="Arial" w:hAnsi="Arial" w:cs="Arial"/>
          <w:sz w:val="20"/>
          <w:szCs w:val="20"/>
        </w:rPr>
        <w:t>.</w:t>
      </w:r>
      <w:r w:rsidR="000875BB" w:rsidRPr="000875BB">
        <w:rPr>
          <w:rFonts w:ascii="Arial" w:hAnsi="Arial" w:cs="Arial"/>
          <w:sz w:val="20"/>
          <w:szCs w:val="20"/>
        </w:rPr>
        <w:t>296</w:t>
      </w:r>
      <w:r w:rsidRPr="000875BB">
        <w:rPr>
          <w:rFonts w:ascii="Arial" w:hAnsi="Arial" w:cs="Arial"/>
          <w:sz w:val="20"/>
          <w:szCs w:val="20"/>
        </w:rPr>
        <w:t xml:space="preserve"> zł,</w:t>
      </w:r>
    </w:p>
    <w:p w:rsidR="008737E7" w:rsidRPr="000875BB" w:rsidRDefault="008737E7" w:rsidP="00FE347A">
      <w:pPr>
        <w:numPr>
          <w:ilvl w:val="3"/>
          <w:numId w:val="49"/>
        </w:numPr>
        <w:tabs>
          <w:tab w:val="clear" w:pos="2888"/>
          <w:tab w:val="left" w:pos="180"/>
          <w:tab w:val="left" w:pos="1260"/>
          <w:tab w:val="right" w:pos="3960"/>
        </w:tabs>
        <w:spacing w:line="360" w:lineRule="auto"/>
        <w:ind w:left="1260" w:hanging="540"/>
        <w:jc w:val="both"/>
        <w:rPr>
          <w:rFonts w:ascii="Arial" w:hAnsi="Arial" w:cs="Arial"/>
          <w:sz w:val="20"/>
          <w:szCs w:val="20"/>
        </w:rPr>
      </w:pPr>
      <w:r w:rsidRPr="000875BB">
        <w:rPr>
          <w:rFonts w:ascii="Arial" w:hAnsi="Arial" w:cs="Arial"/>
          <w:sz w:val="20"/>
          <w:szCs w:val="20"/>
        </w:rPr>
        <w:t>biblioteka</w:t>
      </w:r>
      <w:r w:rsidRPr="000875BB">
        <w:rPr>
          <w:rFonts w:ascii="Arial" w:hAnsi="Arial" w:cs="Arial"/>
          <w:sz w:val="20"/>
          <w:szCs w:val="20"/>
        </w:rPr>
        <w:tab/>
      </w:r>
      <w:r w:rsidR="00C763C5" w:rsidRPr="000875BB">
        <w:rPr>
          <w:rFonts w:ascii="Arial" w:hAnsi="Arial" w:cs="Arial"/>
          <w:sz w:val="20"/>
          <w:szCs w:val="20"/>
        </w:rPr>
        <w:t>4</w:t>
      </w:r>
      <w:r w:rsidR="000875BB" w:rsidRPr="000875BB">
        <w:rPr>
          <w:rFonts w:ascii="Arial" w:hAnsi="Arial" w:cs="Arial"/>
          <w:sz w:val="20"/>
          <w:szCs w:val="20"/>
        </w:rPr>
        <w:t>20</w:t>
      </w:r>
      <w:r w:rsidR="00C763C5" w:rsidRPr="000875BB">
        <w:rPr>
          <w:rFonts w:ascii="Arial" w:hAnsi="Arial" w:cs="Arial"/>
          <w:sz w:val="20"/>
          <w:szCs w:val="20"/>
        </w:rPr>
        <w:t>.</w:t>
      </w:r>
      <w:r w:rsidR="000875BB" w:rsidRPr="000875BB">
        <w:rPr>
          <w:rFonts w:ascii="Arial" w:hAnsi="Arial" w:cs="Arial"/>
          <w:sz w:val="20"/>
          <w:szCs w:val="20"/>
        </w:rPr>
        <w:t>836</w:t>
      </w:r>
      <w:r w:rsidRPr="000875BB">
        <w:rPr>
          <w:rFonts w:ascii="Arial" w:hAnsi="Arial" w:cs="Arial"/>
          <w:sz w:val="20"/>
          <w:szCs w:val="20"/>
        </w:rPr>
        <w:t xml:space="preserve"> zł,</w:t>
      </w:r>
    </w:p>
    <w:p w:rsidR="008737E7" w:rsidRPr="000875BB" w:rsidRDefault="008737E7" w:rsidP="00FE347A">
      <w:pPr>
        <w:numPr>
          <w:ilvl w:val="3"/>
          <w:numId w:val="49"/>
        </w:numPr>
        <w:tabs>
          <w:tab w:val="clear" w:pos="2888"/>
          <w:tab w:val="left" w:pos="180"/>
          <w:tab w:val="left" w:pos="1260"/>
          <w:tab w:val="right" w:pos="3960"/>
        </w:tabs>
        <w:spacing w:line="360" w:lineRule="auto"/>
        <w:ind w:left="1260" w:hanging="540"/>
        <w:jc w:val="both"/>
        <w:rPr>
          <w:rFonts w:ascii="Arial" w:hAnsi="Arial" w:cs="Arial"/>
          <w:sz w:val="20"/>
          <w:szCs w:val="20"/>
        </w:rPr>
      </w:pPr>
      <w:r w:rsidRPr="000875BB">
        <w:rPr>
          <w:rFonts w:ascii="Arial" w:hAnsi="Arial" w:cs="Arial"/>
          <w:sz w:val="20"/>
          <w:szCs w:val="20"/>
        </w:rPr>
        <w:t xml:space="preserve">muzeum </w:t>
      </w:r>
      <w:r w:rsidRPr="000875BB">
        <w:rPr>
          <w:rFonts w:ascii="Arial" w:hAnsi="Arial" w:cs="Arial"/>
          <w:sz w:val="20"/>
          <w:szCs w:val="20"/>
        </w:rPr>
        <w:tab/>
      </w:r>
      <w:r w:rsidR="000875BB" w:rsidRPr="000875BB">
        <w:rPr>
          <w:rFonts w:ascii="Arial" w:hAnsi="Arial" w:cs="Arial"/>
          <w:sz w:val="20"/>
          <w:szCs w:val="20"/>
        </w:rPr>
        <w:t>602</w:t>
      </w:r>
      <w:r w:rsidR="00C763C5" w:rsidRPr="000875BB">
        <w:rPr>
          <w:rFonts w:ascii="Arial" w:hAnsi="Arial" w:cs="Arial"/>
          <w:sz w:val="20"/>
          <w:szCs w:val="20"/>
        </w:rPr>
        <w:t>.</w:t>
      </w:r>
      <w:r w:rsidR="000875BB" w:rsidRPr="000875BB">
        <w:rPr>
          <w:rFonts w:ascii="Arial" w:hAnsi="Arial" w:cs="Arial"/>
          <w:sz w:val="20"/>
          <w:szCs w:val="20"/>
        </w:rPr>
        <w:t>648</w:t>
      </w:r>
      <w:r w:rsidRPr="000875BB">
        <w:rPr>
          <w:rFonts w:ascii="Arial" w:hAnsi="Arial" w:cs="Arial"/>
          <w:sz w:val="20"/>
          <w:szCs w:val="20"/>
        </w:rPr>
        <w:t xml:space="preserve"> zł.</w:t>
      </w:r>
    </w:p>
    <w:p w:rsidR="008737E7" w:rsidRPr="000875BB" w:rsidRDefault="008737E7" w:rsidP="00E977E3">
      <w:pPr>
        <w:pStyle w:val="Akapitzlist"/>
        <w:numPr>
          <w:ilvl w:val="0"/>
          <w:numId w:val="59"/>
        </w:numPr>
        <w:tabs>
          <w:tab w:val="left" w:pos="180"/>
          <w:tab w:val="left" w:pos="1260"/>
          <w:tab w:val="right" w:pos="39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75BB">
        <w:rPr>
          <w:rFonts w:ascii="Arial" w:hAnsi="Arial" w:cs="Arial"/>
          <w:sz w:val="20"/>
          <w:szCs w:val="20"/>
        </w:rPr>
        <w:t>Dotacji celowej na dofinansowanie prac remontowych obiektów zabytkowych plan</w:t>
      </w:r>
      <w:r w:rsidR="00DF7F2A" w:rsidRPr="000875BB">
        <w:rPr>
          <w:rFonts w:ascii="Arial" w:hAnsi="Arial" w:cs="Arial"/>
          <w:sz w:val="20"/>
          <w:szCs w:val="20"/>
        </w:rPr>
        <w:t xml:space="preserve"> i wykonanie</w:t>
      </w:r>
      <w:r w:rsidRPr="000875BB">
        <w:rPr>
          <w:rFonts w:ascii="Arial" w:hAnsi="Arial" w:cs="Arial"/>
          <w:sz w:val="20"/>
          <w:szCs w:val="20"/>
        </w:rPr>
        <w:t xml:space="preserve"> wynosi </w:t>
      </w:r>
      <w:r w:rsidR="00AD04AB" w:rsidRPr="000875BB">
        <w:rPr>
          <w:rFonts w:ascii="Arial" w:hAnsi="Arial" w:cs="Arial"/>
          <w:sz w:val="20"/>
          <w:szCs w:val="20"/>
        </w:rPr>
        <w:t>1</w:t>
      </w:r>
      <w:r w:rsidR="00302251" w:rsidRPr="000875BB">
        <w:rPr>
          <w:rFonts w:ascii="Arial" w:hAnsi="Arial" w:cs="Arial"/>
          <w:sz w:val="20"/>
          <w:szCs w:val="20"/>
        </w:rPr>
        <w:t>00.000</w:t>
      </w:r>
      <w:r w:rsidRPr="000875BB">
        <w:rPr>
          <w:rFonts w:ascii="Arial" w:hAnsi="Arial" w:cs="Arial"/>
          <w:sz w:val="20"/>
          <w:szCs w:val="20"/>
        </w:rPr>
        <w:t xml:space="preserve"> zł i dotyczy dofinansowania prac remontow</w:t>
      </w:r>
      <w:r w:rsidR="00EB63C8" w:rsidRPr="000875BB">
        <w:rPr>
          <w:rFonts w:ascii="Arial" w:hAnsi="Arial" w:cs="Arial"/>
          <w:sz w:val="20"/>
          <w:szCs w:val="20"/>
        </w:rPr>
        <w:t>o - konserwacyjnych</w:t>
      </w:r>
      <w:r w:rsidRPr="000875BB">
        <w:rPr>
          <w:rFonts w:ascii="Arial" w:hAnsi="Arial" w:cs="Arial"/>
          <w:sz w:val="20"/>
          <w:szCs w:val="20"/>
        </w:rPr>
        <w:t>:</w:t>
      </w:r>
    </w:p>
    <w:p w:rsidR="008737E7" w:rsidRPr="00775E7E" w:rsidRDefault="00775E7E" w:rsidP="00E977E3">
      <w:pPr>
        <w:pStyle w:val="Akapitzlist"/>
        <w:numPr>
          <w:ilvl w:val="0"/>
          <w:numId w:val="100"/>
        </w:numPr>
        <w:tabs>
          <w:tab w:val="left" w:pos="180"/>
          <w:tab w:val="left" w:pos="1260"/>
          <w:tab w:val="right" w:pos="39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E7E">
        <w:rPr>
          <w:rFonts w:ascii="Arial" w:hAnsi="Arial" w:cs="Arial"/>
          <w:sz w:val="20"/>
          <w:szCs w:val="20"/>
        </w:rPr>
        <w:t xml:space="preserve">Prace konserwatorskie na dwie barokowe </w:t>
      </w:r>
      <w:proofErr w:type="spellStart"/>
      <w:r w:rsidRPr="00775E7E">
        <w:rPr>
          <w:rFonts w:ascii="Arial" w:hAnsi="Arial" w:cs="Arial"/>
          <w:sz w:val="20"/>
          <w:szCs w:val="20"/>
        </w:rPr>
        <w:t>pseudoambony</w:t>
      </w:r>
      <w:proofErr w:type="spellEnd"/>
      <w:r w:rsidRPr="00775E7E">
        <w:rPr>
          <w:rFonts w:ascii="Arial" w:hAnsi="Arial" w:cs="Arial"/>
          <w:sz w:val="20"/>
          <w:szCs w:val="20"/>
        </w:rPr>
        <w:t xml:space="preserve"> z obrazami </w:t>
      </w:r>
      <w:proofErr w:type="spellStart"/>
      <w:r w:rsidRPr="00775E7E">
        <w:rPr>
          <w:rFonts w:ascii="Arial" w:hAnsi="Arial" w:cs="Arial"/>
          <w:sz w:val="20"/>
          <w:szCs w:val="20"/>
        </w:rPr>
        <w:t>Sw.Jana</w:t>
      </w:r>
      <w:proofErr w:type="spellEnd"/>
      <w:r w:rsidRPr="00775E7E">
        <w:rPr>
          <w:rFonts w:ascii="Arial" w:hAnsi="Arial" w:cs="Arial"/>
          <w:sz w:val="20"/>
          <w:szCs w:val="20"/>
        </w:rPr>
        <w:t xml:space="preserve"> Ewangelisty i Św. Łukasza Ewangelisty autorstwa Adama Swacha ok. 1730 r. w kościele filialnym p.w. Podwyższenia Krzyża Świętego w Wełnie, gm. Rogoźno</w:t>
      </w:r>
      <w:r w:rsidR="008737E7" w:rsidRPr="00775E7E">
        <w:rPr>
          <w:rFonts w:ascii="Arial" w:hAnsi="Arial" w:cs="Arial"/>
          <w:sz w:val="20"/>
          <w:szCs w:val="20"/>
        </w:rPr>
        <w:t xml:space="preserve">. Dotacja udzielona na podstawie Uchwały Nr </w:t>
      </w:r>
      <w:r w:rsidRPr="00775E7E">
        <w:rPr>
          <w:rFonts w:ascii="Arial" w:hAnsi="Arial" w:cs="Arial"/>
          <w:sz w:val="20"/>
          <w:szCs w:val="20"/>
        </w:rPr>
        <w:t>XLIX</w:t>
      </w:r>
      <w:r w:rsidR="00115A2C" w:rsidRPr="00775E7E">
        <w:rPr>
          <w:rFonts w:ascii="Arial" w:hAnsi="Arial" w:cs="Arial"/>
          <w:sz w:val="20"/>
          <w:szCs w:val="20"/>
        </w:rPr>
        <w:t>/</w:t>
      </w:r>
      <w:r w:rsidRPr="00775E7E">
        <w:rPr>
          <w:rFonts w:ascii="Arial" w:hAnsi="Arial" w:cs="Arial"/>
          <w:sz w:val="20"/>
          <w:szCs w:val="20"/>
        </w:rPr>
        <w:t>469</w:t>
      </w:r>
      <w:r w:rsidR="00115A2C" w:rsidRPr="00775E7E">
        <w:rPr>
          <w:rFonts w:ascii="Arial" w:hAnsi="Arial" w:cs="Arial"/>
          <w:sz w:val="20"/>
          <w:szCs w:val="20"/>
        </w:rPr>
        <w:t>/</w:t>
      </w:r>
      <w:r w:rsidRPr="00775E7E">
        <w:rPr>
          <w:rFonts w:ascii="Arial" w:hAnsi="Arial" w:cs="Arial"/>
          <w:sz w:val="20"/>
          <w:szCs w:val="20"/>
        </w:rPr>
        <w:t>2021</w:t>
      </w:r>
      <w:r w:rsidR="008737E7" w:rsidRPr="00775E7E">
        <w:rPr>
          <w:rFonts w:ascii="Arial" w:hAnsi="Arial" w:cs="Arial"/>
          <w:sz w:val="20"/>
          <w:szCs w:val="20"/>
        </w:rPr>
        <w:t xml:space="preserve"> Rady Miejskiej </w:t>
      </w:r>
      <w:r w:rsidR="003A6F43" w:rsidRPr="00775E7E">
        <w:rPr>
          <w:rFonts w:ascii="Arial" w:hAnsi="Arial" w:cs="Arial"/>
          <w:sz w:val="20"/>
          <w:szCs w:val="20"/>
        </w:rPr>
        <w:br/>
      </w:r>
      <w:r w:rsidR="008737E7" w:rsidRPr="00775E7E">
        <w:rPr>
          <w:rFonts w:ascii="Arial" w:hAnsi="Arial" w:cs="Arial"/>
          <w:sz w:val="20"/>
          <w:szCs w:val="20"/>
        </w:rPr>
        <w:t xml:space="preserve">w Rogoźnie z dnia </w:t>
      </w:r>
      <w:r w:rsidR="00115A2C" w:rsidRPr="00775E7E">
        <w:rPr>
          <w:rFonts w:ascii="Arial" w:hAnsi="Arial" w:cs="Arial"/>
          <w:sz w:val="20"/>
          <w:szCs w:val="20"/>
        </w:rPr>
        <w:t>2</w:t>
      </w:r>
      <w:r w:rsidRPr="00775E7E">
        <w:rPr>
          <w:rFonts w:ascii="Arial" w:hAnsi="Arial" w:cs="Arial"/>
          <w:sz w:val="20"/>
          <w:szCs w:val="20"/>
        </w:rPr>
        <w:t>6</w:t>
      </w:r>
      <w:r w:rsidR="003A6F43" w:rsidRPr="00775E7E">
        <w:rPr>
          <w:rFonts w:ascii="Arial" w:hAnsi="Arial" w:cs="Arial"/>
          <w:sz w:val="20"/>
          <w:szCs w:val="20"/>
        </w:rPr>
        <w:t xml:space="preserve"> </w:t>
      </w:r>
      <w:r w:rsidRPr="00775E7E">
        <w:rPr>
          <w:rFonts w:ascii="Arial" w:hAnsi="Arial" w:cs="Arial"/>
          <w:sz w:val="20"/>
          <w:szCs w:val="20"/>
        </w:rPr>
        <w:t>maja 2021</w:t>
      </w:r>
      <w:r w:rsidR="00DF7F2A" w:rsidRPr="00775E7E">
        <w:rPr>
          <w:rFonts w:ascii="Arial" w:hAnsi="Arial" w:cs="Arial"/>
          <w:sz w:val="20"/>
          <w:szCs w:val="20"/>
        </w:rPr>
        <w:t xml:space="preserve"> roku</w:t>
      </w:r>
      <w:r w:rsidR="008737E7" w:rsidRPr="00775E7E">
        <w:rPr>
          <w:rFonts w:ascii="Arial" w:hAnsi="Arial" w:cs="Arial"/>
          <w:sz w:val="20"/>
          <w:szCs w:val="20"/>
        </w:rPr>
        <w:t xml:space="preserve"> w kwocie </w:t>
      </w:r>
      <w:r w:rsidR="00115A2C" w:rsidRPr="00775E7E">
        <w:rPr>
          <w:rFonts w:ascii="Arial" w:hAnsi="Arial" w:cs="Arial"/>
          <w:sz w:val="20"/>
          <w:szCs w:val="20"/>
        </w:rPr>
        <w:t>1</w:t>
      </w:r>
      <w:r w:rsidRPr="00775E7E">
        <w:rPr>
          <w:rFonts w:ascii="Arial" w:hAnsi="Arial" w:cs="Arial"/>
          <w:sz w:val="20"/>
          <w:szCs w:val="20"/>
        </w:rPr>
        <w:t>0</w:t>
      </w:r>
      <w:r w:rsidR="00115A2C" w:rsidRPr="00775E7E">
        <w:rPr>
          <w:rFonts w:ascii="Arial" w:hAnsi="Arial" w:cs="Arial"/>
          <w:sz w:val="20"/>
          <w:szCs w:val="20"/>
        </w:rPr>
        <w:t>0.000</w:t>
      </w:r>
      <w:r w:rsidRPr="00775E7E">
        <w:rPr>
          <w:rFonts w:ascii="Arial" w:hAnsi="Arial" w:cs="Arial"/>
          <w:sz w:val="20"/>
          <w:szCs w:val="20"/>
        </w:rPr>
        <w:t>,00</w:t>
      </w:r>
      <w:r w:rsidR="008737E7" w:rsidRPr="00775E7E">
        <w:rPr>
          <w:rFonts w:ascii="Arial" w:hAnsi="Arial" w:cs="Arial"/>
          <w:sz w:val="20"/>
          <w:szCs w:val="20"/>
        </w:rPr>
        <w:t xml:space="preserve"> zł</w:t>
      </w:r>
      <w:r w:rsidR="00115A2C" w:rsidRPr="00775E7E">
        <w:rPr>
          <w:rFonts w:ascii="Arial" w:hAnsi="Arial" w:cs="Arial"/>
          <w:sz w:val="20"/>
          <w:szCs w:val="20"/>
        </w:rPr>
        <w:t>.</w:t>
      </w:r>
    </w:p>
    <w:p w:rsidR="008737E7" w:rsidRPr="000875BB" w:rsidRDefault="008737E7" w:rsidP="000875BB">
      <w:pPr>
        <w:tabs>
          <w:tab w:val="left" w:pos="180"/>
          <w:tab w:val="left" w:pos="1260"/>
          <w:tab w:val="right" w:pos="3960"/>
        </w:tabs>
        <w:spacing w:line="360" w:lineRule="auto"/>
        <w:ind w:left="1140"/>
        <w:jc w:val="both"/>
        <w:rPr>
          <w:rFonts w:ascii="Arial" w:hAnsi="Arial" w:cs="Arial"/>
          <w:color w:val="FF0000"/>
          <w:sz w:val="20"/>
          <w:szCs w:val="20"/>
        </w:rPr>
      </w:pPr>
    </w:p>
    <w:p w:rsidR="00DF7F2A" w:rsidRPr="00775E7E" w:rsidRDefault="00DF7F2A" w:rsidP="00E977E3">
      <w:pPr>
        <w:pStyle w:val="Akapitzlist"/>
        <w:numPr>
          <w:ilvl w:val="0"/>
          <w:numId w:val="59"/>
        </w:numPr>
        <w:tabs>
          <w:tab w:val="left" w:pos="180"/>
          <w:tab w:val="left" w:pos="1260"/>
          <w:tab w:val="right" w:pos="39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75E7E">
        <w:rPr>
          <w:rFonts w:ascii="Arial" w:hAnsi="Arial" w:cs="Arial"/>
          <w:sz w:val="20"/>
          <w:szCs w:val="20"/>
        </w:rPr>
        <w:t xml:space="preserve">Dotacji celowej </w:t>
      </w:r>
      <w:r w:rsidR="0090101B" w:rsidRPr="00775E7E">
        <w:rPr>
          <w:rFonts w:ascii="Arial" w:hAnsi="Arial" w:cs="Arial"/>
          <w:sz w:val="20"/>
          <w:szCs w:val="20"/>
        </w:rPr>
        <w:t xml:space="preserve">z budżetu udzielonej w trybie art. 221 ustawy </w:t>
      </w:r>
      <w:r w:rsidR="003E6913" w:rsidRPr="00775E7E">
        <w:rPr>
          <w:rFonts w:ascii="Arial" w:hAnsi="Arial" w:cs="Arial"/>
          <w:sz w:val="20"/>
          <w:szCs w:val="20"/>
        </w:rPr>
        <w:t xml:space="preserve"> na plan </w:t>
      </w:r>
      <w:r w:rsidR="00775E7E" w:rsidRPr="00775E7E">
        <w:rPr>
          <w:rFonts w:ascii="Arial" w:hAnsi="Arial" w:cs="Arial"/>
          <w:sz w:val="20"/>
          <w:szCs w:val="20"/>
        </w:rPr>
        <w:t>21</w:t>
      </w:r>
      <w:r w:rsidR="00115A2C" w:rsidRPr="00775E7E">
        <w:rPr>
          <w:rFonts w:ascii="Arial" w:hAnsi="Arial" w:cs="Arial"/>
          <w:sz w:val="20"/>
          <w:szCs w:val="20"/>
        </w:rPr>
        <w:t>.</w:t>
      </w:r>
      <w:r w:rsidR="00775E7E" w:rsidRPr="00775E7E">
        <w:rPr>
          <w:rFonts w:ascii="Arial" w:hAnsi="Arial" w:cs="Arial"/>
          <w:sz w:val="20"/>
          <w:szCs w:val="20"/>
        </w:rPr>
        <w:t>850,00</w:t>
      </w:r>
      <w:r w:rsidR="003E6913" w:rsidRPr="00775E7E">
        <w:rPr>
          <w:rFonts w:ascii="Arial" w:hAnsi="Arial" w:cs="Arial"/>
          <w:sz w:val="20"/>
          <w:szCs w:val="20"/>
        </w:rPr>
        <w:t xml:space="preserve"> zł, wydatki wykonano w kwocie </w:t>
      </w:r>
      <w:r w:rsidR="00775E7E" w:rsidRPr="00775E7E">
        <w:rPr>
          <w:rFonts w:ascii="Arial" w:hAnsi="Arial" w:cs="Arial"/>
          <w:sz w:val="20"/>
          <w:szCs w:val="20"/>
        </w:rPr>
        <w:t>21</w:t>
      </w:r>
      <w:r w:rsidR="00115A2C" w:rsidRPr="00775E7E">
        <w:rPr>
          <w:rFonts w:ascii="Arial" w:hAnsi="Arial" w:cs="Arial"/>
          <w:sz w:val="20"/>
          <w:szCs w:val="20"/>
        </w:rPr>
        <w:t>.</w:t>
      </w:r>
      <w:r w:rsidR="00775E7E" w:rsidRPr="00775E7E">
        <w:rPr>
          <w:rFonts w:ascii="Arial" w:hAnsi="Arial" w:cs="Arial"/>
          <w:sz w:val="20"/>
          <w:szCs w:val="20"/>
        </w:rPr>
        <w:t>850,00</w:t>
      </w:r>
      <w:r w:rsidR="003E6913" w:rsidRPr="00775E7E">
        <w:rPr>
          <w:rFonts w:ascii="Arial" w:hAnsi="Arial" w:cs="Arial"/>
          <w:sz w:val="20"/>
          <w:szCs w:val="20"/>
        </w:rPr>
        <w:t xml:space="preserve"> zł i dotyczyło</w:t>
      </w:r>
      <w:r w:rsidR="0090101B" w:rsidRPr="00775E7E">
        <w:rPr>
          <w:rFonts w:ascii="Arial" w:hAnsi="Arial" w:cs="Arial"/>
          <w:sz w:val="20"/>
          <w:szCs w:val="20"/>
        </w:rPr>
        <w:t xml:space="preserve"> dofinansowani</w:t>
      </w:r>
      <w:r w:rsidR="003E6913" w:rsidRPr="00775E7E">
        <w:rPr>
          <w:rFonts w:ascii="Arial" w:hAnsi="Arial" w:cs="Arial"/>
          <w:sz w:val="20"/>
          <w:szCs w:val="20"/>
        </w:rPr>
        <w:t>a</w:t>
      </w:r>
      <w:r w:rsidR="0090101B" w:rsidRPr="00775E7E">
        <w:rPr>
          <w:rFonts w:ascii="Arial" w:hAnsi="Arial" w:cs="Arial"/>
          <w:sz w:val="20"/>
          <w:szCs w:val="20"/>
        </w:rPr>
        <w:t xml:space="preserve"> do:</w:t>
      </w:r>
    </w:p>
    <w:p w:rsidR="00E27A99" w:rsidRPr="00C40D3A" w:rsidRDefault="00C40D3A" w:rsidP="003C6D8B">
      <w:pPr>
        <w:pStyle w:val="Akapitzlist"/>
        <w:numPr>
          <w:ilvl w:val="0"/>
          <w:numId w:val="101"/>
        </w:numPr>
        <w:tabs>
          <w:tab w:val="left" w:pos="180"/>
          <w:tab w:val="left" w:pos="1260"/>
          <w:tab w:val="right" w:pos="3960"/>
        </w:tabs>
        <w:spacing w:after="0" w:line="360" w:lineRule="auto"/>
        <w:ind w:left="1497" w:hanging="357"/>
        <w:jc w:val="both"/>
        <w:rPr>
          <w:rFonts w:ascii="Arial" w:hAnsi="Arial" w:cs="Arial"/>
          <w:sz w:val="20"/>
          <w:szCs w:val="20"/>
        </w:rPr>
      </w:pPr>
      <w:r w:rsidRPr="00C40D3A">
        <w:rPr>
          <w:rFonts w:ascii="Arial" w:hAnsi="Arial" w:cs="Arial"/>
          <w:sz w:val="20"/>
          <w:szCs w:val="20"/>
        </w:rPr>
        <w:t>Umuzykalnianie dzieci i młodzieży oraz popularyzacja muzyki klasycznej</w:t>
      </w:r>
      <w:r w:rsidR="008C3B80" w:rsidRPr="00C40D3A">
        <w:rPr>
          <w:rFonts w:ascii="Arial" w:hAnsi="Arial" w:cs="Arial"/>
          <w:sz w:val="20"/>
          <w:szCs w:val="20"/>
        </w:rPr>
        <w:t xml:space="preserve"> - </w:t>
      </w:r>
      <w:r w:rsidRPr="00C40D3A">
        <w:rPr>
          <w:rFonts w:ascii="Arial" w:hAnsi="Arial" w:cs="Arial"/>
          <w:sz w:val="20"/>
          <w:szCs w:val="20"/>
        </w:rPr>
        <w:t>20</w:t>
      </w:r>
      <w:r w:rsidR="008F27A7" w:rsidRPr="00C40D3A">
        <w:rPr>
          <w:rFonts w:ascii="Arial" w:hAnsi="Arial" w:cs="Arial"/>
          <w:sz w:val="20"/>
          <w:szCs w:val="20"/>
        </w:rPr>
        <w:t>.</w:t>
      </w:r>
      <w:r w:rsidRPr="00C40D3A">
        <w:rPr>
          <w:rFonts w:ascii="Arial" w:hAnsi="Arial" w:cs="Arial"/>
          <w:sz w:val="20"/>
          <w:szCs w:val="20"/>
        </w:rPr>
        <w:t>000</w:t>
      </w:r>
      <w:r w:rsidR="008F27A7" w:rsidRPr="00C40D3A">
        <w:rPr>
          <w:rFonts w:ascii="Arial" w:hAnsi="Arial" w:cs="Arial"/>
          <w:sz w:val="20"/>
          <w:szCs w:val="20"/>
        </w:rPr>
        <w:t>,</w:t>
      </w:r>
      <w:r w:rsidRPr="00C40D3A">
        <w:rPr>
          <w:rFonts w:ascii="Arial" w:hAnsi="Arial" w:cs="Arial"/>
          <w:sz w:val="20"/>
          <w:szCs w:val="20"/>
        </w:rPr>
        <w:t>00</w:t>
      </w:r>
      <w:r w:rsidR="008F27A7" w:rsidRPr="00C40D3A">
        <w:rPr>
          <w:rFonts w:ascii="Arial" w:hAnsi="Arial" w:cs="Arial"/>
          <w:sz w:val="20"/>
          <w:szCs w:val="20"/>
        </w:rPr>
        <w:t xml:space="preserve"> </w:t>
      </w:r>
      <w:r w:rsidR="008C3B80" w:rsidRPr="00C40D3A">
        <w:rPr>
          <w:rFonts w:ascii="Arial" w:hAnsi="Arial" w:cs="Arial"/>
          <w:sz w:val="20"/>
          <w:szCs w:val="20"/>
        </w:rPr>
        <w:t>zł</w:t>
      </w:r>
      <w:r w:rsidR="006D7A04" w:rsidRPr="00C40D3A">
        <w:rPr>
          <w:rFonts w:ascii="Arial" w:hAnsi="Arial" w:cs="Arial"/>
          <w:sz w:val="20"/>
          <w:szCs w:val="20"/>
        </w:rPr>
        <w:t>,</w:t>
      </w:r>
    </w:p>
    <w:p w:rsidR="008C3B80" w:rsidRPr="00C40D3A" w:rsidRDefault="00C40D3A" w:rsidP="003C6D8B">
      <w:pPr>
        <w:pStyle w:val="Akapitzlist"/>
        <w:numPr>
          <w:ilvl w:val="0"/>
          <w:numId w:val="101"/>
        </w:numPr>
        <w:tabs>
          <w:tab w:val="left" w:pos="180"/>
          <w:tab w:val="left" w:pos="1260"/>
          <w:tab w:val="right" w:pos="3960"/>
        </w:tabs>
        <w:spacing w:after="0" w:line="360" w:lineRule="auto"/>
        <w:ind w:left="1497" w:hanging="357"/>
        <w:jc w:val="both"/>
        <w:rPr>
          <w:rFonts w:ascii="Arial" w:hAnsi="Arial" w:cs="Arial"/>
          <w:sz w:val="20"/>
          <w:szCs w:val="20"/>
        </w:rPr>
      </w:pPr>
      <w:r w:rsidRPr="00C40D3A">
        <w:rPr>
          <w:rFonts w:ascii="Arial" w:hAnsi="Arial" w:cs="Arial"/>
          <w:sz w:val="20"/>
          <w:szCs w:val="20"/>
        </w:rPr>
        <w:t>Wielki Zlot Indiańskiego Ludu 2021</w:t>
      </w:r>
      <w:r w:rsidR="008C3B80" w:rsidRPr="00C40D3A">
        <w:rPr>
          <w:rFonts w:ascii="Arial" w:hAnsi="Arial" w:cs="Arial"/>
          <w:sz w:val="20"/>
          <w:szCs w:val="20"/>
        </w:rPr>
        <w:t xml:space="preserve">  - </w:t>
      </w:r>
      <w:r w:rsidRPr="00C40D3A">
        <w:rPr>
          <w:rFonts w:ascii="Arial" w:hAnsi="Arial" w:cs="Arial"/>
          <w:sz w:val="20"/>
          <w:szCs w:val="20"/>
        </w:rPr>
        <w:t>50</w:t>
      </w:r>
      <w:r w:rsidR="00115A2C" w:rsidRPr="00C40D3A">
        <w:rPr>
          <w:rFonts w:ascii="Arial" w:hAnsi="Arial" w:cs="Arial"/>
          <w:sz w:val="20"/>
          <w:szCs w:val="20"/>
        </w:rPr>
        <w:t>0</w:t>
      </w:r>
      <w:r w:rsidRPr="00C40D3A">
        <w:rPr>
          <w:rFonts w:ascii="Arial" w:hAnsi="Arial" w:cs="Arial"/>
          <w:sz w:val="20"/>
          <w:szCs w:val="20"/>
        </w:rPr>
        <w:t>,00</w:t>
      </w:r>
      <w:r w:rsidR="008C3B80" w:rsidRPr="00C40D3A">
        <w:rPr>
          <w:rFonts w:ascii="Arial" w:hAnsi="Arial" w:cs="Arial"/>
          <w:sz w:val="20"/>
          <w:szCs w:val="20"/>
        </w:rPr>
        <w:t xml:space="preserve"> zł,</w:t>
      </w:r>
    </w:p>
    <w:p w:rsidR="003E6913" w:rsidRPr="00C40D3A" w:rsidRDefault="008F27A7" w:rsidP="003C6D8B">
      <w:pPr>
        <w:pStyle w:val="Akapitzlist"/>
        <w:numPr>
          <w:ilvl w:val="0"/>
          <w:numId w:val="101"/>
        </w:numPr>
        <w:tabs>
          <w:tab w:val="left" w:pos="180"/>
          <w:tab w:val="left" w:pos="1260"/>
          <w:tab w:val="right" w:pos="3960"/>
        </w:tabs>
        <w:spacing w:after="0" w:line="360" w:lineRule="auto"/>
        <w:ind w:left="1497" w:hanging="357"/>
        <w:jc w:val="both"/>
        <w:rPr>
          <w:rFonts w:ascii="Arial" w:hAnsi="Arial" w:cs="Arial"/>
          <w:sz w:val="20"/>
          <w:szCs w:val="20"/>
        </w:rPr>
      </w:pPr>
      <w:r w:rsidRPr="00C40D3A">
        <w:rPr>
          <w:rFonts w:ascii="Arial" w:hAnsi="Arial" w:cs="Arial"/>
          <w:sz w:val="20"/>
          <w:szCs w:val="20"/>
        </w:rPr>
        <w:t xml:space="preserve"> </w:t>
      </w:r>
      <w:r w:rsidR="00C40D3A" w:rsidRPr="00C40D3A">
        <w:rPr>
          <w:rFonts w:ascii="Arial" w:hAnsi="Arial" w:cs="Arial"/>
          <w:sz w:val="20"/>
          <w:szCs w:val="20"/>
        </w:rPr>
        <w:t>Obchody dni myśli braterskiej</w:t>
      </w:r>
      <w:r w:rsidR="003E6913" w:rsidRPr="00C40D3A">
        <w:rPr>
          <w:rFonts w:ascii="Arial" w:hAnsi="Arial" w:cs="Arial"/>
          <w:sz w:val="20"/>
          <w:szCs w:val="20"/>
        </w:rPr>
        <w:t xml:space="preserve"> </w:t>
      </w:r>
      <w:r w:rsidR="00C40D3A" w:rsidRPr="00C40D3A">
        <w:rPr>
          <w:rFonts w:ascii="Arial" w:hAnsi="Arial" w:cs="Arial"/>
          <w:sz w:val="20"/>
          <w:szCs w:val="20"/>
        </w:rPr>
        <w:t>–</w:t>
      </w:r>
      <w:r w:rsidR="003E6913" w:rsidRPr="00C40D3A">
        <w:rPr>
          <w:rFonts w:ascii="Arial" w:hAnsi="Arial" w:cs="Arial"/>
          <w:sz w:val="20"/>
          <w:szCs w:val="20"/>
        </w:rPr>
        <w:t xml:space="preserve"> </w:t>
      </w:r>
      <w:r w:rsidR="00C40D3A" w:rsidRPr="00C40D3A">
        <w:rPr>
          <w:rFonts w:ascii="Arial" w:hAnsi="Arial" w:cs="Arial"/>
          <w:sz w:val="20"/>
          <w:szCs w:val="20"/>
        </w:rPr>
        <w:t>350,00</w:t>
      </w:r>
      <w:r w:rsidR="003E6913" w:rsidRPr="00C40D3A">
        <w:rPr>
          <w:rFonts w:ascii="Arial" w:hAnsi="Arial" w:cs="Arial"/>
          <w:sz w:val="20"/>
          <w:szCs w:val="20"/>
        </w:rPr>
        <w:t xml:space="preserve"> zł,</w:t>
      </w:r>
    </w:p>
    <w:p w:rsidR="003E6913" w:rsidRPr="00931121" w:rsidRDefault="00C40D3A" w:rsidP="003C6D8B">
      <w:pPr>
        <w:pStyle w:val="Akapitzlist"/>
        <w:numPr>
          <w:ilvl w:val="0"/>
          <w:numId w:val="101"/>
        </w:numPr>
        <w:tabs>
          <w:tab w:val="left" w:pos="180"/>
          <w:tab w:val="left" w:pos="1260"/>
          <w:tab w:val="right" w:pos="3960"/>
        </w:tabs>
        <w:spacing w:after="0" w:line="360" w:lineRule="auto"/>
        <w:ind w:left="1497" w:hanging="357"/>
        <w:jc w:val="both"/>
        <w:rPr>
          <w:rFonts w:ascii="Arial" w:hAnsi="Arial" w:cs="Arial"/>
          <w:color w:val="FF0000"/>
          <w:sz w:val="20"/>
          <w:szCs w:val="20"/>
        </w:rPr>
      </w:pPr>
      <w:r w:rsidRPr="00C40D3A">
        <w:rPr>
          <w:rFonts w:ascii="Arial" w:hAnsi="Arial" w:cs="Arial"/>
          <w:sz w:val="20"/>
          <w:szCs w:val="20"/>
        </w:rPr>
        <w:t xml:space="preserve">Spotkanie andrzejkowo – mikołajkowe, Dzień białej laski </w:t>
      </w:r>
      <w:r w:rsidR="003E6913" w:rsidRPr="00C40D3A">
        <w:rPr>
          <w:rFonts w:ascii="Arial" w:hAnsi="Arial" w:cs="Arial"/>
          <w:sz w:val="20"/>
          <w:szCs w:val="20"/>
        </w:rPr>
        <w:t xml:space="preserve"> – </w:t>
      </w:r>
      <w:r w:rsidRPr="00C40D3A">
        <w:rPr>
          <w:rFonts w:ascii="Arial" w:hAnsi="Arial" w:cs="Arial"/>
          <w:sz w:val="20"/>
          <w:szCs w:val="20"/>
        </w:rPr>
        <w:t>1.000,00 z</w:t>
      </w:r>
      <w:r w:rsidR="003C6D8B">
        <w:rPr>
          <w:rFonts w:ascii="Arial" w:hAnsi="Arial" w:cs="Arial"/>
          <w:sz w:val="20"/>
          <w:szCs w:val="20"/>
        </w:rPr>
        <w:t>ł</w:t>
      </w:r>
    </w:p>
    <w:p w:rsidR="002928CB" w:rsidRPr="00C40D3A" w:rsidRDefault="003E6913" w:rsidP="00C40D3A">
      <w:pPr>
        <w:pStyle w:val="Akapitzlist"/>
        <w:numPr>
          <w:ilvl w:val="0"/>
          <w:numId w:val="59"/>
        </w:numPr>
        <w:tabs>
          <w:tab w:val="left" w:pos="180"/>
          <w:tab w:val="left" w:pos="360"/>
          <w:tab w:val="left" w:pos="720"/>
          <w:tab w:val="left" w:pos="1260"/>
          <w:tab w:val="right" w:pos="39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0D3A">
        <w:rPr>
          <w:rFonts w:ascii="Arial" w:hAnsi="Arial" w:cs="Arial"/>
          <w:sz w:val="20"/>
          <w:szCs w:val="20"/>
        </w:rPr>
        <w:t>W</w:t>
      </w:r>
      <w:r w:rsidR="008737E7" w:rsidRPr="00C40D3A">
        <w:rPr>
          <w:rFonts w:ascii="Arial" w:hAnsi="Arial" w:cs="Arial"/>
          <w:sz w:val="20"/>
          <w:szCs w:val="20"/>
        </w:rPr>
        <w:t>ydatk</w:t>
      </w:r>
      <w:r w:rsidRPr="00C40D3A">
        <w:rPr>
          <w:rFonts w:ascii="Arial" w:hAnsi="Arial" w:cs="Arial"/>
          <w:sz w:val="20"/>
          <w:szCs w:val="20"/>
        </w:rPr>
        <w:t xml:space="preserve">i </w:t>
      </w:r>
      <w:r w:rsidR="008737E7" w:rsidRPr="00C40D3A">
        <w:rPr>
          <w:rFonts w:ascii="Arial" w:hAnsi="Arial" w:cs="Arial"/>
          <w:sz w:val="20"/>
          <w:szCs w:val="20"/>
        </w:rPr>
        <w:t>zrealizowan</w:t>
      </w:r>
      <w:r w:rsidR="00CC743D" w:rsidRPr="00C40D3A">
        <w:rPr>
          <w:rFonts w:ascii="Arial" w:hAnsi="Arial" w:cs="Arial"/>
          <w:sz w:val="20"/>
          <w:szCs w:val="20"/>
        </w:rPr>
        <w:t>e</w:t>
      </w:r>
      <w:r w:rsidR="008737E7" w:rsidRPr="00C40D3A">
        <w:rPr>
          <w:rFonts w:ascii="Arial" w:hAnsi="Arial" w:cs="Arial"/>
          <w:sz w:val="20"/>
          <w:szCs w:val="20"/>
        </w:rPr>
        <w:t xml:space="preserve"> w ramach przedsięwzięć funduszu sołeckiego na ogólny plan</w:t>
      </w:r>
      <w:r w:rsidR="008737E7" w:rsidRPr="00C40D3A">
        <w:rPr>
          <w:rFonts w:ascii="Arial" w:hAnsi="Arial" w:cs="Arial"/>
          <w:sz w:val="20"/>
          <w:szCs w:val="20"/>
        </w:rPr>
        <w:br/>
      </w:r>
      <w:r w:rsidR="00C40D3A" w:rsidRPr="00C40D3A">
        <w:rPr>
          <w:rFonts w:ascii="Arial" w:hAnsi="Arial" w:cs="Arial"/>
          <w:sz w:val="20"/>
          <w:szCs w:val="20"/>
        </w:rPr>
        <w:t>178</w:t>
      </w:r>
      <w:r w:rsidR="00DA04C3" w:rsidRPr="00C40D3A">
        <w:rPr>
          <w:rFonts w:ascii="Arial" w:hAnsi="Arial" w:cs="Arial"/>
          <w:sz w:val="20"/>
          <w:szCs w:val="20"/>
        </w:rPr>
        <w:t>.</w:t>
      </w:r>
      <w:r w:rsidR="00C40D3A" w:rsidRPr="00C40D3A">
        <w:rPr>
          <w:rFonts w:ascii="Arial" w:hAnsi="Arial" w:cs="Arial"/>
          <w:sz w:val="20"/>
          <w:szCs w:val="20"/>
        </w:rPr>
        <w:t>400</w:t>
      </w:r>
      <w:r w:rsidR="00DA04C3" w:rsidRPr="00C40D3A">
        <w:rPr>
          <w:rFonts w:ascii="Arial" w:hAnsi="Arial" w:cs="Arial"/>
          <w:sz w:val="20"/>
          <w:szCs w:val="20"/>
        </w:rPr>
        <w:t>,</w:t>
      </w:r>
      <w:r w:rsidR="00C40D3A" w:rsidRPr="00C40D3A">
        <w:rPr>
          <w:rFonts w:ascii="Arial" w:hAnsi="Arial" w:cs="Arial"/>
          <w:sz w:val="20"/>
          <w:szCs w:val="20"/>
        </w:rPr>
        <w:t>14</w:t>
      </w:r>
      <w:r w:rsidR="008737E7" w:rsidRPr="00C40D3A">
        <w:rPr>
          <w:rFonts w:ascii="Arial" w:hAnsi="Arial" w:cs="Arial"/>
          <w:sz w:val="20"/>
          <w:szCs w:val="20"/>
        </w:rPr>
        <w:t xml:space="preserve"> zł, wykonanie wynosi </w:t>
      </w:r>
      <w:r w:rsidR="00C40D3A" w:rsidRPr="00C40D3A">
        <w:rPr>
          <w:rFonts w:ascii="Arial" w:hAnsi="Arial" w:cs="Arial"/>
          <w:sz w:val="20"/>
          <w:szCs w:val="20"/>
        </w:rPr>
        <w:t>176</w:t>
      </w:r>
      <w:r w:rsidR="00DA04C3" w:rsidRPr="00C40D3A">
        <w:rPr>
          <w:rFonts w:ascii="Arial" w:hAnsi="Arial" w:cs="Arial"/>
          <w:sz w:val="20"/>
          <w:szCs w:val="20"/>
        </w:rPr>
        <w:t>.</w:t>
      </w:r>
      <w:r w:rsidR="00C40D3A" w:rsidRPr="00C40D3A">
        <w:rPr>
          <w:rFonts w:ascii="Arial" w:hAnsi="Arial" w:cs="Arial"/>
          <w:sz w:val="20"/>
          <w:szCs w:val="20"/>
        </w:rPr>
        <w:t>400</w:t>
      </w:r>
      <w:r w:rsidR="00DA04C3" w:rsidRPr="00C40D3A">
        <w:rPr>
          <w:rFonts w:ascii="Arial" w:hAnsi="Arial" w:cs="Arial"/>
          <w:sz w:val="20"/>
          <w:szCs w:val="20"/>
        </w:rPr>
        <w:t>,</w:t>
      </w:r>
      <w:r w:rsidR="00C40D3A" w:rsidRPr="00C40D3A">
        <w:rPr>
          <w:rFonts w:ascii="Arial" w:hAnsi="Arial" w:cs="Arial"/>
          <w:sz w:val="20"/>
          <w:szCs w:val="20"/>
        </w:rPr>
        <w:t>95</w:t>
      </w:r>
      <w:r w:rsidR="008737E7" w:rsidRPr="00C40D3A">
        <w:rPr>
          <w:rFonts w:ascii="Arial" w:hAnsi="Arial" w:cs="Arial"/>
          <w:sz w:val="20"/>
          <w:szCs w:val="20"/>
        </w:rPr>
        <w:t xml:space="preserve"> zł, co stanowi </w:t>
      </w:r>
      <w:r w:rsidR="00DA04C3" w:rsidRPr="00C40D3A">
        <w:rPr>
          <w:rFonts w:ascii="Arial" w:hAnsi="Arial" w:cs="Arial"/>
          <w:sz w:val="20"/>
          <w:szCs w:val="20"/>
        </w:rPr>
        <w:t>9</w:t>
      </w:r>
      <w:r w:rsidR="00C40D3A" w:rsidRPr="00C40D3A">
        <w:rPr>
          <w:rFonts w:ascii="Arial" w:hAnsi="Arial" w:cs="Arial"/>
          <w:sz w:val="20"/>
          <w:szCs w:val="20"/>
        </w:rPr>
        <w:t>8</w:t>
      </w:r>
      <w:r w:rsidR="00DA04C3" w:rsidRPr="00C40D3A">
        <w:rPr>
          <w:rFonts w:ascii="Arial" w:hAnsi="Arial" w:cs="Arial"/>
          <w:sz w:val="20"/>
          <w:szCs w:val="20"/>
        </w:rPr>
        <w:t>,</w:t>
      </w:r>
      <w:r w:rsidR="00C40D3A" w:rsidRPr="00C40D3A">
        <w:rPr>
          <w:rFonts w:ascii="Arial" w:hAnsi="Arial" w:cs="Arial"/>
          <w:sz w:val="20"/>
          <w:szCs w:val="20"/>
        </w:rPr>
        <w:t>88</w:t>
      </w:r>
      <w:r w:rsidR="0028741B" w:rsidRPr="00C40D3A">
        <w:rPr>
          <w:rFonts w:ascii="Arial" w:hAnsi="Arial" w:cs="Arial"/>
          <w:sz w:val="20"/>
          <w:szCs w:val="20"/>
        </w:rPr>
        <w:t>% planowanych wydatków</w:t>
      </w:r>
      <w:r w:rsidR="006D7A04" w:rsidRPr="00C40D3A">
        <w:rPr>
          <w:rFonts w:ascii="Arial" w:hAnsi="Arial" w:cs="Arial"/>
          <w:sz w:val="20"/>
          <w:szCs w:val="20"/>
        </w:rPr>
        <w:t>,</w:t>
      </w:r>
      <w:r w:rsidR="00FF179B" w:rsidRPr="00C40D3A">
        <w:rPr>
          <w:rFonts w:ascii="Arial" w:hAnsi="Arial" w:cs="Arial"/>
          <w:color w:val="FF0000"/>
          <w:sz w:val="20"/>
          <w:szCs w:val="20"/>
        </w:rPr>
        <w:t>.</w:t>
      </w:r>
    </w:p>
    <w:p w:rsidR="002928CB" w:rsidRPr="009D440E" w:rsidRDefault="003E6913" w:rsidP="00E977E3">
      <w:pPr>
        <w:pStyle w:val="Akapitzlist"/>
        <w:numPr>
          <w:ilvl w:val="0"/>
          <w:numId w:val="59"/>
        </w:numPr>
        <w:tabs>
          <w:tab w:val="left" w:pos="180"/>
          <w:tab w:val="left" w:pos="360"/>
          <w:tab w:val="left" w:pos="720"/>
          <w:tab w:val="left" w:pos="1260"/>
          <w:tab w:val="right" w:pos="39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440E">
        <w:rPr>
          <w:rFonts w:ascii="Arial" w:hAnsi="Arial" w:cs="Arial"/>
          <w:sz w:val="20"/>
          <w:szCs w:val="20"/>
        </w:rPr>
        <w:lastRenderedPageBreak/>
        <w:t>P</w:t>
      </w:r>
      <w:r w:rsidR="006D7A04" w:rsidRPr="009D440E">
        <w:rPr>
          <w:rFonts w:ascii="Arial" w:hAnsi="Arial" w:cs="Arial"/>
          <w:sz w:val="20"/>
          <w:szCs w:val="20"/>
        </w:rPr>
        <w:t>ozostałych wydatków z b</w:t>
      </w:r>
      <w:r w:rsidR="00B33683" w:rsidRPr="009D440E">
        <w:rPr>
          <w:rFonts w:ascii="Arial" w:hAnsi="Arial" w:cs="Arial"/>
          <w:sz w:val="20"/>
          <w:szCs w:val="20"/>
        </w:rPr>
        <w:t>udżetu na utrzymanie</w:t>
      </w:r>
      <w:r w:rsidR="009D440E" w:rsidRPr="009D440E">
        <w:rPr>
          <w:rFonts w:ascii="Arial" w:hAnsi="Arial" w:cs="Arial"/>
          <w:sz w:val="20"/>
          <w:szCs w:val="20"/>
        </w:rPr>
        <w:t xml:space="preserve"> świetlic wiejskich</w:t>
      </w:r>
    </w:p>
    <w:p w:rsidR="008737E7" w:rsidRPr="009D440E" w:rsidRDefault="008737E7" w:rsidP="00C97D3A">
      <w:pPr>
        <w:tabs>
          <w:tab w:val="left" w:pos="180"/>
          <w:tab w:val="left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D440E">
        <w:rPr>
          <w:rFonts w:ascii="Arial" w:hAnsi="Arial" w:cs="Arial"/>
          <w:sz w:val="20"/>
          <w:szCs w:val="20"/>
        </w:rPr>
        <w:t>Zobowiązani</w:t>
      </w:r>
      <w:r w:rsidR="002928CB" w:rsidRPr="009D440E">
        <w:rPr>
          <w:rFonts w:ascii="Arial" w:hAnsi="Arial" w:cs="Arial"/>
          <w:sz w:val="20"/>
          <w:szCs w:val="20"/>
        </w:rPr>
        <w:t>a niewymagalne</w:t>
      </w:r>
      <w:r w:rsidRPr="009D440E">
        <w:rPr>
          <w:rFonts w:ascii="Arial" w:hAnsi="Arial" w:cs="Arial"/>
          <w:sz w:val="20"/>
          <w:szCs w:val="20"/>
        </w:rPr>
        <w:t xml:space="preserve"> w kwocie </w:t>
      </w:r>
      <w:r w:rsidR="009D440E" w:rsidRPr="009D440E">
        <w:rPr>
          <w:rFonts w:ascii="Arial" w:hAnsi="Arial" w:cs="Arial"/>
          <w:b/>
          <w:sz w:val="20"/>
          <w:szCs w:val="20"/>
          <w:u w:val="single"/>
        </w:rPr>
        <w:t>8</w:t>
      </w:r>
      <w:r w:rsidR="002928CB" w:rsidRPr="009D440E">
        <w:rPr>
          <w:rFonts w:ascii="Arial" w:hAnsi="Arial" w:cs="Arial"/>
          <w:b/>
          <w:sz w:val="20"/>
          <w:szCs w:val="20"/>
          <w:u w:val="single"/>
        </w:rPr>
        <w:t>.</w:t>
      </w:r>
      <w:r w:rsidR="009D440E" w:rsidRPr="009D440E">
        <w:rPr>
          <w:rFonts w:ascii="Arial" w:hAnsi="Arial" w:cs="Arial"/>
          <w:b/>
          <w:sz w:val="20"/>
          <w:szCs w:val="20"/>
          <w:u w:val="single"/>
        </w:rPr>
        <w:t>181</w:t>
      </w:r>
      <w:r w:rsidR="002928CB" w:rsidRPr="009D440E">
        <w:rPr>
          <w:rFonts w:ascii="Arial" w:hAnsi="Arial" w:cs="Arial"/>
          <w:b/>
          <w:sz w:val="20"/>
          <w:szCs w:val="20"/>
          <w:u w:val="single"/>
        </w:rPr>
        <w:t>,</w:t>
      </w:r>
      <w:r w:rsidR="009D440E" w:rsidRPr="009D440E">
        <w:rPr>
          <w:rFonts w:ascii="Arial" w:hAnsi="Arial" w:cs="Arial"/>
          <w:b/>
          <w:sz w:val="20"/>
          <w:szCs w:val="20"/>
          <w:u w:val="single"/>
        </w:rPr>
        <w:t>21</w:t>
      </w:r>
      <w:r w:rsidRPr="009D440E">
        <w:rPr>
          <w:rFonts w:ascii="Arial" w:hAnsi="Arial" w:cs="Arial"/>
          <w:b/>
          <w:sz w:val="20"/>
          <w:szCs w:val="20"/>
          <w:u w:val="single"/>
        </w:rPr>
        <w:t xml:space="preserve"> zł</w:t>
      </w:r>
      <w:r w:rsidR="00C97D3A" w:rsidRPr="009D440E">
        <w:rPr>
          <w:rFonts w:ascii="Arial" w:hAnsi="Arial" w:cs="Arial"/>
          <w:sz w:val="20"/>
          <w:szCs w:val="20"/>
        </w:rPr>
        <w:t xml:space="preserve"> dotycz</w:t>
      </w:r>
      <w:r w:rsidR="002928CB" w:rsidRPr="009D440E">
        <w:rPr>
          <w:rFonts w:ascii="Arial" w:hAnsi="Arial" w:cs="Arial"/>
          <w:sz w:val="20"/>
          <w:szCs w:val="20"/>
        </w:rPr>
        <w:t>ą</w:t>
      </w:r>
      <w:r w:rsidR="00C97D3A" w:rsidRPr="009D440E">
        <w:rPr>
          <w:rFonts w:ascii="Arial" w:hAnsi="Arial" w:cs="Arial"/>
          <w:sz w:val="20"/>
          <w:szCs w:val="20"/>
        </w:rPr>
        <w:t xml:space="preserve"> obciążeń za </w:t>
      </w:r>
      <w:r w:rsidRPr="009D440E">
        <w:rPr>
          <w:rFonts w:ascii="Arial" w:hAnsi="Arial" w:cs="Arial"/>
          <w:sz w:val="20"/>
          <w:szCs w:val="20"/>
        </w:rPr>
        <w:t>energię elektryczną, prognozę za gaz</w:t>
      </w:r>
      <w:r w:rsidR="002928CB" w:rsidRPr="009D440E">
        <w:rPr>
          <w:rFonts w:ascii="Arial" w:hAnsi="Arial" w:cs="Arial"/>
          <w:sz w:val="20"/>
          <w:szCs w:val="20"/>
        </w:rPr>
        <w:t>,</w:t>
      </w:r>
      <w:r w:rsidRPr="009D440E">
        <w:rPr>
          <w:rFonts w:ascii="Arial" w:hAnsi="Arial" w:cs="Arial"/>
          <w:sz w:val="20"/>
          <w:szCs w:val="20"/>
        </w:rPr>
        <w:t xml:space="preserve"> zużycie wody w świetlicach wiejskich</w:t>
      </w:r>
      <w:r w:rsidR="00365660" w:rsidRPr="009D440E">
        <w:rPr>
          <w:rFonts w:ascii="Arial" w:hAnsi="Arial" w:cs="Arial"/>
          <w:sz w:val="20"/>
          <w:szCs w:val="20"/>
        </w:rPr>
        <w:t xml:space="preserve"> i wywozu nieczystości płynnych</w:t>
      </w:r>
      <w:r w:rsidR="002928CB" w:rsidRPr="009D440E">
        <w:rPr>
          <w:rFonts w:ascii="Arial" w:hAnsi="Arial" w:cs="Arial"/>
          <w:sz w:val="20"/>
          <w:szCs w:val="20"/>
        </w:rPr>
        <w:t xml:space="preserve"> oraz składek na ube</w:t>
      </w:r>
      <w:r w:rsidR="009D440E" w:rsidRPr="009D440E">
        <w:rPr>
          <w:rFonts w:ascii="Arial" w:hAnsi="Arial" w:cs="Arial"/>
          <w:sz w:val="20"/>
          <w:szCs w:val="20"/>
        </w:rPr>
        <w:t>zpieczenie społeczne za XII /2021</w:t>
      </w:r>
      <w:r w:rsidR="002928CB" w:rsidRPr="009D440E">
        <w:rPr>
          <w:rFonts w:ascii="Arial" w:hAnsi="Arial" w:cs="Arial"/>
          <w:sz w:val="20"/>
          <w:szCs w:val="20"/>
        </w:rPr>
        <w:t xml:space="preserve"> od wypłaconych wynagrodzeń bezosobowych</w:t>
      </w:r>
      <w:r w:rsidR="00C97D3A" w:rsidRPr="009D440E">
        <w:rPr>
          <w:rFonts w:ascii="Arial" w:hAnsi="Arial" w:cs="Arial"/>
          <w:sz w:val="20"/>
          <w:szCs w:val="20"/>
        </w:rPr>
        <w:t>.</w:t>
      </w:r>
      <w:r w:rsidRPr="009D440E">
        <w:rPr>
          <w:rFonts w:ascii="Arial" w:hAnsi="Arial" w:cs="Arial"/>
          <w:sz w:val="20"/>
          <w:szCs w:val="20"/>
        </w:rPr>
        <w:t xml:space="preserve"> </w:t>
      </w:r>
    </w:p>
    <w:p w:rsidR="008737E7" w:rsidRPr="009D440E" w:rsidRDefault="008737E7" w:rsidP="008737E7">
      <w:p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D440E">
        <w:rPr>
          <w:rFonts w:ascii="Arial" w:hAnsi="Arial" w:cs="Arial"/>
          <w:b/>
          <w:sz w:val="20"/>
          <w:szCs w:val="20"/>
        </w:rPr>
        <w:t xml:space="preserve">Wydatki majątkowe zaplanowano na kwotę </w:t>
      </w:r>
      <w:r w:rsidR="009D440E" w:rsidRPr="009D440E">
        <w:rPr>
          <w:rFonts w:ascii="Arial" w:hAnsi="Arial" w:cs="Arial"/>
          <w:b/>
          <w:sz w:val="20"/>
          <w:szCs w:val="20"/>
        </w:rPr>
        <w:t>25</w:t>
      </w:r>
      <w:r w:rsidR="00536BE2" w:rsidRPr="009D440E">
        <w:rPr>
          <w:rFonts w:ascii="Arial" w:hAnsi="Arial" w:cs="Arial"/>
          <w:b/>
          <w:sz w:val="20"/>
          <w:szCs w:val="20"/>
        </w:rPr>
        <w:t>.</w:t>
      </w:r>
      <w:r w:rsidR="009D440E" w:rsidRPr="009D440E">
        <w:rPr>
          <w:rFonts w:ascii="Arial" w:hAnsi="Arial" w:cs="Arial"/>
          <w:b/>
          <w:sz w:val="20"/>
          <w:szCs w:val="20"/>
        </w:rPr>
        <w:t>000</w:t>
      </w:r>
      <w:r w:rsidR="00536BE2" w:rsidRPr="009D440E">
        <w:rPr>
          <w:rFonts w:ascii="Arial" w:hAnsi="Arial" w:cs="Arial"/>
          <w:b/>
          <w:sz w:val="20"/>
          <w:szCs w:val="20"/>
        </w:rPr>
        <w:t>,</w:t>
      </w:r>
      <w:r w:rsidR="009D440E" w:rsidRPr="009D440E">
        <w:rPr>
          <w:rFonts w:ascii="Arial" w:hAnsi="Arial" w:cs="Arial"/>
          <w:b/>
          <w:sz w:val="20"/>
          <w:szCs w:val="20"/>
        </w:rPr>
        <w:t>00</w:t>
      </w:r>
      <w:r w:rsidRPr="009D440E">
        <w:rPr>
          <w:rFonts w:ascii="Arial" w:hAnsi="Arial" w:cs="Arial"/>
          <w:b/>
          <w:sz w:val="20"/>
          <w:szCs w:val="20"/>
        </w:rPr>
        <w:t xml:space="preserve"> zł, wykonanie </w:t>
      </w:r>
      <w:r w:rsidR="009D440E" w:rsidRPr="009D440E">
        <w:rPr>
          <w:rFonts w:ascii="Arial" w:hAnsi="Arial" w:cs="Arial"/>
          <w:b/>
          <w:sz w:val="20"/>
          <w:szCs w:val="20"/>
        </w:rPr>
        <w:t>24</w:t>
      </w:r>
      <w:r w:rsidR="00536BE2" w:rsidRPr="009D440E">
        <w:rPr>
          <w:rFonts w:ascii="Arial" w:hAnsi="Arial" w:cs="Arial"/>
          <w:b/>
          <w:sz w:val="20"/>
          <w:szCs w:val="20"/>
        </w:rPr>
        <w:t>.</w:t>
      </w:r>
      <w:r w:rsidR="009D440E" w:rsidRPr="009D440E">
        <w:rPr>
          <w:rFonts w:ascii="Arial" w:hAnsi="Arial" w:cs="Arial"/>
          <w:b/>
          <w:sz w:val="20"/>
          <w:szCs w:val="20"/>
        </w:rPr>
        <w:t>827</w:t>
      </w:r>
      <w:r w:rsidR="00536BE2" w:rsidRPr="009D440E">
        <w:rPr>
          <w:rFonts w:ascii="Arial" w:hAnsi="Arial" w:cs="Arial"/>
          <w:b/>
          <w:sz w:val="20"/>
          <w:szCs w:val="20"/>
        </w:rPr>
        <w:t>,</w:t>
      </w:r>
      <w:r w:rsidR="009D440E" w:rsidRPr="009D440E">
        <w:rPr>
          <w:rFonts w:ascii="Arial" w:hAnsi="Arial" w:cs="Arial"/>
          <w:b/>
          <w:sz w:val="20"/>
          <w:szCs w:val="20"/>
        </w:rPr>
        <w:t>00</w:t>
      </w:r>
      <w:r w:rsidRPr="009D440E">
        <w:rPr>
          <w:rFonts w:ascii="Arial" w:hAnsi="Arial" w:cs="Arial"/>
          <w:b/>
          <w:sz w:val="20"/>
          <w:szCs w:val="20"/>
        </w:rPr>
        <w:t xml:space="preserve"> zł, co stanowi </w:t>
      </w:r>
      <w:r w:rsidR="00365660" w:rsidRPr="009D440E">
        <w:rPr>
          <w:rFonts w:ascii="Arial" w:hAnsi="Arial" w:cs="Arial"/>
          <w:b/>
          <w:sz w:val="20"/>
          <w:szCs w:val="20"/>
        </w:rPr>
        <w:t>99,</w:t>
      </w:r>
      <w:r w:rsidR="009D440E" w:rsidRPr="009D440E">
        <w:rPr>
          <w:rFonts w:ascii="Arial" w:hAnsi="Arial" w:cs="Arial"/>
          <w:b/>
          <w:sz w:val="20"/>
          <w:szCs w:val="20"/>
        </w:rPr>
        <w:t>31</w:t>
      </w:r>
      <w:r w:rsidRPr="009D440E">
        <w:rPr>
          <w:rFonts w:ascii="Arial" w:hAnsi="Arial" w:cs="Arial"/>
          <w:b/>
          <w:sz w:val="20"/>
          <w:szCs w:val="20"/>
        </w:rPr>
        <w:t>%</w:t>
      </w:r>
      <w:r w:rsidR="00536BE2" w:rsidRPr="009D440E">
        <w:rPr>
          <w:rFonts w:ascii="Arial" w:hAnsi="Arial" w:cs="Arial"/>
          <w:b/>
          <w:sz w:val="20"/>
          <w:szCs w:val="20"/>
        </w:rPr>
        <w:t xml:space="preserve"> wykonania planowanych wydatków.</w:t>
      </w:r>
      <w:r w:rsidR="002928CB" w:rsidRPr="009D440E">
        <w:rPr>
          <w:rFonts w:ascii="Arial" w:hAnsi="Arial" w:cs="Arial"/>
          <w:b/>
          <w:sz w:val="20"/>
          <w:szCs w:val="20"/>
        </w:rPr>
        <w:t xml:space="preserve"> </w:t>
      </w:r>
      <w:r w:rsidR="00365660" w:rsidRPr="009D440E">
        <w:rPr>
          <w:rFonts w:ascii="Arial" w:hAnsi="Arial" w:cs="Arial"/>
          <w:sz w:val="20"/>
          <w:szCs w:val="20"/>
        </w:rPr>
        <w:t>Wydatki wykonane dotyczą</w:t>
      </w:r>
      <w:r w:rsidRPr="009D440E">
        <w:rPr>
          <w:rFonts w:ascii="Arial" w:hAnsi="Arial" w:cs="Arial"/>
          <w:sz w:val="20"/>
          <w:szCs w:val="20"/>
        </w:rPr>
        <w:t xml:space="preserve">: </w:t>
      </w:r>
    </w:p>
    <w:p w:rsidR="00365660" w:rsidRPr="009D440E" w:rsidRDefault="009D440E" w:rsidP="009D440E">
      <w:pPr>
        <w:pStyle w:val="Akapitzlist"/>
        <w:numPr>
          <w:ilvl w:val="0"/>
          <w:numId w:val="159"/>
        </w:numPr>
        <w:tabs>
          <w:tab w:val="left" w:pos="180"/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D440E">
        <w:rPr>
          <w:rFonts w:ascii="Arial" w:hAnsi="Arial" w:cs="Arial"/>
          <w:i/>
          <w:sz w:val="20"/>
          <w:szCs w:val="20"/>
        </w:rPr>
        <w:t xml:space="preserve">Modernizacja kotłowni w świetlicy wiejskiej w miejscowości Studzienic – środki funduszu sołeckiego </w:t>
      </w:r>
    </w:p>
    <w:p w:rsidR="008737E7" w:rsidRPr="00D2624D" w:rsidRDefault="008737E7" w:rsidP="008737E7">
      <w:pPr>
        <w:tabs>
          <w:tab w:val="left" w:pos="1440"/>
          <w:tab w:val="right" w:pos="6840"/>
        </w:tabs>
        <w:spacing w:line="360" w:lineRule="auto"/>
        <w:rPr>
          <w:rFonts w:ascii="Arial" w:eastAsia="Arial Unicode MS" w:hAnsi="Arial" w:cs="Arial"/>
          <w:b/>
          <w:sz w:val="20"/>
          <w:szCs w:val="20"/>
        </w:rPr>
      </w:pPr>
      <w:r w:rsidRPr="00D2624D">
        <w:rPr>
          <w:rFonts w:ascii="Arial" w:eastAsia="Arial Unicode MS" w:hAnsi="Arial" w:cs="Arial"/>
          <w:b/>
          <w:i/>
          <w:sz w:val="20"/>
          <w:szCs w:val="20"/>
        </w:rPr>
        <w:t>W dziale 926</w:t>
      </w:r>
      <w:r w:rsidRPr="00D2624D">
        <w:rPr>
          <w:rFonts w:ascii="Arial" w:eastAsia="Arial Unicode MS" w:hAnsi="Arial" w:cs="Arial"/>
          <w:b/>
          <w:i/>
          <w:sz w:val="20"/>
          <w:szCs w:val="20"/>
        </w:rPr>
        <w:tab/>
        <w:t>Kultura fizyczna i sport</w:t>
      </w:r>
    </w:p>
    <w:p w:rsidR="008737E7" w:rsidRPr="00D2624D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D2624D">
        <w:rPr>
          <w:rFonts w:ascii="Arial" w:hAnsi="Arial" w:cs="Arial"/>
          <w:b/>
          <w:szCs w:val="20"/>
        </w:rPr>
        <w:t xml:space="preserve">Wydatki </w:t>
      </w:r>
      <w:r w:rsidR="00931121">
        <w:rPr>
          <w:rFonts w:ascii="Arial" w:hAnsi="Arial" w:cs="Arial"/>
          <w:b/>
          <w:szCs w:val="20"/>
        </w:rPr>
        <w:t>planowane na rok 2021</w:t>
      </w:r>
      <w:r w:rsidRPr="00D2624D">
        <w:rPr>
          <w:rFonts w:ascii="Arial" w:hAnsi="Arial" w:cs="Arial"/>
          <w:b/>
          <w:szCs w:val="20"/>
        </w:rPr>
        <w:t xml:space="preserve"> wynoszą</w:t>
      </w:r>
      <w:r w:rsidRPr="00D2624D">
        <w:rPr>
          <w:rFonts w:ascii="Arial" w:hAnsi="Arial" w:cs="Arial"/>
          <w:b/>
          <w:szCs w:val="20"/>
        </w:rPr>
        <w:tab/>
      </w:r>
      <w:r w:rsidR="006D3C4E">
        <w:rPr>
          <w:rFonts w:ascii="Arial" w:hAnsi="Arial" w:cs="Arial"/>
          <w:b/>
          <w:szCs w:val="20"/>
        </w:rPr>
        <w:t>1.</w:t>
      </w:r>
      <w:r w:rsidR="00931121">
        <w:rPr>
          <w:rFonts w:ascii="Arial" w:hAnsi="Arial" w:cs="Arial"/>
          <w:b/>
          <w:szCs w:val="20"/>
        </w:rPr>
        <w:t>363</w:t>
      </w:r>
      <w:r w:rsidR="006D3C4E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426</w:t>
      </w:r>
      <w:r w:rsidR="006D3C4E">
        <w:rPr>
          <w:rFonts w:ascii="Arial" w:hAnsi="Arial" w:cs="Arial"/>
          <w:b/>
          <w:szCs w:val="20"/>
        </w:rPr>
        <w:t>,</w:t>
      </w:r>
      <w:r w:rsidR="00931121">
        <w:rPr>
          <w:rFonts w:ascii="Arial" w:hAnsi="Arial" w:cs="Arial"/>
          <w:b/>
          <w:szCs w:val="20"/>
        </w:rPr>
        <w:t>61</w:t>
      </w:r>
      <w:r w:rsidRPr="00D2624D">
        <w:rPr>
          <w:rFonts w:ascii="Arial" w:hAnsi="Arial" w:cs="Arial"/>
          <w:b/>
          <w:szCs w:val="20"/>
        </w:rPr>
        <w:t xml:space="preserve"> zł</w:t>
      </w:r>
    </w:p>
    <w:p w:rsidR="008737E7" w:rsidRPr="00D2624D" w:rsidRDefault="008737E7" w:rsidP="008737E7">
      <w:pPr>
        <w:pStyle w:val="NormalnyArialUnicodeMS"/>
        <w:tabs>
          <w:tab w:val="clear" w:pos="900"/>
          <w:tab w:val="left" w:pos="1440"/>
          <w:tab w:val="right" w:pos="6840"/>
        </w:tabs>
        <w:spacing w:line="360" w:lineRule="auto"/>
        <w:rPr>
          <w:rFonts w:ascii="Arial" w:hAnsi="Arial" w:cs="Arial"/>
          <w:b/>
          <w:szCs w:val="20"/>
        </w:rPr>
      </w:pPr>
      <w:r w:rsidRPr="00D2624D">
        <w:rPr>
          <w:rFonts w:ascii="Arial" w:hAnsi="Arial" w:cs="Arial"/>
          <w:b/>
          <w:szCs w:val="20"/>
        </w:rPr>
        <w:t>Wydatki</w:t>
      </w:r>
      <w:r w:rsidR="00931121">
        <w:rPr>
          <w:rFonts w:ascii="Arial" w:hAnsi="Arial" w:cs="Arial"/>
          <w:b/>
          <w:szCs w:val="20"/>
        </w:rPr>
        <w:t xml:space="preserve"> zrealizowane na dzień 31.12.2021</w:t>
      </w:r>
      <w:r w:rsidRPr="00D2624D">
        <w:rPr>
          <w:rFonts w:ascii="Arial" w:hAnsi="Arial" w:cs="Arial"/>
          <w:b/>
          <w:szCs w:val="20"/>
        </w:rPr>
        <w:t>r. wynoszą</w:t>
      </w:r>
      <w:r w:rsidRPr="00D2624D">
        <w:rPr>
          <w:rFonts w:ascii="Arial" w:hAnsi="Arial" w:cs="Arial"/>
          <w:b/>
          <w:szCs w:val="20"/>
        </w:rPr>
        <w:tab/>
      </w:r>
      <w:r w:rsidR="00931121">
        <w:rPr>
          <w:rFonts w:ascii="Arial" w:hAnsi="Arial" w:cs="Arial"/>
          <w:b/>
          <w:szCs w:val="20"/>
        </w:rPr>
        <w:t>902</w:t>
      </w:r>
      <w:r w:rsidR="006D3C4E">
        <w:rPr>
          <w:rFonts w:ascii="Arial" w:hAnsi="Arial" w:cs="Arial"/>
          <w:b/>
          <w:szCs w:val="20"/>
        </w:rPr>
        <w:t>.</w:t>
      </w:r>
      <w:r w:rsidR="00931121">
        <w:rPr>
          <w:rFonts w:ascii="Arial" w:hAnsi="Arial" w:cs="Arial"/>
          <w:b/>
          <w:szCs w:val="20"/>
        </w:rPr>
        <w:t>643</w:t>
      </w:r>
      <w:r w:rsidR="006D3C4E">
        <w:rPr>
          <w:rFonts w:ascii="Arial" w:hAnsi="Arial" w:cs="Arial"/>
          <w:b/>
          <w:szCs w:val="20"/>
        </w:rPr>
        <w:t>,</w:t>
      </w:r>
      <w:r w:rsidR="00931121">
        <w:rPr>
          <w:rFonts w:ascii="Arial" w:hAnsi="Arial" w:cs="Arial"/>
          <w:b/>
          <w:szCs w:val="20"/>
        </w:rPr>
        <w:t>72</w:t>
      </w:r>
      <w:r w:rsidRPr="00D2624D">
        <w:rPr>
          <w:rFonts w:ascii="Arial" w:hAnsi="Arial" w:cs="Arial"/>
          <w:b/>
          <w:szCs w:val="20"/>
        </w:rPr>
        <w:t xml:space="preserve"> zł</w:t>
      </w:r>
    </w:p>
    <w:p w:rsidR="008737E7" w:rsidRPr="00D2624D" w:rsidRDefault="008737E7" w:rsidP="008737E7">
      <w:pPr>
        <w:tabs>
          <w:tab w:val="left" w:pos="1440"/>
          <w:tab w:val="right" w:pos="68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624D">
        <w:rPr>
          <w:rFonts w:ascii="Arial" w:hAnsi="Arial" w:cs="Arial"/>
          <w:b/>
          <w:sz w:val="20"/>
          <w:szCs w:val="20"/>
        </w:rPr>
        <w:t>Realizacja wydatków wynosi</w:t>
      </w:r>
      <w:r w:rsidRPr="00D2624D">
        <w:rPr>
          <w:rFonts w:ascii="Arial" w:hAnsi="Arial" w:cs="Arial"/>
          <w:b/>
          <w:sz w:val="20"/>
          <w:szCs w:val="20"/>
        </w:rPr>
        <w:tab/>
      </w:r>
      <w:r w:rsidR="00931121">
        <w:rPr>
          <w:rFonts w:ascii="Arial" w:hAnsi="Arial" w:cs="Arial"/>
          <w:b/>
          <w:sz w:val="20"/>
          <w:szCs w:val="20"/>
        </w:rPr>
        <w:t>66</w:t>
      </w:r>
      <w:r w:rsidR="006D3C4E">
        <w:rPr>
          <w:rFonts w:ascii="Arial" w:hAnsi="Arial" w:cs="Arial"/>
          <w:b/>
          <w:sz w:val="20"/>
          <w:szCs w:val="20"/>
        </w:rPr>
        <w:t>,</w:t>
      </w:r>
      <w:r w:rsidR="00931121">
        <w:rPr>
          <w:rFonts w:ascii="Arial" w:hAnsi="Arial" w:cs="Arial"/>
          <w:b/>
          <w:sz w:val="20"/>
          <w:szCs w:val="20"/>
        </w:rPr>
        <w:t>20</w:t>
      </w:r>
      <w:r w:rsidRPr="00D2624D">
        <w:rPr>
          <w:rFonts w:ascii="Arial" w:hAnsi="Arial" w:cs="Arial"/>
          <w:b/>
          <w:sz w:val="20"/>
          <w:szCs w:val="20"/>
        </w:rPr>
        <w:t xml:space="preserve"> %</w:t>
      </w:r>
    </w:p>
    <w:p w:rsidR="008737E7" w:rsidRPr="00E60DED" w:rsidRDefault="008737E7" w:rsidP="008737E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6"/>
          <w:szCs w:val="6"/>
        </w:rPr>
      </w:pPr>
    </w:p>
    <w:p w:rsidR="008737E7" w:rsidRDefault="008737E7" w:rsidP="008737E7">
      <w:pPr>
        <w:spacing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6E4987">
        <w:rPr>
          <w:rFonts w:ascii="Arial" w:eastAsia="Arial Unicode MS" w:hAnsi="Arial" w:cs="Arial"/>
          <w:b/>
          <w:sz w:val="20"/>
          <w:szCs w:val="20"/>
        </w:rPr>
        <w:t xml:space="preserve">Wydatki bieżące w tym dziale zaplanowano na kwotę 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883</w:t>
      </w:r>
      <w:r w:rsidR="006D3C4E" w:rsidRPr="006E4987">
        <w:rPr>
          <w:rFonts w:ascii="Arial" w:eastAsia="Arial Unicode MS" w:hAnsi="Arial" w:cs="Arial"/>
          <w:b/>
          <w:sz w:val="20"/>
          <w:szCs w:val="20"/>
        </w:rPr>
        <w:t>.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683</w:t>
      </w:r>
      <w:r w:rsidR="006D3C4E" w:rsidRPr="006E4987">
        <w:rPr>
          <w:rFonts w:ascii="Arial" w:eastAsia="Arial Unicode MS" w:hAnsi="Arial" w:cs="Arial"/>
          <w:b/>
          <w:sz w:val="20"/>
          <w:szCs w:val="20"/>
        </w:rPr>
        <w:t>,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74</w:t>
      </w:r>
      <w:r w:rsidR="00CF3EE2" w:rsidRPr="006E498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6E4987">
        <w:rPr>
          <w:rFonts w:ascii="Arial" w:eastAsia="Arial Unicode MS" w:hAnsi="Arial" w:cs="Arial"/>
          <w:b/>
          <w:sz w:val="20"/>
          <w:szCs w:val="20"/>
        </w:rPr>
        <w:t xml:space="preserve">zł, wykonano 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846</w:t>
      </w:r>
      <w:r w:rsidR="006D3C4E" w:rsidRPr="006E4987">
        <w:rPr>
          <w:rFonts w:ascii="Arial" w:eastAsia="Arial Unicode MS" w:hAnsi="Arial" w:cs="Arial"/>
          <w:b/>
          <w:sz w:val="20"/>
          <w:szCs w:val="20"/>
        </w:rPr>
        <w:t>.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653</w:t>
      </w:r>
      <w:r w:rsidR="006D3C4E" w:rsidRPr="006E4987">
        <w:rPr>
          <w:rFonts w:ascii="Arial" w:eastAsia="Arial Unicode MS" w:hAnsi="Arial" w:cs="Arial"/>
          <w:b/>
          <w:sz w:val="20"/>
          <w:szCs w:val="20"/>
        </w:rPr>
        <w:t>,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21</w:t>
      </w:r>
      <w:r w:rsidRPr="006E4987">
        <w:rPr>
          <w:rFonts w:ascii="Arial" w:eastAsia="Arial Unicode MS" w:hAnsi="Arial" w:cs="Arial"/>
          <w:b/>
          <w:sz w:val="20"/>
          <w:szCs w:val="20"/>
        </w:rPr>
        <w:t xml:space="preserve"> zł </w:t>
      </w:r>
      <w:r w:rsidRPr="006E4987">
        <w:rPr>
          <w:rFonts w:ascii="Arial" w:eastAsia="Arial Unicode MS" w:hAnsi="Arial" w:cs="Arial"/>
          <w:b/>
          <w:sz w:val="20"/>
          <w:szCs w:val="20"/>
        </w:rPr>
        <w:br/>
        <w:t xml:space="preserve">tj. w </w:t>
      </w:r>
      <w:r w:rsidR="00CF3EE2" w:rsidRPr="006E4987">
        <w:rPr>
          <w:rFonts w:ascii="Arial" w:eastAsia="Arial Unicode MS" w:hAnsi="Arial" w:cs="Arial"/>
          <w:b/>
          <w:sz w:val="20"/>
          <w:szCs w:val="20"/>
        </w:rPr>
        <w:t>9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5</w:t>
      </w:r>
      <w:r w:rsidR="00CF3EE2" w:rsidRPr="006E4987">
        <w:rPr>
          <w:rFonts w:ascii="Arial" w:eastAsia="Arial Unicode MS" w:hAnsi="Arial" w:cs="Arial"/>
          <w:b/>
          <w:sz w:val="20"/>
          <w:szCs w:val="20"/>
        </w:rPr>
        <w:t>,</w:t>
      </w:r>
      <w:r w:rsidR="006E4987" w:rsidRPr="006E4987">
        <w:rPr>
          <w:rFonts w:ascii="Arial" w:eastAsia="Arial Unicode MS" w:hAnsi="Arial" w:cs="Arial"/>
          <w:b/>
          <w:sz w:val="20"/>
          <w:szCs w:val="20"/>
        </w:rPr>
        <w:t>81</w:t>
      </w:r>
      <w:r w:rsidR="00681462" w:rsidRPr="006E498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6E4987">
        <w:rPr>
          <w:rFonts w:ascii="Arial" w:eastAsia="Arial Unicode MS" w:hAnsi="Arial" w:cs="Arial"/>
          <w:b/>
          <w:sz w:val="20"/>
          <w:szCs w:val="20"/>
        </w:rPr>
        <w:t>% i dotyczą:</w:t>
      </w:r>
    </w:p>
    <w:p w:rsidR="008D5646" w:rsidRPr="003C6D8B" w:rsidRDefault="008D5646" w:rsidP="008D5646">
      <w:pPr>
        <w:pStyle w:val="Akapitzlist"/>
        <w:numPr>
          <w:ilvl w:val="0"/>
          <w:numId w:val="173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3C6D8B">
        <w:rPr>
          <w:rFonts w:ascii="Arial" w:eastAsia="Arial Unicode MS" w:hAnsi="Arial" w:cs="Arial"/>
          <w:sz w:val="20"/>
          <w:szCs w:val="20"/>
        </w:rPr>
        <w:t>Dotacji przedmiotowej z budżetu dla samorządowego zakładu budżetowego w kwocie 374.757,00 zł</w:t>
      </w:r>
    </w:p>
    <w:p w:rsidR="008737E7" w:rsidRPr="006E4987" w:rsidRDefault="008737E7" w:rsidP="00FE347A">
      <w:pPr>
        <w:numPr>
          <w:ilvl w:val="2"/>
          <w:numId w:val="50"/>
        </w:numPr>
        <w:tabs>
          <w:tab w:val="clear" w:pos="2520"/>
          <w:tab w:val="num" w:pos="1080"/>
        </w:tabs>
        <w:spacing w:line="36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  <w:r w:rsidRPr="006E4987">
        <w:rPr>
          <w:rFonts w:ascii="Arial" w:eastAsia="Arial Unicode MS" w:hAnsi="Arial" w:cs="Arial"/>
          <w:sz w:val="20"/>
          <w:szCs w:val="20"/>
        </w:rPr>
        <w:t xml:space="preserve">Dotacji celowych z budżetu, udzielonych w trybie art. 221 ustawy, na dofinansowanie zadań zleconych do realizacji organizacjom prowadzącym działalność pożytku publicznego na plan </w:t>
      </w:r>
      <w:r w:rsidR="006D3C4E" w:rsidRPr="006E4987">
        <w:rPr>
          <w:rFonts w:ascii="Arial" w:eastAsia="Arial Unicode MS" w:hAnsi="Arial" w:cs="Arial"/>
          <w:sz w:val="20"/>
          <w:szCs w:val="20"/>
        </w:rPr>
        <w:t>1</w:t>
      </w:r>
      <w:r w:rsidR="006E4987" w:rsidRPr="006E4987">
        <w:rPr>
          <w:rFonts w:ascii="Arial" w:eastAsia="Arial Unicode MS" w:hAnsi="Arial" w:cs="Arial"/>
          <w:sz w:val="20"/>
          <w:szCs w:val="20"/>
        </w:rPr>
        <w:t>57</w:t>
      </w:r>
      <w:r w:rsidR="006D3C4E" w:rsidRPr="006E4987">
        <w:rPr>
          <w:rFonts w:ascii="Arial" w:eastAsia="Arial Unicode MS" w:hAnsi="Arial" w:cs="Arial"/>
          <w:sz w:val="20"/>
          <w:szCs w:val="20"/>
        </w:rPr>
        <w:t>.000</w:t>
      </w:r>
      <w:r w:rsidR="006E4987" w:rsidRPr="006E4987">
        <w:rPr>
          <w:rFonts w:ascii="Arial" w:eastAsia="Arial Unicode MS" w:hAnsi="Arial" w:cs="Arial"/>
          <w:sz w:val="20"/>
          <w:szCs w:val="20"/>
        </w:rPr>
        <w:t>,00</w:t>
      </w:r>
      <w:r w:rsidRPr="006E4987">
        <w:rPr>
          <w:rFonts w:ascii="Arial" w:eastAsia="Arial Unicode MS" w:hAnsi="Arial" w:cs="Arial"/>
          <w:sz w:val="20"/>
          <w:szCs w:val="20"/>
        </w:rPr>
        <w:t xml:space="preserve"> zł, wykonanie wynosi </w:t>
      </w:r>
      <w:r w:rsidR="006D3C4E" w:rsidRPr="006E4987">
        <w:rPr>
          <w:rFonts w:ascii="Arial" w:eastAsia="Arial Unicode MS" w:hAnsi="Arial" w:cs="Arial"/>
          <w:sz w:val="20"/>
          <w:szCs w:val="20"/>
        </w:rPr>
        <w:t>1</w:t>
      </w:r>
      <w:r w:rsidR="006E4987" w:rsidRPr="006E4987">
        <w:rPr>
          <w:rFonts w:ascii="Arial" w:eastAsia="Arial Unicode MS" w:hAnsi="Arial" w:cs="Arial"/>
          <w:sz w:val="20"/>
          <w:szCs w:val="20"/>
        </w:rPr>
        <w:t>57</w:t>
      </w:r>
      <w:r w:rsidR="006D3C4E" w:rsidRPr="006E4987">
        <w:rPr>
          <w:rFonts w:ascii="Arial" w:eastAsia="Arial Unicode MS" w:hAnsi="Arial" w:cs="Arial"/>
          <w:sz w:val="20"/>
          <w:szCs w:val="20"/>
        </w:rPr>
        <w:t>.</w:t>
      </w:r>
      <w:r w:rsidR="006E4987" w:rsidRPr="006E4987">
        <w:rPr>
          <w:rFonts w:ascii="Arial" w:eastAsia="Arial Unicode MS" w:hAnsi="Arial" w:cs="Arial"/>
          <w:sz w:val="20"/>
          <w:szCs w:val="20"/>
        </w:rPr>
        <w:t>000,00</w:t>
      </w:r>
      <w:r w:rsidR="00622FC5" w:rsidRPr="006E4987">
        <w:rPr>
          <w:rFonts w:ascii="Arial" w:eastAsia="Arial Unicode MS" w:hAnsi="Arial" w:cs="Arial"/>
          <w:sz w:val="20"/>
          <w:szCs w:val="20"/>
        </w:rPr>
        <w:t xml:space="preserve"> zł tj. </w:t>
      </w:r>
      <w:r w:rsidR="006E4987" w:rsidRPr="006E4987">
        <w:rPr>
          <w:rFonts w:ascii="Arial" w:eastAsia="Arial Unicode MS" w:hAnsi="Arial" w:cs="Arial"/>
          <w:sz w:val="20"/>
          <w:szCs w:val="20"/>
        </w:rPr>
        <w:t>100,00</w:t>
      </w:r>
      <w:r w:rsidR="00CF3EE2" w:rsidRPr="006E4987">
        <w:rPr>
          <w:rFonts w:ascii="Arial" w:eastAsia="Arial Unicode MS" w:hAnsi="Arial" w:cs="Arial"/>
          <w:sz w:val="20"/>
          <w:szCs w:val="20"/>
        </w:rPr>
        <w:t>%</w:t>
      </w:r>
      <w:r w:rsidR="00121E82" w:rsidRPr="006E4987">
        <w:rPr>
          <w:rFonts w:ascii="Arial" w:eastAsia="Arial Unicode MS" w:hAnsi="Arial" w:cs="Arial"/>
          <w:sz w:val="20"/>
          <w:szCs w:val="20"/>
        </w:rPr>
        <w:t>.</w:t>
      </w:r>
      <w:r w:rsidRPr="006E4987">
        <w:rPr>
          <w:rFonts w:ascii="Arial" w:eastAsia="Arial Unicode MS" w:hAnsi="Arial" w:cs="Arial"/>
          <w:sz w:val="20"/>
          <w:szCs w:val="20"/>
        </w:rPr>
        <w:t xml:space="preserve"> Umowy zawarto z:</w:t>
      </w:r>
    </w:p>
    <w:p w:rsidR="008624B7" w:rsidRPr="008D5646" w:rsidRDefault="008737E7" w:rsidP="00FE347A">
      <w:pPr>
        <w:numPr>
          <w:ilvl w:val="0"/>
          <w:numId w:val="51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Klubem Sportowym „WEŁNA”  na organizację</w:t>
      </w:r>
      <w:r w:rsidR="008624B7" w:rsidRPr="008D5646">
        <w:rPr>
          <w:rFonts w:ascii="Arial" w:eastAsia="Arial Unicode MS" w:hAnsi="Arial" w:cs="Arial"/>
          <w:sz w:val="20"/>
          <w:szCs w:val="20"/>
        </w:rPr>
        <w:t>:</w:t>
      </w:r>
    </w:p>
    <w:p w:rsidR="008624B7" w:rsidRPr="008D5646" w:rsidRDefault="00412524" w:rsidP="008D5646">
      <w:pPr>
        <w:pStyle w:val="Akapitzlist"/>
        <w:numPr>
          <w:ilvl w:val="0"/>
          <w:numId w:val="96"/>
        </w:numPr>
        <w:spacing w:after="0" w:line="360" w:lineRule="auto"/>
        <w:ind w:firstLine="1123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 xml:space="preserve">całorocznych </w:t>
      </w:r>
      <w:r w:rsidR="008737E7" w:rsidRPr="008D5646">
        <w:rPr>
          <w:rFonts w:ascii="Arial" w:eastAsia="Arial Unicode MS" w:hAnsi="Arial" w:cs="Arial"/>
          <w:i/>
          <w:sz w:val="20"/>
          <w:szCs w:val="20"/>
        </w:rPr>
        <w:t>zajęć sportowych w piłkę nożną</w:t>
      </w:r>
      <w:r w:rsidR="008624B7" w:rsidRPr="008D5646">
        <w:rPr>
          <w:rFonts w:ascii="Arial" w:eastAsia="Arial Unicode MS" w:hAnsi="Arial" w:cs="Arial"/>
          <w:sz w:val="20"/>
          <w:szCs w:val="20"/>
        </w:rPr>
        <w:t xml:space="preserve"> </w:t>
      </w:r>
    </w:p>
    <w:p w:rsidR="00780B39" w:rsidRPr="008D5646" w:rsidRDefault="00622FC5" w:rsidP="008D5646">
      <w:pPr>
        <w:pStyle w:val="Akapitzlist"/>
        <w:numPr>
          <w:ilvl w:val="0"/>
          <w:numId w:val="96"/>
        </w:numPr>
        <w:spacing w:after="0" w:line="360" w:lineRule="auto"/>
        <w:ind w:firstLine="1123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utrzymanie gminnych</w:t>
      </w:r>
      <w:r w:rsidR="00780B39" w:rsidRPr="008D5646">
        <w:rPr>
          <w:rFonts w:ascii="Arial" w:eastAsia="Arial Unicode MS" w:hAnsi="Arial" w:cs="Arial"/>
          <w:i/>
          <w:sz w:val="20"/>
          <w:szCs w:val="20"/>
        </w:rPr>
        <w:t xml:space="preserve"> obiektów </w:t>
      </w:r>
      <w:r w:rsidRPr="008D5646">
        <w:rPr>
          <w:rFonts w:ascii="Arial" w:eastAsia="Arial Unicode MS" w:hAnsi="Arial" w:cs="Arial"/>
          <w:i/>
          <w:sz w:val="20"/>
          <w:szCs w:val="20"/>
        </w:rPr>
        <w:t>sportowych</w:t>
      </w:r>
      <w:r w:rsidR="006E4987" w:rsidRPr="008D5646">
        <w:rPr>
          <w:rFonts w:ascii="Arial" w:eastAsia="Arial Unicode MS" w:hAnsi="Arial" w:cs="Arial"/>
          <w:i/>
          <w:sz w:val="20"/>
          <w:szCs w:val="20"/>
        </w:rPr>
        <w:t xml:space="preserve"> na stadionie </w:t>
      </w:r>
    </w:p>
    <w:p w:rsidR="00CF3EE2" w:rsidRPr="008D5646" w:rsidRDefault="003A6F43" w:rsidP="00FE347A">
      <w:pPr>
        <w:numPr>
          <w:ilvl w:val="0"/>
          <w:numId w:val="51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Fundacją</w:t>
      </w:r>
      <w:r w:rsidR="00CF3EE2" w:rsidRPr="008D5646">
        <w:rPr>
          <w:rFonts w:ascii="Arial" w:eastAsia="Arial Unicode MS" w:hAnsi="Arial" w:cs="Arial"/>
          <w:sz w:val="20"/>
          <w:szCs w:val="20"/>
        </w:rPr>
        <w:t xml:space="preserve"> Piotra Reissa</w:t>
      </w:r>
      <w:r w:rsidR="006E4987" w:rsidRPr="008D5646">
        <w:rPr>
          <w:rFonts w:ascii="Arial" w:eastAsia="Arial Unicode MS" w:hAnsi="Arial" w:cs="Arial"/>
          <w:sz w:val="20"/>
          <w:szCs w:val="20"/>
        </w:rPr>
        <w:t xml:space="preserve"> </w:t>
      </w:r>
      <w:r w:rsidR="00CF3EE2" w:rsidRPr="008D5646">
        <w:rPr>
          <w:rFonts w:ascii="Arial" w:eastAsia="Arial Unicode MS" w:hAnsi="Arial" w:cs="Arial"/>
          <w:sz w:val="20"/>
          <w:szCs w:val="20"/>
        </w:rPr>
        <w:t xml:space="preserve"> na </w:t>
      </w:r>
      <w:r w:rsidR="00622FC5" w:rsidRPr="008D5646">
        <w:rPr>
          <w:rFonts w:ascii="Arial" w:eastAsia="Arial Unicode MS" w:hAnsi="Arial" w:cs="Arial"/>
          <w:sz w:val="20"/>
          <w:szCs w:val="20"/>
        </w:rPr>
        <w:t xml:space="preserve">treningi piłkarskie oraz udział </w:t>
      </w:r>
      <w:r w:rsidR="006E4987" w:rsidRPr="008D5646">
        <w:rPr>
          <w:rFonts w:ascii="Arial" w:eastAsia="Arial Unicode MS" w:hAnsi="Arial" w:cs="Arial"/>
          <w:sz w:val="20"/>
          <w:szCs w:val="20"/>
        </w:rPr>
        <w:t>w rozgrywkach Ligi Wielkopolsko</w:t>
      </w:r>
      <w:r w:rsidR="00622FC5" w:rsidRPr="008D5646">
        <w:rPr>
          <w:rFonts w:ascii="Arial" w:eastAsia="Arial Unicode MS" w:hAnsi="Arial" w:cs="Arial"/>
          <w:sz w:val="20"/>
          <w:szCs w:val="20"/>
        </w:rPr>
        <w:t>–</w:t>
      </w:r>
      <w:r w:rsidR="006E4987" w:rsidRPr="008D5646">
        <w:rPr>
          <w:rFonts w:ascii="Arial" w:eastAsia="Arial Unicode MS" w:hAnsi="Arial" w:cs="Arial"/>
          <w:sz w:val="20"/>
          <w:szCs w:val="20"/>
        </w:rPr>
        <w:t xml:space="preserve">Lubelskiej dla </w:t>
      </w:r>
      <w:r w:rsidR="00622FC5" w:rsidRPr="008D5646">
        <w:rPr>
          <w:rFonts w:ascii="Arial" w:eastAsia="Arial Unicode MS" w:hAnsi="Arial" w:cs="Arial"/>
          <w:sz w:val="20"/>
          <w:szCs w:val="20"/>
        </w:rPr>
        <w:t>dzieci i mł</w:t>
      </w:r>
      <w:r w:rsidR="004E4318" w:rsidRPr="008D5646">
        <w:rPr>
          <w:rFonts w:ascii="Arial" w:eastAsia="Arial Unicode MS" w:hAnsi="Arial" w:cs="Arial"/>
          <w:sz w:val="20"/>
          <w:szCs w:val="20"/>
        </w:rPr>
        <w:t>o</w:t>
      </w:r>
      <w:r w:rsidR="00622FC5" w:rsidRPr="008D5646">
        <w:rPr>
          <w:rFonts w:ascii="Arial" w:eastAsia="Arial Unicode MS" w:hAnsi="Arial" w:cs="Arial"/>
          <w:sz w:val="20"/>
          <w:szCs w:val="20"/>
        </w:rPr>
        <w:t>dzieży z Rogoźna</w:t>
      </w:r>
      <w:r w:rsidR="004E4318" w:rsidRPr="008D5646">
        <w:rPr>
          <w:rFonts w:ascii="Arial" w:eastAsia="Arial Unicode MS" w:hAnsi="Arial" w:cs="Arial"/>
          <w:sz w:val="20"/>
          <w:szCs w:val="20"/>
        </w:rPr>
        <w:t>,</w:t>
      </w:r>
    </w:p>
    <w:p w:rsidR="008624B7" w:rsidRPr="008D5646" w:rsidRDefault="008624B7" w:rsidP="00FE347A">
      <w:pPr>
        <w:numPr>
          <w:ilvl w:val="0"/>
          <w:numId w:val="51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 xml:space="preserve">Fundacją Lech Poznań Football </w:t>
      </w:r>
      <w:proofErr w:type="spellStart"/>
      <w:r w:rsidRPr="008D5646">
        <w:rPr>
          <w:rFonts w:ascii="Arial" w:eastAsia="Arial Unicode MS" w:hAnsi="Arial" w:cs="Arial"/>
          <w:sz w:val="20"/>
          <w:szCs w:val="20"/>
        </w:rPr>
        <w:t>Academy</w:t>
      </w:r>
      <w:proofErr w:type="spellEnd"/>
      <w:r w:rsidR="006E4987" w:rsidRPr="008D5646">
        <w:rPr>
          <w:rFonts w:ascii="Arial" w:eastAsia="Arial Unicode MS" w:hAnsi="Arial" w:cs="Arial"/>
          <w:sz w:val="20"/>
          <w:szCs w:val="20"/>
        </w:rPr>
        <w:t xml:space="preserve"> </w:t>
      </w:r>
      <w:r w:rsidRPr="008D5646">
        <w:rPr>
          <w:rFonts w:ascii="Arial" w:eastAsia="Arial Unicode MS" w:hAnsi="Arial" w:cs="Arial"/>
          <w:sz w:val="20"/>
          <w:szCs w:val="20"/>
        </w:rPr>
        <w:t xml:space="preserve"> na organizację</w:t>
      </w:r>
      <w:r w:rsidR="004E4318" w:rsidRPr="008D5646">
        <w:rPr>
          <w:rFonts w:ascii="Arial" w:eastAsia="Arial Unicode MS" w:hAnsi="Arial" w:cs="Arial"/>
          <w:sz w:val="20"/>
          <w:szCs w:val="20"/>
        </w:rPr>
        <w:t>:</w:t>
      </w:r>
    </w:p>
    <w:p w:rsidR="00FC456A" w:rsidRPr="008D5646" w:rsidRDefault="004E4318" w:rsidP="00E977E3">
      <w:pPr>
        <w:pStyle w:val="Akapitzlist"/>
        <w:numPr>
          <w:ilvl w:val="0"/>
          <w:numId w:val="140"/>
        </w:numPr>
        <w:spacing w:line="360" w:lineRule="auto"/>
        <w:ind w:left="2127" w:hanging="284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 xml:space="preserve">szkolenia sportowego </w:t>
      </w:r>
      <w:r w:rsidR="00FC456A" w:rsidRPr="008D5646">
        <w:rPr>
          <w:rFonts w:ascii="Arial" w:eastAsia="Arial Unicode MS" w:hAnsi="Arial" w:cs="Arial"/>
          <w:i/>
          <w:sz w:val="20"/>
          <w:szCs w:val="20"/>
        </w:rPr>
        <w:t xml:space="preserve">z zakresu piłki nożnej dzieci i młodzieży </w:t>
      </w:r>
      <w:r w:rsidRPr="008D5646">
        <w:rPr>
          <w:rFonts w:ascii="Arial" w:eastAsia="Arial Unicode MS" w:hAnsi="Arial" w:cs="Arial"/>
          <w:i/>
          <w:sz w:val="20"/>
          <w:szCs w:val="20"/>
        </w:rPr>
        <w:t xml:space="preserve">oraz udział </w:t>
      </w:r>
      <w:r w:rsidR="00FC456A" w:rsidRPr="008D5646">
        <w:rPr>
          <w:rFonts w:ascii="Arial" w:eastAsia="Arial Unicode MS" w:hAnsi="Arial" w:cs="Arial"/>
          <w:i/>
          <w:sz w:val="20"/>
          <w:szCs w:val="20"/>
        </w:rPr>
        <w:br/>
      </w:r>
      <w:r w:rsidRPr="008D5646">
        <w:rPr>
          <w:rFonts w:ascii="Arial" w:eastAsia="Arial Unicode MS" w:hAnsi="Arial" w:cs="Arial"/>
          <w:i/>
          <w:sz w:val="20"/>
          <w:szCs w:val="20"/>
        </w:rPr>
        <w:t>w zawod</w:t>
      </w:r>
      <w:r w:rsidR="00FC456A" w:rsidRPr="008D5646">
        <w:rPr>
          <w:rFonts w:ascii="Arial" w:eastAsia="Arial Unicode MS" w:hAnsi="Arial" w:cs="Arial"/>
          <w:i/>
          <w:sz w:val="20"/>
          <w:szCs w:val="20"/>
        </w:rPr>
        <w:t>ach i rozgrywek ligowych WZPN;</w:t>
      </w:r>
    </w:p>
    <w:p w:rsidR="008624B7" w:rsidRPr="008D5646" w:rsidRDefault="00FC456A" w:rsidP="008D5646">
      <w:pPr>
        <w:spacing w:line="360" w:lineRule="auto"/>
        <w:ind w:left="1843" w:hanging="425"/>
        <w:jc w:val="both"/>
        <w:rPr>
          <w:rFonts w:ascii="Arial" w:eastAsia="Arial Unicode MS" w:hAnsi="Arial" w:cs="Arial"/>
          <w:sz w:val="20"/>
          <w:szCs w:val="20"/>
        </w:rPr>
      </w:pPr>
      <w:r w:rsidRPr="00931121">
        <w:rPr>
          <w:rFonts w:ascii="Arial" w:eastAsia="Arial Unicode MS" w:hAnsi="Arial" w:cs="Arial"/>
          <w:color w:val="FF0000"/>
          <w:sz w:val="20"/>
          <w:szCs w:val="20"/>
        </w:rPr>
        <w:t>-</w:t>
      </w:r>
      <w:r w:rsidRPr="00931121">
        <w:rPr>
          <w:rFonts w:ascii="Arial" w:eastAsia="Arial Unicode MS" w:hAnsi="Arial" w:cs="Arial"/>
          <w:color w:val="FF0000"/>
          <w:sz w:val="20"/>
          <w:szCs w:val="20"/>
        </w:rPr>
        <w:tab/>
      </w:r>
      <w:r w:rsidR="008737E7" w:rsidRPr="008D5646">
        <w:rPr>
          <w:rFonts w:ascii="Arial" w:eastAsia="Arial Unicode MS" w:hAnsi="Arial" w:cs="Arial"/>
          <w:sz w:val="20"/>
          <w:szCs w:val="20"/>
        </w:rPr>
        <w:t>Klubem Żeglarskim „KOTWICA” na</w:t>
      </w:r>
      <w:r w:rsidR="008624B7" w:rsidRPr="008D5646">
        <w:rPr>
          <w:rFonts w:ascii="Arial" w:eastAsia="Arial Unicode MS" w:hAnsi="Arial" w:cs="Arial"/>
          <w:sz w:val="20"/>
          <w:szCs w:val="20"/>
        </w:rPr>
        <w:t>:</w:t>
      </w:r>
    </w:p>
    <w:p w:rsidR="008624B7" w:rsidRPr="008D5646" w:rsidRDefault="003B535C" w:rsidP="008D5646">
      <w:pPr>
        <w:pStyle w:val="Akapitzlist"/>
        <w:numPr>
          <w:ilvl w:val="0"/>
          <w:numId w:val="96"/>
        </w:numPr>
        <w:tabs>
          <w:tab w:val="left" w:pos="2268"/>
        </w:tabs>
        <w:spacing w:after="0" w:line="360" w:lineRule="auto"/>
        <w:ind w:firstLine="1123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organizację zajęć żeglarskich</w:t>
      </w:r>
      <w:r w:rsidR="006E4987" w:rsidRPr="008D5646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780B39" w:rsidRPr="008D5646" w:rsidRDefault="008624B7" w:rsidP="008D5646">
      <w:pPr>
        <w:numPr>
          <w:ilvl w:val="0"/>
          <w:numId w:val="51"/>
        </w:numPr>
        <w:tabs>
          <w:tab w:val="left" w:pos="5040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UKS „Dwójka” na organizacj</w:t>
      </w:r>
      <w:r w:rsidR="00780B39" w:rsidRPr="008D5646">
        <w:rPr>
          <w:rFonts w:ascii="Arial" w:eastAsia="Arial Unicode MS" w:hAnsi="Arial" w:cs="Arial"/>
          <w:sz w:val="20"/>
          <w:szCs w:val="20"/>
        </w:rPr>
        <w:t>ę:</w:t>
      </w:r>
    </w:p>
    <w:p w:rsidR="00780B39" w:rsidRPr="008D5646" w:rsidRDefault="008624B7" w:rsidP="008D5646">
      <w:pPr>
        <w:pStyle w:val="Akapitzlist"/>
        <w:numPr>
          <w:ilvl w:val="0"/>
          <w:numId w:val="119"/>
        </w:numPr>
        <w:tabs>
          <w:tab w:val="left" w:pos="5040"/>
        </w:tabs>
        <w:spacing w:after="0" w:line="360" w:lineRule="auto"/>
        <w:ind w:hanging="357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zaję</w:t>
      </w:r>
      <w:r w:rsidR="00780B39" w:rsidRPr="008D5646">
        <w:rPr>
          <w:rFonts w:ascii="Arial" w:eastAsia="Arial Unicode MS" w:hAnsi="Arial" w:cs="Arial"/>
          <w:i/>
          <w:sz w:val="20"/>
          <w:szCs w:val="20"/>
        </w:rPr>
        <w:t>ć</w:t>
      </w:r>
      <w:r w:rsidRPr="008D5646">
        <w:rPr>
          <w:rFonts w:ascii="Arial" w:eastAsia="Arial Unicode MS" w:hAnsi="Arial" w:cs="Arial"/>
          <w:i/>
          <w:sz w:val="20"/>
          <w:szCs w:val="20"/>
        </w:rPr>
        <w:t xml:space="preserve"> żeglarskich za kwotę </w:t>
      </w:r>
    </w:p>
    <w:p w:rsidR="00670A82" w:rsidRPr="008D5646" w:rsidRDefault="006E4987" w:rsidP="008D5646">
      <w:pPr>
        <w:pStyle w:val="Akapitzlist"/>
        <w:numPr>
          <w:ilvl w:val="0"/>
          <w:numId w:val="119"/>
        </w:numPr>
        <w:tabs>
          <w:tab w:val="left" w:pos="5040"/>
        </w:tabs>
        <w:spacing w:after="0" w:line="360" w:lineRule="auto"/>
        <w:ind w:hanging="357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 xml:space="preserve">zajęć w piłkę koszykową </w:t>
      </w:r>
    </w:p>
    <w:p w:rsidR="00C8268D" w:rsidRPr="008D5646" w:rsidRDefault="008737E7" w:rsidP="008D5646">
      <w:pPr>
        <w:numPr>
          <w:ilvl w:val="0"/>
          <w:numId w:val="60"/>
        </w:numPr>
        <w:tabs>
          <w:tab w:val="clear" w:pos="7587"/>
          <w:tab w:val="num" w:pos="1800"/>
        </w:tabs>
        <w:spacing w:line="360" w:lineRule="auto"/>
        <w:ind w:left="1800" w:hanging="360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Uczniowskim Klubem Sportowym „OLIMPIJCZYK” w Parkowie na</w:t>
      </w:r>
      <w:r w:rsidR="009C4F77" w:rsidRPr="008D5646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="009C4F77" w:rsidRPr="008D5646">
        <w:rPr>
          <w:rFonts w:ascii="Arial" w:eastAsia="Arial Unicode MS" w:hAnsi="Arial" w:cs="Arial"/>
          <w:sz w:val="20"/>
          <w:szCs w:val="20"/>
        </w:rPr>
        <w:t>o</w:t>
      </w:r>
      <w:r w:rsidRPr="008D5646">
        <w:rPr>
          <w:rFonts w:ascii="Arial" w:eastAsia="Arial Unicode MS" w:hAnsi="Arial" w:cs="Arial"/>
          <w:sz w:val="20"/>
          <w:szCs w:val="20"/>
        </w:rPr>
        <w:t>rganizację</w:t>
      </w:r>
      <w:r w:rsidR="00C8268D" w:rsidRPr="008D5646">
        <w:rPr>
          <w:rFonts w:ascii="Arial" w:eastAsia="Arial Unicode MS" w:hAnsi="Arial" w:cs="Arial"/>
          <w:sz w:val="20"/>
          <w:szCs w:val="20"/>
        </w:rPr>
        <w:t>:</w:t>
      </w:r>
    </w:p>
    <w:p w:rsidR="008737E7" w:rsidRPr="008D5646" w:rsidRDefault="008737E7" w:rsidP="008D5646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za</w:t>
      </w:r>
      <w:r w:rsidR="009C4F77" w:rsidRPr="008D5646">
        <w:rPr>
          <w:rFonts w:ascii="Arial" w:eastAsia="Arial Unicode MS" w:hAnsi="Arial" w:cs="Arial"/>
          <w:i/>
          <w:sz w:val="20"/>
          <w:szCs w:val="20"/>
        </w:rPr>
        <w:t>jęć sportowych w piłkę siatkową</w:t>
      </w:r>
      <w:r w:rsidR="006E4987" w:rsidRPr="008D5646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C936DC" w:rsidRPr="008D5646" w:rsidRDefault="00D05620" w:rsidP="008D5646">
      <w:pPr>
        <w:pStyle w:val="Akapitzlist"/>
        <w:numPr>
          <w:ilvl w:val="0"/>
          <w:numId w:val="141"/>
        </w:numPr>
        <w:spacing w:after="0" w:line="360" w:lineRule="auto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t</w:t>
      </w:r>
      <w:r w:rsidR="00C8268D" w:rsidRPr="008D5646">
        <w:rPr>
          <w:rFonts w:ascii="Arial" w:eastAsia="Arial Unicode MS" w:hAnsi="Arial" w:cs="Arial"/>
          <w:i/>
          <w:sz w:val="20"/>
          <w:szCs w:val="20"/>
        </w:rPr>
        <w:t>enis</w:t>
      </w:r>
      <w:r w:rsidR="008D5646" w:rsidRPr="008D5646">
        <w:rPr>
          <w:rFonts w:ascii="Arial" w:eastAsia="Arial Unicode MS" w:hAnsi="Arial" w:cs="Arial"/>
          <w:i/>
          <w:sz w:val="20"/>
          <w:szCs w:val="20"/>
        </w:rPr>
        <w:t xml:space="preserve"> stołowy</w:t>
      </w:r>
    </w:p>
    <w:p w:rsidR="00B605F6" w:rsidRPr="006E4987" w:rsidRDefault="008737E7" w:rsidP="00E977E3">
      <w:pPr>
        <w:numPr>
          <w:ilvl w:val="1"/>
          <w:numId w:val="60"/>
        </w:numPr>
        <w:tabs>
          <w:tab w:val="left" w:pos="1843"/>
        </w:tabs>
        <w:spacing w:line="360" w:lineRule="auto"/>
        <w:ind w:firstLine="0"/>
        <w:jc w:val="both"/>
        <w:rPr>
          <w:rFonts w:ascii="Arial" w:eastAsia="Arial Unicode MS" w:hAnsi="Arial" w:cs="Arial"/>
          <w:sz w:val="20"/>
          <w:szCs w:val="20"/>
        </w:rPr>
      </w:pPr>
      <w:r w:rsidRPr="006E4987">
        <w:rPr>
          <w:rFonts w:ascii="Arial" w:eastAsia="Arial Unicode MS" w:hAnsi="Arial" w:cs="Arial"/>
          <w:sz w:val="20"/>
          <w:szCs w:val="20"/>
        </w:rPr>
        <w:t>Stowarzyszenie</w:t>
      </w:r>
      <w:r w:rsidR="00C75852" w:rsidRPr="006E4987">
        <w:rPr>
          <w:rFonts w:ascii="Arial" w:eastAsia="Arial Unicode MS" w:hAnsi="Arial" w:cs="Arial"/>
          <w:sz w:val="20"/>
          <w:szCs w:val="20"/>
        </w:rPr>
        <w:t xml:space="preserve">m </w:t>
      </w:r>
      <w:r w:rsidR="009C4F77" w:rsidRPr="006E4987">
        <w:rPr>
          <w:rFonts w:ascii="Arial" w:eastAsia="Arial Unicode MS" w:hAnsi="Arial" w:cs="Arial"/>
          <w:sz w:val="20"/>
          <w:szCs w:val="20"/>
        </w:rPr>
        <w:t xml:space="preserve">Absolwentów i Przyjaciół LO im. Przemysława na organizację </w:t>
      </w:r>
      <w:r w:rsidR="009C4F77" w:rsidRPr="006E4987">
        <w:rPr>
          <w:rFonts w:ascii="Arial" w:eastAsia="Arial Unicode MS" w:hAnsi="Arial" w:cs="Arial"/>
          <w:sz w:val="20"/>
          <w:szCs w:val="20"/>
        </w:rPr>
        <w:br/>
      </w:r>
      <w:r w:rsidR="009C4F77" w:rsidRPr="006E4987">
        <w:rPr>
          <w:rFonts w:ascii="Arial" w:eastAsia="Arial Unicode MS" w:hAnsi="Arial" w:cs="Arial"/>
          <w:sz w:val="20"/>
          <w:szCs w:val="20"/>
        </w:rPr>
        <w:tab/>
        <w:t>zajęć dla dzieci</w:t>
      </w:r>
      <w:r w:rsidR="00D05620" w:rsidRPr="006E4987">
        <w:rPr>
          <w:rFonts w:ascii="Arial" w:eastAsia="Arial Unicode MS" w:hAnsi="Arial" w:cs="Arial"/>
          <w:sz w:val="20"/>
          <w:szCs w:val="20"/>
        </w:rPr>
        <w:t xml:space="preserve"> i</w:t>
      </w:r>
      <w:r w:rsidR="009C4F77" w:rsidRPr="006E4987">
        <w:rPr>
          <w:rFonts w:ascii="Arial" w:eastAsia="Arial Unicode MS" w:hAnsi="Arial" w:cs="Arial"/>
          <w:sz w:val="20"/>
          <w:szCs w:val="20"/>
        </w:rPr>
        <w:t xml:space="preserve"> mło</w:t>
      </w:r>
      <w:r w:rsidR="006E4987" w:rsidRPr="006E4987">
        <w:rPr>
          <w:rFonts w:ascii="Arial" w:eastAsia="Arial Unicode MS" w:hAnsi="Arial" w:cs="Arial"/>
          <w:sz w:val="20"/>
          <w:szCs w:val="20"/>
        </w:rPr>
        <w:t xml:space="preserve">dzieży z tenisa stołowego </w:t>
      </w:r>
    </w:p>
    <w:p w:rsidR="001D6D35" w:rsidRDefault="001D6D35" w:rsidP="006E4987">
      <w:pPr>
        <w:tabs>
          <w:tab w:val="left" w:pos="1843"/>
        </w:tabs>
        <w:spacing w:line="360" w:lineRule="auto"/>
        <w:ind w:left="1418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8D5646" w:rsidRPr="008D5646" w:rsidRDefault="008D5646" w:rsidP="008D5646">
      <w:pPr>
        <w:spacing w:line="360" w:lineRule="auto"/>
        <w:ind w:left="2220" w:hanging="1511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Na w/w zadania przyznano i rozliczono  łącznie kwotę 157.000 zł, rozliczono na kwotę 157.000,00 zł</w:t>
      </w:r>
    </w:p>
    <w:p w:rsidR="008D5646" w:rsidRPr="006E4987" w:rsidRDefault="008D5646" w:rsidP="006E4987">
      <w:pPr>
        <w:tabs>
          <w:tab w:val="left" w:pos="1843"/>
        </w:tabs>
        <w:spacing w:line="360" w:lineRule="auto"/>
        <w:ind w:left="1418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8737E7" w:rsidRPr="006E4987" w:rsidRDefault="008737E7" w:rsidP="00E60DED">
      <w:pPr>
        <w:spacing w:line="360" w:lineRule="auto"/>
        <w:ind w:left="708"/>
        <w:jc w:val="both"/>
        <w:rPr>
          <w:rFonts w:ascii="Arial" w:eastAsia="Arial Unicode MS" w:hAnsi="Arial" w:cs="Arial"/>
          <w:sz w:val="20"/>
          <w:szCs w:val="20"/>
        </w:rPr>
      </w:pPr>
      <w:r w:rsidRPr="006E4987">
        <w:rPr>
          <w:rFonts w:ascii="Arial" w:eastAsia="Arial Unicode MS" w:hAnsi="Arial" w:cs="Arial"/>
          <w:sz w:val="20"/>
          <w:szCs w:val="20"/>
        </w:rPr>
        <w:lastRenderedPageBreak/>
        <w:t>Wszystkie organizacje złożyły rozliczenia ze zleconych zadań w</w:t>
      </w:r>
      <w:r w:rsidR="009F2A05" w:rsidRPr="006E4987">
        <w:rPr>
          <w:rFonts w:ascii="Arial" w:eastAsia="Arial Unicode MS" w:hAnsi="Arial" w:cs="Arial"/>
          <w:sz w:val="20"/>
          <w:szCs w:val="20"/>
        </w:rPr>
        <w:t xml:space="preserve"> ustawowym lub umownym terminie</w:t>
      </w:r>
      <w:r w:rsidRPr="006E4987">
        <w:rPr>
          <w:rFonts w:ascii="Arial" w:eastAsia="Arial Unicode MS" w:hAnsi="Arial" w:cs="Arial"/>
          <w:sz w:val="20"/>
          <w:szCs w:val="20"/>
        </w:rPr>
        <w:t>.</w:t>
      </w:r>
    </w:p>
    <w:p w:rsidR="008737E7" w:rsidRPr="00931121" w:rsidRDefault="008737E7" w:rsidP="00E60DED">
      <w:pPr>
        <w:spacing w:line="360" w:lineRule="auto"/>
        <w:ind w:firstLine="708"/>
        <w:jc w:val="both"/>
        <w:rPr>
          <w:rFonts w:ascii="Arial" w:eastAsia="Arial Unicode MS" w:hAnsi="Arial" w:cs="Arial"/>
          <w:color w:val="FF0000"/>
          <w:sz w:val="6"/>
          <w:szCs w:val="6"/>
        </w:rPr>
      </w:pPr>
    </w:p>
    <w:p w:rsidR="008737E7" w:rsidRPr="00931121" w:rsidRDefault="008737E7" w:rsidP="003C6D8B">
      <w:pPr>
        <w:numPr>
          <w:ilvl w:val="0"/>
          <w:numId w:val="56"/>
        </w:numPr>
        <w:tabs>
          <w:tab w:val="clear" w:pos="1440"/>
          <w:tab w:val="num" w:pos="1080"/>
        </w:tabs>
        <w:spacing w:line="360" w:lineRule="auto"/>
        <w:ind w:left="1080"/>
        <w:rPr>
          <w:rFonts w:ascii="Arial" w:eastAsia="Arial Unicode MS" w:hAnsi="Arial" w:cs="Arial"/>
          <w:color w:val="FF0000"/>
          <w:sz w:val="20"/>
          <w:szCs w:val="20"/>
        </w:rPr>
      </w:pPr>
      <w:r w:rsidRPr="003C6D8B">
        <w:rPr>
          <w:rFonts w:ascii="Arial" w:eastAsia="Arial Unicode MS" w:hAnsi="Arial" w:cs="Arial"/>
          <w:sz w:val="20"/>
          <w:szCs w:val="20"/>
        </w:rPr>
        <w:t xml:space="preserve">Wynagrodzeń bezosobowych wraz z pochodnymi zaplanowano na kwotę </w:t>
      </w:r>
      <w:r w:rsidR="003C6D8B" w:rsidRPr="003C6D8B">
        <w:rPr>
          <w:rFonts w:ascii="Arial" w:eastAsia="Arial Unicode MS" w:hAnsi="Arial" w:cs="Arial"/>
          <w:sz w:val="20"/>
          <w:szCs w:val="20"/>
        </w:rPr>
        <w:t>26</w:t>
      </w:r>
      <w:r w:rsidR="003B3BEB" w:rsidRPr="003C6D8B">
        <w:rPr>
          <w:rFonts w:ascii="Arial" w:eastAsia="Arial Unicode MS" w:hAnsi="Arial" w:cs="Arial"/>
          <w:sz w:val="20"/>
          <w:szCs w:val="20"/>
        </w:rPr>
        <w:t>.</w:t>
      </w:r>
      <w:r w:rsidR="003C6D8B" w:rsidRPr="003C6D8B">
        <w:rPr>
          <w:rFonts w:ascii="Arial" w:eastAsia="Arial Unicode MS" w:hAnsi="Arial" w:cs="Arial"/>
          <w:sz w:val="20"/>
          <w:szCs w:val="20"/>
        </w:rPr>
        <w:t>900,00</w:t>
      </w:r>
      <w:r w:rsidRPr="003C6D8B">
        <w:rPr>
          <w:rFonts w:ascii="Arial" w:eastAsia="Arial Unicode MS" w:hAnsi="Arial" w:cs="Arial"/>
          <w:sz w:val="20"/>
          <w:szCs w:val="20"/>
        </w:rPr>
        <w:t xml:space="preserve"> zł, wykonanie wynosi </w:t>
      </w:r>
      <w:r w:rsidR="003C6D8B" w:rsidRPr="003C6D8B">
        <w:rPr>
          <w:rFonts w:ascii="Arial" w:eastAsia="Arial Unicode MS" w:hAnsi="Arial" w:cs="Arial"/>
          <w:sz w:val="20"/>
          <w:szCs w:val="20"/>
        </w:rPr>
        <w:t>20</w:t>
      </w:r>
      <w:r w:rsidR="003B3BEB" w:rsidRPr="003C6D8B">
        <w:rPr>
          <w:rFonts w:ascii="Arial" w:eastAsia="Arial Unicode MS" w:hAnsi="Arial" w:cs="Arial"/>
          <w:sz w:val="20"/>
          <w:szCs w:val="20"/>
        </w:rPr>
        <w:t>.</w:t>
      </w:r>
      <w:r w:rsidR="003C6D8B" w:rsidRPr="003C6D8B">
        <w:rPr>
          <w:rFonts w:ascii="Arial" w:eastAsia="Arial Unicode MS" w:hAnsi="Arial" w:cs="Arial"/>
          <w:sz w:val="20"/>
          <w:szCs w:val="20"/>
        </w:rPr>
        <w:t>939</w:t>
      </w:r>
      <w:r w:rsidR="003B3BEB" w:rsidRPr="003C6D8B">
        <w:rPr>
          <w:rFonts w:ascii="Arial" w:eastAsia="Arial Unicode MS" w:hAnsi="Arial" w:cs="Arial"/>
          <w:sz w:val="20"/>
          <w:szCs w:val="20"/>
        </w:rPr>
        <w:t>,</w:t>
      </w:r>
      <w:r w:rsidR="003C6D8B" w:rsidRPr="003C6D8B">
        <w:rPr>
          <w:rFonts w:ascii="Arial" w:eastAsia="Arial Unicode MS" w:hAnsi="Arial" w:cs="Arial"/>
          <w:sz w:val="20"/>
          <w:szCs w:val="20"/>
        </w:rPr>
        <w:t>82</w:t>
      </w:r>
      <w:r w:rsidRPr="003C6D8B">
        <w:rPr>
          <w:rFonts w:ascii="Arial" w:eastAsia="Arial Unicode MS" w:hAnsi="Arial" w:cs="Arial"/>
          <w:sz w:val="20"/>
          <w:szCs w:val="20"/>
        </w:rPr>
        <w:t xml:space="preserve"> zł</w:t>
      </w:r>
      <w:r w:rsidR="00F22A69" w:rsidRPr="003C6D8B">
        <w:rPr>
          <w:rFonts w:ascii="Arial" w:eastAsia="Arial Unicode MS" w:hAnsi="Arial" w:cs="Arial"/>
          <w:sz w:val="20"/>
          <w:szCs w:val="20"/>
        </w:rPr>
        <w:t>,</w:t>
      </w:r>
      <w:r w:rsidRPr="003C6D8B">
        <w:rPr>
          <w:rFonts w:ascii="Arial" w:eastAsia="Arial Unicode MS" w:hAnsi="Arial" w:cs="Arial"/>
          <w:sz w:val="20"/>
          <w:szCs w:val="20"/>
        </w:rPr>
        <w:t xml:space="preserve"> co stanowi </w:t>
      </w:r>
      <w:r w:rsidR="003C6D8B" w:rsidRPr="003C6D8B">
        <w:rPr>
          <w:rFonts w:ascii="Arial" w:eastAsia="Arial Unicode MS" w:hAnsi="Arial" w:cs="Arial"/>
          <w:sz w:val="20"/>
          <w:szCs w:val="20"/>
        </w:rPr>
        <w:t>77</w:t>
      </w:r>
      <w:r w:rsidR="003B3BEB" w:rsidRPr="003C6D8B">
        <w:rPr>
          <w:rFonts w:ascii="Arial" w:eastAsia="Arial Unicode MS" w:hAnsi="Arial" w:cs="Arial"/>
          <w:sz w:val="20"/>
          <w:szCs w:val="20"/>
        </w:rPr>
        <w:t>,</w:t>
      </w:r>
      <w:r w:rsidR="003C6D8B" w:rsidRPr="003C6D8B">
        <w:rPr>
          <w:rFonts w:ascii="Arial" w:eastAsia="Arial Unicode MS" w:hAnsi="Arial" w:cs="Arial"/>
          <w:sz w:val="20"/>
          <w:szCs w:val="20"/>
        </w:rPr>
        <w:t>84</w:t>
      </w:r>
      <w:r w:rsidRPr="003C6D8B">
        <w:rPr>
          <w:rFonts w:ascii="Arial" w:eastAsia="Arial Unicode MS" w:hAnsi="Arial" w:cs="Arial"/>
          <w:sz w:val="20"/>
          <w:szCs w:val="20"/>
        </w:rPr>
        <w:t xml:space="preserve">% planowanych wydatków. Środki przeznaczone były na wynagrodzenia za sędziowanie meczy rozgrywek wiosennych </w:t>
      </w:r>
      <w:r w:rsidRPr="003C6D8B">
        <w:rPr>
          <w:rFonts w:ascii="Arial" w:eastAsia="Arial Unicode MS" w:hAnsi="Arial" w:cs="Arial"/>
          <w:sz w:val="20"/>
          <w:szCs w:val="20"/>
        </w:rPr>
        <w:br/>
        <w:t xml:space="preserve">i jesiennych Gminnej Ligi Piłki Nożnej, Gminnej Ligi Piłki </w:t>
      </w:r>
      <w:r w:rsidR="003C6D8B" w:rsidRPr="003C6D8B">
        <w:rPr>
          <w:rFonts w:ascii="Arial" w:eastAsia="Arial Unicode MS" w:hAnsi="Arial" w:cs="Arial"/>
          <w:sz w:val="20"/>
          <w:szCs w:val="20"/>
        </w:rPr>
        <w:t>Siatkowej</w:t>
      </w:r>
      <w:r w:rsidRPr="003C6D8B">
        <w:rPr>
          <w:rFonts w:ascii="Arial" w:eastAsia="Arial Unicode MS" w:hAnsi="Arial" w:cs="Arial"/>
          <w:sz w:val="20"/>
          <w:szCs w:val="20"/>
        </w:rPr>
        <w:t xml:space="preserve">, </w:t>
      </w:r>
      <w:r w:rsidR="003C6D8B" w:rsidRPr="003C6D8B">
        <w:rPr>
          <w:rFonts w:ascii="Arial" w:eastAsia="Arial Unicode MS" w:hAnsi="Arial" w:cs="Arial"/>
          <w:sz w:val="20"/>
          <w:szCs w:val="20"/>
        </w:rPr>
        <w:t xml:space="preserve">z </w:t>
      </w:r>
      <w:r w:rsidR="00F6625C" w:rsidRPr="003C6D8B">
        <w:rPr>
          <w:rFonts w:ascii="Arial" w:eastAsia="Arial Unicode MS" w:hAnsi="Arial" w:cs="Arial"/>
          <w:sz w:val="20"/>
          <w:szCs w:val="20"/>
        </w:rPr>
        <w:t>funduszu sołeckiego Pruśce za pielęgnację boisk sportowych sołectwa kwo</w:t>
      </w:r>
      <w:r w:rsidR="003C6D8B" w:rsidRPr="003C6D8B">
        <w:rPr>
          <w:rFonts w:ascii="Arial" w:eastAsia="Arial Unicode MS" w:hAnsi="Arial" w:cs="Arial"/>
          <w:sz w:val="20"/>
          <w:szCs w:val="20"/>
        </w:rPr>
        <w:t>tę 3.180,00</w:t>
      </w:r>
      <w:r w:rsidR="00F6625C" w:rsidRPr="003C6D8B">
        <w:rPr>
          <w:rFonts w:ascii="Arial" w:eastAsia="Arial Unicode MS" w:hAnsi="Arial" w:cs="Arial"/>
          <w:sz w:val="20"/>
          <w:szCs w:val="20"/>
        </w:rPr>
        <w:t xml:space="preserve"> zł</w:t>
      </w:r>
      <w:r w:rsidRPr="003C6D8B">
        <w:rPr>
          <w:rFonts w:ascii="Arial" w:eastAsia="Arial Unicode MS" w:hAnsi="Arial" w:cs="Arial"/>
          <w:sz w:val="20"/>
          <w:szCs w:val="20"/>
        </w:rPr>
        <w:t xml:space="preserve"> oraz  na obsł</w:t>
      </w:r>
      <w:r w:rsidR="003C6D8B" w:rsidRPr="003C6D8B">
        <w:rPr>
          <w:rFonts w:ascii="Arial" w:eastAsia="Arial Unicode MS" w:hAnsi="Arial" w:cs="Arial"/>
          <w:sz w:val="20"/>
          <w:szCs w:val="20"/>
        </w:rPr>
        <w:t>ugę kompleksu sportowego „Orlik</w:t>
      </w:r>
      <w:r w:rsidRPr="003C6D8B">
        <w:rPr>
          <w:rFonts w:ascii="Arial" w:eastAsia="Arial Unicode MS" w:hAnsi="Arial" w:cs="Arial"/>
          <w:sz w:val="20"/>
          <w:szCs w:val="20"/>
        </w:rPr>
        <w:t xml:space="preserve">” </w:t>
      </w:r>
      <w:r w:rsidR="00F22A69" w:rsidRPr="00931121">
        <w:rPr>
          <w:rFonts w:ascii="Arial" w:eastAsia="Arial Unicode MS" w:hAnsi="Arial" w:cs="Arial"/>
          <w:color w:val="FF0000"/>
          <w:sz w:val="20"/>
          <w:szCs w:val="20"/>
        </w:rPr>
        <w:br/>
      </w:r>
    </w:p>
    <w:p w:rsidR="008737E7" w:rsidRPr="006E4987" w:rsidRDefault="008737E7" w:rsidP="00E977E3">
      <w:pPr>
        <w:numPr>
          <w:ilvl w:val="0"/>
          <w:numId w:val="56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  <w:r w:rsidRPr="006E4987">
        <w:rPr>
          <w:rFonts w:ascii="Arial" w:eastAsia="Arial Unicode MS" w:hAnsi="Arial" w:cs="Arial"/>
          <w:sz w:val="20"/>
          <w:szCs w:val="20"/>
        </w:rPr>
        <w:t>Realizacji przedsięwzięć z funduszu sołeckiego</w:t>
      </w:r>
      <w:r w:rsidR="00F6625C" w:rsidRPr="006E4987">
        <w:rPr>
          <w:rFonts w:ascii="Arial" w:eastAsia="Arial Unicode MS" w:hAnsi="Arial" w:cs="Arial"/>
          <w:sz w:val="20"/>
          <w:szCs w:val="20"/>
        </w:rPr>
        <w:t xml:space="preserve"> </w:t>
      </w:r>
      <w:r w:rsidR="003B3BEB" w:rsidRPr="006E4987">
        <w:rPr>
          <w:rFonts w:ascii="Arial" w:eastAsia="Arial Unicode MS" w:hAnsi="Arial" w:cs="Arial"/>
          <w:sz w:val="20"/>
          <w:szCs w:val="20"/>
        </w:rPr>
        <w:t xml:space="preserve">na zadaniach bieżących </w:t>
      </w:r>
      <w:r w:rsidR="00F6625C" w:rsidRPr="006E4987">
        <w:rPr>
          <w:rFonts w:ascii="Arial" w:eastAsia="Arial Unicode MS" w:hAnsi="Arial" w:cs="Arial"/>
          <w:sz w:val="20"/>
          <w:szCs w:val="20"/>
        </w:rPr>
        <w:t>(bez wynagrodzeń)</w:t>
      </w:r>
      <w:r w:rsidRPr="006E4987">
        <w:rPr>
          <w:rFonts w:ascii="Arial" w:eastAsia="Arial Unicode MS" w:hAnsi="Arial" w:cs="Arial"/>
          <w:sz w:val="20"/>
          <w:szCs w:val="20"/>
        </w:rPr>
        <w:t xml:space="preserve"> na plan </w:t>
      </w:r>
      <w:r w:rsidR="006E4987" w:rsidRPr="006E4987">
        <w:rPr>
          <w:rFonts w:ascii="Arial" w:eastAsia="Arial Unicode MS" w:hAnsi="Arial" w:cs="Arial"/>
          <w:sz w:val="20"/>
          <w:szCs w:val="20"/>
        </w:rPr>
        <w:t>100</w:t>
      </w:r>
      <w:r w:rsidR="003B3BEB" w:rsidRPr="006E4987">
        <w:rPr>
          <w:rFonts w:ascii="Arial" w:eastAsia="Arial Unicode MS" w:hAnsi="Arial" w:cs="Arial"/>
          <w:sz w:val="20"/>
          <w:szCs w:val="20"/>
        </w:rPr>
        <w:t>.</w:t>
      </w:r>
      <w:r w:rsidR="006E4987" w:rsidRPr="006E4987">
        <w:rPr>
          <w:rFonts w:ascii="Arial" w:eastAsia="Arial Unicode MS" w:hAnsi="Arial" w:cs="Arial"/>
          <w:sz w:val="20"/>
          <w:szCs w:val="20"/>
        </w:rPr>
        <w:t>043</w:t>
      </w:r>
      <w:r w:rsidR="003B3BEB" w:rsidRPr="006E4987">
        <w:rPr>
          <w:rFonts w:ascii="Arial" w:eastAsia="Arial Unicode MS" w:hAnsi="Arial" w:cs="Arial"/>
          <w:sz w:val="20"/>
          <w:szCs w:val="20"/>
        </w:rPr>
        <w:t>,</w:t>
      </w:r>
      <w:r w:rsidR="006E4987" w:rsidRPr="006E4987">
        <w:rPr>
          <w:rFonts w:ascii="Arial" w:eastAsia="Arial Unicode MS" w:hAnsi="Arial" w:cs="Arial"/>
          <w:sz w:val="20"/>
          <w:szCs w:val="20"/>
        </w:rPr>
        <w:t>11</w:t>
      </w:r>
      <w:r w:rsidRPr="006E4987">
        <w:rPr>
          <w:rFonts w:ascii="Arial" w:eastAsia="Arial Unicode MS" w:hAnsi="Arial" w:cs="Arial"/>
          <w:sz w:val="20"/>
          <w:szCs w:val="20"/>
        </w:rPr>
        <w:t xml:space="preserve"> zł, wykonanie wynosi </w:t>
      </w:r>
      <w:r w:rsidR="006E4987" w:rsidRPr="006E4987">
        <w:rPr>
          <w:rFonts w:ascii="Arial" w:eastAsia="Arial Unicode MS" w:hAnsi="Arial" w:cs="Arial"/>
          <w:sz w:val="20"/>
          <w:szCs w:val="20"/>
        </w:rPr>
        <w:t>99</w:t>
      </w:r>
      <w:r w:rsidR="003B3BEB" w:rsidRPr="006E4987">
        <w:rPr>
          <w:rFonts w:ascii="Arial" w:eastAsia="Arial Unicode MS" w:hAnsi="Arial" w:cs="Arial"/>
          <w:sz w:val="20"/>
          <w:szCs w:val="20"/>
        </w:rPr>
        <w:t>.</w:t>
      </w:r>
      <w:r w:rsidR="006E4987" w:rsidRPr="006E4987">
        <w:rPr>
          <w:rFonts w:ascii="Arial" w:eastAsia="Arial Unicode MS" w:hAnsi="Arial" w:cs="Arial"/>
          <w:sz w:val="20"/>
          <w:szCs w:val="20"/>
        </w:rPr>
        <w:t>561</w:t>
      </w:r>
      <w:r w:rsidR="003B3BEB" w:rsidRPr="006E4987">
        <w:rPr>
          <w:rFonts w:ascii="Arial" w:eastAsia="Arial Unicode MS" w:hAnsi="Arial" w:cs="Arial"/>
          <w:sz w:val="20"/>
          <w:szCs w:val="20"/>
        </w:rPr>
        <w:t>,</w:t>
      </w:r>
      <w:r w:rsidR="006E4987" w:rsidRPr="006E4987">
        <w:rPr>
          <w:rFonts w:ascii="Arial" w:eastAsia="Arial Unicode MS" w:hAnsi="Arial" w:cs="Arial"/>
          <w:sz w:val="20"/>
          <w:szCs w:val="20"/>
        </w:rPr>
        <w:t>65</w:t>
      </w:r>
      <w:r w:rsidRPr="006E4987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780388" w:rsidRPr="006E4987">
        <w:rPr>
          <w:rFonts w:ascii="Arial" w:eastAsia="Arial Unicode MS" w:hAnsi="Arial" w:cs="Arial"/>
          <w:sz w:val="20"/>
          <w:szCs w:val="20"/>
        </w:rPr>
        <w:t>9</w:t>
      </w:r>
      <w:r w:rsidR="006E4987" w:rsidRPr="006E4987">
        <w:rPr>
          <w:rFonts w:ascii="Arial" w:eastAsia="Arial Unicode MS" w:hAnsi="Arial" w:cs="Arial"/>
          <w:sz w:val="20"/>
          <w:szCs w:val="20"/>
        </w:rPr>
        <w:t>9</w:t>
      </w:r>
      <w:r w:rsidR="00780388" w:rsidRPr="006E4987">
        <w:rPr>
          <w:rFonts w:ascii="Arial" w:eastAsia="Arial Unicode MS" w:hAnsi="Arial" w:cs="Arial"/>
          <w:sz w:val="20"/>
          <w:szCs w:val="20"/>
        </w:rPr>
        <w:t>,</w:t>
      </w:r>
      <w:r w:rsidR="006E4987" w:rsidRPr="006E4987">
        <w:rPr>
          <w:rFonts w:ascii="Arial" w:eastAsia="Arial Unicode MS" w:hAnsi="Arial" w:cs="Arial"/>
          <w:sz w:val="20"/>
          <w:szCs w:val="20"/>
        </w:rPr>
        <w:t>52%</w:t>
      </w:r>
      <w:r w:rsidRPr="006E4987">
        <w:rPr>
          <w:rFonts w:ascii="Arial" w:eastAsia="Arial Unicode MS" w:hAnsi="Arial" w:cs="Arial"/>
          <w:sz w:val="20"/>
          <w:szCs w:val="20"/>
        </w:rPr>
        <w:t xml:space="preserve"> wykonania.</w:t>
      </w:r>
    </w:p>
    <w:p w:rsidR="00402DEC" w:rsidRPr="008D5646" w:rsidRDefault="008737E7" w:rsidP="008D5646">
      <w:pPr>
        <w:numPr>
          <w:ilvl w:val="0"/>
          <w:numId w:val="56"/>
        </w:numPr>
        <w:tabs>
          <w:tab w:val="clear" w:pos="1440"/>
          <w:tab w:val="num" w:pos="1080"/>
        </w:tabs>
        <w:spacing w:line="360" w:lineRule="auto"/>
        <w:ind w:left="1080" w:hanging="357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 xml:space="preserve">Pozostałe wydatki rzeczowe zaplanowano na kwotę </w:t>
      </w:r>
      <w:r w:rsidR="008D5646" w:rsidRPr="008D5646">
        <w:rPr>
          <w:rFonts w:ascii="Arial" w:eastAsia="Arial Unicode MS" w:hAnsi="Arial" w:cs="Arial"/>
          <w:sz w:val="20"/>
          <w:szCs w:val="20"/>
        </w:rPr>
        <w:t>366</w:t>
      </w:r>
      <w:r w:rsidR="00780388" w:rsidRPr="008D5646">
        <w:rPr>
          <w:rFonts w:ascii="Arial" w:eastAsia="Arial Unicode MS" w:hAnsi="Arial" w:cs="Arial"/>
          <w:sz w:val="20"/>
          <w:szCs w:val="20"/>
        </w:rPr>
        <w:t>.</w:t>
      </w:r>
      <w:r w:rsidR="008D5646" w:rsidRPr="008D5646">
        <w:rPr>
          <w:rFonts w:ascii="Arial" w:eastAsia="Arial Unicode MS" w:hAnsi="Arial" w:cs="Arial"/>
          <w:sz w:val="20"/>
          <w:szCs w:val="20"/>
        </w:rPr>
        <w:t>806,50 zł</w:t>
      </w:r>
      <w:r w:rsidRPr="008D5646">
        <w:rPr>
          <w:rFonts w:ascii="Arial" w:eastAsia="Arial Unicode MS" w:hAnsi="Arial" w:cs="Arial"/>
          <w:sz w:val="20"/>
          <w:szCs w:val="20"/>
        </w:rPr>
        <w:t xml:space="preserve"> wykonanie wynosi </w:t>
      </w:r>
      <w:r w:rsidRPr="008D5646">
        <w:rPr>
          <w:rFonts w:ascii="Arial" w:eastAsia="Arial Unicode MS" w:hAnsi="Arial" w:cs="Arial"/>
          <w:sz w:val="20"/>
          <w:szCs w:val="20"/>
        </w:rPr>
        <w:br/>
      </w:r>
      <w:r w:rsidR="008D5646" w:rsidRPr="008D5646">
        <w:rPr>
          <w:rFonts w:ascii="Arial" w:eastAsia="Arial Unicode MS" w:hAnsi="Arial" w:cs="Arial"/>
          <w:sz w:val="20"/>
          <w:szCs w:val="20"/>
        </w:rPr>
        <w:t>354</w:t>
      </w:r>
      <w:r w:rsidR="00780388" w:rsidRPr="008D5646">
        <w:rPr>
          <w:rFonts w:ascii="Arial" w:eastAsia="Arial Unicode MS" w:hAnsi="Arial" w:cs="Arial"/>
          <w:sz w:val="20"/>
          <w:szCs w:val="20"/>
        </w:rPr>
        <w:t>.</w:t>
      </w:r>
      <w:r w:rsidR="008D5646" w:rsidRPr="008D5646">
        <w:rPr>
          <w:rFonts w:ascii="Arial" w:eastAsia="Arial Unicode MS" w:hAnsi="Arial" w:cs="Arial"/>
          <w:sz w:val="20"/>
          <w:szCs w:val="20"/>
        </w:rPr>
        <w:t>098</w:t>
      </w:r>
      <w:r w:rsidR="00780388" w:rsidRPr="008D5646">
        <w:rPr>
          <w:rFonts w:ascii="Arial" w:eastAsia="Arial Unicode MS" w:hAnsi="Arial" w:cs="Arial"/>
          <w:sz w:val="20"/>
          <w:szCs w:val="20"/>
        </w:rPr>
        <w:t>,</w:t>
      </w:r>
      <w:r w:rsidR="008D5646" w:rsidRPr="008D5646">
        <w:rPr>
          <w:rFonts w:ascii="Arial" w:eastAsia="Arial Unicode MS" w:hAnsi="Arial" w:cs="Arial"/>
          <w:sz w:val="20"/>
          <w:szCs w:val="20"/>
        </w:rPr>
        <w:t>16</w:t>
      </w:r>
      <w:r w:rsidRPr="008D5646">
        <w:rPr>
          <w:rFonts w:ascii="Arial" w:eastAsia="Arial Unicode MS" w:hAnsi="Arial" w:cs="Arial"/>
          <w:sz w:val="20"/>
          <w:szCs w:val="20"/>
        </w:rPr>
        <w:t xml:space="preserve"> zł, co stanowi </w:t>
      </w:r>
      <w:r w:rsidR="00780388" w:rsidRPr="008D5646">
        <w:rPr>
          <w:rFonts w:ascii="Arial" w:eastAsia="Arial Unicode MS" w:hAnsi="Arial" w:cs="Arial"/>
          <w:sz w:val="20"/>
          <w:szCs w:val="20"/>
        </w:rPr>
        <w:t>9</w:t>
      </w:r>
      <w:r w:rsidR="008D5646" w:rsidRPr="008D5646">
        <w:rPr>
          <w:rFonts w:ascii="Arial" w:eastAsia="Arial Unicode MS" w:hAnsi="Arial" w:cs="Arial"/>
          <w:sz w:val="20"/>
          <w:szCs w:val="20"/>
        </w:rPr>
        <w:t>6</w:t>
      </w:r>
      <w:r w:rsidR="00780388" w:rsidRPr="008D5646">
        <w:rPr>
          <w:rFonts w:ascii="Arial" w:eastAsia="Arial Unicode MS" w:hAnsi="Arial" w:cs="Arial"/>
          <w:sz w:val="20"/>
          <w:szCs w:val="20"/>
        </w:rPr>
        <w:t>,</w:t>
      </w:r>
      <w:r w:rsidR="008D5646" w:rsidRPr="008D5646">
        <w:rPr>
          <w:rFonts w:ascii="Arial" w:eastAsia="Arial Unicode MS" w:hAnsi="Arial" w:cs="Arial"/>
          <w:sz w:val="20"/>
          <w:szCs w:val="20"/>
        </w:rPr>
        <w:t>54</w:t>
      </w:r>
      <w:r w:rsidRPr="008D5646">
        <w:rPr>
          <w:rFonts w:ascii="Arial" w:eastAsia="Arial Unicode MS" w:hAnsi="Arial" w:cs="Arial"/>
          <w:sz w:val="20"/>
          <w:szCs w:val="20"/>
        </w:rPr>
        <w:t>%</w:t>
      </w:r>
      <w:r w:rsidR="00402DEC" w:rsidRPr="008D5646">
        <w:rPr>
          <w:rFonts w:ascii="Arial" w:eastAsia="Arial Unicode MS" w:hAnsi="Arial" w:cs="Arial"/>
          <w:sz w:val="20"/>
          <w:szCs w:val="20"/>
        </w:rPr>
        <w:t>, które zostały przeznaczone między innymi na:</w:t>
      </w:r>
    </w:p>
    <w:p w:rsidR="00402DEC" w:rsidRPr="008D5646" w:rsidRDefault="00402DEC" w:rsidP="008D5646">
      <w:pPr>
        <w:pStyle w:val="Akapitzlist"/>
        <w:numPr>
          <w:ilvl w:val="0"/>
          <w:numId w:val="143"/>
        </w:numPr>
        <w:spacing w:after="0" w:line="360" w:lineRule="auto"/>
        <w:ind w:hanging="357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 xml:space="preserve">organizację III Półmaratonu Przemysła II </w:t>
      </w:r>
    </w:p>
    <w:p w:rsidR="001633BB" w:rsidRPr="008D5646" w:rsidRDefault="001633BB" w:rsidP="008D5646">
      <w:pPr>
        <w:pStyle w:val="Akapitzlist"/>
        <w:numPr>
          <w:ilvl w:val="0"/>
          <w:numId w:val="143"/>
        </w:numPr>
        <w:spacing w:after="0" w:line="360" w:lineRule="auto"/>
        <w:ind w:hanging="357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organizacj</w:t>
      </w:r>
      <w:r w:rsidR="00CA1CF4" w:rsidRPr="008D5646">
        <w:rPr>
          <w:rFonts w:ascii="Arial" w:eastAsia="Arial Unicode MS" w:hAnsi="Arial" w:cs="Arial"/>
          <w:i/>
          <w:sz w:val="20"/>
          <w:szCs w:val="20"/>
        </w:rPr>
        <w:t>ę</w:t>
      </w:r>
      <w:r w:rsidRPr="008D5646">
        <w:rPr>
          <w:rFonts w:ascii="Arial" w:eastAsia="Arial Unicode MS" w:hAnsi="Arial" w:cs="Arial"/>
          <w:i/>
          <w:sz w:val="20"/>
          <w:szCs w:val="20"/>
        </w:rPr>
        <w:t xml:space="preserve"> Gminnej Ligi Piłki Nożnej</w:t>
      </w:r>
      <w:r w:rsidR="00C94737" w:rsidRPr="008D5646">
        <w:rPr>
          <w:rFonts w:ascii="Arial" w:eastAsia="Arial Unicode MS" w:hAnsi="Arial" w:cs="Arial"/>
          <w:i/>
          <w:sz w:val="20"/>
          <w:szCs w:val="20"/>
        </w:rPr>
        <w:t>,</w:t>
      </w:r>
      <w:r w:rsidRPr="008D5646">
        <w:rPr>
          <w:rFonts w:ascii="Arial" w:eastAsia="Arial Unicode MS" w:hAnsi="Arial" w:cs="Arial"/>
          <w:i/>
          <w:sz w:val="20"/>
          <w:szCs w:val="20"/>
        </w:rPr>
        <w:t xml:space="preserve"> Siatkowej</w:t>
      </w:r>
      <w:r w:rsidR="00C94737" w:rsidRPr="008D5646">
        <w:rPr>
          <w:rFonts w:ascii="Arial" w:eastAsia="Arial Unicode MS" w:hAnsi="Arial" w:cs="Arial"/>
          <w:i/>
          <w:sz w:val="20"/>
          <w:szCs w:val="20"/>
        </w:rPr>
        <w:t xml:space="preserve">, turniejów szachowych, </w:t>
      </w:r>
      <w:r w:rsidR="00C94737" w:rsidRPr="008D5646">
        <w:rPr>
          <w:rFonts w:ascii="Arial" w:eastAsia="Arial Unicode MS" w:hAnsi="Arial" w:cs="Arial"/>
          <w:i/>
          <w:sz w:val="20"/>
          <w:szCs w:val="20"/>
        </w:rPr>
        <w:br/>
        <w:t xml:space="preserve">„Noc na Orliku”; turnieje dla dzieci </w:t>
      </w:r>
      <w:r w:rsidRPr="008D5646">
        <w:rPr>
          <w:rFonts w:ascii="Arial" w:eastAsia="Arial Unicode MS" w:hAnsi="Arial" w:cs="Arial"/>
          <w:i/>
          <w:sz w:val="20"/>
          <w:szCs w:val="20"/>
        </w:rPr>
        <w:t xml:space="preserve"> </w:t>
      </w:r>
    </w:p>
    <w:p w:rsidR="001633BB" w:rsidRPr="008D5646" w:rsidRDefault="001633BB" w:rsidP="008D5646">
      <w:pPr>
        <w:pStyle w:val="Akapitzlist"/>
        <w:numPr>
          <w:ilvl w:val="0"/>
          <w:numId w:val="143"/>
        </w:numPr>
        <w:spacing w:after="0" w:line="360" w:lineRule="auto"/>
        <w:ind w:hanging="357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 xml:space="preserve">utrzymanie boiska ORLIK </w:t>
      </w:r>
    </w:p>
    <w:p w:rsidR="001633BB" w:rsidRPr="008D5646" w:rsidRDefault="001633BB" w:rsidP="008D5646">
      <w:pPr>
        <w:pStyle w:val="Akapitzlist"/>
        <w:numPr>
          <w:ilvl w:val="0"/>
          <w:numId w:val="143"/>
        </w:numPr>
        <w:spacing w:after="0" w:line="360" w:lineRule="auto"/>
        <w:ind w:hanging="357"/>
        <w:jc w:val="both"/>
        <w:rPr>
          <w:rFonts w:ascii="Arial" w:eastAsia="Arial Unicode MS" w:hAnsi="Arial" w:cs="Arial"/>
          <w:i/>
          <w:sz w:val="20"/>
          <w:szCs w:val="20"/>
        </w:rPr>
      </w:pPr>
      <w:r w:rsidRPr="008D5646">
        <w:rPr>
          <w:rFonts w:ascii="Arial" w:eastAsia="Arial Unicode MS" w:hAnsi="Arial" w:cs="Arial"/>
          <w:i/>
          <w:sz w:val="20"/>
          <w:szCs w:val="20"/>
        </w:rPr>
        <w:t>utrzym</w:t>
      </w:r>
      <w:r w:rsidR="008D5646" w:rsidRPr="008D5646">
        <w:rPr>
          <w:rFonts w:ascii="Arial" w:eastAsia="Arial Unicode MS" w:hAnsi="Arial" w:cs="Arial"/>
          <w:i/>
          <w:sz w:val="20"/>
          <w:szCs w:val="20"/>
        </w:rPr>
        <w:t>anie wiejskich boisk sportowych</w:t>
      </w:r>
    </w:p>
    <w:p w:rsidR="00D64807" w:rsidRPr="008D5646" w:rsidRDefault="00D64807" w:rsidP="003C6D8B">
      <w:pPr>
        <w:spacing w:line="360" w:lineRule="auto"/>
        <w:jc w:val="both"/>
        <w:rPr>
          <w:rFonts w:ascii="Arial" w:eastAsia="Arial Unicode MS" w:hAnsi="Arial" w:cs="Arial"/>
          <w:i/>
          <w:color w:val="FF0000"/>
          <w:sz w:val="20"/>
          <w:szCs w:val="20"/>
        </w:rPr>
      </w:pPr>
    </w:p>
    <w:p w:rsidR="008737E7" w:rsidRPr="000B584C" w:rsidRDefault="008737E7" w:rsidP="000B584C">
      <w:pPr>
        <w:tabs>
          <w:tab w:val="num" w:pos="1080"/>
        </w:tabs>
        <w:spacing w:line="360" w:lineRule="auto"/>
        <w:ind w:left="1080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Niewykorzystana część środków dotyczy zaplanowanych kosztów związanych z eksploatacją kompleksu sportowego, za energię elektryczną</w:t>
      </w:r>
      <w:r w:rsidR="00C04643" w:rsidRPr="008D5646">
        <w:rPr>
          <w:rFonts w:ascii="Arial" w:eastAsia="Arial Unicode MS" w:hAnsi="Arial" w:cs="Arial"/>
          <w:sz w:val="20"/>
          <w:szCs w:val="20"/>
        </w:rPr>
        <w:t>,</w:t>
      </w:r>
      <w:r w:rsidRPr="008D5646">
        <w:rPr>
          <w:rFonts w:ascii="Arial" w:eastAsia="Arial Unicode MS" w:hAnsi="Arial" w:cs="Arial"/>
          <w:sz w:val="20"/>
          <w:szCs w:val="20"/>
        </w:rPr>
        <w:t xml:space="preserve"> ubezpiecze</w:t>
      </w:r>
      <w:r w:rsidR="00C04643" w:rsidRPr="008D5646">
        <w:rPr>
          <w:rFonts w:ascii="Arial" w:eastAsia="Arial Unicode MS" w:hAnsi="Arial" w:cs="Arial"/>
          <w:sz w:val="20"/>
          <w:szCs w:val="20"/>
        </w:rPr>
        <w:t>niem</w:t>
      </w:r>
      <w:r w:rsidRPr="008D5646">
        <w:rPr>
          <w:rFonts w:ascii="Arial" w:eastAsia="Arial Unicode MS" w:hAnsi="Arial" w:cs="Arial"/>
          <w:sz w:val="20"/>
          <w:szCs w:val="20"/>
        </w:rPr>
        <w:t xml:space="preserve"> zawodników od NW związanych z organizacją </w:t>
      </w:r>
      <w:r w:rsidR="00C04643" w:rsidRPr="008D5646">
        <w:rPr>
          <w:rFonts w:ascii="Arial" w:eastAsia="Arial Unicode MS" w:hAnsi="Arial" w:cs="Arial"/>
          <w:sz w:val="20"/>
          <w:szCs w:val="20"/>
        </w:rPr>
        <w:t>gminnych rozgrywek piłki nożnej oraz zaplanowanych wynagrodzeń dla sędziów rozgrywek.</w:t>
      </w:r>
    </w:p>
    <w:p w:rsidR="00245BCA" w:rsidRPr="00DE62A3" w:rsidRDefault="008737E7" w:rsidP="000B584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DE62A3">
        <w:rPr>
          <w:rFonts w:ascii="Arial" w:eastAsia="Arial Unicode MS" w:hAnsi="Arial" w:cs="Arial"/>
          <w:b/>
          <w:sz w:val="20"/>
          <w:szCs w:val="20"/>
        </w:rPr>
        <w:t xml:space="preserve">Wydatki majątkowe w tym dziale na łączną kwotę planowaną 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479</w:t>
      </w:r>
      <w:r w:rsidR="007C0AA9" w:rsidRPr="00DE62A3">
        <w:rPr>
          <w:rFonts w:ascii="Arial" w:eastAsia="Arial Unicode MS" w:hAnsi="Arial" w:cs="Arial"/>
          <w:b/>
          <w:sz w:val="20"/>
          <w:szCs w:val="20"/>
        </w:rPr>
        <w:t>.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742</w:t>
      </w:r>
      <w:r w:rsidR="007C0AA9" w:rsidRPr="00DE62A3">
        <w:rPr>
          <w:rFonts w:ascii="Arial" w:eastAsia="Arial Unicode MS" w:hAnsi="Arial" w:cs="Arial"/>
          <w:b/>
          <w:sz w:val="20"/>
          <w:szCs w:val="20"/>
        </w:rPr>
        <w:t>,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87</w:t>
      </w:r>
      <w:r w:rsidRPr="00DE62A3">
        <w:rPr>
          <w:rFonts w:ascii="Arial" w:eastAsia="Arial Unicode MS" w:hAnsi="Arial" w:cs="Arial"/>
          <w:b/>
          <w:sz w:val="20"/>
          <w:szCs w:val="20"/>
        </w:rPr>
        <w:t xml:space="preserve"> zł, </w:t>
      </w:r>
      <w:r w:rsidR="009138F2" w:rsidRPr="00DE62A3">
        <w:rPr>
          <w:rFonts w:ascii="Arial" w:eastAsia="Arial Unicode MS" w:hAnsi="Arial" w:cs="Arial"/>
          <w:b/>
          <w:sz w:val="20"/>
          <w:szCs w:val="20"/>
        </w:rPr>
        <w:t xml:space="preserve">wykonano </w:t>
      </w:r>
      <w:r w:rsidR="00C04643" w:rsidRPr="00DE62A3">
        <w:rPr>
          <w:rFonts w:ascii="Arial" w:eastAsia="Arial Unicode MS" w:hAnsi="Arial" w:cs="Arial"/>
          <w:b/>
          <w:sz w:val="20"/>
          <w:szCs w:val="20"/>
        </w:rPr>
        <w:br/>
        <w:t xml:space="preserve">w wysokości 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55</w:t>
      </w:r>
      <w:r w:rsidR="007C0AA9" w:rsidRPr="00DE62A3">
        <w:rPr>
          <w:rFonts w:ascii="Arial" w:eastAsia="Arial Unicode MS" w:hAnsi="Arial" w:cs="Arial"/>
          <w:b/>
          <w:sz w:val="20"/>
          <w:szCs w:val="20"/>
        </w:rPr>
        <w:t>.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990</w:t>
      </w:r>
      <w:r w:rsidR="007C0AA9" w:rsidRPr="00DE62A3">
        <w:rPr>
          <w:rFonts w:ascii="Arial" w:eastAsia="Arial Unicode MS" w:hAnsi="Arial" w:cs="Arial"/>
          <w:b/>
          <w:sz w:val="20"/>
          <w:szCs w:val="20"/>
        </w:rPr>
        <w:t>,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51</w:t>
      </w:r>
      <w:r w:rsidR="00C04643" w:rsidRPr="00DE62A3">
        <w:rPr>
          <w:rFonts w:ascii="Arial" w:eastAsia="Arial Unicode MS" w:hAnsi="Arial" w:cs="Arial"/>
          <w:b/>
          <w:sz w:val="20"/>
          <w:szCs w:val="20"/>
        </w:rPr>
        <w:t xml:space="preserve"> zł, tj. 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11</w:t>
      </w:r>
      <w:r w:rsidR="007C0AA9" w:rsidRPr="00DE62A3">
        <w:rPr>
          <w:rFonts w:ascii="Arial" w:eastAsia="Arial Unicode MS" w:hAnsi="Arial" w:cs="Arial"/>
          <w:b/>
          <w:sz w:val="20"/>
          <w:szCs w:val="20"/>
        </w:rPr>
        <w:t>,</w:t>
      </w:r>
      <w:r w:rsidR="008D5646" w:rsidRPr="00DE62A3">
        <w:rPr>
          <w:rFonts w:ascii="Arial" w:eastAsia="Arial Unicode MS" w:hAnsi="Arial" w:cs="Arial"/>
          <w:b/>
          <w:sz w:val="20"/>
          <w:szCs w:val="20"/>
        </w:rPr>
        <w:t>67</w:t>
      </w:r>
      <w:r w:rsidR="00C04643" w:rsidRPr="00DE62A3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0B584C" w:rsidRPr="00DE62A3">
        <w:rPr>
          <w:rFonts w:ascii="Arial" w:eastAsia="Arial Unicode MS" w:hAnsi="Arial" w:cs="Arial"/>
          <w:sz w:val="20"/>
          <w:szCs w:val="20"/>
        </w:rPr>
        <w:t xml:space="preserve">i </w:t>
      </w:r>
      <w:r w:rsidR="00DE62A3" w:rsidRPr="00DE62A3">
        <w:rPr>
          <w:rFonts w:ascii="Arial" w:eastAsia="Arial Unicode MS" w:hAnsi="Arial" w:cs="Arial"/>
          <w:sz w:val="20"/>
          <w:szCs w:val="20"/>
        </w:rPr>
        <w:t>dotyczyły</w:t>
      </w:r>
      <w:r w:rsidR="000B584C" w:rsidRPr="00DE62A3">
        <w:rPr>
          <w:rFonts w:ascii="Arial" w:eastAsia="Arial Unicode MS" w:hAnsi="Arial" w:cs="Arial"/>
          <w:sz w:val="20"/>
          <w:szCs w:val="20"/>
        </w:rPr>
        <w:t>:</w:t>
      </w:r>
    </w:p>
    <w:p w:rsidR="00F1266F" w:rsidRPr="000B584C" w:rsidRDefault="00F1266F" w:rsidP="000B584C">
      <w:pPr>
        <w:tabs>
          <w:tab w:val="left" w:pos="1276"/>
        </w:tabs>
        <w:spacing w:line="360" w:lineRule="auto"/>
        <w:ind w:left="360"/>
        <w:jc w:val="both"/>
        <w:rPr>
          <w:rFonts w:ascii="Arial" w:eastAsia="Arial Unicode MS" w:hAnsi="Arial" w:cs="Arial"/>
          <w:color w:val="FF0000"/>
          <w:sz w:val="20"/>
          <w:szCs w:val="20"/>
        </w:rPr>
      </w:pPr>
    </w:p>
    <w:p w:rsidR="00EB118C" w:rsidRPr="00931121" w:rsidRDefault="00EB118C" w:rsidP="00F1266F">
      <w:pPr>
        <w:tabs>
          <w:tab w:val="left" w:pos="1276"/>
        </w:tabs>
        <w:spacing w:line="360" w:lineRule="auto"/>
        <w:ind w:left="360"/>
        <w:jc w:val="both"/>
        <w:rPr>
          <w:rFonts w:ascii="Arial" w:eastAsia="Arial Unicode MS" w:hAnsi="Arial" w:cs="Arial"/>
          <w:color w:val="FF0000"/>
          <w:sz w:val="20"/>
          <w:szCs w:val="20"/>
        </w:rPr>
      </w:pPr>
      <w:r w:rsidRPr="00DE62A3">
        <w:rPr>
          <w:rFonts w:ascii="Arial" w:eastAsia="Arial Unicode MS" w:hAnsi="Arial" w:cs="Arial"/>
          <w:sz w:val="20"/>
          <w:szCs w:val="20"/>
        </w:rPr>
        <w:t xml:space="preserve">Szczegółowe </w:t>
      </w:r>
      <w:r w:rsidR="00971A3B" w:rsidRPr="00DE62A3">
        <w:rPr>
          <w:rFonts w:ascii="Arial" w:eastAsia="Arial Unicode MS" w:hAnsi="Arial" w:cs="Arial"/>
          <w:sz w:val="20"/>
          <w:szCs w:val="20"/>
        </w:rPr>
        <w:t xml:space="preserve">zestawienia wykonania wydatków </w:t>
      </w:r>
      <w:r w:rsidR="00FA3422" w:rsidRPr="00DE62A3">
        <w:rPr>
          <w:rFonts w:ascii="Arial" w:eastAsia="Arial Unicode MS" w:hAnsi="Arial" w:cs="Arial"/>
          <w:sz w:val="20"/>
          <w:szCs w:val="20"/>
        </w:rPr>
        <w:t xml:space="preserve">według </w:t>
      </w:r>
      <w:r w:rsidR="00971A3B" w:rsidRPr="00DE62A3">
        <w:rPr>
          <w:rFonts w:ascii="Arial" w:eastAsia="Arial Unicode MS" w:hAnsi="Arial" w:cs="Arial"/>
          <w:sz w:val="20"/>
          <w:szCs w:val="20"/>
        </w:rPr>
        <w:t>klasyfikacji budżetowej, wydatków majątkowych, wydatków z zakresu zadań zleconych, własnych, na podstawie zawartych porozumień</w:t>
      </w:r>
      <w:r w:rsidR="00FA3422" w:rsidRPr="00DE62A3">
        <w:rPr>
          <w:rFonts w:ascii="Arial" w:eastAsia="Arial Unicode MS" w:hAnsi="Arial" w:cs="Arial"/>
          <w:sz w:val="20"/>
          <w:szCs w:val="20"/>
        </w:rPr>
        <w:t xml:space="preserve">, dotacji przekazanych z budżetu gminy, realizacji zadań określonych w Programie Profilaktyki </w:t>
      </w:r>
      <w:r w:rsidR="00FA3422" w:rsidRPr="00DE62A3">
        <w:rPr>
          <w:rFonts w:ascii="Arial" w:eastAsia="Arial Unicode MS" w:hAnsi="Arial" w:cs="Arial"/>
          <w:sz w:val="20"/>
          <w:szCs w:val="20"/>
        </w:rPr>
        <w:br/>
        <w:t xml:space="preserve">i Rozwiązywania Problemów Alkoholowych, Narkomanii, wydatków z opłat i kar za korzystanie </w:t>
      </w:r>
      <w:r w:rsidR="00FA3422" w:rsidRPr="00931121">
        <w:rPr>
          <w:rFonts w:ascii="Arial" w:eastAsia="Arial Unicode MS" w:hAnsi="Arial" w:cs="Arial"/>
          <w:color w:val="FF0000"/>
          <w:sz w:val="20"/>
          <w:szCs w:val="20"/>
        </w:rPr>
        <w:br/>
      </w:r>
      <w:r w:rsidR="00FA3422" w:rsidRPr="008D5646">
        <w:rPr>
          <w:rFonts w:ascii="Arial" w:eastAsia="Arial Unicode MS" w:hAnsi="Arial" w:cs="Arial"/>
          <w:sz w:val="20"/>
          <w:szCs w:val="20"/>
        </w:rPr>
        <w:t>ze środowiska oraz wydatków z realizacji przedsięwzięć z funduszu sołeckiego</w:t>
      </w:r>
      <w:r w:rsidR="008D5646" w:rsidRPr="008D5646">
        <w:rPr>
          <w:rFonts w:ascii="Arial" w:eastAsia="Arial Unicode MS" w:hAnsi="Arial" w:cs="Arial"/>
          <w:sz w:val="20"/>
          <w:szCs w:val="20"/>
        </w:rPr>
        <w:t xml:space="preserve"> dzień 31 grudnia 2021</w:t>
      </w:r>
      <w:r w:rsidR="00B33683" w:rsidRPr="008D5646">
        <w:rPr>
          <w:rFonts w:ascii="Arial" w:eastAsia="Arial Unicode MS" w:hAnsi="Arial" w:cs="Arial"/>
          <w:sz w:val="20"/>
          <w:szCs w:val="20"/>
        </w:rPr>
        <w:t xml:space="preserve"> r.</w:t>
      </w:r>
      <w:r w:rsidR="00971A3B" w:rsidRPr="008D5646">
        <w:rPr>
          <w:rFonts w:ascii="Arial" w:eastAsia="Arial Unicode MS" w:hAnsi="Arial" w:cs="Arial"/>
          <w:sz w:val="20"/>
          <w:szCs w:val="20"/>
        </w:rPr>
        <w:t xml:space="preserve"> </w:t>
      </w:r>
      <w:r w:rsidR="00FA3422" w:rsidRPr="008D5646">
        <w:rPr>
          <w:rFonts w:ascii="Arial" w:eastAsia="Arial Unicode MS" w:hAnsi="Arial" w:cs="Arial"/>
          <w:sz w:val="20"/>
          <w:szCs w:val="20"/>
        </w:rPr>
        <w:t>przedstawiono w załącznikach do sprawozdania opisowego</w:t>
      </w:r>
      <w:r w:rsidR="00971A3B" w:rsidRPr="008D5646">
        <w:rPr>
          <w:rFonts w:ascii="Arial" w:eastAsia="Arial Unicode MS" w:hAnsi="Arial" w:cs="Arial"/>
          <w:sz w:val="20"/>
          <w:szCs w:val="20"/>
        </w:rPr>
        <w:t>.</w:t>
      </w:r>
    </w:p>
    <w:p w:rsidR="00FA3422" w:rsidRPr="008D5646" w:rsidRDefault="00FA3422" w:rsidP="008737E7">
      <w:pPr>
        <w:tabs>
          <w:tab w:val="left" w:pos="1276"/>
        </w:tabs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Dodatkowo do sprawozdania załączono:</w:t>
      </w:r>
    </w:p>
    <w:p w:rsidR="00FA3422" w:rsidRPr="008D5646" w:rsidRDefault="00FA3422" w:rsidP="00E977E3">
      <w:pPr>
        <w:pStyle w:val="Akapitzlist"/>
        <w:numPr>
          <w:ilvl w:val="0"/>
          <w:numId w:val="109"/>
        </w:numPr>
        <w:tabs>
          <w:tab w:val="left" w:pos="1276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>zestawienie planowanych i wykonanych dochodów i wydatków z tytułu opłat za gospodaro</w:t>
      </w:r>
      <w:r w:rsidR="008D5646" w:rsidRPr="008D5646">
        <w:rPr>
          <w:rFonts w:ascii="Arial" w:eastAsia="Arial Unicode MS" w:hAnsi="Arial" w:cs="Arial"/>
          <w:sz w:val="20"/>
          <w:szCs w:val="20"/>
        </w:rPr>
        <w:t>wanie odpadami komunalnymi w 2021</w:t>
      </w:r>
      <w:r w:rsidRPr="008D5646">
        <w:rPr>
          <w:rFonts w:ascii="Arial" w:eastAsia="Arial Unicode MS" w:hAnsi="Arial" w:cs="Arial"/>
          <w:sz w:val="20"/>
          <w:szCs w:val="20"/>
        </w:rPr>
        <w:t xml:space="preserve"> roku,</w:t>
      </w:r>
    </w:p>
    <w:p w:rsidR="00FA3422" w:rsidRPr="008D5646" w:rsidRDefault="00FA3422" w:rsidP="00E977E3">
      <w:pPr>
        <w:pStyle w:val="Akapitzlist"/>
        <w:numPr>
          <w:ilvl w:val="0"/>
          <w:numId w:val="109"/>
        </w:numPr>
        <w:tabs>
          <w:tab w:val="left" w:pos="1276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8D5646">
        <w:rPr>
          <w:rFonts w:ascii="Arial" w:eastAsia="Arial Unicode MS" w:hAnsi="Arial" w:cs="Arial"/>
          <w:sz w:val="20"/>
          <w:szCs w:val="20"/>
        </w:rPr>
        <w:t xml:space="preserve">zestawienie z tytułu planowanych i wykonanych wydatków z tytułu wynagrodzeń i pochodnych </w:t>
      </w:r>
      <w:r w:rsidR="00BF3DD7" w:rsidRPr="008D5646">
        <w:rPr>
          <w:rFonts w:ascii="Arial" w:eastAsia="Arial Unicode MS" w:hAnsi="Arial" w:cs="Arial"/>
          <w:sz w:val="20"/>
          <w:szCs w:val="20"/>
        </w:rPr>
        <w:br/>
      </w:r>
      <w:r w:rsidRPr="008D5646">
        <w:rPr>
          <w:rFonts w:ascii="Arial" w:eastAsia="Arial Unicode MS" w:hAnsi="Arial" w:cs="Arial"/>
          <w:sz w:val="20"/>
          <w:szCs w:val="20"/>
        </w:rPr>
        <w:t xml:space="preserve">od </w:t>
      </w:r>
      <w:r w:rsidR="002D1E3F" w:rsidRPr="008D5646">
        <w:rPr>
          <w:rFonts w:ascii="Arial" w:eastAsia="Arial Unicode MS" w:hAnsi="Arial" w:cs="Arial"/>
          <w:sz w:val="20"/>
          <w:szCs w:val="20"/>
        </w:rPr>
        <w:t xml:space="preserve">nich </w:t>
      </w:r>
      <w:r w:rsidRPr="008D5646">
        <w:rPr>
          <w:rFonts w:ascii="Arial" w:eastAsia="Arial Unicode MS" w:hAnsi="Arial" w:cs="Arial"/>
          <w:sz w:val="20"/>
          <w:szCs w:val="20"/>
        </w:rPr>
        <w:t>n</w:t>
      </w:r>
      <w:r w:rsidR="00A17660" w:rsidRPr="008D5646">
        <w:rPr>
          <w:rFonts w:ascii="Arial" w:eastAsia="Arial Unicode MS" w:hAnsi="Arial" w:cs="Arial"/>
          <w:sz w:val="20"/>
          <w:szCs w:val="20"/>
        </w:rPr>
        <w:t>a</w:t>
      </w:r>
      <w:r w:rsidRPr="008D5646">
        <w:rPr>
          <w:rFonts w:ascii="Arial" w:eastAsia="Arial Unicode MS" w:hAnsi="Arial" w:cs="Arial"/>
          <w:sz w:val="20"/>
          <w:szCs w:val="20"/>
        </w:rPr>
        <w:t>l</w:t>
      </w:r>
      <w:r w:rsidR="00A17660" w:rsidRPr="008D5646">
        <w:rPr>
          <w:rFonts w:ascii="Arial" w:eastAsia="Arial Unicode MS" w:hAnsi="Arial" w:cs="Arial"/>
          <w:sz w:val="20"/>
          <w:szCs w:val="20"/>
        </w:rPr>
        <w:t>i</w:t>
      </w:r>
      <w:r w:rsidRPr="008D5646">
        <w:rPr>
          <w:rFonts w:ascii="Arial" w:eastAsia="Arial Unicode MS" w:hAnsi="Arial" w:cs="Arial"/>
          <w:sz w:val="20"/>
          <w:szCs w:val="20"/>
        </w:rPr>
        <w:t>czonych</w:t>
      </w:r>
      <w:r w:rsidR="008D5646" w:rsidRPr="008D5646">
        <w:rPr>
          <w:rFonts w:ascii="Arial" w:eastAsia="Arial Unicode MS" w:hAnsi="Arial" w:cs="Arial"/>
          <w:sz w:val="20"/>
          <w:szCs w:val="20"/>
        </w:rPr>
        <w:t xml:space="preserve"> za 2021</w:t>
      </w:r>
      <w:r w:rsidR="00A17660" w:rsidRPr="008D5646">
        <w:rPr>
          <w:rFonts w:ascii="Arial" w:eastAsia="Arial Unicode MS" w:hAnsi="Arial" w:cs="Arial"/>
          <w:sz w:val="20"/>
          <w:szCs w:val="20"/>
        </w:rPr>
        <w:t xml:space="preserve"> rok.</w:t>
      </w:r>
    </w:p>
    <w:p w:rsidR="0024079F" w:rsidRDefault="0024079F" w:rsidP="0024079F">
      <w:pPr>
        <w:pStyle w:val="Akapitzlist"/>
        <w:tabs>
          <w:tab w:val="left" w:pos="1276"/>
        </w:tabs>
        <w:spacing w:line="24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37E7" w:rsidRPr="001A04F7" w:rsidRDefault="008737E7" w:rsidP="002A4A0B">
      <w:pPr>
        <w:pStyle w:val="Rozdziay"/>
        <w:rPr>
          <w:rFonts w:eastAsia="Arial Unicode MS"/>
        </w:rPr>
      </w:pPr>
      <w:r w:rsidRPr="001A04F7">
        <w:rPr>
          <w:rFonts w:eastAsia="Arial Unicode MS"/>
          <w:sz w:val="20"/>
          <w:szCs w:val="20"/>
        </w:rPr>
        <w:tab/>
      </w:r>
      <w:r w:rsidRPr="001A04F7">
        <w:rPr>
          <w:rFonts w:eastAsia="Arial Unicode MS"/>
        </w:rPr>
        <w:t>Zaawansowanie realizacji programów wieloletnich</w:t>
      </w:r>
    </w:p>
    <w:p w:rsidR="008737E7" w:rsidRPr="001A04F7" w:rsidRDefault="008737E7" w:rsidP="008737E7">
      <w:pPr>
        <w:pStyle w:val="NormalnyArial10"/>
        <w:jc w:val="both"/>
      </w:pPr>
      <w:r w:rsidRPr="001A04F7">
        <w:t>Wykaz programów realizowanych w latach 20</w:t>
      </w:r>
      <w:r w:rsidR="007A3768">
        <w:t>20</w:t>
      </w:r>
      <w:r w:rsidRPr="001A04F7">
        <w:t xml:space="preserve"> -20</w:t>
      </w:r>
      <w:r w:rsidR="007A3768">
        <w:t>21</w:t>
      </w:r>
      <w:r w:rsidRPr="001A04F7">
        <w:t xml:space="preserve"> przedstawia się następująco: </w:t>
      </w:r>
    </w:p>
    <w:p w:rsidR="008737E7" w:rsidRPr="00DE62A3" w:rsidRDefault="008737E7" w:rsidP="00E977E3">
      <w:pPr>
        <w:pStyle w:val="Akapitzlist"/>
        <w:numPr>
          <w:ilvl w:val="0"/>
          <w:numId w:val="97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</w:rPr>
      </w:pPr>
      <w:r w:rsidRPr="001A04F7">
        <w:rPr>
          <w:rFonts w:ascii="Arial" w:hAnsi="Arial" w:cs="Arial"/>
          <w:b/>
          <w:sz w:val="20"/>
        </w:rPr>
        <w:t>Zaawansowanie programów wielol</w:t>
      </w:r>
      <w:r w:rsidR="00931121">
        <w:rPr>
          <w:rFonts w:ascii="Arial" w:hAnsi="Arial" w:cs="Arial"/>
          <w:b/>
          <w:sz w:val="20"/>
        </w:rPr>
        <w:t>etnich ujętych w WPF na lata 2021</w:t>
      </w:r>
      <w:r w:rsidRPr="001A04F7">
        <w:rPr>
          <w:rFonts w:ascii="Arial" w:hAnsi="Arial" w:cs="Arial"/>
          <w:b/>
          <w:sz w:val="20"/>
        </w:rPr>
        <w:t>-20</w:t>
      </w:r>
      <w:r w:rsidR="00C429C8" w:rsidRPr="001A04F7">
        <w:rPr>
          <w:rFonts w:ascii="Arial" w:hAnsi="Arial" w:cs="Arial"/>
          <w:b/>
          <w:sz w:val="20"/>
        </w:rPr>
        <w:t>37</w:t>
      </w:r>
      <w:r w:rsidRPr="001A04F7">
        <w:rPr>
          <w:rFonts w:ascii="Arial" w:hAnsi="Arial" w:cs="Arial"/>
          <w:b/>
          <w:sz w:val="20"/>
        </w:rPr>
        <w:t xml:space="preserve"> wymienionych </w:t>
      </w:r>
      <w:r w:rsidR="00B33683" w:rsidRPr="001A04F7">
        <w:rPr>
          <w:rFonts w:ascii="Arial" w:hAnsi="Arial" w:cs="Arial"/>
          <w:b/>
          <w:sz w:val="20"/>
        </w:rPr>
        <w:br/>
      </w:r>
      <w:r w:rsidRPr="001A04F7">
        <w:rPr>
          <w:rFonts w:ascii="Arial" w:hAnsi="Arial" w:cs="Arial"/>
          <w:b/>
          <w:sz w:val="20"/>
        </w:rPr>
        <w:t xml:space="preserve">w punktach od 1 – </w:t>
      </w:r>
      <w:r w:rsidR="007A3768">
        <w:rPr>
          <w:rFonts w:ascii="Arial" w:hAnsi="Arial" w:cs="Arial"/>
          <w:b/>
          <w:sz w:val="20"/>
        </w:rPr>
        <w:t>5</w:t>
      </w:r>
      <w:r w:rsidR="00931121">
        <w:rPr>
          <w:rFonts w:ascii="Arial" w:hAnsi="Arial" w:cs="Arial"/>
          <w:b/>
          <w:sz w:val="20"/>
        </w:rPr>
        <w:t xml:space="preserve"> na koniec 2021</w:t>
      </w:r>
      <w:r w:rsidRPr="001A04F7">
        <w:rPr>
          <w:rFonts w:ascii="Arial" w:hAnsi="Arial" w:cs="Arial"/>
          <w:b/>
          <w:sz w:val="20"/>
        </w:rPr>
        <w:t xml:space="preserve"> roku wyniosło </w:t>
      </w:r>
      <w:r w:rsidR="007A3768">
        <w:rPr>
          <w:rFonts w:ascii="Arial" w:hAnsi="Arial" w:cs="Arial"/>
          <w:b/>
          <w:sz w:val="20"/>
        </w:rPr>
        <w:t>40</w:t>
      </w:r>
      <w:r w:rsidR="00CA1CF4" w:rsidRPr="007A3768">
        <w:rPr>
          <w:rFonts w:ascii="Arial" w:hAnsi="Arial" w:cs="Arial"/>
          <w:b/>
          <w:sz w:val="20"/>
        </w:rPr>
        <w:t>,</w:t>
      </w:r>
      <w:r w:rsidR="007A3768" w:rsidRPr="007A3768">
        <w:rPr>
          <w:rFonts w:ascii="Arial" w:hAnsi="Arial" w:cs="Arial"/>
          <w:b/>
          <w:sz w:val="20"/>
        </w:rPr>
        <w:t>75</w:t>
      </w:r>
      <w:r w:rsidR="00D5530B" w:rsidRPr="007A3768">
        <w:rPr>
          <w:rFonts w:ascii="Arial" w:hAnsi="Arial" w:cs="Arial"/>
          <w:b/>
          <w:sz w:val="20"/>
        </w:rPr>
        <w:t xml:space="preserve"> </w:t>
      </w:r>
      <w:r w:rsidRPr="007A3768">
        <w:rPr>
          <w:rFonts w:ascii="Arial" w:hAnsi="Arial" w:cs="Arial"/>
          <w:b/>
          <w:sz w:val="20"/>
        </w:rPr>
        <w:t xml:space="preserve">%  </w:t>
      </w:r>
      <w:r w:rsidRPr="001A04F7">
        <w:rPr>
          <w:rFonts w:ascii="Arial" w:hAnsi="Arial" w:cs="Arial"/>
          <w:b/>
          <w:sz w:val="20"/>
        </w:rPr>
        <w:t>i przedstawia się następująco:</w:t>
      </w:r>
    </w:p>
    <w:p w:rsidR="00B85E40" w:rsidRDefault="00DE62A3" w:rsidP="00DE62A3">
      <w:pPr>
        <w:pStyle w:val="Akapitzlist"/>
        <w:numPr>
          <w:ilvl w:val="0"/>
          <w:numId w:val="174"/>
        </w:numPr>
        <w:tabs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„Publiczny Żłobek w Gminie Rogoźno – opieka nad dziećmi do lat 3”</w:t>
      </w:r>
      <w:r w:rsidR="0077557F">
        <w:rPr>
          <w:rFonts w:ascii="Arial" w:hAnsi="Arial" w:cs="Arial"/>
          <w:sz w:val="20"/>
        </w:rPr>
        <w:t>projekt realizowany w latach 2021-2023 w ramach: Wielkopolski Regionalny Program Operacyjny na lata 2014-2020: Oś priorytetowa 6: Rynek Pracy; Działanie 6.4. Wsparcie aktywności zawodowej osób wyłączonych z rynku pracy z powodu opieki nad małymi dziećmi; Poddziałanie: 6.4.1 Wsparcie aktywności zawodowej osób wyłączonych z rynku pracy z powodu opieki nad małymi dziećmi – działalność w zakresie opieki społecznej, usługi komunalne, społeczne i indywidualne</w:t>
      </w:r>
      <w:r w:rsidR="00EC0F56">
        <w:rPr>
          <w:rFonts w:ascii="Arial" w:hAnsi="Arial" w:cs="Arial"/>
          <w:sz w:val="20"/>
        </w:rPr>
        <w:t xml:space="preserve">. W związku z przyznaniem Gminie Rogoźno, będącej wspólnotą samorządową dofinansowania ze środków Europejskiego Funduszu Społecznego w ramach Wielkopolskiego Regionalnego Programu Operacyjnego na lata 2014-020 na realizację Projektu „ Publiczny Żłobek w Gminie Rogoźno” nr RPWP.06.04.01-30-0020/20 Gmina Rogoźno </w:t>
      </w:r>
      <w:r w:rsidR="001312BB">
        <w:rPr>
          <w:rFonts w:ascii="Arial" w:hAnsi="Arial" w:cs="Arial"/>
          <w:sz w:val="20"/>
        </w:rPr>
        <w:t xml:space="preserve">będzie </w:t>
      </w:r>
      <w:r w:rsidR="00EC0F56">
        <w:rPr>
          <w:rFonts w:ascii="Arial" w:hAnsi="Arial" w:cs="Arial"/>
          <w:sz w:val="20"/>
        </w:rPr>
        <w:t>realiz</w:t>
      </w:r>
      <w:r w:rsidR="001312BB">
        <w:rPr>
          <w:rFonts w:ascii="Arial" w:hAnsi="Arial" w:cs="Arial"/>
          <w:sz w:val="20"/>
        </w:rPr>
        <w:t xml:space="preserve">owała </w:t>
      </w:r>
      <w:r w:rsidR="00EC0F56">
        <w:rPr>
          <w:rFonts w:ascii="Arial" w:hAnsi="Arial" w:cs="Arial"/>
          <w:sz w:val="20"/>
        </w:rPr>
        <w:t>projekt w okresie od 01.02.2021 roku  do 3</w:t>
      </w:r>
      <w:r w:rsidR="001312BB">
        <w:rPr>
          <w:rFonts w:ascii="Arial" w:hAnsi="Arial" w:cs="Arial"/>
          <w:sz w:val="20"/>
        </w:rPr>
        <w:t>0.08.2023 roku. Projekt będzie realizowany zgodnie ze „Strategią Rozwoju Województwa Wielkopolskiego”. Wzmocnienie aktywności zawodowej, który ma zostać osiągnięty dzięki działaniom ułatwiającym łączenie pracy z opieką nad dziećmi. Celem jest ochrona zasobów, standardu i jakości życia rodziny, który ma być osiągnięty poprzez wsparcie dla aktywności zawodowej rodziców, w tym samotnie wychowującym dzieci. Projekt zakłada utworzenie nowych miejsc opieki nad dziećmi do  lat trzech, co przyczyni się bezpośrednio do umożliwienia opiekunom dzieci powrotu na rynek pracy, podjęcie pracy.</w:t>
      </w:r>
      <w:r w:rsidR="00B85E40">
        <w:rPr>
          <w:rFonts w:ascii="Arial" w:hAnsi="Arial" w:cs="Arial"/>
          <w:sz w:val="20"/>
        </w:rPr>
        <w:t xml:space="preserve"> Budżet projektu  w latach 2021-2023 w łącznej kwocie </w:t>
      </w:r>
      <w:r w:rsidR="003A2C6F">
        <w:rPr>
          <w:rFonts w:ascii="Arial" w:hAnsi="Arial" w:cs="Arial"/>
          <w:sz w:val="20"/>
        </w:rPr>
        <w:t>wyniesie</w:t>
      </w:r>
      <w:r w:rsidR="00B85E40">
        <w:rPr>
          <w:rFonts w:ascii="Arial" w:hAnsi="Arial" w:cs="Arial"/>
          <w:sz w:val="20"/>
        </w:rPr>
        <w:t xml:space="preserve">  2.176.191.,99 zł w tym:</w:t>
      </w:r>
    </w:p>
    <w:p w:rsidR="00DE62A3" w:rsidRDefault="00B85E40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Koszty bezpośrednie w latach 2021 – 2023 wyniosą 1.893.340,86 zł,</w:t>
      </w:r>
    </w:p>
    <w:p w:rsidR="00B85E40" w:rsidRDefault="00B85E40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utworzenie nowych miejsc opieki nad dziećmi do lat 3  wydatek realizowany w 2021 roku na kwotę  572.585,21 zł,</w:t>
      </w:r>
    </w:p>
    <w:p w:rsidR="00B85E40" w:rsidRDefault="00B85E40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-bieżące funkcjonowanie nowoutworzonych miejsc opieki nad dziećmi do lat 3  w latach 2021-2023  na kwotę 1.319.755,65 zł</w:t>
      </w:r>
      <w:r w:rsidR="003A2C6F">
        <w:rPr>
          <w:rFonts w:ascii="Arial" w:hAnsi="Arial" w:cs="Arial"/>
          <w:sz w:val="20"/>
        </w:rPr>
        <w:t>,</w:t>
      </w:r>
    </w:p>
    <w:p w:rsidR="003A2C6F" w:rsidRDefault="003A2C6F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koszty pośrednie w latach 2021-2023 na kwotę 283.851,13 zł tj. 15% kosztów bezpośrednich.</w:t>
      </w:r>
    </w:p>
    <w:p w:rsidR="003A2C6F" w:rsidRDefault="003A2C6F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Planowane źródła finansowania wydatków kwalifikowalnych projektu to:</w:t>
      </w:r>
    </w:p>
    <w:p w:rsidR="003A2C6F" w:rsidRDefault="003A2C6F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środki wspólnotowe  1.849.763,19,</w:t>
      </w:r>
    </w:p>
    <w:p w:rsidR="003A2C6F" w:rsidRDefault="003A2C6F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krajowe środki publiczne w tym: budżet jednostki samorządu terytorialnego 56.428,80 zł,</w:t>
      </w:r>
    </w:p>
    <w:p w:rsidR="003A2C6F" w:rsidRDefault="003A2C6F" w:rsidP="003A2C6F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środki prywatne w kwocie 270.000,00 zł.</w:t>
      </w:r>
    </w:p>
    <w:p w:rsidR="003A2C6F" w:rsidRDefault="003A2C6F" w:rsidP="00BF1572">
      <w:pPr>
        <w:tabs>
          <w:tab w:val="left" w:pos="426"/>
        </w:tabs>
        <w:spacing w:line="360" w:lineRule="auto"/>
        <w:ind w:left="708" w:hanging="28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</w:t>
      </w:r>
      <w:r>
        <w:rPr>
          <w:rFonts w:ascii="Arial" w:hAnsi="Arial" w:cs="Arial"/>
          <w:sz w:val="20"/>
        </w:rPr>
        <w:tab/>
      </w:r>
      <w:r w:rsidR="0032699C">
        <w:rPr>
          <w:rFonts w:ascii="Arial" w:hAnsi="Arial" w:cs="Arial"/>
          <w:sz w:val="20"/>
        </w:rPr>
        <w:t>„</w:t>
      </w:r>
      <w:r>
        <w:rPr>
          <w:rFonts w:ascii="Arial" w:hAnsi="Arial" w:cs="Arial"/>
          <w:sz w:val="20"/>
        </w:rPr>
        <w:t>Wzmocnienie wojewódzkich kolejowych przewozów</w:t>
      </w:r>
      <w:r w:rsidR="0032699C">
        <w:rPr>
          <w:rFonts w:ascii="Arial" w:hAnsi="Arial" w:cs="Arial"/>
          <w:sz w:val="20"/>
        </w:rPr>
        <w:t xml:space="preserve"> „</w:t>
      </w:r>
      <w:r w:rsidR="00BF1572">
        <w:rPr>
          <w:rFonts w:ascii="Arial" w:hAnsi="Arial" w:cs="Arial"/>
          <w:sz w:val="20"/>
        </w:rPr>
        <w:t xml:space="preserve"> realizację zaplanowano na lata 2020-2024   określając łączne nakłady do poniesienia w wysokości 1.220.277,66 zł.. W 2021 roku  poniesiono wydatki na kwotę 215.314,19 zł, co stanowi 17,65 % zaawansowania finansowego.</w:t>
      </w:r>
    </w:p>
    <w:p w:rsidR="00BF1572" w:rsidRDefault="00BF1572" w:rsidP="003336F2">
      <w:pPr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3) „Budowa ulicy Topolowej i Słonecznej w Rogoźnie” </w:t>
      </w:r>
      <w:r w:rsidR="003336F2">
        <w:rPr>
          <w:rFonts w:ascii="Arial" w:hAnsi="Arial" w:cs="Arial"/>
          <w:sz w:val="20"/>
        </w:rPr>
        <w:t>realizacje zaplanowano na lata 2020-2021  określając łączne nakłady na kwotę 1.645.447,93 zł, wykonano do końca 2021 roku w wysokości 1.645.447,93 zł, co daje 100% wykonania nakładów za cały okres realizacji. Realizacja zadania przy dofinansowaniu środków z Rządowego Funduszu Inwestycji Lokalnych w kwocie                            500.000 zł. Przedsięwzięcie zostało zakończone.</w:t>
      </w:r>
    </w:p>
    <w:p w:rsidR="00C86A70" w:rsidRDefault="003336F2" w:rsidP="003336F2">
      <w:pPr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4) „ Modernizacja budynku Szkoły </w:t>
      </w:r>
      <w:r w:rsidR="00C86A70">
        <w:rPr>
          <w:rFonts w:ascii="Arial" w:hAnsi="Arial" w:cs="Arial"/>
          <w:sz w:val="20"/>
        </w:rPr>
        <w:t>Podstawowej</w:t>
      </w:r>
      <w:r>
        <w:rPr>
          <w:rFonts w:ascii="Arial" w:hAnsi="Arial" w:cs="Arial"/>
          <w:sz w:val="20"/>
        </w:rPr>
        <w:t xml:space="preserve"> nr 2 im. Olimpijczyków Polskich w Rogo</w:t>
      </w:r>
      <w:r w:rsidR="00C86A70">
        <w:rPr>
          <w:rFonts w:ascii="Arial" w:hAnsi="Arial" w:cs="Arial"/>
          <w:sz w:val="20"/>
        </w:rPr>
        <w:t>ź</w:t>
      </w:r>
      <w:r>
        <w:rPr>
          <w:rFonts w:ascii="Arial" w:hAnsi="Arial" w:cs="Arial"/>
          <w:sz w:val="20"/>
        </w:rPr>
        <w:t>nie</w:t>
      </w:r>
      <w:r w:rsidR="00C86A70">
        <w:rPr>
          <w:rFonts w:ascii="Arial" w:hAnsi="Arial" w:cs="Arial"/>
          <w:sz w:val="20"/>
        </w:rPr>
        <w:t>” realizacje tego zadania zaplanowano na lata 2020-2022 określając łączne nakłady  w wysokości 506.248,35 zł. W związku z trudnościami pozyskania  wykonawcy – sytuacja spowodowana panująca w obecnym okresie pandemia COVID-19</w:t>
      </w:r>
      <w:r w:rsidR="00BA6EE5">
        <w:rPr>
          <w:rFonts w:ascii="Arial" w:hAnsi="Arial" w:cs="Arial"/>
          <w:sz w:val="20"/>
        </w:rPr>
        <w:t xml:space="preserve">, przez co  </w:t>
      </w:r>
      <w:r w:rsidR="00C86A70">
        <w:rPr>
          <w:rFonts w:ascii="Arial" w:hAnsi="Arial" w:cs="Arial"/>
          <w:sz w:val="20"/>
        </w:rPr>
        <w:t xml:space="preserve"> termin  rozpoczęcia realizacji zadania został przesunięty na dzień podpisania umowy nr INTZ.272.35.2021z dnia 27.09.2021 r. W 2021 roku nie dokonano wydatku , realizacja zakończenia zadania planowana w I kwartale 2022 roku.</w:t>
      </w:r>
      <w:r w:rsidR="00BA6EE5">
        <w:rPr>
          <w:rFonts w:ascii="Arial" w:hAnsi="Arial" w:cs="Arial"/>
          <w:sz w:val="20"/>
        </w:rPr>
        <w:t xml:space="preserve"> Zadanie realizowane przy dofinansowaniu środków z Rządowego Funduszu Inwestycji Lokalnych w kwocie 400.000,00 zł.</w:t>
      </w:r>
    </w:p>
    <w:p w:rsidR="00BA6EE5" w:rsidRDefault="00BA6EE5" w:rsidP="003336F2">
      <w:pPr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5) „Wykonanie zbiorczego systemu kanalizacji sanitarnej w miejscowości Słomowo”  planowana realizacja na lata 2021-2023 ,łączne nakłady zaplanowano w wysokości 590.000,00 zł. Zadanie w </w:t>
      </w:r>
      <w:r>
        <w:rPr>
          <w:rFonts w:ascii="Arial" w:hAnsi="Arial" w:cs="Arial"/>
          <w:sz w:val="20"/>
        </w:rPr>
        <w:lastRenderedPageBreak/>
        <w:t xml:space="preserve">trakcie realizacji nie poniesiono wydatków w 2021 roku. Planowane zakończenie w 2023 roku, z powodu trudnej sytuacji panującej na rynku krajowym trudno określić czas zakończenia zadania. </w:t>
      </w:r>
    </w:p>
    <w:p w:rsidR="007A3768" w:rsidRDefault="007A3768" w:rsidP="003336F2">
      <w:pPr>
        <w:spacing w:line="360" w:lineRule="auto"/>
        <w:ind w:left="709" w:hanging="283"/>
        <w:jc w:val="both"/>
        <w:rPr>
          <w:rFonts w:ascii="Arial" w:hAnsi="Arial" w:cs="Arial"/>
          <w:sz w:val="20"/>
        </w:rPr>
      </w:pPr>
    </w:p>
    <w:p w:rsidR="007A3768" w:rsidRDefault="007A3768" w:rsidP="00C11F0E">
      <w:pPr>
        <w:spacing w:line="360" w:lineRule="auto"/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Łączne nakłady finansowe na wszystkie przedsięwzięcia zaplanowano na kwotę 6.138.165,93 zł. Poniesione nakłady w latach 2020-2021 na kwotę </w:t>
      </w:r>
      <w:r w:rsidR="00C11F0E">
        <w:rPr>
          <w:rFonts w:ascii="Arial" w:hAnsi="Arial" w:cs="Arial"/>
          <w:sz w:val="20"/>
        </w:rPr>
        <w:t>2.501.353,73 zł; w 2021 roku  - 2.501.353,73 zł ( faktyczne wykonanie wydatków bieżących i majątkowych).Łączna wartość poniesionych nakładów do końca 2021 roku wyniosła 2.501.353,73 zł, co potwierdza na wstępie podany wskaźnik zaawansowania przedsięwzięć w wysokości 40,75 %.</w:t>
      </w:r>
    </w:p>
    <w:p w:rsidR="00F117AC" w:rsidRPr="00C11F0E" w:rsidRDefault="00C86A70" w:rsidP="00C11F0E">
      <w:pPr>
        <w:spacing w:line="360" w:lineRule="auto"/>
        <w:ind w:left="709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783C73" w:rsidRPr="0077401B" w:rsidRDefault="008737E7" w:rsidP="00930B4D">
      <w:pPr>
        <w:tabs>
          <w:tab w:val="left" w:pos="360"/>
          <w:tab w:val="left" w:pos="720"/>
        </w:tabs>
        <w:spacing w:line="360" w:lineRule="auto"/>
        <w:ind w:left="1080" w:hanging="1080"/>
        <w:jc w:val="both"/>
        <w:rPr>
          <w:rFonts w:ascii="Arial" w:hAnsi="Arial" w:cs="Arial"/>
          <w:i/>
          <w:sz w:val="2"/>
          <w:szCs w:val="2"/>
        </w:rPr>
      </w:pPr>
      <w:r w:rsidRPr="0077401B">
        <w:rPr>
          <w:rFonts w:ascii="Arial" w:hAnsi="Arial" w:cs="Arial"/>
          <w:i/>
          <w:sz w:val="2"/>
          <w:szCs w:val="2"/>
        </w:rPr>
        <w:tab/>
      </w:r>
    </w:p>
    <w:p w:rsidR="008737E7" w:rsidRPr="00CA1CF4" w:rsidRDefault="008737E7" w:rsidP="008737E7">
      <w:pPr>
        <w:pStyle w:val="Rozdziay"/>
        <w:rPr>
          <w:rFonts w:eastAsia="Arial Unicode MS"/>
        </w:rPr>
      </w:pPr>
      <w:r w:rsidRPr="00CA1CF4">
        <w:t xml:space="preserve">Plan i wykonanie przychodów i rozchodów związanych </w:t>
      </w:r>
      <w:r w:rsidRPr="00CA1CF4">
        <w:br/>
        <w:t>z rozdyspono</w:t>
      </w:r>
      <w:r w:rsidR="00931121">
        <w:t>waniem nadwyżki budżetowej w 2021</w:t>
      </w:r>
      <w:r w:rsidRPr="00CA1CF4">
        <w:t xml:space="preserve"> roku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409"/>
        <w:gridCol w:w="1560"/>
        <w:gridCol w:w="1417"/>
        <w:gridCol w:w="1559"/>
        <w:gridCol w:w="1366"/>
        <w:gridCol w:w="776"/>
      </w:tblGrid>
      <w:tr w:rsidR="008737E7" w:rsidRPr="0068616D" w:rsidTr="00C60635">
        <w:trPr>
          <w:trHeight w:val="746"/>
          <w:tblHeader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§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Wyszczególnienie źródeł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37E7" w:rsidRPr="0068616D" w:rsidRDefault="00931121" w:rsidP="0093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na 2021</w:t>
            </w:r>
            <w:r w:rsidR="008737E7" w:rsidRPr="0068616D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37E7" w:rsidRPr="0068616D" w:rsidRDefault="008737E7" w:rsidP="00931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Wykonanie na 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8616D">
              <w:rPr>
                <w:rFonts w:ascii="Arial" w:hAnsi="Arial" w:cs="Arial"/>
                <w:sz w:val="20"/>
                <w:szCs w:val="20"/>
              </w:rPr>
              <w:t>.</w:t>
            </w:r>
            <w:r w:rsidR="00931121">
              <w:rPr>
                <w:rFonts w:ascii="Arial" w:hAnsi="Arial" w:cs="Arial"/>
                <w:sz w:val="20"/>
                <w:szCs w:val="20"/>
              </w:rPr>
              <w:t>12.2021</w:t>
            </w:r>
            <w:r w:rsidRPr="0068616D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15"/>
              </w:rPr>
            </w:pPr>
            <w:r w:rsidRPr="0068616D">
              <w:rPr>
                <w:rFonts w:ascii="Arial" w:hAnsi="Arial" w:cs="Arial"/>
                <w:sz w:val="20"/>
                <w:szCs w:val="15"/>
              </w:rPr>
              <w:t xml:space="preserve">% </w:t>
            </w:r>
            <w:r w:rsidRPr="00711F61">
              <w:rPr>
                <w:rFonts w:ascii="Arial" w:hAnsi="Arial" w:cs="Arial"/>
                <w:sz w:val="12"/>
                <w:szCs w:val="12"/>
              </w:rPr>
              <w:t>wykonania</w:t>
            </w:r>
          </w:p>
        </w:tc>
      </w:tr>
      <w:tr w:rsidR="008737E7" w:rsidRPr="0068616D" w:rsidTr="00C60635">
        <w:trPr>
          <w:trHeight w:val="746"/>
          <w:tblHeader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Przychody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Rozchody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Przychody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Rozchody</w:t>
            </w: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</w:rPr>
            </w:pPr>
          </w:p>
        </w:tc>
      </w:tr>
      <w:tr w:rsidR="008737E7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86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Spłata otrzymanych krajowych kredytów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(Bank Pocztowy)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931121" w:rsidRDefault="008737E7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931121" w:rsidRDefault="008737E7" w:rsidP="00701E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419.</w:t>
            </w:r>
            <w:r w:rsidR="00701EB6" w:rsidRPr="003F254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931121" w:rsidRDefault="008737E7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931121" w:rsidRDefault="008737E7" w:rsidP="00701EB6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419.</w:t>
            </w:r>
            <w:r w:rsidR="00701EB6" w:rsidRPr="003F2542"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861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7E7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86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Spłata otrzymanych krajowych kredytów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(BS)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931121" w:rsidRDefault="008737E7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931121" w:rsidRDefault="00701EB6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125</w:t>
            </w:r>
            <w:r w:rsidR="008737E7" w:rsidRPr="003F254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931121" w:rsidRDefault="008737E7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931121" w:rsidRDefault="00701EB6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125</w:t>
            </w:r>
            <w:r w:rsidR="008737E7" w:rsidRPr="003F2542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861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737E7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61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7E7" w:rsidRPr="0068616D" w:rsidRDefault="008737E7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 xml:space="preserve">Spłata otrzymanych krajowych </w:t>
            </w:r>
            <w:r w:rsidR="00701EB6">
              <w:rPr>
                <w:rFonts w:ascii="Arial" w:hAnsi="Arial" w:cs="Arial"/>
                <w:sz w:val="20"/>
                <w:szCs w:val="20"/>
              </w:rPr>
              <w:t>kredytów</w:t>
            </w:r>
            <w:r w:rsidR="000F7147">
              <w:rPr>
                <w:rFonts w:ascii="Arial" w:hAnsi="Arial" w:cs="Arial"/>
                <w:sz w:val="20"/>
                <w:szCs w:val="20"/>
              </w:rPr>
              <w:br/>
              <w:t>(BGK)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931121" w:rsidRDefault="008737E7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0F7147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735.000,00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7E7" w:rsidRPr="000F7147" w:rsidRDefault="008737E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0F7147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735.000,00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737E7" w:rsidRPr="0068616D" w:rsidRDefault="008737E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8616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01EB6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EB6" w:rsidRDefault="00701EB6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EB6" w:rsidRPr="0068616D" w:rsidRDefault="00701EB6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B6" w:rsidRDefault="00701EB6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Spłata otrzymanej pożyczki</w:t>
            </w:r>
          </w:p>
          <w:p w:rsidR="00057456" w:rsidRPr="0068616D" w:rsidRDefault="00057456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(WFOŚ i GW)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EB6" w:rsidRPr="00931121" w:rsidRDefault="00701EB6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EB6" w:rsidRPr="00931121" w:rsidRDefault="00057456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EB6" w:rsidRPr="00931121" w:rsidRDefault="00701EB6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EB6" w:rsidRPr="00931121" w:rsidRDefault="00057456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400.000,00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1EB6" w:rsidRDefault="00057456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F57DAB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DAB" w:rsidRDefault="00F57DAB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DAB" w:rsidRDefault="00F57DAB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AB" w:rsidRDefault="00F57DAB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Spłata otrzymanych krajowych kredytów</w:t>
            </w:r>
            <w:r>
              <w:rPr>
                <w:rFonts w:ascii="Arial" w:hAnsi="Arial" w:cs="Arial"/>
                <w:sz w:val="20"/>
                <w:szCs w:val="20"/>
              </w:rPr>
              <w:t xml:space="preserve"> (BS)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DAB" w:rsidRPr="00931121" w:rsidRDefault="00F57DAB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7DAB" w:rsidRPr="000F7147" w:rsidRDefault="00F57DAB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137.000,00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DAB" w:rsidRPr="000F7147" w:rsidRDefault="00F57DAB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7DAB" w:rsidRPr="000F7147" w:rsidRDefault="00F57DAB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137.000,00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57DAB" w:rsidRDefault="00F57DAB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60635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Default="00C60635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Default="00C60635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35" w:rsidRPr="0068616D" w:rsidRDefault="00C60635" w:rsidP="00F57DAB">
            <w:pPr>
              <w:rPr>
                <w:rFonts w:ascii="Arial" w:hAnsi="Arial" w:cs="Arial"/>
                <w:sz w:val="20"/>
                <w:szCs w:val="20"/>
              </w:rPr>
            </w:pPr>
            <w:r w:rsidRPr="00F57DAB">
              <w:rPr>
                <w:rFonts w:ascii="Arial" w:hAnsi="Arial" w:cs="Arial"/>
                <w:sz w:val="20"/>
                <w:szCs w:val="20"/>
              </w:rPr>
              <w:t>Przychody z zaciągnięt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F57DAB">
              <w:rPr>
                <w:rFonts w:ascii="Arial" w:hAnsi="Arial" w:cs="Arial"/>
                <w:sz w:val="20"/>
                <w:szCs w:val="20"/>
              </w:rPr>
              <w:t xml:space="preserve"> pożyc</w:t>
            </w:r>
            <w:r>
              <w:rPr>
                <w:rFonts w:ascii="Arial" w:hAnsi="Arial" w:cs="Arial"/>
                <w:sz w:val="20"/>
                <w:szCs w:val="20"/>
              </w:rPr>
              <w:t>zek (BGK)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931121" w:rsidRDefault="00C60635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3F2542" w:rsidRDefault="003F254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252.100,00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3F2542" w:rsidRDefault="00C60635" w:rsidP="00C9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3F2542" w:rsidRDefault="003F254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252.100,00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Default="003F254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3F2542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542" w:rsidRDefault="000F714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542" w:rsidRDefault="000F714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542" w:rsidRPr="00F57DAB" w:rsidRDefault="003F2542" w:rsidP="00F57DAB">
            <w:pPr>
              <w:rPr>
                <w:rFonts w:ascii="Arial" w:hAnsi="Arial" w:cs="Arial"/>
                <w:sz w:val="20"/>
                <w:szCs w:val="20"/>
              </w:rPr>
            </w:pPr>
            <w:r w:rsidRPr="00F57DAB">
              <w:rPr>
                <w:rFonts w:ascii="Arial" w:hAnsi="Arial" w:cs="Arial"/>
                <w:sz w:val="20"/>
                <w:szCs w:val="20"/>
              </w:rPr>
              <w:t>Przychody z zaciągnięt</w:t>
            </w:r>
            <w:r>
              <w:rPr>
                <w:rFonts w:ascii="Arial" w:hAnsi="Arial" w:cs="Arial"/>
                <w:sz w:val="20"/>
                <w:szCs w:val="20"/>
              </w:rPr>
              <w:t>ej</w:t>
            </w:r>
            <w:r w:rsidRPr="00F57DAB">
              <w:rPr>
                <w:rFonts w:ascii="Arial" w:hAnsi="Arial" w:cs="Arial"/>
                <w:sz w:val="20"/>
                <w:szCs w:val="20"/>
              </w:rPr>
              <w:t xml:space="preserve"> pożyc</w:t>
            </w:r>
            <w:r>
              <w:rPr>
                <w:rFonts w:ascii="Arial" w:hAnsi="Arial" w:cs="Arial"/>
                <w:sz w:val="20"/>
                <w:szCs w:val="20"/>
              </w:rPr>
              <w:t>zek (BGK)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542" w:rsidRPr="00931121" w:rsidRDefault="003F2542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2542" w:rsidRPr="003F2542" w:rsidRDefault="003F254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735.000,00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2542" w:rsidRPr="003F2542" w:rsidRDefault="003F2542" w:rsidP="00C9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2542" w:rsidRPr="003F2542" w:rsidRDefault="003F254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2542">
              <w:rPr>
                <w:rFonts w:ascii="Arial" w:hAnsi="Arial" w:cs="Arial"/>
                <w:sz w:val="20"/>
                <w:szCs w:val="20"/>
              </w:rPr>
              <w:t>735.000,00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F2542" w:rsidRDefault="003F2542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0F7147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47" w:rsidRDefault="000F714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47" w:rsidRDefault="000F7147" w:rsidP="000F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47" w:rsidRDefault="000F7147" w:rsidP="00F57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jednostek samorządu terytorialnego z niewykorzystanych środków pieniężnych na rachunku bieżącym, wynikające z rozliczenia dochodów i wydatków nimi finansowanych związanych ze szczególnymi zasadami wykonania budżetu określonymi w odrębnych ustawach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47" w:rsidRPr="000F7147" w:rsidRDefault="008E47A8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147" w:rsidRPr="000F7147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147" w:rsidRPr="000F7147" w:rsidRDefault="008E47A8" w:rsidP="00C9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147" w:rsidRPr="00931121" w:rsidRDefault="000F7147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F7147" w:rsidRDefault="008E47A8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60635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Default="008E47A8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6063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Default="000F7147" w:rsidP="000F71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35" w:rsidRPr="00F57DAB" w:rsidRDefault="000F7147" w:rsidP="00F57D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Przychody ze sprzedaży innych papierów wartościowych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0F7147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5.547.349,27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0F7147" w:rsidRDefault="00C60635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0F7147" w:rsidRDefault="000F7147" w:rsidP="00C973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5.547.000,00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931121" w:rsidRDefault="00C60635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60635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68616D" w:rsidRDefault="008E47A8" w:rsidP="00F5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  <w:r w:rsidR="000F71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68616D" w:rsidRDefault="000F7147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635" w:rsidRPr="0068616D" w:rsidRDefault="000F7147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0F7147" w:rsidRDefault="000F7147" w:rsidP="009345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319.229,06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0F7147" w:rsidRDefault="00C60635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635" w:rsidRPr="000F7147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7147">
              <w:rPr>
                <w:rFonts w:ascii="Arial" w:hAnsi="Arial" w:cs="Arial"/>
                <w:sz w:val="20"/>
                <w:szCs w:val="20"/>
              </w:rPr>
              <w:t>319.229,06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931121" w:rsidRDefault="00C60635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60635" w:rsidRPr="0068616D" w:rsidRDefault="000F7147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8E47A8" w:rsidRPr="0068616D" w:rsidTr="00C60635">
        <w:trPr>
          <w:trHeight w:val="7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7A8" w:rsidRDefault="008E47A8" w:rsidP="00F57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7A8" w:rsidRDefault="008E47A8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7A8" w:rsidRDefault="008E47A8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Przelewy na rachunki lokat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7A8" w:rsidRPr="000F7147" w:rsidRDefault="008E47A8" w:rsidP="009345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47A8" w:rsidRPr="000F7147" w:rsidRDefault="008E47A8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7A8" w:rsidRPr="000F7147" w:rsidRDefault="008E47A8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47A8" w:rsidRPr="00931121" w:rsidRDefault="008E47A8" w:rsidP="00B36000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900.000,00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E47A8" w:rsidRDefault="008E47A8" w:rsidP="00B360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60635" w:rsidRPr="0068616D" w:rsidTr="00C60635">
        <w:trPr>
          <w:trHeight w:val="4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60635" w:rsidRPr="0068616D" w:rsidRDefault="00C60635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60635" w:rsidRPr="0068616D" w:rsidRDefault="00C60635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0635" w:rsidRPr="0068616D" w:rsidRDefault="00C60635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0635" w:rsidRPr="00503A28" w:rsidRDefault="008E47A8" w:rsidP="008E47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6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766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578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,</w:t>
            </w:r>
            <w:r w:rsidRPr="008E47A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60635" w:rsidRPr="00503A28" w:rsidRDefault="008E47A8" w:rsidP="008E47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3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703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900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0635" w:rsidRPr="00503A28" w:rsidRDefault="008E47A8" w:rsidP="008E47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6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766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229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,</w:t>
            </w:r>
            <w:r w:rsidRPr="008E47A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60635" w:rsidRPr="00503A28" w:rsidRDefault="008E47A8" w:rsidP="008E47A8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3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703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60635" w:rsidRPr="0068616D" w:rsidRDefault="00C60635" w:rsidP="00B360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16D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60635" w:rsidRPr="0068616D" w:rsidTr="00C60635">
        <w:trPr>
          <w:trHeight w:val="52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60635" w:rsidRPr="0068616D" w:rsidRDefault="00C60635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60635" w:rsidRPr="0068616D" w:rsidRDefault="00C60635" w:rsidP="00B36000">
            <w:pPr>
              <w:jc w:val="right"/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60635" w:rsidRPr="0068616D" w:rsidRDefault="00C60635" w:rsidP="00B36000">
            <w:pPr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OGÓŁEM:</w:t>
            </w:r>
          </w:p>
          <w:p w:rsidR="00C60635" w:rsidRPr="0068616D" w:rsidRDefault="00C60635" w:rsidP="00B36000">
            <w:pPr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(finansowanie)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60635" w:rsidRPr="00503A28" w:rsidRDefault="008E47A8" w:rsidP="008E47A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3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062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678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,</w:t>
            </w:r>
            <w:r w:rsidRPr="008E47A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9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C60635" w:rsidRPr="00503A28" w:rsidRDefault="008E47A8" w:rsidP="008E47A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E47A8">
              <w:rPr>
                <w:rFonts w:ascii="Arial" w:hAnsi="Arial" w:cs="Arial"/>
                <w:sz w:val="20"/>
                <w:szCs w:val="20"/>
              </w:rPr>
              <w:t>3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062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.</w:t>
            </w:r>
            <w:r w:rsidRPr="008E47A8">
              <w:rPr>
                <w:rFonts w:ascii="Arial" w:hAnsi="Arial" w:cs="Arial"/>
                <w:sz w:val="20"/>
                <w:szCs w:val="20"/>
              </w:rPr>
              <w:t>329</w:t>
            </w:r>
            <w:r w:rsidR="00C60635" w:rsidRPr="008E47A8">
              <w:rPr>
                <w:rFonts w:ascii="Arial" w:hAnsi="Arial" w:cs="Arial"/>
                <w:sz w:val="20"/>
                <w:szCs w:val="20"/>
              </w:rPr>
              <w:t>,</w:t>
            </w:r>
            <w:r w:rsidRPr="008E47A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60635" w:rsidRPr="0068616D" w:rsidRDefault="00C60635" w:rsidP="00B36000">
            <w:pPr>
              <w:jc w:val="center"/>
              <w:rPr>
                <w:rFonts w:ascii="Arial" w:hAnsi="Arial" w:cs="Arial"/>
                <w:sz w:val="20"/>
              </w:rPr>
            </w:pPr>
            <w:r w:rsidRPr="0068616D"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8737E7" w:rsidRPr="0068616D" w:rsidRDefault="008737E7" w:rsidP="008737E7">
      <w:pPr>
        <w:jc w:val="both"/>
        <w:rPr>
          <w:rFonts w:ascii="Arial" w:eastAsia="Arial Unicode MS" w:hAnsi="Arial" w:cs="Arial"/>
          <w:sz w:val="20"/>
        </w:rPr>
      </w:pPr>
    </w:p>
    <w:p w:rsidR="008737E7" w:rsidRPr="00906E3E" w:rsidRDefault="008737E7" w:rsidP="008737E7">
      <w:pPr>
        <w:spacing w:line="360" w:lineRule="auto"/>
        <w:ind w:left="340"/>
        <w:jc w:val="both"/>
        <w:rPr>
          <w:rFonts w:ascii="Arial" w:eastAsia="Arial Unicode MS" w:hAnsi="Arial" w:cs="Arial"/>
          <w:sz w:val="20"/>
        </w:rPr>
      </w:pPr>
      <w:r w:rsidRPr="00906E3E">
        <w:rPr>
          <w:rFonts w:ascii="Arial" w:eastAsia="Arial Unicode MS" w:hAnsi="Arial" w:cs="Arial"/>
          <w:sz w:val="20"/>
        </w:rPr>
        <w:t>W trakcie roku budżetowego wprowadzono woln</w:t>
      </w:r>
      <w:r w:rsidR="009345FB" w:rsidRPr="00906E3E">
        <w:rPr>
          <w:rFonts w:ascii="Arial" w:eastAsia="Arial Unicode MS" w:hAnsi="Arial" w:cs="Arial"/>
          <w:sz w:val="20"/>
        </w:rPr>
        <w:t xml:space="preserve">e </w:t>
      </w:r>
      <w:r w:rsidRPr="00906E3E">
        <w:rPr>
          <w:rFonts w:ascii="Arial" w:eastAsia="Arial Unicode MS" w:hAnsi="Arial" w:cs="Arial"/>
          <w:sz w:val="20"/>
        </w:rPr>
        <w:t>środk</w:t>
      </w:r>
      <w:r w:rsidR="009345FB" w:rsidRPr="00906E3E">
        <w:rPr>
          <w:rFonts w:ascii="Arial" w:eastAsia="Arial Unicode MS" w:hAnsi="Arial" w:cs="Arial"/>
          <w:sz w:val="20"/>
        </w:rPr>
        <w:t>i</w:t>
      </w:r>
      <w:r w:rsidRPr="00906E3E">
        <w:rPr>
          <w:rFonts w:ascii="Arial" w:eastAsia="Arial Unicode MS" w:hAnsi="Arial" w:cs="Arial"/>
          <w:sz w:val="20"/>
        </w:rPr>
        <w:t xml:space="preserve"> jako nadwyżkę środków pieniężnych </w:t>
      </w:r>
      <w:r w:rsidR="00DA02FD" w:rsidRPr="00906E3E">
        <w:rPr>
          <w:rFonts w:ascii="Arial" w:eastAsia="Arial Unicode MS" w:hAnsi="Arial" w:cs="Arial"/>
          <w:sz w:val="20"/>
        </w:rPr>
        <w:br/>
      </w:r>
      <w:r w:rsidRPr="00906E3E">
        <w:rPr>
          <w:rFonts w:ascii="Arial" w:eastAsia="Arial Unicode MS" w:hAnsi="Arial" w:cs="Arial"/>
          <w:sz w:val="20"/>
        </w:rPr>
        <w:t xml:space="preserve">na rachunku bieżącym budżetu, wynikających z rozliczeń kredytów i pożyczek z lat ubiegłych </w:t>
      </w:r>
      <w:r w:rsidR="00DA02FD" w:rsidRPr="00906E3E">
        <w:rPr>
          <w:rFonts w:ascii="Arial" w:eastAsia="Arial Unicode MS" w:hAnsi="Arial" w:cs="Arial"/>
          <w:sz w:val="20"/>
        </w:rPr>
        <w:br/>
      </w:r>
      <w:r w:rsidRPr="00906E3E">
        <w:rPr>
          <w:rFonts w:ascii="Arial" w:eastAsia="Arial Unicode MS" w:hAnsi="Arial" w:cs="Arial"/>
          <w:sz w:val="20"/>
        </w:rPr>
        <w:t xml:space="preserve">na sfinansowanie </w:t>
      </w:r>
      <w:r w:rsidR="0066697E" w:rsidRPr="00906E3E">
        <w:rPr>
          <w:rFonts w:ascii="Arial" w:eastAsia="Arial Unicode MS" w:hAnsi="Arial" w:cs="Arial"/>
          <w:sz w:val="20"/>
        </w:rPr>
        <w:t>rozchodów</w:t>
      </w:r>
      <w:r w:rsidR="000B584C" w:rsidRPr="00906E3E">
        <w:rPr>
          <w:rFonts w:ascii="Arial" w:eastAsia="Arial Unicode MS" w:hAnsi="Arial" w:cs="Arial"/>
          <w:sz w:val="20"/>
        </w:rPr>
        <w:t xml:space="preserve"> budżetu 2021</w:t>
      </w:r>
      <w:r w:rsidRPr="00906E3E">
        <w:rPr>
          <w:rFonts w:ascii="Arial" w:eastAsia="Arial Unicode MS" w:hAnsi="Arial" w:cs="Arial"/>
          <w:sz w:val="20"/>
        </w:rPr>
        <w:t xml:space="preserve"> roku w kwocie </w:t>
      </w:r>
      <w:r w:rsidR="008E47A8" w:rsidRPr="00906E3E">
        <w:rPr>
          <w:rFonts w:ascii="Arial" w:eastAsia="Arial Unicode MS" w:hAnsi="Arial" w:cs="Arial"/>
          <w:sz w:val="20"/>
        </w:rPr>
        <w:t xml:space="preserve">319.229,06 </w:t>
      </w:r>
      <w:r w:rsidR="007864A4" w:rsidRPr="00906E3E">
        <w:rPr>
          <w:rFonts w:ascii="Arial" w:eastAsia="Arial Unicode MS" w:hAnsi="Arial" w:cs="Arial"/>
          <w:sz w:val="20"/>
        </w:rPr>
        <w:t>zł.</w:t>
      </w:r>
      <w:r w:rsidRPr="00906E3E">
        <w:rPr>
          <w:rFonts w:ascii="Arial" w:eastAsia="Arial Unicode MS" w:hAnsi="Arial" w:cs="Arial"/>
          <w:sz w:val="20"/>
        </w:rPr>
        <w:t xml:space="preserve"> </w:t>
      </w:r>
      <w:r w:rsidR="007864A4" w:rsidRPr="00906E3E">
        <w:rPr>
          <w:rFonts w:ascii="Arial" w:eastAsia="Arial Unicode MS" w:hAnsi="Arial" w:cs="Arial"/>
          <w:sz w:val="20"/>
        </w:rPr>
        <w:t>F</w:t>
      </w:r>
      <w:r w:rsidRPr="00906E3E">
        <w:rPr>
          <w:rFonts w:ascii="Arial" w:eastAsia="Arial Unicode MS" w:hAnsi="Arial" w:cs="Arial"/>
          <w:sz w:val="20"/>
        </w:rPr>
        <w:t xml:space="preserve">aktyczne wykonanie </w:t>
      </w:r>
      <w:r w:rsidR="00B33683" w:rsidRPr="00906E3E">
        <w:rPr>
          <w:rFonts w:ascii="Arial" w:eastAsia="Arial Unicode MS" w:hAnsi="Arial" w:cs="Arial"/>
          <w:sz w:val="20"/>
        </w:rPr>
        <w:br/>
      </w:r>
      <w:r w:rsidR="007864A4" w:rsidRPr="00906E3E">
        <w:rPr>
          <w:rFonts w:ascii="Arial" w:eastAsia="Arial Unicode MS" w:hAnsi="Arial" w:cs="Arial"/>
          <w:sz w:val="20"/>
        </w:rPr>
        <w:t xml:space="preserve">przychodów </w:t>
      </w:r>
      <w:r w:rsidRPr="00906E3E">
        <w:rPr>
          <w:rFonts w:ascii="Arial" w:eastAsia="Arial Unicode MS" w:hAnsi="Arial" w:cs="Arial"/>
          <w:sz w:val="20"/>
        </w:rPr>
        <w:t>za 20</w:t>
      </w:r>
      <w:r w:rsidR="000B584C" w:rsidRPr="00906E3E">
        <w:rPr>
          <w:rFonts w:ascii="Arial" w:eastAsia="Arial Unicode MS" w:hAnsi="Arial" w:cs="Arial"/>
          <w:sz w:val="20"/>
        </w:rPr>
        <w:t>21</w:t>
      </w:r>
      <w:r w:rsidR="00C60635" w:rsidRPr="00906E3E">
        <w:rPr>
          <w:rFonts w:ascii="Arial" w:eastAsia="Arial Unicode MS" w:hAnsi="Arial" w:cs="Arial"/>
          <w:sz w:val="20"/>
        </w:rPr>
        <w:t xml:space="preserve"> r.</w:t>
      </w:r>
      <w:r w:rsidRPr="00906E3E">
        <w:rPr>
          <w:rFonts w:ascii="Arial" w:eastAsia="Arial Unicode MS" w:hAnsi="Arial" w:cs="Arial"/>
          <w:sz w:val="20"/>
        </w:rPr>
        <w:t xml:space="preserve"> </w:t>
      </w:r>
      <w:r w:rsidR="009345FB" w:rsidRPr="00906E3E">
        <w:rPr>
          <w:rFonts w:ascii="Arial" w:eastAsia="Arial Unicode MS" w:hAnsi="Arial" w:cs="Arial"/>
          <w:sz w:val="20"/>
        </w:rPr>
        <w:t xml:space="preserve">było </w:t>
      </w:r>
      <w:r w:rsidR="00906E3E" w:rsidRPr="00906E3E">
        <w:rPr>
          <w:rFonts w:ascii="Arial" w:eastAsia="Arial Unicode MS" w:hAnsi="Arial" w:cs="Arial"/>
          <w:sz w:val="20"/>
        </w:rPr>
        <w:t>niższe</w:t>
      </w:r>
      <w:r w:rsidR="009345FB" w:rsidRPr="00906E3E">
        <w:rPr>
          <w:rFonts w:ascii="Arial" w:eastAsia="Arial Unicode MS" w:hAnsi="Arial" w:cs="Arial"/>
          <w:sz w:val="20"/>
        </w:rPr>
        <w:t xml:space="preserve"> o </w:t>
      </w:r>
      <w:r w:rsidR="00906E3E" w:rsidRPr="00906E3E">
        <w:rPr>
          <w:rFonts w:ascii="Arial" w:eastAsia="Arial Unicode MS" w:hAnsi="Arial" w:cs="Arial"/>
          <w:sz w:val="20"/>
        </w:rPr>
        <w:t>349</w:t>
      </w:r>
      <w:r w:rsidR="00C60635" w:rsidRPr="00906E3E">
        <w:rPr>
          <w:rFonts w:ascii="Arial" w:eastAsia="Arial Unicode MS" w:hAnsi="Arial" w:cs="Arial"/>
          <w:sz w:val="20"/>
        </w:rPr>
        <w:t>,</w:t>
      </w:r>
      <w:r w:rsidR="00906E3E" w:rsidRPr="00906E3E">
        <w:rPr>
          <w:rFonts w:ascii="Arial" w:eastAsia="Arial Unicode MS" w:hAnsi="Arial" w:cs="Arial"/>
          <w:sz w:val="20"/>
        </w:rPr>
        <w:t>27</w:t>
      </w:r>
      <w:r w:rsidRPr="00906E3E">
        <w:rPr>
          <w:rFonts w:ascii="Arial" w:eastAsia="Arial Unicode MS" w:hAnsi="Arial" w:cs="Arial"/>
          <w:sz w:val="20"/>
        </w:rPr>
        <w:t xml:space="preserve"> zł</w:t>
      </w:r>
      <w:r w:rsidR="007864A4" w:rsidRPr="00906E3E">
        <w:rPr>
          <w:rFonts w:ascii="Arial" w:eastAsia="Arial Unicode MS" w:hAnsi="Arial" w:cs="Arial"/>
          <w:sz w:val="20"/>
        </w:rPr>
        <w:t xml:space="preserve"> niż zaplanowano</w:t>
      </w:r>
      <w:r w:rsidRPr="00906E3E">
        <w:rPr>
          <w:rFonts w:ascii="Arial" w:eastAsia="Arial Unicode MS" w:hAnsi="Arial" w:cs="Arial"/>
          <w:sz w:val="20"/>
        </w:rPr>
        <w:t>. Rozchody wykonano w 100 % zgodnie z planem spłat</w:t>
      </w:r>
      <w:r w:rsidR="0066697E" w:rsidRPr="00906E3E">
        <w:rPr>
          <w:rFonts w:ascii="Arial" w:eastAsia="Arial Unicode MS" w:hAnsi="Arial" w:cs="Arial"/>
          <w:sz w:val="20"/>
        </w:rPr>
        <w:t>,</w:t>
      </w:r>
      <w:r w:rsidRPr="00906E3E">
        <w:rPr>
          <w:rFonts w:ascii="Arial" w:eastAsia="Arial Unicode MS" w:hAnsi="Arial" w:cs="Arial"/>
          <w:sz w:val="20"/>
        </w:rPr>
        <w:t xml:space="preserve"> zobowiązań wynikających z zawartych umów.</w:t>
      </w:r>
    </w:p>
    <w:p w:rsidR="008737E7" w:rsidRPr="00503A28" w:rsidRDefault="008737E7" w:rsidP="008737E7">
      <w:pPr>
        <w:spacing w:line="360" w:lineRule="auto"/>
        <w:ind w:left="340"/>
        <w:jc w:val="both"/>
        <w:rPr>
          <w:rFonts w:ascii="Arial" w:eastAsia="Arial Unicode MS" w:hAnsi="Arial" w:cs="Arial"/>
          <w:color w:val="FF0000"/>
          <w:sz w:val="20"/>
        </w:rPr>
      </w:pPr>
      <w:r w:rsidRPr="00906E3E">
        <w:rPr>
          <w:rFonts w:ascii="Arial" w:eastAsia="Arial Unicode MS" w:hAnsi="Arial" w:cs="Arial"/>
          <w:sz w:val="20"/>
        </w:rPr>
        <w:t xml:space="preserve">Spłata rat kredytów i pożyczek w wysokości </w:t>
      </w:r>
      <w:r w:rsidR="00906E3E" w:rsidRPr="00906E3E">
        <w:rPr>
          <w:rFonts w:ascii="Arial" w:eastAsia="Arial Unicode MS" w:hAnsi="Arial" w:cs="Arial"/>
          <w:sz w:val="20"/>
        </w:rPr>
        <w:t>2</w:t>
      </w:r>
      <w:r w:rsidR="00057456" w:rsidRPr="00906E3E">
        <w:rPr>
          <w:rFonts w:ascii="Arial" w:eastAsia="Arial Unicode MS" w:hAnsi="Arial" w:cs="Arial"/>
          <w:sz w:val="20"/>
        </w:rPr>
        <w:t>.</w:t>
      </w:r>
      <w:r w:rsidR="00C60635" w:rsidRPr="00906E3E">
        <w:rPr>
          <w:rFonts w:ascii="Arial" w:eastAsia="Arial Unicode MS" w:hAnsi="Arial" w:cs="Arial"/>
          <w:sz w:val="20"/>
        </w:rPr>
        <w:t>8</w:t>
      </w:r>
      <w:r w:rsidR="00906E3E" w:rsidRPr="00906E3E">
        <w:rPr>
          <w:rFonts w:ascii="Arial" w:eastAsia="Arial Unicode MS" w:hAnsi="Arial" w:cs="Arial"/>
          <w:sz w:val="20"/>
        </w:rPr>
        <w:t>0</w:t>
      </w:r>
      <w:r w:rsidR="00C60635" w:rsidRPr="00906E3E">
        <w:rPr>
          <w:rFonts w:ascii="Arial" w:eastAsia="Arial Unicode MS" w:hAnsi="Arial" w:cs="Arial"/>
          <w:sz w:val="20"/>
        </w:rPr>
        <w:t>3.</w:t>
      </w:r>
      <w:r w:rsidR="00906E3E" w:rsidRPr="00906E3E">
        <w:rPr>
          <w:rFonts w:ascii="Arial" w:eastAsia="Arial Unicode MS" w:hAnsi="Arial" w:cs="Arial"/>
          <w:sz w:val="20"/>
        </w:rPr>
        <w:t>9</w:t>
      </w:r>
      <w:r w:rsidR="00C60635" w:rsidRPr="00906E3E">
        <w:rPr>
          <w:rFonts w:ascii="Arial" w:eastAsia="Arial Unicode MS" w:hAnsi="Arial" w:cs="Arial"/>
          <w:sz w:val="20"/>
        </w:rPr>
        <w:t>00</w:t>
      </w:r>
      <w:r w:rsidR="00057456" w:rsidRPr="00906E3E">
        <w:rPr>
          <w:rFonts w:ascii="Arial" w:eastAsia="Arial Unicode MS" w:hAnsi="Arial" w:cs="Arial"/>
          <w:sz w:val="20"/>
        </w:rPr>
        <w:t>,00</w:t>
      </w:r>
      <w:r w:rsidRPr="00906E3E">
        <w:rPr>
          <w:rFonts w:ascii="Arial" w:eastAsia="Arial Unicode MS" w:hAnsi="Arial" w:cs="Arial"/>
          <w:sz w:val="20"/>
        </w:rPr>
        <w:t xml:space="preserve"> zł oraz odsetek w kwocie </w:t>
      </w:r>
      <w:r w:rsidR="00906E3E" w:rsidRPr="00906E3E">
        <w:rPr>
          <w:rFonts w:ascii="Arial" w:eastAsia="Arial Unicode MS" w:hAnsi="Arial" w:cs="Arial"/>
          <w:sz w:val="20"/>
        </w:rPr>
        <w:t>265</w:t>
      </w:r>
      <w:r w:rsidR="00C60635" w:rsidRPr="00906E3E">
        <w:rPr>
          <w:rFonts w:ascii="Arial" w:eastAsia="Arial Unicode MS" w:hAnsi="Arial" w:cs="Arial"/>
          <w:sz w:val="20"/>
        </w:rPr>
        <w:t>.</w:t>
      </w:r>
      <w:r w:rsidR="00906E3E" w:rsidRPr="00906E3E">
        <w:rPr>
          <w:rFonts w:ascii="Arial" w:eastAsia="Arial Unicode MS" w:hAnsi="Arial" w:cs="Arial"/>
          <w:sz w:val="20"/>
        </w:rPr>
        <w:t>590</w:t>
      </w:r>
      <w:r w:rsidR="00C60635" w:rsidRPr="00906E3E">
        <w:rPr>
          <w:rFonts w:ascii="Arial" w:eastAsia="Arial Unicode MS" w:hAnsi="Arial" w:cs="Arial"/>
          <w:sz w:val="20"/>
        </w:rPr>
        <w:t>,</w:t>
      </w:r>
      <w:r w:rsidR="00906E3E" w:rsidRPr="00906E3E">
        <w:rPr>
          <w:rFonts w:ascii="Arial" w:eastAsia="Arial Unicode MS" w:hAnsi="Arial" w:cs="Arial"/>
          <w:sz w:val="20"/>
        </w:rPr>
        <w:t>86</w:t>
      </w:r>
      <w:r w:rsidRPr="00906E3E">
        <w:rPr>
          <w:rFonts w:ascii="Arial" w:eastAsia="Arial Unicode MS" w:hAnsi="Arial" w:cs="Arial"/>
          <w:sz w:val="20"/>
        </w:rPr>
        <w:t xml:space="preserve"> zł (opisanych na stronie </w:t>
      </w:r>
      <w:r w:rsidR="003C4761" w:rsidRPr="00906E3E">
        <w:rPr>
          <w:rFonts w:ascii="Arial" w:eastAsia="Arial Unicode MS" w:hAnsi="Arial" w:cs="Arial"/>
          <w:sz w:val="20"/>
        </w:rPr>
        <w:t>4</w:t>
      </w:r>
      <w:r w:rsidR="00906E3E" w:rsidRPr="00906E3E">
        <w:rPr>
          <w:rFonts w:ascii="Arial" w:eastAsia="Arial Unicode MS" w:hAnsi="Arial" w:cs="Arial"/>
          <w:sz w:val="20"/>
        </w:rPr>
        <w:t>1</w:t>
      </w:r>
      <w:r w:rsidR="0015221B" w:rsidRPr="00906E3E">
        <w:rPr>
          <w:rFonts w:ascii="Arial" w:eastAsia="Arial Unicode MS" w:hAnsi="Arial" w:cs="Arial"/>
          <w:sz w:val="20"/>
        </w:rPr>
        <w:t xml:space="preserve"> </w:t>
      </w:r>
      <w:r w:rsidRPr="00906E3E">
        <w:rPr>
          <w:rFonts w:ascii="Arial" w:eastAsia="Arial Unicode MS" w:hAnsi="Arial" w:cs="Arial"/>
          <w:sz w:val="20"/>
        </w:rPr>
        <w:t xml:space="preserve">sprawozdania) stanowią łączną kwotę obsługi długu gminy </w:t>
      </w:r>
      <w:r w:rsidR="00906E3E" w:rsidRPr="00906E3E">
        <w:rPr>
          <w:rFonts w:ascii="Arial" w:eastAsia="Arial Unicode MS" w:hAnsi="Arial" w:cs="Arial"/>
          <w:sz w:val="20"/>
        </w:rPr>
        <w:t>3</w:t>
      </w:r>
      <w:r w:rsidR="00C60635" w:rsidRPr="00906E3E">
        <w:rPr>
          <w:rFonts w:ascii="Arial" w:eastAsia="Arial Unicode MS" w:hAnsi="Arial" w:cs="Arial"/>
          <w:sz w:val="20"/>
        </w:rPr>
        <w:t>.</w:t>
      </w:r>
      <w:r w:rsidR="00906E3E" w:rsidRPr="00906E3E">
        <w:rPr>
          <w:rFonts w:ascii="Arial" w:eastAsia="Arial Unicode MS" w:hAnsi="Arial" w:cs="Arial"/>
          <w:sz w:val="20"/>
        </w:rPr>
        <w:t>069</w:t>
      </w:r>
      <w:r w:rsidR="00C60635" w:rsidRPr="00906E3E">
        <w:rPr>
          <w:rFonts w:ascii="Arial" w:eastAsia="Arial Unicode MS" w:hAnsi="Arial" w:cs="Arial"/>
          <w:sz w:val="20"/>
        </w:rPr>
        <w:t>.</w:t>
      </w:r>
      <w:r w:rsidR="00906E3E" w:rsidRPr="00906E3E">
        <w:rPr>
          <w:rFonts w:ascii="Arial" w:eastAsia="Arial Unicode MS" w:hAnsi="Arial" w:cs="Arial"/>
          <w:sz w:val="20"/>
        </w:rPr>
        <w:t>490</w:t>
      </w:r>
      <w:r w:rsidR="00C60635" w:rsidRPr="00906E3E">
        <w:rPr>
          <w:rFonts w:ascii="Arial" w:eastAsia="Arial Unicode MS" w:hAnsi="Arial" w:cs="Arial"/>
          <w:sz w:val="20"/>
        </w:rPr>
        <w:t>,</w:t>
      </w:r>
      <w:r w:rsidR="00906E3E" w:rsidRPr="00906E3E">
        <w:rPr>
          <w:rFonts w:ascii="Arial" w:eastAsia="Arial Unicode MS" w:hAnsi="Arial" w:cs="Arial"/>
          <w:sz w:val="20"/>
        </w:rPr>
        <w:t>86</w:t>
      </w:r>
      <w:r w:rsidRPr="00906E3E">
        <w:rPr>
          <w:rFonts w:ascii="Arial" w:eastAsia="Arial Unicode MS" w:hAnsi="Arial" w:cs="Arial"/>
          <w:sz w:val="20"/>
        </w:rPr>
        <w:t xml:space="preserve"> zł, co stanowi </w:t>
      </w:r>
      <w:r w:rsidR="00DE1224" w:rsidRPr="00906E3E">
        <w:rPr>
          <w:rFonts w:ascii="Arial" w:eastAsia="Arial Unicode MS" w:hAnsi="Arial" w:cs="Arial"/>
          <w:sz w:val="20"/>
        </w:rPr>
        <w:t>2,</w:t>
      </w:r>
      <w:r w:rsidR="00906E3E" w:rsidRPr="00906E3E">
        <w:rPr>
          <w:rFonts w:ascii="Arial" w:eastAsia="Arial Unicode MS" w:hAnsi="Arial" w:cs="Arial"/>
          <w:sz w:val="20"/>
        </w:rPr>
        <w:t>8</w:t>
      </w:r>
      <w:r w:rsidR="00C60635" w:rsidRPr="00906E3E">
        <w:rPr>
          <w:rFonts w:ascii="Arial" w:eastAsia="Arial Unicode MS" w:hAnsi="Arial" w:cs="Arial"/>
          <w:sz w:val="20"/>
        </w:rPr>
        <w:t>8</w:t>
      </w:r>
      <w:r w:rsidRPr="00906E3E">
        <w:rPr>
          <w:rFonts w:ascii="Arial" w:eastAsia="Arial Unicode MS" w:hAnsi="Arial" w:cs="Arial"/>
          <w:sz w:val="20"/>
        </w:rPr>
        <w:t>% wykona</w:t>
      </w:r>
      <w:r w:rsidR="000B584C" w:rsidRPr="00906E3E">
        <w:rPr>
          <w:rFonts w:ascii="Arial" w:eastAsia="Arial Unicode MS" w:hAnsi="Arial" w:cs="Arial"/>
          <w:sz w:val="20"/>
        </w:rPr>
        <w:t>nych dochodów na dzień 31.12.2021</w:t>
      </w:r>
      <w:r w:rsidRPr="00906E3E">
        <w:rPr>
          <w:rFonts w:ascii="Arial" w:eastAsia="Arial Unicode MS" w:hAnsi="Arial" w:cs="Arial"/>
          <w:sz w:val="20"/>
        </w:rPr>
        <w:t xml:space="preserve"> roku.</w:t>
      </w:r>
    </w:p>
    <w:p w:rsidR="008737E7" w:rsidRPr="00463024" w:rsidRDefault="00503A28" w:rsidP="008737E7">
      <w:pPr>
        <w:pStyle w:val="Rozdziay"/>
        <w:tabs>
          <w:tab w:val="clear" w:pos="340"/>
          <w:tab w:val="num" w:pos="180"/>
        </w:tabs>
        <w:ind w:left="540" w:hanging="540"/>
        <w:rPr>
          <w:rFonts w:eastAsia="Arial Unicode MS"/>
          <w:bCs w:val="0"/>
          <w:kern w:val="0"/>
          <w:szCs w:val="28"/>
        </w:rPr>
      </w:pPr>
      <w:r>
        <w:rPr>
          <w:rFonts w:eastAsia="Arial Unicode MS"/>
          <w:bCs w:val="0"/>
          <w:kern w:val="0"/>
          <w:szCs w:val="28"/>
        </w:rPr>
        <w:t>Zobowiązania na dzień 31.12.2021</w:t>
      </w:r>
      <w:r w:rsidR="008737E7" w:rsidRPr="00463024">
        <w:rPr>
          <w:rFonts w:eastAsia="Arial Unicode MS"/>
          <w:bCs w:val="0"/>
          <w:kern w:val="0"/>
          <w:szCs w:val="28"/>
        </w:rPr>
        <w:t xml:space="preserve"> roku</w:t>
      </w:r>
    </w:p>
    <w:p w:rsidR="00CE13D6" w:rsidRPr="00CE13D6" w:rsidRDefault="008737E7" w:rsidP="00CE13D6">
      <w:pPr>
        <w:pStyle w:val="Rozdziay"/>
        <w:numPr>
          <w:ilvl w:val="1"/>
          <w:numId w:val="6"/>
        </w:numPr>
        <w:tabs>
          <w:tab w:val="left" w:pos="360"/>
        </w:tabs>
        <w:rPr>
          <w:rFonts w:eastAsia="Arial Unicode MS"/>
          <w:bCs w:val="0"/>
          <w:kern w:val="0"/>
          <w:sz w:val="24"/>
          <w:szCs w:val="24"/>
        </w:rPr>
      </w:pPr>
      <w:r w:rsidRPr="00467351">
        <w:rPr>
          <w:rFonts w:eastAsia="Arial Unicode MS"/>
          <w:bCs w:val="0"/>
          <w:kern w:val="0"/>
          <w:sz w:val="24"/>
          <w:szCs w:val="24"/>
        </w:rPr>
        <w:t>Zestawienie kredytów i pożyczek stan na dzień 3</w:t>
      </w:r>
      <w:r>
        <w:rPr>
          <w:rFonts w:eastAsia="Arial Unicode MS"/>
          <w:bCs w:val="0"/>
          <w:kern w:val="0"/>
          <w:sz w:val="24"/>
          <w:szCs w:val="24"/>
        </w:rPr>
        <w:t>1</w:t>
      </w:r>
      <w:r w:rsidRPr="00467351">
        <w:rPr>
          <w:rFonts w:eastAsia="Arial Unicode MS"/>
          <w:bCs w:val="0"/>
          <w:kern w:val="0"/>
          <w:sz w:val="24"/>
          <w:szCs w:val="24"/>
        </w:rPr>
        <w:t>.</w:t>
      </w:r>
      <w:r>
        <w:rPr>
          <w:rFonts w:eastAsia="Arial Unicode MS"/>
          <w:bCs w:val="0"/>
          <w:kern w:val="0"/>
          <w:sz w:val="24"/>
          <w:szCs w:val="24"/>
        </w:rPr>
        <w:t>12</w:t>
      </w:r>
      <w:r w:rsidR="00503A28">
        <w:rPr>
          <w:rFonts w:eastAsia="Arial Unicode MS"/>
          <w:bCs w:val="0"/>
          <w:kern w:val="0"/>
          <w:sz w:val="24"/>
          <w:szCs w:val="24"/>
        </w:rPr>
        <w:t>.2021</w:t>
      </w:r>
      <w:r w:rsidR="0077401B">
        <w:rPr>
          <w:rFonts w:eastAsia="Arial Unicode MS"/>
          <w:bCs w:val="0"/>
          <w:kern w:val="0"/>
          <w:sz w:val="24"/>
          <w:szCs w:val="24"/>
        </w:rPr>
        <w:t xml:space="preserve"> roku</w:t>
      </w:r>
    </w:p>
    <w:tbl>
      <w:tblPr>
        <w:tblW w:w="9784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1528"/>
        <w:gridCol w:w="2126"/>
        <w:gridCol w:w="1420"/>
        <w:gridCol w:w="1414"/>
        <w:gridCol w:w="1378"/>
        <w:gridCol w:w="1420"/>
      </w:tblGrid>
      <w:tr w:rsidR="00CB1CF9" w:rsidRPr="0068616D" w:rsidTr="000B2170">
        <w:trPr>
          <w:tblHeader/>
        </w:trPr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01B" w:rsidRPr="0068616D" w:rsidRDefault="0077401B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01B" w:rsidRPr="0068616D" w:rsidRDefault="0077401B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Nazwa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01B" w:rsidRPr="0068616D" w:rsidRDefault="0077401B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Cel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01B" w:rsidRPr="0068616D" w:rsidRDefault="0077401B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Bilans Otwarcia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</w:tcPr>
          <w:p w:rsidR="0077401B" w:rsidRPr="0068616D" w:rsidRDefault="00503A28" w:rsidP="00503A2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Przychody w 2021</w:t>
            </w:r>
            <w:r w:rsidR="0077401B">
              <w:rPr>
                <w:rFonts w:ascii="Arial" w:hAnsi="Arial"/>
                <w:sz w:val="20"/>
                <w:szCs w:val="20"/>
              </w:rPr>
              <w:t xml:space="preserve"> r.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01B" w:rsidRPr="0068616D" w:rsidRDefault="0077401B" w:rsidP="00503A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Spłaty rat do 3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Pr="0068616D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>12</w:t>
            </w:r>
            <w:r w:rsidR="00503A28">
              <w:rPr>
                <w:rFonts w:ascii="Arial" w:hAnsi="Arial"/>
                <w:sz w:val="20"/>
                <w:szCs w:val="20"/>
              </w:rPr>
              <w:t>.2021</w:t>
            </w:r>
            <w:r w:rsidRPr="0068616D">
              <w:rPr>
                <w:rFonts w:ascii="Arial" w:hAnsi="Arial"/>
                <w:sz w:val="20"/>
                <w:szCs w:val="20"/>
              </w:rPr>
              <w:t>r.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401B" w:rsidRPr="0068616D" w:rsidRDefault="0077401B" w:rsidP="00503A2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 xml:space="preserve">Saldo na </w:t>
            </w:r>
            <w:r>
              <w:rPr>
                <w:rFonts w:ascii="Arial" w:hAnsi="Arial"/>
                <w:sz w:val="20"/>
                <w:szCs w:val="20"/>
              </w:rPr>
              <w:t>31.12</w:t>
            </w:r>
            <w:r w:rsidR="00503A28">
              <w:rPr>
                <w:rFonts w:ascii="Arial" w:hAnsi="Arial"/>
                <w:sz w:val="20"/>
                <w:szCs w:val="20"/>
              </w:rPr>
              <w:t>.2021</w:t>
            </w:r>
            <w:r w:rsidRPr="0068616D">
              <w:rPr>
                <w:rFonts w:ascii="Arial" w:hAnsi="Arial"/>
                <w:sz w:val="20"/>
                <w:szCs w:val="20"/>
              </w:rPr>
              <w:t>r.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77401B" w:rsidRPr="0068616D" w:rsidRDefault="0077401B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77401B" w:rsidRPr="0068616D" w:rsidRDefault="0077401B" w:rsidP="00B360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45" w:type="dxa"/>
          </w:tcPr>
          <w:p w:rsidR="0077401B" w:rsidRPr="0068616D" w:rsidRDefault="0077401B" w:rsidP="00B3600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 w:rsidR="0077401B" w:rsidRPr="0080104F" w:rsidRDefault="0077401B" w:rsidP="0077401B">
            <w:pPr>
              <w:jc w:val="right"/>
              <w:rPr>
                <w:rFonts w:ascii="Arial" w:hAnsi="Arial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7401B" w:rsidRPr="0080104F" w:rsidRDefault="0077401B" w:rsidP="0077401B">
            <w:pPr>
              <w:jc w:val="right"/>
              <w:rPr>
                <w:rFonts w:ascii="Arial" w:hAnsi="Arial"/>
                <w:color w:val="002060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77401B" w:rsidRPr="0080104F" w:rsidRDefault="0077401B" w:rsidP="0077401B">
            <w:pPr>
              <w:jc w:val="right"/>
              <w:rPr>
                <w:rFonts w:ascii="Arial" w:hAnsi="Arial"/>
                <w:color w:val="00206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77401B" w:rsidRPr="0080104F" w:rsidRDefault="0077401B" w:rsidP="0077401B">
            <w:pPr>
              <w:jc w:val="right"/>
              <w:rPr>
                <w:rFonts w:ascii="Arial" w:hAnsi="Arial"/>
                <w:color w:val="002060"/>
                <w:sz w:val="20"/>
                <w:szCs w:val="20"/>
              </w:rPr>
            </w:pP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77401B" w:rsidRDefault="007864A4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77401B" w:rsidRPr="0068616D" w:rsidRDefault="0077401B" w:rsidP="00B36000">
            <w:pPr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WFOŚ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8616D">
              <w:rPr>
                <w:rFonts w:ascii="Arial" w:hAnsi="Arial"/>
                <w:sz w:val="20"/>
                <w:szCs w:val="20"/>
              </w:rPr>
              <w:t>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68616D">
              <w:rPr>
                <w:rFonts w:ascii="Arial" w:hAnsi="Arial"/>
                <w:sz w:val="20"/>
                <w:szCs w:val="20"/>
              </w:rPr>
              <w:t>GW Poznań</w:t>
            </w:r>
          </w:p>
        </w:tc>
        <w:tc>
          <w:tcPr>
            <w:tcW w:w="2145" w:type="dxa"/>
          </w:tcPr>
          <w:p w:rsidR="0077401B" w:rsidRDefault="0077401B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604987">
              <w:rPr>
                <w:rFonts w:ascii="Arial" w:hAnsi="Arial" w:cs="Arial"/>
                <w:sz w:val="20"/>
                <w:szCs w:val="20"/>
              </w:rPr>
              <w:t xml:space="preserve">Budowa kanalizacji sanitarnej i oczyszczalni ścieków etap II oraz separatorów </w:t>
            </w:r>
            <w:r>
              <w:rPr>
                <w:rFonts w:ascii="Arial" w:hAnsi="Arial" w:cs="Arial"/>
                <w:sz w:val="20"/>
                <w:szCs w:val="20"/>
              </w:rPr>
              <w:t>na wlotach</w:t>
            </w:r>
            <w:r w:rsidRPr="00604987">
              <w:rPr>
                <w:rFonts w:ascii="Arial" w:hAnsi="Arial" w:cs="Arial"/>
                <w:sz w:val="20"/>
                <w:szCs w:val="20"/>
              </w:rPr>
              <w:br/>
              <w:t xml:space="preserve">do Jeziora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04987">
              <w:rPr>
                <w:rFonts w:ascii="Arial" w:hAnsi="Arial" w:cs="Arial"/>
                <w:sz w:val="20"/>
                <w:szCs w:val="20"/>
              </w:rPr>
              <w:t xml:space="preserve">ogozińskiego </w:t>
            </w:r>
          </w:p>
          <w:p w:rsidR="0077401B" w:rsidRDefault="0077401B" w:rsidP="00B36000">
            <w:pPr>
              <w:rPr>
                <w:rFonts w:ascii="Arial" w:hAnsi="Arial" w:cs="Arial"/>
                <w:sz w:val="20"/>
                <w:szCs w:val="20"/>
              </w:rPr>
            </w:pPr>
            <w:r w:rsidRPr="00604987">
              <w:rPr>
                <w:rFonts w:ascii="Arial" w:hAnsi="Arial" w:cs="Arial"/>
                <w:sz w:val="20"/>
                <w:szCs w:val="20"/>
              </w:rPr>
              <w:t>i rzeki Wełny aglomeracji Rogoźno</w:t>
            </w:r>
          </w:p>
          <w:p w:rsidR="0077401B" w:rsidRPr="00604987" w:rsidRDefault="0077401B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Umowa z 20.12.2011r.</w:t>
            </w:r>
          </w:p>
        </w:tc>
        <w:tc>
          <w:tcPr>
            <w:tcW w:w="1381" w:type="dxa"/>
            <w:vAlign w:val="center"/>
          </w:tcPr>
          <w:p w:rsidR="0077401B" w:rsidRPr="00906E3E" w:rsidRDefault="00906E3E" w:rsidP="00906E3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2</w:t>
            </w:r>
            <w:r w:rsidR="00C60635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011</w:t>
            </w:r>
            <w:r w:rsidR="00C60635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601</w:t>
            </w:r>
            <w:r w:rsidR="00C60635" w:rsidRPr="00906E3E">
              <w:rPr>
                <w:rFonts w:ascii="Arial" w:hAnsi="Arial"/>
                <w:sz w:val="20"/>
                <w:szCs w:val="20"/>
              </w:rPr>
              <w:t>,</w:t>
            </w:r>
            <w:r w:rsidRPr="00906E3E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1420" w:type="dxa"/>
            <w:vAlign w:val="center"/>
          </w:tcPr>
          <w:p w:rsidR="0077401B" w:rsidRPr="00906E3E" w:rsidRDefault="0077401B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82" w:type="dxa"/>
            <w:vAlign w:val="center"/>
          </w:tcPr>
          <w:p w:rsidR="0077401B" w:rsidRPr="00906E3E" w:rsidRDefault="0077401B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400.000,00</w:t>
            </w:r>
          </w:p>
        </w:tc>
        <w:tc>
          <w:tcPr>
            <w:tcW w:w="1420" w:type="dxa"/>
            <w:vAlign w:val="center"/>
          </w:tcPr>
          <w:p w:rsidR="0077401B" w:rsidRPr="00906E3E" w:rsidRDefault="00906E3E" w:rsidP="00906E3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1</w:t>
            </w:r>
            <w:r w:rsidR="00C60635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611</w:t>
            </w:r>
            <w:r w:rsidR="00C60635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601,24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77401B" w:rsidRDefault="007864A4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77401B" w:rsidRPr="0068616D" w:rsidRDefault="0077401B" w:rsidP="00B360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 Pocztowy Bydgoszcz</w:t>
            </w:r>
          </w:p>
        </w:tc>
        <w:tc>
          <w:tcPr>
            <w:tcW w:w="2145" w:type="dxa"/>
          </w:tcPr>
          <w:p w:rsidR="0077401B" w:rsidRPr="00604987" w:rsidRDefault="0077401B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 na finansowanie deficytu 2012 roku</w:t>
            </w:r>
          </w:p>
        </w:tc>
        <w:tc>
          <w:tcPr>
            <w:tcW w:w="1381" w:type="dxa"/>
            <w:vAlign w:val="center"/>
          </w:tcPr>
          <w:p w:rsidR="0077401B" w:rsidRPr="00906E3E" w:rsidRDefault="00906E3E" w:rsidP="00906E3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1</w:t>
            </w:r>
            <w:r w:rsidR="0077401B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259</w:t>
            </w:r>
            <w:r w:rsidR="00C60635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600</w:t>
            </w:r>
            <w:r w:rsidR="0077401B" w:rsidRPr="00906E3E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vAlign w:val="center"/>
          </w:tcPr>
          <w:p w:rsidR="0077401B" w:rsidRPr="00906E3E" w:rsidRDefault="0077401B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82" w:type="dxa"/>
            <w:vAlign w:val="center"/>
          </w:tcPr>
          <w:p w:rsidR="0077401B" w:rsidRPr="00906E3E" w:rsidRDefault="0077401B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419.800,00</w:t>
            </w:r>
          </w:p>
        </w:tc>
        <w:tc>
          <w:tcPr>
            <w:tcW w:w="1420" w:type="dxa"/>
            <w:vAlign w:val="center"/>
          </w:tcPr>
          <w:p w:rsidR="0077401B" w:rsidRPr="00906E3E" w:rsidRDefault="00906E3E" w:rsidP="00906E3E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06E3E">
              <w:rPr>
                <w:rFonts w:ascii="Arial" w:hAnsi="Arial"/>
                <w:sz w:val="20"/>
                <w:szCs w:val="20"/>
              </w:rPr>
              <w:t>839</w:t>
            </w:r>
            <w:r w:rsidR="0077401B" w:rsidRPr="00906E3E">
              <w:rPr>
                <w:rFonts w:ascii="Arial" w:hAnsi="Arial"/>
                <w:sz w:val="20"/>
                <w:szCs w:val="20"/>
              </w:rPr>
              <w:t>.</w:t>
            </w:r>
            <w:r w:rsidRPr="00906E3E">
              <w:rPr>
                <w:rFonts w:ascii="Arial" w:hAnsi="Arial"/>
                <w:sz w:val="20"/>
                <w:szCs w:val="20"/>
              </w:rPr>
              <w:t>800</w:t>
            </w:r>
            <w:r w:rsidR="0077401B" w:rsidRPr="00906E3E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77401B" w:rsidRDefault="007864A4" w:rsidP="007864A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534" w:type="dxa"/>
          </w:tcPr>
          <w:p w:rsidR="0077401B" w:rsidRDefault="0077401B" w:rsidP="00B3600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 Spółdzielczy Czarnków O/Rogoźno</w:t>
            </w:r>
          </w:p>
        </w:tc>
        <w:tc>
          <w:tcPr>
            <w:tcW w:w="2145" w:type="dxa"/>
          </w:tcPr>
          <w:p w:rsidR="0077401B" w:rsidRDefault="0077401B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 na spłatę rat kredytów w 2014 roku</w:t>
            </w:r>
          </w:p>
        </w:tc>
        <w:tc>
          <w:tcPr>
            <w:tcW w:w="1381" w:type="dxa"/>
            <w:vAlign w:val="center"/>
          </w:tcPr>
          <w:p w:rsidR="0077401B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500</w:t>
            </w:r>
            <w:r w:rsidR="0077401B" w:rsidRPr="009B2643">
              <w:rPr>
                <w:rFonts w:ascii="Arial" w:hAnsi="Arial"/>
                <w:sz w:val="20"/>
                <w:szCs w:val="20"/>
              </w:rPr>
              <w:t>.000,00</w:t>
            </w:r>
          </w:p>
        </w:tc>
        <w:tc>
          <w:tcPr>
            <w:tcW w:w="1420" w:type="dxa"/>
            <w:vAlign w:val="center"/>
          </w:tcPr>
          <w:p w:rsidR="0077401B" w:rsidRPr="009B2643" w:rsidRDefault="0077401B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82" w:type="dxa"/>
            <w:vAlign w:val="center"/>
          </w:tcPr>
          <w:p w:rsidR="0077401B" w:rsidRPr="009B2643" w:rsidRDefault="0077401B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125.000,00</w:t>
            </w:r>
          </w:p>
        </w:tc>
        <w:tc>
          <w:tcPr>
            <w:tcW w:w="1420" w:type="dxa"/>
            <w:vAlign w:val="center"/>
          </w:tcPr>
          <w:p w:rsidR="0077401B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375</w:t>
            </w:r>
            <w:r w:rsidR="0077401B" w:rsidRPr="009B2643">
              <w:rPr>
                <w:rFonts w:ascii="Arial" w:hAnsi="Arial"/>
                <w:sz w:val="20"/>
                <w:szCs w:val="20"/>
              </w:rPr>
              <w:t>.000,00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77401B" w:rsidRDefault="007864A4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534" w:type="dxa"/>
          </w:tcPr>
          <w:p w:rsidR="0077401B" w:rsidRDefault="0077401B" w:rsidP="00CE13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Bank Spółdzielczy Czarnków </w:t>
            </w:r>
          </w:p>
        </w:tc>
        <w:tc>
          <w:tcPr>
            <w:tcW w:w="2145" w:type="dxa"/>
          </w:tcPr>
          <w:p w:rsidR="0077401B" w:rsidRDefault="0077401B" w:rsidP="00B360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 na finansowanie deficytu 2017 roku</w:t>
            </w:r>
          </w:p>
        </w:tc>
        <w:tc>
          <w:tcPr>
            <w:tcW w:w="1381" w:type="dxa"/>
            <w:vAlign w:val="center"/>
          </w:tcPr>
          <w:p w:rsidR="0077401B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958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.</w:t>
            </w:r>
            <w:r w:rsidRPr="009B2643">
              <w:rPr>
                <w:rFonts w:ascii="Arial" w:hAnsi="Arial"/>
                <w:sz w:val="20"/>
                <w:szCs w:val="20"/>
              </w:rPr>
              <w:t>144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vAlign w:val="center"/>
          </w:tcPr>
          <w:p w:rsidR="0077401B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0</w:t>
            </w:r>
            <w:r w:rsidR="0077401B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382" w:type="dxa"/>
            <w:vAlign w:val="center"/>
          </w:tcPr>
          <w:p w:rsidR="0077401B" w:rsidRPr="009B2643" w:rsidRDefault="002A1F20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137.000</w:t>
            </w:r>
            <w:r w:rsidR="0077401B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vAlign w:val="center"/>
          </w:tcPr>
          <w:p w:rsidR="0077401B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821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.</w:t>
            </w:r>
            <w:r w:rsidRPr="009B2643">
              <w:rPr>
                <w:rFonts w:ascii="Arial" w:hAnsi="Arial"/>
                <w:sz w:val="20"/>
                <w:szCs w:val="20"/>
              </w:rPr>
              <w:t>144</w:t>
            </w:r>
            <w:r w:rsidR="0077401B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C60635" w:rsidRDefault="002A1F20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C60635" w:rsidRDefault="002A1F20" w:rsidP="00CE13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Bank Gospodarstwa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Krajowego</w:t>
            </w:r>
          </w:p>
        </w:tc>
        <w:tc>
          <w:tcPr>
            <w:tcW w:w="2145" w:type="dxa"/>
          </w:tcPr>
          <w:p w:rsidR="00C60635" w:rsidRDefault="002A1F20" w:rsidP="002A1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Pożyczka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Jessica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1F20">
              <w:rPr>
                <w:rFonts w:ascii="Arial" w:hAnsi="Arial" w:cs="Arial"/>
                <w:sz w:val="18"/>
                <w:szCs w:val="18"/>
              </w:rPr>
              <w:t xml:space="preserve">„Modernizacja i wyposażenie Muzeum </w:t>
            </w:r>
            <w:r w:rsidRPr="002A1F20">
              <w:rPr>
                <w:rFonts w:ascii="Arial" w:hAnsi="Arial" w:cs="Arial"/>
                <w:sz w:val="18"/>
                <w:szCs w:val="18"/>
              </w:rPr>
              <w:lastRenderedPageBreak/>
              <w:t>Wojciechy Dutkiewicz wraz z zagospodarowaniem otoczenia Pl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A1F20">
              <w:rPr>
                <w:rFonts w:ascii="Arial" w:hAnsi="Arial" w:cs="Arial"/>
                <w:sz w:val="18"/>
                <w:szCs w:val="18"/>
              </w:rPr>
              <w:t xml:space="preserve"> Karola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2A1F20">
              <w:rPr>
                <w:rFonts w:ascii="Arial" w:hAnsi="Arial" w:cs="Arial"/>
                <w:sz w:val="18"/>
                <w:szCs w:val="18"/>
              </w:rPr>
              <w:t>arcinkowskiego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381" w:type="dxa"/>
            <w:vAlign w:val="center"/>
          </w:tcPr>
          <w:p w:rsidR="00C60635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lastRenderedPageBreak/>
              <w:t>735.000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vAlign w:val="center"/>
          </w:tcPr>
          <w:p w:rsidR="00C60635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0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</w:t>
            </w:r>
            <w:r w:rsidRPr="009B2643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382" w:type="dxa"/>
            <w:vAlign w:val="center"/>
          </w:tcPr>
          <w:p w:rsidR="00C60635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735.000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vAlign w:val="center"/>
          </w:tcPr>
          <w:p w:rsidR="00C60635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0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</w:t>
            </w:r>
            <w:r w:rsidRPr="009B2643">
              <w:rPr>
                <w:rFonts w:ascii="Arial" w:hAnsi="Arial"/>
                <w:sz w:val="20"/>
                <w:szCs w:val="20"/>
              </w:rPr>
              <w:t>00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C60635" w:rsidRDefault="002A1F20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534" w:type="dxa"/>
          </w:tcPr>
          <w:p w:rsidR="00C60635" w:rsidRDefault="002A1F20" w:rsidP="00CE13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 Gospodarstwa Krajowego</w:t>
            </w:r>
          </w:p>
        </w:tc>
        <w:tc>
          <w:tcPr>
            <w:tcW w:w="2145" w:type="dxa"/>
          </w:tcPr>
          <w:p w:rsidR="00C60635" w:rsidRDefault="002A1F20" w:rsidP="002A1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Kredyt na finansowanie deficytu 2018 roku </w:t>
            </w:r>
            <w:r w:rsidRPr="002A1F20">
              <w:rPr>
                <w:rFonts w:ascii="Arial" w:hAnsi="Arial" w:cs="Arial"/>
                <w:sz w:val="18"/>
                <w:szCs w:val="18"/>
              </w:rPr>
              <w:t>oraz udział własny w wydatkach kwalifikowalnych w projekcie „Modernizacja i wyposażenie Muzeum Wojciechy Dutkiewicz wraz z zagospodarowaniem otoczenia Pl. Karola Marcinkowskiego”</w:t>
            </w:r>
          </w:p>
        </w:tc>
        <w:tc>
          <w:tcPr>
            <w:tcW w:w="1381" w:type="dxa"/>
            <w:vAlign w:val="center"/>
          </w:tcPr>
          <w:p w:rsidR="00C60635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5.144.026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</w:t>
            </w:r>
            <w:r w:rsidRPr="009B2643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1420" w:type="dxa"/>
            <w:vAlign w:val="center"/>
          </w:tcPr>
          <w:p w:rsidR="00C60635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0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</w:t>
            </w:r>
            <w:r w:rsidRPr="009B2643">
              <w:rPr>
                <w:rFonts w:ascii="Arial" w:hAnsi="Arial"/>
                <w:sz w:val="20"/>
                <w:szCs w:val="20"/>
              </w:rPr>
              <w:t>00</w:t>
            </w:r>
          </w:p>
        </w:tc>
        <w:tc>
          <w:tcPr>
            <w:tcW w:w="1382" w:type="dxa"/>
            <w:vAlign w:val="center"/>
          </w:tcPr>
          <w:p w:rsidR="00C60635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735.000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vAlign w:val="center"/>
          </w:tcPr>
          <w:p w:rsidR="00C60635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B2643">
              <w:rPr>
                <w:rFonts w:ascii="Arial" w:hAnsi="Arial"/>
                <w:sz w:val="20"/>
                <w:szCs w:val="20"/>
              </w:rPr>
              <w:t>4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.</w:t>
            </w:r>
            <w:r w:rsidRPr="009B2643">
              <w:rPr>
                <w:rFonts w:ascii="Arial" w:hAnsi="Arial"/>
                <w:sz w:val="20"/>
                <w:szCs w:val="20"/>
              </w:rPr>
              <w:t>409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.</w:t>
            </w:r>
            <w:r w:rsidRPr="009B2643">
              <w:rPr>
                <w:rFonts w:ascii="Arial" w:hAnsi="Arial"/>
                <w:sz w:val="20"/>
                <w:szCs w:val="20"/>
              </w:rPr>
              <w:t>026</w:t>
            </w:r>
            <w:r w:rsidR="002A1F20" w:rsidRPr="009B2643">
              <w:rPr>
                <w:rFonts w:ascii="Arial" w:hAnsi="Arial"/>
                <w:sz w:val="20"/>
                <w:szCs w:val="20"/>
              </w:rPr>
              <w:t>,11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9B2643" w:rsidRDefault="009B2643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534" w:type="dxa"/>
          </w:tcPr>
          <w:p w:rsidR="009B2643" w:rsidRDefault="009B2643" w:rsidP="00CE13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 PEKAO S.A. Warszawa</w:t>
            </w:r>
          </w:p>
        </w:tc>
        <w:tc>
          <w:tcPr>
            <w:tcW w:w="2145" w:type="dxa"/>
          </w:tcPr>
          <w:p w:rsidR="009B2643" w:rsidRDefault="009B2643" w:rsidP="002A1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Emisja obligacji</w:t>
            </w:r>
          </w:p>
        </w:tc>
        <w:tc>
          <w:tcPr>
            <w:tcW w:w="1381" w:type="dxa"/>
            <w:vAlign w:val="center"/>
          </w:tcPr>
          <w:p w:rsidR="009B2643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3.609.000,00</w:t>
            </w:r>
          </w:p>
        </w:tc>
        <w:tc>
          <w:tcPr>
            <w:tcW w:w="1420" w:type="dxa"/>
            <w:vAlign w:val="center"/>
          </w:tcPr>
          <w:p w:rsidR="009B2643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382" w:type="dxa"/>
            <w:vAlign w:val="center"/>
          </w:tcPr>
          <w:p w:rsidR="009B2643" w:rsidRP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9B2643" w:rsidRP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3.609.000,00</w:t>
            </w:r>
          </w:p>
        </w:tc>
      </w:tr>
      <w:tr w:rsidR="00CB1CF9" w:rsidRPr="0068616D" w:rsidTr="000B2170">
        <w:trPr>
          <w:trHeight w:val="487"/>
        </w:trPr>
        <w:tc>
          <w:tcPr>
            <w:tcW w:w="502" w:type="dxa"/>
          </w:tcPr>
          <w:p w:rsidR="009B2643" w:rsidRDefault="009B2643" w:rsidP="00B3600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534" w:type="dxa"/>
          </w:tcPr>
          <w:p w:rsidR="009B2643" w:rsidRDefault="009B2643" w:rsidP="00CE13D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Dom maklerski Banku BPS</w:t>
            </w:r>
          </w:p>
        </w:tc>
        <w:tc>
          <w:tcPr>
            <w:tcW w:w="2145" w:type="dxa"/>
          </w:tcPr>
          <w:p w:rsidR="009B2643" w:rsidRDefault="009B2643" w:rsidP="002A1F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Emisja obligacji</w:t>
            </w:r>
          </w:p>
        </w:tc>
        <w:tc>
          <w:tcPr>
            <w:tcW w:w="1381" w:type="dxa"/>
            <w:vAlign w:val="center"/>
          </w:tcPr>
          <w:p w:rsid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5.547.000,00</w:t>
            </w:r>
          </w:p>
        </w:tc>
        <w:tc>
          <w:tcPr>
            <w:tcW w:w="1382" w:type="dxa"/>
            <w:vAlign w:val="center"/>
          </w:tcPr>
          <w:p w:rsidR="009B2643" w:rsidRDefault="009B2643" w:rsidP="0077401B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vAlign w:val="center"/>
          </w:tcPr>
          <w:p w:rsidR="009B2643" w:rsidRDefault="009B2643" w:rsidP="009B2643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5.547.000,00</w:t>
            </w:r>
          </w:p>
        </w:tc>
      </w:tr>
      <w:tr w:rsidR="002A1F20" w:rsidRPr="0068616D" w:rsidTr="000B2170">
        <w:trPr>
          <w:trHeight w:val="724"/>
        </w:trPr>
        <w:tc>
          <w:tcPr>
            <w:tcW w:w="41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20" w:rsidRPr="0068616D" w:rsidRDefault="002A1F20" w:rsidP="002A1F20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68616D">
              <w:rPr>
                <w:rFonts w:ascii="Arial" w:hAnsi="Arial"/>
                <w:sz w:val="20"/>
                <w:szCs w:val="20"/>
              </w:rPr>
              <w:t>Razem</w:t>
            </w:r>
            <w:r>
              <w:rPr>
                <w:rFonts w:ascii="Arial" w:hAnsi="Arial"/>
                <w:sz w:val="20"/>
                <w:szCs w:val="20"/>
              </w:rPr>
              <w:t xml:space="preserve"> z pożyczek i kredytów</w:t>
            </w:r>
            <w:r w:rsidRPr="0068616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20" w:rsidRPr="00CB1CF9" w:rsidRDefault="00CB1CF9" w:rsidP="00CB1CF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B1CF9">
              <w:rPr>
                <w:rFonts w:ascii="Arial" w:hAnsi="Arial"/>
                <w:sz w:val="20"/>
                <w:szCs w:val="20"/>
              </w:rPr>
              <w:t>20</w:t>
            </w:r>
            <w:r w:rsidR="002A1F20" w:rsidRPr="00CB1CF9">
              <w:rPr>
                <w:rFonts w:ascii="Arial" w:hAnsi="Arial"/>
                <w:sz w:val="20"/>
                <w:szCs w:val="20"/>
              </w:rPr>
              <w:t>.</w:t>
            </w:r>
            <w:r w:rsidRPr="00CB1CF9">
              <w:rPr>
                <w:rFonts w:ascii="Arial" w:hAnsi="Arial"/>
                <w:sz w:val="20"/>
                <w:szCs w:val="20"/>
              </w:rPr>
              <w:t>869</w:t>
            </w:r>
            <w:r w:rsidR="002A1F20" w:rsidRPr="00CB1CF9">
              <w:rPr>
                <w:rFonts w:ascii="Arial" w:hAnsi="Arial"/>
                <w:sz w:val="20"/>
                <w:szCs w:val="20"/>
              </w:rPr>
              <w:t>.</w:t>
            </w:r>
            <w:r w:rsidRPr="00CB1CF9">
              <w:rPr>
                <w:rFonts w:ascii="Arial" w:hAnsi="Arial"/>
                <w:sz w:val="20"/>
                <w:szCs w:val="20"/>
              </w:rPr>
              <w:t>471</w:t>
            </w:r>
            <w:r w:rsidR="002A1F20" w:rsidRPr="00CB1CF9">
              <w:rPr>
                <w:rFonts w:ascii="Arial" w:hAnsi="Arial"/>
                <w:sz w:val="20"/>
                <w:szCs w:val="20"/>
              </w:rPr>
              <w:t>,</w:t>
            </w:r>
            <w:r w:rsidRPr="00CB1CF9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20" w:rsidRPr="00CB1CF9" w:rsidRDefault="00CB1CF9" w:rsidP="00CB1CF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B1CF9">
              <w:rPr>
                <w:rFonts w:ascii="Arial" w:hAnsi="Arial"/>
                <w:sz w:val="20"/>
                <w:szCs w:val="20"/>
              </w:rPr>
              <w:t>5</w:t>
            </w:r>
            <w:r w:rsidR="002A1F20" w:rsidRPr="00CB1CF9">
              <w:rPr>
                <w:rFonts w:ascii="Arial" w:hAnsi="Arial"/>
                <w:sz w:val="20"/>
                <w:szCs w:val="20"/>
              </w:rPr>
              <w:t>.</w:t>
            </w:r>
            <w:r w:rsidRPr="00CB1CF9">
              <w:rPr>
                <w:rFonts w:ascii="Arial" w:hAnsi="Arial"/>
                <w:sz w:val="20"/>
                <w:szCs w:val="20"/>
              </w:rPr>
              <w:t>547</w:t>
            </w:r>
            <w:r w:rsidR="002A1F20" w:rsidRPr="00CB1CF9">
              <w:rPr>
                <w:rFonts w:ascii="Arial" w:hAnsi="Arial"/>
                <w:sz w:val="20"/>
                <w:szCs w:val="20"/>
              </w:rPr>
              <w:t>.</w:t>
            </w:r>
            <w:r w:rsidRPr="00CB1CF9">
              <w:rPr>
                <w:rFonts w:ascii="Arial" w:hAnsi="Arial"/>
                <w:sz w:val="20"/>
                <w:szCs w:val="20"/>
              </w:rPr>
              <w:t>000</w:t>
            </w:r>
            <w:r w:rsidR="002A1F20" w:rsidRPr="00CB1CF9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20" w:rsidRPr="00CB1CF9" w:rsidRDefault="00CB1CF9" w:rsidP="00CB1CF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B1CF9">
              <w:rPr>
                <w:rFonts w:ascii="Arial" w:hAnsi="Arial"/>
                <w:sz w:val="20"/>
                <w:szCs w:val="20"/>
              </w:rPr>
              <w:t>2</w:t>
            </w:r>
            <w:r w:rsidR="000B2170" w:rsidRPr="00CB1CF9">
              <w:rPr>
                <w:rFonts w:ascii="Arial" w:hAnsi="Arial"/>
                <w:sz w:val="20"/>
                <w:szCs w:val="20"/>
              </w:rPr>
              <w:t>.</w:t>
            </w:r>
            <w:r w:rsidRPr="00CB1CF9">
              <w:rPr>
                <w:rFonts w:ascii="Arial" w:hAnsi="Arial"/>
                <w:sz w:val="20"/>
                <w:szCs w:val="20"/>
              </w:rPr>
              <w:t>803</w:t>
            </w:r>
            <w:r w:rsidR="000B2170" w:rsidRPr="00CB1CF9">
              <w:rPr>
                <w:rFonts w:ascii="Arial" w:hAnsi="Arial"/>
                <w:sz w:val="20"/>
                <w:szCs w:val="20"/>
              </w:rPr>
              <w:t>.</w:t>
            </w:r>
            <w:r w:rsidRPr="00CB1CF9">
              <w:rPr>
                <w:rFonts w:ascii="Arial" w:hAnsi="Arial"/>
                <w:sz w:val="20"/>
                <w:szCs w:val="20"/>
              </w:rPr>
              <w:t>900</w:t>
            </w:r>
            <w:r w:rsidR="000B2170" w:rsidRPr="00CB1CF9">
              <w:rPr>
                <w:rFonts w:ascii="Arial" w:hAnsi="Arial"/>
                <w:sz w:val="20"/>
                <w:szCs w:val="20"/>
              </w:rPr>
              <w:t>,00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1F20" w:rsidRPr="00CB1CF9" w:rsidRDefault="000B2170" w:rsidP="00CB1CF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B1CF9">
              <w:rPr>
                <w:rFonts w:ascii="Arial" w:hAnsi="Arial"/>
                <w:sz w:val="20"/>
                <w:szCs w:val="20"/>
              </w:rPr>
              <w:t>2</w:t>
            </w:r>
            <w:r w:rsidR="00CB1CF9" w:rsidRPr="00CB1CF9">
              <w:rPr>
                <w:rFonts w:ascii="Arial" w:hAnsi="Arial"/>
                <w:sz w:val="20"/>
                <w:szCs w:val="20"/>
              </w:rPr>
              <w:t>3</w:t>
            </w:r>
            <w:r w:rsidRPr="00CB1CF9">
              <w:rPr>
                <w:rFonts w:ascii="Arial" w:hAnsi="Arial"/>
                <w:sz w:val="20"/>
                <w:szCs w:val="20"/>
              </w:rPr>
              <w:t>.</w:t>
            </w:r>
            <w:r w:rsidR="00CB1CF9" w:rsidRPr="00CB1CF9">
              <w:rPr>
                <w:rFonts w:ascii="Arial" w:hAnsi="Arial"/>
                <w:sz w:val="20"/>
                <w:szCs w:val="20"/>
              </w:rPr>
              <w:t>612</w:t>
            </w:r>
            <w:r w:rsidRPr="00CB1CF9">
              <w:rPr>
                <w:rFonts w:ascii="Arial" w:hAnsi="Arial"/>
                <w:sz w:val="20"/>
                <w:szCs w:val="20"/>
              </w:rPr>
              <w:t>.</w:t>
            </w:r>
            <w:r w:rsidR="00CB1CF9" w:rsidRPr="00CB1CF9">
              <w:rPr>
                <w:rFonts w:ascii="Arial" w:hAnsi="Arial"/>
                <w:sz w:val="20"/>
                <w:szCs w:val="20"/>
              </w:rPr>
              <w:t>571</w:t>
            </w:r>
            <w:r w:rsidRPr="00CB1CF9">
              <w:rPr>
                <w:rFonts w:ascii="Arial" w:hAnsi="Arial"/>
                <w:sz w:val="20"/>
                <w:szCs w:val="20"/>
              </w:rPr>
              <w:t>,</w:t>
            </w:r>
            <w:r w:rsidR="00CB1CF9" w:rsidRPr="00CB1CF9">
              <w:rPr>
                <w:rFonts w:ascii="Arial" w:hAnsi="Arial"/>
                <w:sz w:val="20"/>
                <w:szCs w:val="20"/>
              </w:rPr>
              <w:t>35</w:t>
            </w:r>
          </w:p>
        </w:tc>
      </w:tr>
    </w:tbl>
    <w:p w:rsidR="008737E7" w:rsidRPr="0068616D" w:rsidRDefault="008737E7" w:rsidP="008737E7">
      <w:pPr>
        <w:jc w:val="both"/>
        <w:rPr>
          <w:rFonts w:ascii="Arial" w:eastAsia="Arial Unicode MS" w:hAnsi="Arial"/>
          <w:sz w:val="20"/>
          <w:szCs w:val="20"/>
        </w:rPr>
      </w:pPr>
    </w:p>
    <w:p w:rsidR="00834109" w:rsidRDefault="00834109" w:rsidP="008737E7">
      <w:pPr>
        <w:spacing w:line="360" w:lineRule="auto"/>
        <w:ind w:left="-360"/>
        <w:jc w:val="both"/>
        <w:rPr>
          <w:rFonts w:ascii="Arial" w:eastAsia="Arial Unicode MS" w:hAnsi="Arial"/>
          <w:sz w:val="20"/>
        </w:rPr>
      </w:pPr>
    </w:p>
    <w:p w:rsidR="005F2281" w:rsidRDefault="008737E7" w:rsidP="008737E7">
      <w:pPr>
        <w:spacing w:line="360" w:lineRule="auto"/>
        <w:ind w:left="-360"/>
        <w:jc w:val="both"/>
        <w:rPr>
          <w:rFonts w:ascii="Arial" w:eastAsia="Arial Unicode MS" w:hAnsi="Arial"/>
          <w:sz w:val="20"/>
        </w:rPr>
      </w:pPr>
      <w:r w:rsidRPr="0068616D">
        <w:rPr>
          <w:rFonts w:ascii="Arial" w:eastAsia="Arial Unicode MS" w:hAnsi="Arial"/>
          <w:sz w:val="20"/>
        </w:rPr>
        <w:t>Stan zadłużenia gminy na dzień 3</w:t>
      </w:r>
      <w:r>
        <w:rPr>
          <w:rFonts w:ascii="Arial" w:eastAsia="Arial Unicode MS" w:hAnsi="Arial"/>
          <w:sz w:val="20"/>
        </w:rPr>
        <w:t>1</w:t>
      </w:r>
      <w:r w:rsidRPr="0068616D">
        <w:rPr>
          <w:rFonts w:ascii="Arial" w:eastAsia="Arial Unicode MS" w:hAnsi="Arial"/>
          <w:sz w:val="20"/>
        </w:rPr>
        <w:t>.</w:t>
      </w:r>
      <w:r>
        <w:rPr>
          <w:rFonts w:ascii="Arial" w:eastAsia="Arial Unicode MS" w:hAnsi="Arial"/>
          <w:sz w:val="20"/>
        </w:rPr>
        <w:t>12</w:t>
      </w:r>
      <w:r w:rsidR="00503A28">
        <w:rPr>
          <w:rFonts w:ascii="Arial" w:eastAsia="Arial Unicode MS" w:hAnsi="Arial"/>
          <w:sz w:val="20"/>
        </w:rPr>
        <w:t>.2021</w:t>
      </w:r>
      <w:r w:rsidRPr="0068616D">
        <w:rPr>
          <w:rFonts w:ascii="Arial" w:eastAsia="Arial Unicode MS" w:hAnsi="Arial"/>
          <w:sz w:val="20"/>
        </w:rPr>
        <w:t xml:space="preserve"> roku z tytułu kredytów i pożyczek wynosi </w:t>
      </w:r>
      <w:r w:rsidR="000B2170" w:rsidRPr="00CB1CF9">
        <w:rPr>
          <w:rFonts w:ascii="Arial" w:eastAsia="Arial Unicode MS" w:hAnsi="Arial"/>
          <w:sz w:val="20"/>
        </w:rPr>
        <w:t>2</w:t>
      </w:r>
      <w:r w:rsidR="00CB1CF9" w:rsidRPr="00CB1CF9">
        <w:rPr>
          <w:rFonts w:ascii="Arial" w:eastAsia="Arial Unicode MS" w:hAnsi="Arial"/>
          <w:sz w:val="20"/>
        </w:rPr>
        <w:t>3</w:t>
      </w:r>
      <w:r w:rsidR="000B2170" w:rsidRPr="00CB1CF9">
        <w:rPr>
          <w:rFonts w:ascii="Arial" w:eastAsia="Arial Unicode MS" w:hAnsi="Arial"/>
          <w:sz w:val="20"/>
        </w:rPr>
        <w:t>.</w:t>
      </w:r>
      <w:r w:rsidR="00CB1CF9" w:rsidRPr="00CB1CF9">
        <w:rPr>
          <w:rFonts w:ascii="Arial" w:eastAsia="Arial Unicode MS" w:hAnsi="Arial"/>
          <w:sz w:val="20"/>
        </w:rPr>
        <w:t>612</w:t>
      </w:r>
      <w:r w:rsidR="000B2170" w:rsidRPr="00CB1CF9">
        <w:rPr>
          <w:rFonts w:ascii="Arial" w:eastAsia="Arial Unicode MS" w:hAnsi="Arial"/>
          <w:sz w:val="20"/>
        </w:rPr>
        <w:t>.</w:t>
      </w:r>
      <w:r w:rsidR="00CB1CF9" w:rsidRPr="00CB1CF9">
        <w:rPr>
          <w:rFonts w:ascii="Arial" w:eastAsia="Arial Unicode MS" w:hAnsi="Arial"/>
          <w:sz w:val="20"/>
        </w:rPr>
        <w:t>571</w:t>
      </w:r>
      <w:r w:rsidR="000B2170" w:rsidRPr="00CB1CF9">
        <w:rPr>
          <w:rFonts w:ascii="Arial" w:eastAsia="Arial Unicode MS" w:hAnsi="Arial"/>
          <w:sz w:val="20"/>
        </w:rPr>
        <w:t>,</w:t>
      </w:r>
      <w:r w:rsidR="00CB1CF9" w:rsidRPr="00CB1CF9">
        <w:rPr>
          <w:rFonts w:ascii="Arial" w:eastAsia="Arial Unicode MS" w:hAnsi="Arial"/>
          <w:sz w:val="20"/>
        </w:rPr>
        <w:t>35</w:t>
      </w:r>
      <w:r w:rsidRPr="00CB1CF9">
        <w:rPr>
          <w:rFonts w:ascii="Arial" w:eastAsia="Arial Unicode MS" w:hAnsi="Arial"/>
          <w:sz w:val="20"/>
        </w:rPr>
        <w:t xml:space="preserve"> </w:t>
      </w:r>
      <w:r>
        <w:rPr>
          <w:rFonts w:ascii="Arial" w:eastAsia="Arial Unicode MS" w:hAnsi="Arial"/>
          <w:sz w:val="20"/>
        </w:rPr>
        <w:t>zł</w:t>
      </w:r>
      <w:r w:rsidR="00503A28">
        <w:rPr>
          <w:rFonts w:ascii="Arial" w:eastAsia="Arial Unicode MS" w:hAnsi="Arial"/>
          <w:sz w:val="20"/>
        </w:rPr>
        <w:t>.</w:t>
      </w:r>
    </w:p>
    <w:p w:rsidR="00F2677F" w:rsidRDefault="005F2281" w:rsidP="005F2281">
      <w:pPr>
        <w:spacing w:line="360" w:lineRule="auto"/>
        <w:ind w:left="-360"/>
        <w:jc w:val="both"/>
        <w:rPr>
          <w:rFonts w:ascii="Arial" w:eastAsia="Arial Unicode MS" w:hAnsi="Arial"/>
          <w:b/>
          <w:sz w:val="20"/>
        </w:rPr>
      </w:pPr>
      <w:r w:rsidRPr="005F2281">
        <w:rPr>
          <w:rFonts w:ascii="Arial" w:eastAsia="Arial Unicode MS" w:hAnsi="Arial"/>
          <w:b/>
          <w:sz w:val="20"/>
        </w:rPr>
        <w:t>Stan zadłużenia</w:t>
      </w:r>
      <w:r w:rsidR="00503A28">
        <w:rPr>
          <w:rFonts w:ascii="Arial" w:eastAsia="Arial Unicode MS" w:hAnsi="Arial"/>
          <w:b/>
          <w:sz w:val="20"/>
        </w:rPr>
        <w:t xml:space="preserve"> wg w/w tytułów na koniec 2021</w:t>
      </w:r>
      <w:r w:rsidRPr="005F2281">
        <w:rPr>
          <w:rFonts w:ascii="Arial" w:eastAsia="Arial Unicode MS" w:hAnsi="Arial"/>
          <w:b/>
          <w:sz w:val="20"/>
        </w:rPr>
        <w:t xml:space="preserve"> roku wyniosło</w:t>
      </w:r>
      <w:r>
        <w:rPr>
          <w:rFonts w:ascii="Arial" w:eastAsia="Arial Unicode MS" w:hAnsi="Arial"/>
          <w:sz w:val="20"/>
        </w:rPr>
        <w:t xml:space="preserve"> </w:t>
      </w:r>
      <w:r w:rsidRPr="00CB1CF9">
        <w:rPr>
          <w:rFonts w:ascii="Arial" w:eastAsia="Arial Unicode MS" w:hAnsi="Arial"/>
          <w:b/>
          <w:sz w:val="20"/>
        </w:rPr>
        <w:t>2</w:t>
      </w:r>
      <w:r w:rsidR="00CB1CF9" w:rsidRPr="00CB1CF9">
        <w:rPr>
          <w:rFonts w:ascii="Arial" w:eastAsia="Arial Unicode MS" w:hAnsi="Arial"/>
          <w:b/>
          <w:sz w:val="20"/>
        </w:rPr>
        <w:t>3</w:t>
      </w:r>
      <w:r w:rsidRPr="00CB1CF9">
        <w:rPr>
          <w:rFonts w:ascii="Arial" w:eastAsia="Arial Unicode MS" w:hAnsi="Arial"/>
          <w:b/>
          <w:sz w:val="20"/>
        </w:rPr>
        <w:t>.</w:t>
      </w:r>
      <w:r w:rsidR="00CB1CF9" w:rsidRPr="00CB1CF9">
        <w:rPr>
          <w:rFonts w:ascii="Arial" w:eastAsia="Arial Unicode MS" w:hAnsi="Arial"/>
          <w:b/>
          <w:sz w:val="20"/>
        </w:rPr>
        <w:t>612</w:t>
      </w:r>
      <w:r w:rsidRPr="00CB1CF9">
        <w:rPr>
          <w:rFonts w:ascii="Arial" w:eastAsia="Arial Unicode MS" w:hAnsi="Arial"/>
          <w:b/>
          <w:sz w:val="20"/>
        </w:rPr>
        <w:t>.</w:t>
      </w:r>
      <w:r w:rsidR="00CB1CF9" w:rsidRPr="00CB1CF9">
        <w:rPr>
          <w:rFonts w:ascii="Arial" w:eastAsia="Arial Unicode MS" w:hAnsi="Arial"/>
          <w:b/>
          <w:sz w:val="20"/>
        </w:rPr>
        <w:t>571</w:t>
      </w:r>
      <w:r w:rsidRPr="00CB1CF9">
        <w:rPr>
          <w:rFonts w:ascii="Arial" w:eastAsia="Arial Unicode MS" w:hAnsi="Arial"/>
          <w:b/>
          <w:sz w:val="20"/>
        </w:rPr>
        <w:t>,</w:t>
      </w:r>
      <w:r w:rsidR="00CB1CF9" w:rsidRPr="00CB1CF9">
        <w:rPr>
          <w:rFonts w:ascii="Arial" w:eastAsia="Arial Unicode MS" w:hAnsi="Arial"/>
          <w:b/>
          <w:sz w:val="20"/>
        </w:rPr>
        <w:t>35</w:t>
      </w:r>
      <w:r w:rsidRPr="00CB1CF9">
        <w:rPr>
          <w:rFonts w:ascii="Arial" w:eastAsia="Arial Unicode MS" w:hAnsi="Arial"/>
          <w:b/>
          <w:sz w:val="20"/>
        </w:rPr>
        <w:t xml:space="preserve"> </w:t>
      </w:r>
      <w:r>
        <w:rPr>
          <w:rFonts w:ascii="Arial" w:eastAsia="Arial Unicode MS" w:hAnsi="Arial"/>
          <w:b/>
          <w:sz w:val="20"/>
        </w:rPr>
        <w:t>zł.</w:t>
      </w:r>
    </w:p>
    <w:p w:rsidR="00CB1CF9" w:rsidRPr="00834109" w:rsidRDefault="008737E7" w:rsidP="00834109">
      <w:pPr>
        <w:spacing w:line="360" w:lineRule="auto"/>
        <w:ind w:left="-360"/>
        <w:jc w:val="both"/>
        <w:rPr>
          <w:rFonts w:ascii="Arial" w:eastAsia="Arial Unicode MS" w:hAnsi="Arial" w:cs="Arial"/>
          <w:sz w:val="20"/>
          <w:szCs w:val="20"/>
        </w:rPr>
      </w:pPr>
      <w:r w:rsidRPr="0068616D">
        <w:rPr>
          <w:rFonts w:ascii="Arial" w:eastAsia="Arial Unicode MS" w:hAnsi="Arial"/>
          <w:sz w:val="20"/>
        </w:rPr>
        <w:t>Na koniec okresu sprawozdawczego</w:t>
      </w:r>
      <w:r w:rsidR="003C4761">
        <w:rPr>
          <w:rFonts w:ascii="Arial" w:eastAsia="Arial Unicode MS" w:hAnsi="Arial"/>
          <w:sz w:val="20"/>
        </w:rPr>
        <w:t xml:space="preserve"> </w:t>
      </w:r>
      <w:r w:rsidR="00B43A01">
        <w:rPr>
          <w:rFonts w:ascii="Arial" w:eastAsia="Arial Unicode MS" w:hAnsi="Arial"/>
          <w:sz w:val="20"/>
        </w:rPr>
        <w:t>wystąpił</w:t>
      </w:r>
      <w:r w:rsidR="00DE1224">
        <w:rPr>
          <w:rFonts w:ascii="Arial" w:eastAsia="Arial Unicode MS" w:hAnsi="Arial"/>
          <w:sz w:val="20"/>
        </w:rPr>
        <w:t>y</w:t>
      </w:r>
      <w:r w:rsidR="00B43A01">
        <w:rPr>
          <w:rFonts w:ascii="Arial" w:eastAsia="Arial Unicode MS" w:hAnsi="Arial"/>
          <w:sz w:val="20"/>
        </w:rPr>
        <w:t xml:space="preserve"> zobowiązani</w:t>
      </w:r>
      <w:r w:rsidR="00DE1224">
        <w:rPr>
          <w:rFonts w:ascii="Arial" w:eastAsia="Arial Unicode MS" w:hAnsi="Arial"/>
          <w:sz w:val="20"/>
        </w:rPr>
        <w:t>a</w:t>
      </w:r>
      <w:r w:rsidRPr="0068616D">
        <w:rPr>
          <w:rFonts w:ascii="Arial" w:eastAsia="Arial Unicode MS" w:hAnsi="Arial"/>
          <w:sz w:val="20"/>
        </w:rPr>
        <w:t xml:space="preserve"> wymagalne</w:t>
      </w:r>
      <w:r w:rsidR="00CE13D6">
        <w:rPr>
          <w:rFonts w:ascii="Arial" w:eastAsia="Arial Unicode MS" w:hAnsi="Arial"/>
          <w:sz w:val="20"/>
        </w:rPr>
        <w:t xml:space="preserve"> w </w:t>
      </w:r>
      <w:r w:rsidR="00BA67E4">
        <w:rPr>
          <w:rFonts w:ascii="Arial" w:eastAsia="Arial Unicode MS" w:hAnsi="Arial"/>
          <w:sz w:val="20"/>
        </w:rPr>
        <w:t xml:space="preserve">samorządowym </w:t>
      </w:r>
      <w:r w:rsidR="00CE13D6">
        <w:rPr>
          <w:rFonts w:ascii="Arial" w:eastAsia="Arial Unicode MS" w:hAnsi="Arial"/>
          <w:sz w:val="20"/>
        </w:rPr>
        <w:t xml:space="preserve">zakładzie budżetowym – Zarządzie Administracyjnym Mienia Komunalnego w wysokości </w:t>
      </w:r>
      <w:r w:rsidR="00CB1CF9" w:rsidRPr="00CB1CF9">
        <w:rPr>
          <w:rFonts w:ascii="Arial" w:eastAsia="Arial Unicode MS" w:hAnsi="Arial"/>
          <w:sz w:val="20"/>
        </w:rPr>
        <w:t>103</w:t>
      </w:r>
      <w:r w:rsidR="005F2281" w:rsidRPr="00CB1CF9">
        <w:rPr>
          <w:rFonts w:ascii="Arial" w:eastAsia="Arial Unicode MS" w:hAnsi="Arial"/>
          <w:sz w:val="20"/>
        </w:rPr>
        <w:t>.</w:t>
      </w:r>
      <w:r w:rsidR="00CB1CF9" w:rsidRPr="00CB1CF9">
        <w:rPr>
          <w:rFonts w:ascii="Arial" w:eastAsia="Arial Unicode MS" w:hAnsi="Arial"/>
          <w:sz w:val="20"/>
        </w:rPr>
        <w:t>979</w:t>
      </w:r>
      <w:r w:rsidR="005F2281" w:rsidRPr="00CB1CF9">
        <w:rPr>
          <w:rFonts w:ascii="Arial" w:eastAsia="Arial Unicode MS" w:hAnsi="Arial"/>
          <w:sz w:val="20"/>
        </w:rPr>
        <w:t>,</w:t>
      </w:r>
      <w:r w:rsidR="00CB1CF9" w:rsidRPr="00CB1CF9">
        <w:rPr>
          <w:rFonts w:ascii="Arial" w:eastAsia="Arial Unicode MS" w:hAnsi="Arial"/>
          <w:sz w:val="20"/>
        </w:rPr>
        <w:t>83</w:t>
      </w:r>
      <w:r w:rsidR="00BA67E4" w:rsidRPr="00CB1CF9">
        <w:rPr>
          <w:rFonts w:ascii="Arial" w:eastAsia="Arial Unicode MS" w:hAnsi="Arial"/>
          <w:sz w:val="20"/>
        </w:rPr>
        <w:t xml:space="preserve"> </w:t>
      </w:r>
      <w:r w:rsidR="00BA67E4" w:rsidRPr="0080104F">
        <w:rPr>
          <w:rFonts w:ascii="Arial" w:eastAsia="Arial Unicode MS" w:hAnsi="Arial"/>
          <w:color w:val="002060"/>
          <w:sz w:val="20"/>
        </w:rPr>
        <w:t xml:space="preserve">zł. </w:t>
      </w:r>
      <w:r w:rsidR="00BA67E4" w:rsidRPr="00BA67E4">
        <w:rPr>
          <w:rFonts w:ascii="Arial" w:hAnsi="Arial" w:cs="Arial"/>
          <w:sz w:val="20"/>
          <w:szCs w:val="20"/>
        </w:rPr>
        <w:t xml:space="preserve">Zobowiązanie dotyczy pokrycia kosztów za administrowanie części wspólnych nieruchomości przez Wspólnoty Mieszkaniowe, w których gmina posiada udziały (dotyczy lokali mieszkalnych). Z uwagi na brak środków </w:t>
      </w:r>
      <w:r w:rsidR="003C4761">
        <w:rPr>
          <w:rFonts w:ascii="Arial" w:hAnsi="Arial" w:cs="Arial"/>
          <w:sz w:val="20"/>
          <w:szCs w:val="20"/>
        </w:rPr>
        <w:br/>
      </w:r>
      <w:r w:rsidR="00BA67E4" w:rsidRPr="00BA67E4">
        <w:rPr>
          <w:rFonts w:ascii="Arial" w:hAnsi="Arial" w:cs="Arial"/>
          <w:sz w:val="20"/>
          <w:szCs w:val="20"/>
        </w:rPr>
        <w:t>na rachunku bankowym zakład</w:t>
      </w:r>
      <w:r w:rsidR="00BA67E4">
        <w:rPr>
          <w:rFonts w:ascii="Arial" w:hAnsi="Arial" w:cs="Arial"/>
          <w:sz w:val="20"/>
          <w:szCs w:val="20"/>
        </w:rPr>
        <w:t xml:space="preserve"> </w:t>
      </w:r>
      <w:r w:rsidR="00BA67E4" w:rsidRPr="00BA67E4">
        <w:rPr>
          <w:rFonts w:ascii="Arial" w:hAnsi="Arial" w:cs="Arial"/>
          <w:sz w:val="20"/>
          <w:szCs w:val="20"/>
        </w:rPr>
        <w:t>nie uregulował zobowiązań w terminie.</w:t>
      </w:r>
    </w:p>
    <w:p w:rsidR="00CB1CF9" w:rsidRDefault="00CB1CF9" w:rsidP="008737E7">
      <w:pPr>
        <w:spacing w:line="360" w:lineRule="auto"/>
        <w:ind w:left="-360"/>
        <w:jc w:val="both"/>
        <w:rPr>
          <w:rFonts w:ascii="Arial" w:eastAsia="Arial Unicode MS" w:hAnsi="Arial"/>
          <w:sz w:val="20"/>
        </w:rPr>
      </w:pPr>
    </w:p>
    <w:p w:rsidR="00CB1CF9" w:rsidRDefault="00CB1CF9" w:rsidP="008737E7">
      <w:pPr>
        <w:spacing w:line="360" w:lineRule="auto"/>
        <w:ind w:left="-360"/>
        <w:jc w:val="both"/>
        <w:rPr>
          <w:rFonts w:ascii="Arial" w:eastAsia="Arial Unicode MS" w:hAnsi="Arial"/>
          <w:sz w:val="20"/>
        </w:rPr>
      </w:pPr>
    </w:p>
    <w:p w:rsidR="00CB1CF9" w:rsidRDefault="00CB1CF9" w:rsidP="008737E7">
      <w:pPr>
        <w:spacing w:line="360" w:lineRule="auto"/>
        <w:ind w:left="-360"/>
        <w:jc w:val="both"/>
        <w:rPr>
          <w:rFonts w:ascii="Arial" w:eastAsia="Arial Unicode MS" w:hAnsi="Arial"/>
          <w:sz w:val="20"/>
        </w:rPr>
      </w:pPr>
    </w:p>
    <w:p w:rsidR="00CB1CF9" w:rsidRDefault="00CB1CF9" w:rsidP="00834109">
      <w:pPr>
        <w:spacing w:line="360" w:lineRule="auto"/>
        <w:jc w:val="both"/>
        <w:rPr>
          <w:rFonts w:ascii="Arial" w:eastAsia="Arial Unicode MS" w:hAnsi="Arial"/>
          <w:sz w:val="20"/>
        </w:rPr>
      </w:pPr>
    </w:p>
    <w:p w:rsidR="00357DEB" w:rsidRPr="00E71B31" w:rsidRDefault="00357DEB" w:rsidP="006B1BC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71B31">
        <w:rPr>
          <w:rFonts w:ascii="Arial" w:eastAsia="Arial Unicode MS" w:hAnsi="Arial" w:cs="Arial"/>
          <w:sz w:val="20"/>
          <w:szCs w:val="20"/>
        </w:rPr>
        <w:t>W załączniku nr 1</w:t>
      </w:r>
      <w:r w:rsidR="00FF08DF" w:rsidRPr="00E71B31">
        <w:rPr>
          <w:rFonts w:ascii="Arial" w:eastAsia="Arial Unicode MS" w:hAnsi="Arial" w:cs="Arial"/>
          <w:sz w:val="20"/>
          <w:szCs w:val="20"/>
        </w:rPr>
        <w:t>4</w:t>
      </w:r>
      <w:r w:rsidRPr="00E71B31">
        <w:rPr>
          <w:rFonts w:ascii="Arial" w:eastAsia="Arial Unicode MS" w:hAnsi="Arial" w:cs="Arial"/>
          <w:sz w:val="20"/>
          <w:szCs w:val="20"/>
        </w:rPr>
        <w:t xml:space="preserve"> </w:t>
      </w:r>
      <w:r w:rsidR="00BC5D47" w:rsidRPr="00E71B31">
        <w:rPr>
          <w:rFonts w:ascii="Arial" w:eastAsia="Arial Unicode MS" w:hAnsi="Arial" w:cs="Arial"/>
          <w:sz w:val="20"/>
          <w:szCs w:val="20"/>
        </w:rPr>
        <w:t>„</w:t>
      </w:r>
      <w:r w:rsidR="003C4761" w:rsidRPr="00E71B31">
        <w:rPr>
          <w:rFonts w:ascii="Arial" w:eastAsia="Arial Unicode MS" w:hAnsi="Arial" w:cs="Arial"/>
          <w:sz w:val="20"/>
          <w:szCs w:val="20"/>
        </w:rPr>
        <w:t>R</w:t>
      </w:r>
      <w:r w:rsidR="00BC5D47" w:rsidRPr="00E71B31">
        <w:rPr>
          <w:rFonts w:ascii="Arial" w:eastAsia="Arial Unicode MS" w:hAnsi="Arial" w:cs="Arial"/>
          <w:sz w:val="20"/>
          <w:szCs w:val="20"/>
        </w:rPr>
        <w:t xml:space="preserve">ealizacja planu wydatków budżetu Gminy Rogoźno z tytułu wynagrodzeń </w:t>
      </w:r>
      <w:r w:rsidR="003C4761" w:rsidRPr="00E71B31">
        <w:rPr>
          <w:rFonts w:ascii="Arial" w:eastAsia="Arial Unicode MS" w:hAnsi="Arial" w:cs="Arial"/>
          <w:sz w:val="20"/>
          <w:szCs w:val="20"/>
        </w:rPr>
        <w:br/>
      </w:r>
      <w:r w:rsidR="00BC5D47" w:rsidRPr="00E71B31">
        <w:rPr>
          <w:rFonts w:ascii="Arial" w:eastAsia="Arial Unicode MS" w:hAnsi="Arial" w:cs="Arial"/>
          <w:sz w:val="20"/>
          <w:szCs w:val="20"/>
        </w:rPr>
        <w:t>i pochodnych od nich naliczonych za okres od pocz</w:t>
      </w:r>
      <w:r w:rsidR="006A5E55" w:rsidRPr="00E71B31">
        <w:rPr>
          <w:rFonts w:ascii="Arial" w:eastAsia="Arial Unicode MS" w:hAnsi="Arial" w:cs="Arial"/>
          <w:sz w:val="20"/>
          <w:szCs w:val="20"/>
        </w:rPr>
        <w:t>ątku roku do dnia 31 grudnia 2021</w:t>
      </w:r>
      <w:r w:rsidR="00BC5D47" w:rsidRPr="00E71B31">
        <w:rPr>
          <w:rFonts w:ascii="Arial" w:eastAsia="Arial Unicode MS" w:hAnsi="Arial" w:cs="Arial"/>
          <w:sz w:val="20"/>
          <w:szCs w:val="20"/>
        </w:rPr>
        <w:t xml:space="preserve"> roku” wykazano zobowiązania na łączna kwotę </w:t>
      </w:r>
      <w:r w:rsidR="00FF08DF" w:rsidRPr="00E71B31">
        <w:rPr>
          <w:rFonts w:ascii="Arial" w:eastAsia="Arial Unicode MS" w:hAnsi="Arial" w:cs="Arial"/>
          <w:sz w:val="20"/>
          <w:szCs w:val="20"/>
        </w:rPr>
        <w:t>2.</w:t>
      </w:r>
      <w:r w:rsidR="00E71B31" w:rsidRPr="00E71B31">
        <w:rPr>
          <w:rFonts w:ascii="Arial" w:eastAsia="Arial Unicode MS" w:hAnsi="Arial" w:cs="Arial"/>
          <w:sz w:val="20"/>
          <w:szCs w:val="20"/>
        </w:rPr>
        <w:t>738</w:t>
      </w:r>
      <w:r w:rsidR="00FF08DF" w:rsidRPr="00E71B31">
        <w:rPr>
          <w:rFonts w:ascii="Arial" w:eastAsia="Arial Unicode MS" w:hAnsi="Arial" w:cs="Arial"/>
          <w:sz w:val="20"/>
          <w:szCs w:val="20"/>
        </w:rPr>
        <w:t>.</w:t>
      </w:r>
      <w:r w:rsidR="00E71B31" w:rsidRPr="00E71B31">
        <w:rPr>
          <w:rFonts w:ascii="Arial" w:eastAsia="Arial Unicode MS" w:hAnsi="Arial" w:cs="Arial"/>
          <w:sz w:val="20"/>
          <w:szCs w:val="20"/>
        </w:rPr>
        <w:t>317</w:t>
      </w:r>
      <w:r w:rsidR="00FF08DF" w:rsidRPr="00E71B31">
        <w:rPr>
          <w:rFonts w:ascii="Arial" w:eastAsia="Arial Unicode MS" w:hAnsi="Arial" w:cs="Arial"/>
          <w:sz w:val="20"/>
          <w:szCs w:val="20"/>
        </w:rPr>
        <w:t>,</w:t>
      </w:r>
      <w:r w:rsidR="00E71B31" w:rsidRPr="00E71B31">
        <w:rPr>
          <w:rFonts w:ascii="Arial" w:eastAsia="Arial Unicode MS" w:hAnsi="Arial" w:cs="Arial"/>
          <w:sz w:val="20"/>
          <w:szCs w:val="20"/>
        </w:rPr>
        <w:t>58</w:t>
      </w:r>
      <w:r w:rsidR="00BC5D47" w:rsidRPr="00E71B31">
        <w:rPr>
          <w:rFonts w:ascii="Arial" w:eastAsia="Arial Unicode MS" w:hAnsi="Arial" w:cs="Arial"/>
          <w:sz w:val="20"/>
          <w:szCs w:val="20"/>
        </w:rPr>
        <w:t xml:space="preserve"> zł.</w:t>
      </w:r>
    </w:p>
    <w:p w:rsidR="008737E7" w:rsidRPr="00E71B31" w:rsidRDefault="00C028CD" w:rsidP="006B1BCC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71B31">
        <w:rPr>
          <w:rFonts w:ascii="Arial" w:eastAsia="Arial Unicode MS" w:hAnsi="Arial" w:cs="Arial"/>
          <w:sz w:val="20"/>
          <w:szCs w:val="20"/>
        </w:rPr>
        <w:t>W jednostkach budżetowych nie wystąpiły zobowiązania wymagaln</w:t>
      </w:r>
      <w:r w:rsidR="00E71B31" w:rsidRPr="00E71B31">
        <w:rPr>
          <w:rFonts w:ascii="Arial" w:eastAsia="Arial Unicode MS" w:hAnsi="Arial" w:cs="Arial"/>
          <w:sz w:val="20"/>
          <w:szCs w:val="20"/>
        </w:rPr>
        <w:t>e na koniec roku budżetowego 2021</w:t>
      </w:r>
      <w:r w:rsidRPr="00E71B31">
        <w:rPr>
          <w:rFonts w:ascii="Arial" w:eastAsia="Arial Unicode MS" w:hAnsi="Arial" w:cs="Arial"/>
          <w:sz w:val="20"/>
          <w:szCs w:val="20"/>
        </w:rPr>
        <w:t>.</w:t>
      </w:r>
    </w:p>
    <w:p w:rsidR="007B6FBF" w:rsidRPr="00BB57B5" w:rsidRDefault="007B6FBF" w:rsidP="00BB57B5">
      <w:pPr>
        <w:spacing w:line="360" w:lineRule="auto"/>
        <w:jc w:val="both"/>
        <w:rPr>
          <w:rFonts w:ascii="Arial" w:eastAsia="Arial Unicode MS" w:hAnsi="Arial" w:cs="Arial"/>
          <w:color w:val="002060"/>
          <w:sz w:val="20"/>
          <w:szCs w:val="20"/>
        </w:rPr>
      </w:pPr>
      <w:r w:rsidRPr="00BB57B5">
        <w:rPr>
          <w:rFonts w:ascii="Arial" w:eastAsia="Arial Unicode MS" w:hAnsi="Arial" w:cs="Arial"/>
          <w:color w:val="002060"/>
          <w:sz w:val="20"/>
          <w:szCs w:val="20"/>
        </w:rPr>
        <w:t xml:space="preserve">. </w:t>
      </w:r>
    </w:p>
    <w:p w:rsidR="00A25D27" w:rsidRPr="00BB57B5" w:rsidRDefault="00707CAD" w:rsidP="00BB57B5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B57B5">
        <w:rPr>
          <w:rFonts w:ascii="Arial" w:eastAsia="Arial Unicode MS" w:hAnsi="Arial" w:cs="Arial"/>
          <w:sz w:val="20"/>
          <w:szCs w:val="20"/>
        </w:rPr>
        <w:t>Dyrektorzy i Kierownicy poszczególnych jednostek organizacyjnych nie przekroczyli upoważnień udzielonych przez Burmistrza Rogoźna do zaciągania zobowiązań</w:t>
      </w:r>
      <w:r w:rsidR="009A56BA" w:rsidRPr="00BB57B5">
        <w:rPr>
          <w:rFonts w:ascii="Arial" w:eastAsia="Arial Unicode MS" w:hAnsi="Arial" w:cs="Arial"/>
          <w:sz w:val="20"/>
          <w:szCs w:val="20"/>
        </w:rPr>
        <w:t xml:space="preserve">, których realizacja jest niezbędna </w:t>
      </w:r>
      <w:r w:rsidR="009A56BA" w:rsidRPr="00BB57B5">
        <w:rPr>
          <w:rFonts w:ascii="Arial" w:eastAsia="Arial Unicode MS" w:hAnsi="Arial" w:cs="Arial"/>
          <w:sz w:val="20"/>
          <w:szCs w:val="20"/>
        </w:rPr>
        <w:br/>
        <w:t>do zapewnienia ciągłości działania jednostki i termin płatności przypada na rok następny.</w:t>
      </w:r>
    </w:p>
    <w:p w:rsidR="008737E7" w:rsidRPr="00C028CD" w:rsidRDefault="008737E7" w:rsidP="00A25D27">
      <w:pPr>
        <w:pStyle w:val="Rozdziay"/>
        <w:ind w:firstLine="86"/>
      </w:pPr>
      <w:r w:rsidRPr="00C028CD">
        <w:lastRenderedPageBreak/>
        <w:t>Wynik fin</w:t>
      </w:r>
      <w:r w:rsidR="00503A28">
        <w:t>ansowy realizacji budżetu za 2021</w:t>
      </w:r>
      <w:r w:rsidRPr="00C028CD">
        <w:t xml:space="preserve"> roku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88"/>
        <w:gridCol w:w="2148"/>
        <w:gridCol w:w="1799"/>
        <w:gridCol w:w="1035"/>
      </w:tblGrid>
      <w:tr w:rsidR="008737E7" w:rsidTr="003E758E">
        <w:trPr>
          <w:trHeight w:val="440"/>
        </w:trPr>
        <w:tc>
          <w:tcPr>
            <w:tcW w:w="4588" w:type="dxa"/>
            <w:tcBorders>
              <w:bottom w:val="single" w:sz="4" w:space="0" w:color="auto"/>
            </w:tcBorders>
          </w:tcPr>
          <w:p w:rsidR="008737E7" w:rsidRPr="00A844DD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 w:rsidRPr="00A844DD">
              <w:rPr>
                <w:bCs w:val="0"/>
                <w:kern w:val="0"/>
                <w:sz w:val="20"/>
                <w:szCs w:val="24"/>
              </w:rPr>
              <w:t>Wyszczególnienie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737E7" w:rsidRPr="00A844DD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 w:rsidRPr="00A844DD">
              <w:rPr>
                <w:bCs w:val="0"/>
                <w:kern w:val="0"/>
                <w:sz w:val="20"/>
                <w:szCs w:val="24"/>
              </w:rPr>
              <w:t>Plan po zmianach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737E7" w:rsidRPr="00A844DD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>
              <w:rPr>
                <w:bCs w:val="0"/>
                <w:kern w:val="0"/>
                <w:sz w:val="20"/>
                <w:szCs w:val="24"/>
              </w:rPr>
              <w:t>Wykonanie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737E7" w:rsidRPr="00A844DD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16"/>
                <w:szCs w:val="16"/>
              </w:rPr>
            </w:pPr>
            <w:r w:rsidRPr="00A844DD">
              <w:rPr>
                <w:bCs w:val="0"/>
                <w:kern w:val="0"/>
                <w:sz w:val="16"/>
                <w:szCs w:val="16"/>
              </w:rPr>
              <w:t>% wykonania</w:t>
            </w:r>
          </w:p>
        </w:tc>
      </w:tr>
      <w:tr w:rsidR="008737E7" w:rsidTr="003E758E">
        <w:trPr>
          <w:trHeight w:val="474"/>
        </w:trPr>
        <w:tc>
          <w:tcPr>
            <w:tcW w:w="4588" w:type="dxa"/>
            <w:tcBorders>
              <w:bottom w:val="nil"/>
            </w:tcBorders>
            <w:vAlign w:val="center"/>
          </w:tcPr>
          <w:p w:rsidR="008737E7" w:rsidRPr="00A844DD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left"/>
              <w:rPr>
                <w:bCs w:val="0"/>
                <w:kern w:val="0"/>
                <w:sz w:val="20"/>
                <w:szCs w:val="24"/>
              </w:rPr>
            </w:pPr>
            <w:r>
              <w:rPr>
                <w:bCs w:val="0"/>
                <w:kern w:val="0"/>
                <w:sz w:val="20"/>
                <w:szCs w:val="24"/>
              </w:rPr>
              <w:t xml:space="preserve">1. </w:t>
            </w:r>
            <w:r w:rsidRPr="00A844DD">
              <w:rPr>
                <w:bCs w:val="0"/>
                <w:kern w:val="0"/>
                <w:sz w:val="20"/>
                <w:szCs w:val="24"/>
              </w:rPr>
              <w:t xml:space="preserve">Dochody </w:t>
            </w: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105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612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877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47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106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651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820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49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center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101</w:t>
            </w:r>
            <w:r w:rsidR="008A274A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00</w:t>
            </w:r>
          </w:p>
        </w:tc>
      </w:tr>
      <w:tr w:rsidR="008737E7" w:rsidTr="003E758E">
        <w:trPr>
          <w:trHeight w:val="187"/>
        </w:trPr>
        <w:tc>
          <w:tcPr>
            <w:tcW w:w="4588" w:type="dxa"/>
            <w:tcBorders>
              <w:top w:val="nil"/>
              <w:bottom w:val="nil"/>
            </w:tcBorders>
          </w:tcPr>
          <w:p w:rsidR="008737E7" w:rsidRPr="00675185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Cs w:val="0"/>
                <w:kern w:val="0"/>
                <w:sz w:val="16"/>
                <w:szCs w:val="16"/>
              </w:rPr>
            </w:pPr>
            <w:r w:rsidRPr="00675185">
              <w:rPr>
                <w:bCs w:val="0"/>
                <w:kern w:val="0"/>
                <w:sz w:val="16"/>
                <w:szCs w:val="16"/>
              </w:rPr>
              <w:t>w tym: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737E7" w:rsidRPr="00503A28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 w:val="0"/>
                <w:bCs w:val="0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37E7" w:rsidRPr="00503A28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 w:val="0"/>
                <w:bCs w:val="0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737E7" w:rsidRPr="00503A28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 w:val="0"/>
                <w:bCs w:val="0"/>
                <w:color w:val="FF0000"/>
                <w:kern w:val="0"/>
                <w:sz w:val="16"/>
                <w:szCs w:val="16"/>
              </w:rPr>
            </w:pPr>
          </w:p>
        </w:tc>
      </w:tr>
      <w:tr w:rsidR="008737E7" w:rsidTr="003E758E">
        <w:trPr>
          <w:trHeight w:val="351"/>
        </w:trPr>
        <w:tc>
          <w:tcPr>
            <w:tcW w:w="4588" w:type="dxa"/>
            <w:tcBorders>
              <w:top w:val="nil"/>
              <w:bottom w:val="nil"/>
            </w:tcBorders>
          </w:tcPr>
          <w:p w:rsidR="008737E7" w:rsidRPr="00116D00" w:rsidRDefault="008737E7" w:rsidP="00E977E3">
            <w:pPr>
              <w:pStyle w:val="Rozdziay"/>
              <w:numPr>
                <w:ilvl w:val="0"/>
                <w:numId w:val="74"/>
              </w:numPr>
              <w:spacing w:before="0" w:after="0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116D00">
              <w:rPr>
                <w:b w:val="0"/>
                <w:bCs w:val="0"/>
                <w:i/>
                <w:kern w:val="0"/>
                <w:sz w:val="20"/>
                <w:szCs w:val="24"/>
              </w:rPr>
              <w:t>dochody bieżące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98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205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148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07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99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173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040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12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737E7" w:rsidRPr="000B584C" w:rsidRDefault="008A274A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101,44</w:t>
            </w:r>
          </w:p>
        </w:tc>
      </w:tr>
      <w:tr w:rsidR="008737E7" w:rsidTr="003E758E">
        <w:tc>
          <w:tcPr>
            <w:tcW w:w="4588" w:type="dxa"/>
            <w:tcBorders>
              <w:top w:val="nil"/>
              <w:bottom w:val="single" w:sz="4" w:space="0" w:color="auto"/>
            </w:tcBorders>
          </w:tcPr>
          <w:p w:rsidR="008737E7" w:rsidRPr="00116D00" w:rsidRDefault="008737E7" w:rsidP="00E977E3">
            <w:pPr>
              <w:pStyle w:val="Rozdziay"/>
              <w:numPr>
                <w:ilvl w:val="0"/>
                <w:numId w:val="74"/>
              </w:numPr>
              <w:spacing w:before="0" w:after="0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116D00">
              <w:rPr>
                <w:b w:val="0"/>
                <w:bCs w:val="0"/>
                <w:i/>
                <w:kern w:val="0"/>
                <w:sz w:val="20"/>
                <w:szCs w:val="24"/>
              </w:rPr>
              <w:t>dochody majątkowe</w:t>
            </w:r>
          </w:p>
        </w:tc>
        <w:tc>
          <w:tcPr>
            <w:tcW w:w="2148" w:type="dxa"/>
            <w:tcBorders>
              <w:top w:val="nil"/>
              <w:bottom w:val="single" w:sz="4" w:space="0" w:color="auto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7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407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729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40</w:t>
            </w:r>
          </w:p>
        </w:tc>
        <w:tc>
          <w:tcPr>
            <w:tcW w:w="1799" w:type="dxa"/>
            <w:tcBorders>
              <w:top w:val="nil"/>
              <w:bottom w:val="single" w:sz="4" w:space="0" w:color="auto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7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478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780</w:t>
            </w:r>
            <w:r w:rsidR="008A274A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37</w:t>
            </w:r>
          </w:p>
        </w:tc>
        <w:tc>
          <w:tcPr>
            <w:tcW w:w="1035" w:type="dxa"/>
            <w:tcBorders>
              <w:top w:val="nil"/>
              <w:bottom w:val="single" w:sz="4" w:space="0" w:color="auto"/>
            </w:tcBorders>
          </w:tcPr>
          <w:p w:rsidR="008737E7" w:rsidRPr="000B584C" w:rsidRDefault="008A274A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66,34</w:t>
            </w:r>
          </w:p>
        </w:tc>
      </w:tr>
      <w:tr w:rsidR="008737E7" w:rsidTr="003E758E">
        <w:tc>
          <w:tcPr>
            <w:tcW w:w="4588" w:type="dxa"/>
            <w:tcBorders>
              <w:bottom w:val="nil"/>
            </w:tcBorders>
            <w:vAlign w:val="center"/>
          </w:tcPr>
          <w:p w:rsidR="008737E7" w:rsidRPr="00116D00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left"/>
              <w:rPr>
                <w:bCs w:val="0"/>
                <w:kern w:val="0"/>
                <w:sz w:val="20"/>
                <w:szCs w:val="24"/>
              </w:rPr>
            </w:pPr>
            <w:r>
              <w:rPr>
                <w:bCs w:val="0"/>
                <w:kern w:val="0"/>
                <w:sz w:val="20"/>
                <w:szCs w:val="24"/>
              </w:rPr>
              <w:t>2. Wydatki</w:t>
            </w: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108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675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555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80</w:t>
            </w:r>
          </w:p>
        </w:tc>
        <w:tc>
          <w:tcPr>
            <w:tcW w:w="1799" w:type="dxa"/>
            <w:tcBorders>
              <w:bottom w:val="nil"/>
            </w:tcBorders>
            <w:vAlign w:val="center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102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820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441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54</w:t>
            </w:r>
          </w:p>
        </w:tc>
        <w:tc>
          <w:tcPr>
            <w:tcW w:w="1035" w:type="dxa"/>
            <w:tcBorders>
              <w:bottom w:val="nil"/>
            </w:tcBorders>
            <w:vAlign w:val="center"/>
          </w:tcPr>
          <w:p w:rsidR="008737E7" w:rsidRPr="000B584C" w:rsidRDefault="00C97374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 w:rsidRPr="000B584C">
              <w:rPr>
                <w:bCs w:val="0"/>
                <w:kern w:val="0"/>
                <w:sz w:val="20"/>
                <w:szCs w:val="24"/>
              </w:rPr>
              <w:t>97,14</w:t>
            </w:r>
          </w:p>
        </w:tc>
      </w:tr>
      <w:tr w:rsidR="008737E7" w:rsidTr="003E758E">
        <w:tc>
          <w:tcPr>
            <w:tcW w:w="4588" w:type="dxa"/>
            <w:tcBorders>
              <w:top w:val="nil"/>
              <w:bottom w:val="nil"/>
            </w:tcBorders>
          </w:tcPr>
          <w:p w:rsidR="008737E7" w:rsidRPr="00675185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Cs w:val="0"/>
                <w:kern w:val="0"/>
                <w:sz w:val="16"/>
                <w:szCs w:val="16"/>
              </w:rPr>
            </w:pPr>
            <w:r w:rsidRPr="00675185">
              <w:rPr>
                <w:bCs w:val="0"/>
                <w:kern w:val="0"/>
                <w:sz w:val="16"/>
                <w:szCs w:val="16"/>
              </w:rPr>
              <w:t>w tym: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737E7" w:rsidRPr="00247685" w:rsidRDefault="008737E7" w:rsidP="00C90AC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kern w:val="0"/>
                <w:sz w:val="20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37E7" w:rsidRPr="00247685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 w:val="0"/>
                <w:bCs w:val="0"/>
                <w:kern w:val="0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737E7" w:rsidRPr="000B584C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rPr>
                <w:b w:val="0"/>
                <w:bCs w:val="0"/>
                <w:kern w:val="0"/>
                <w:sz w:val="20"/>
                <w:szCs w:val="24"/>
              </w:rPr>
            </w:pPr>
          </w:p>
        </w:tc>
      </w:tr>
      <w:tr w:rsidR="008737E7" w:rsidTr="003E758E">
        <w:trPr>
          <w:trHeight w:val="253"/>
        </w:trPr>
        <w:tc>
          <w:tcPr>
            <w:tcW w:w="4588" w:type="dxa"/>
            <w:tcBorders>
              <w:top w:val="nil"/>
              <w:bottom w:val="nil"/>
            </w:tcBorders>
          </w:tcPr>
          <w:p w:rsidR="008737E7" w:rsidRPr="00116D00" w:rsidRDefault="008737E7" w:rsidP="00E977E3">
            <w:pPr>
              <w:pStyle w:val="Rozdziay"/>
              <w:numPr>
                <w:ilvl w:val="0"/>
                <w:numId w:val="74"/>
              </w:numPr>
              <w:spacing w:before="0" w:after="0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t>wydatki bieżące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97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753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604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94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94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077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521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00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737E7" w:rsidRPr="000B584C" w:rsidRDefault="00C97374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96,85</w:t>
            </w:r>
          </w:p>
        </w:tc>
      </w:tr>
      <w:tr w:rsidR="008737E7" w:rsidTr="003E758E">
        <w:tc>
          <w:tcPr>
            <w:tcW w:w="4588" w:type="dxa"/>
            <w:tcBorders>
              <w:top w:val="nil"/>
            </w:tcBorders>
          </w:tcPr>
          <w:p w:rsidR="008737E7" w:rsidRPr="00116D00" w:rsidRDefault="008737E7" w:rsidP="00E977E3">
            <w:pPr>
              <w:pStyle w:val="Rozdziay"/>
              <w:numPr>
                <w:ilvl w:val="0"/>
                <w:numId w:val="74"/>
              </w:numPr>
              <w:spacing w:before="0" w:after="0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t>wydatki majątkowe</w:t>
            </w:r>
          </w:p>
        </w:tc>
        <w:tc>
          <w:tcPr>
            <w:tcW w:w="2148" w:type="dxa"/>
            <w:tcBorders>
              <w:top w:val="nil"/>
            </w:tcBorders>
          </w:tcPr>
          <w:p w:rsidR="008737E7" w:rsidRPr="00247685" w:rsidRDefault="00C97374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1</w:t>
            </w:r>
            <w:r w:rsidR="00247685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="00247685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921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="00247685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950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="00247685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86</w:t>
            </w:r>
          </w:p>
        </w:tc>
        <w:tc>
          <w:tcPr>
            <w:tcW w:w="1799" w:type="dxa"/>
            <w:tcBorders>
              <w:top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8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742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920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54</w:t>
            </w:r>
          </w:p>
        </w:tc>
        <w:tc>
          <w:tcPr>
            <w:tcW w:w="1035" w:type="dxa"/>
            <w:tcBorders>
              <w:top w:val="nil"/>
            </w:tcBorders>
          </w:tcPr>
          <w:p w:rsidR="008737E7" w:rsidRPr="000B584C" w:rsidRDefault="00C97374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98,38</w:t>
            </w:r>
          </w:p>
        </w:tc>
      </w:tr>
      <w:tr w:rsidR="008737E7" w:rsidTr="003E758E">
        <w:tc>
          <w:tcPr>
            <w:tcW w:w="4588" w:type="dxa"/>
          </w:tcPr>
          <w:p w:rsidR="008737E7" w:rsidRPr="007416C8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rPr>
                <w:bCs w:val="0"/>
                <w:kern w:val="0"/>
                <w:sz w:val="20"/>
                <w:szCs w:val="24"/>
              </w:rPr>
            </w:pPr>
            <w:r w:rsidRPr="007416C8">
              <w:rPr>
                <w:bCs w:val="0"/>
                <w:kern w:val="0"/>
                <w:sz w:val="20"/>
                <w:szCs w:val="24"/>
              </w:rPr>
              <w:t>Deficyt</w:t>
            </w:r>
            <w:r>
              <w:rPr>
                <w:bCs w:val="0"/>
                <w:kern w:val="0"/>
                <w:sz w:val="20"/>
                <w:szCs w:val="24"/>
              </w:rPr>
              <w:t xml:space="preserve"> / Nadwyżka (1-2)</w:t>
            </w:r>
          </w:p>
        </w:tc>
        <w:tc>
          <w:tcPr>
            <w:tcW w:w="2148" w:type="dxa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-3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062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678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33</w:t>
            </w:r>
          </w:p>
        </w:tc>
        <w:tc>
          <w:tcPr>
            <w:tcW w:w="1799" w:type="dxa"/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3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831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378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95</w:t>
            </w:r>
          </w:p>
        </w:tc>
        <w:tc>
          <w:tcPr>
            <w:tcW w:w="1035" w:type="dxa"/>
          </w:tcPr>
          <w:p w:rsidR="008737E7" w:rsidRPr="000B584C" w:rsidRDefault="00CD6CC9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 w:rsidRPr="000B584C">
              <w:rPr>
                <w:bCs w:val="0"/>
                <w:kern w:val="0"/>
                <w:sz w:val="20"/>
                <w:szCs w:val="24"/>
              </w:rPr>
              <w:t>x</w:t>
            </w:r>
          </w:p>
        </w:tc>
      </w:tr>
      <w:tr w:rsidR="008737E7" w:rsidTr="003E758E">
        <w:tc>
          <w:tcPr>
            <w:tcW w:w="4588" w:type="dxa"/>
            <w:tcBorders>
              <w:bottom w:val="single" w:sz="4" w:space="0" w:color="auto"/>
            </w:tcBorders>
          </w:tcPr>
          <w:p w:rsidR="008737E7" w:rsidRPr="007416C8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left"/>
              <w:rPr>
                <w:bCs w:val="0"/>
                <w:kern w:val="0"/>
                <w:sz w:val="20"/>
                <w:szCs w:val="24"/>
              </w:rPr>
            </w:pPr>
            <w:r>
              <w:rPr>
                <w:bCs w:val="0"/>
                <w:kern w:val="0"/>
                <w:sz w:val="20"/>
                <w:szCs w:val="24"/>
              </w:rPr>
              <w:t xml:space="preserve">Finansowanie </w:t>
            </w:r>
            <w:r>
              <w:rPr>
                <w:bCs w:val="0"/>
                <w:kern w:val="0"/>
                <w:sz w:val="20"/>
                <w:szCs w:val="24"/>
              </w:rPr>
              <w:br/>
              <w:t>(przychodów i rozchodów)</w:t>
            </w:r>
          </w:p>
        </w:tc>
        <w:tc>
          <w:tcPr>
            <w:tcW w:w="2148" w:type="dxa"/>
            <w:tcBorders>
              <w:bottom w:val="single" w:sz="4" w:space="0" w:color="auto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3</w:t>
            </w:r>
            <w:r w:rsidR="00C356E6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062</w:t>
            </w:r>
            <w:r w:rsidR="00C356E6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678</w:t>
            </w:r>
            <w:r w:rsidR="00C356E6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33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8737E7" w:rsidRPr="00247685" w:rsidRDefault="00247685" w:rsidP="00C27B63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3</w:t>
            </w:r>
            <w:r w:rsidR="00C356E6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="00C27B63">
              <w:rPr>
                <w:bCs w:val="0"/>
                <w:kern w:val="0"/>
                <w:sz w:val="20"/>
                <w:szCs w:val="24"/>
              </w:rPr>
              <w:t>062</w:t>
            </w:r>
            <w:r w:rsidR="00C356E6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329</w:t>
            </w:r>
            <w:r w:rsidR="00C356E6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06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8737E7" w:rsidRPr="000B584C" w:rsidRDefault="00C356E6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 w:rsidRPr="000B584C">
              <w:rPr>
                <w:bCs w:val="0"/>
                <w:kern w:val="0"/>
                <w:sz w:val="20"/>
                <w:szCs w:val="24"/>
              </w:rPr>
              <w:t>102,44</w:t>
            </w:r>
          </w:p>
        </w:tc>
      </w:tr>
      <w:tr w:rsidR="008737E7" w:rsidTr="003E758E">
        <w:tc>
          <w:tcPr>
            <w:tcW w:w="4588" w:type="dxa"/>
            <w:tcBorders>
              <w:bottom w:val="nil"/>
            </w:tcBorders>
          </w:tcPr>
          <w:p w:rsidR="008737E7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left"/>
              <w:rPr>
                <w:bCs w:val="0"/>
                <w:kern w:val="0"/>
                <w:sz w:val="20"/>
                <w:szCs w:val="24"/>
              </w:rPr>
            </w:pPr>
            <w:r>
              <w:rPr>
                <w:bCs w:val="0"/>
                <w:kern w:val="0"/>
                <w:sz w:val="20"/>
                <w:szCs w:val="24"/>
              </w:rPr>
              <w:t>1. Przychody</w:t>
            </w:r>
          </w:p>
        </w:tc>
        <w:tc>
          <w:tcPr>
            <w:tcW w:w="2148" w:type="dxa"/>
            <w:tcBorders>
              <w:bottom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6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766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578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33</w:t>
            </w:r>
          </w:p>
        </w:tc>
        <w:tc>
          <w:tcPr>
            <w:tcW w:w="1799" w:type="dxa"/>
            <w:tcBorders>
              <w:bottom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4"/>
              </w:rPr>
            </w:pPr>
            <w:r w:rsidRPr="00247685">
              <w:rPr>
                <w:bCs w:val="0"/>
                <w:kern w:val="0"/>
                <w:sz w:val="20"/>
                <w:szCs w:val="24"/>
              </w:rPr>
              <w:t>6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766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.</w:t>
            </w:r>
            <w:r w:rsidRPr="00247685">
              <w:rPr>
                <w:bCs w:val="0"/>
                <w:kern w:val="0"/>
                <w:sz w:val="20"/>
                <w:szCs w:val="24"/>
              </w:rPr>
              <w:t>229</w:t>
            </w:r>
            <w:r w:rsidR="00C97374" w:rsidRPr="00247685">
              <w:rPr>
                <w:bCs w:val="0"/>
                <w:kern w:val="0"/>
                <w:sz w:val="20"/>
                <w:szCs w:val="24"/>
              </w:rPr>
              <w:t>,</w:t>
            </w:r>
            <w:r w:rsidRPr="00247685">
              <w:rPr>
                <w:bCs w:val="0"/>
                <w:kern w:val="0"/>
                <w:sz w:val="20"/>
                <w:szCs w:val="24"/>
              </w:rPr>
              <w:t>06</w:t>
            </w:r>
          </w:p>
        </w:tc>
        <w:tc>
          <w:tcPr>
            <w:tcW w:w="1035" w:type="dxa"/>
            <w:tcBorders>
              <w:bottom w:val="nil"/>
            </w:tcBorders>
          </w:tcPr>
          <w:p w:rsidR="008737E7" w:rsidRPr="000B584C" w:rsidRDefault="00C97374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20"/>
                <w:szCs w:val="24"/>
              </w:rPr>
            </w:pPr>
            <w:r w:rsidRPr="000B584C">
              <w:rPr>
                <w:bCs w:val="0"/>
                <w:kern w:val="0"/>
                <w:sz w:val="20"/>
                <w:szCs w:val="24"/>
              </w:rPr>
              <w:t>102,19</w:t>
            </w:r>
          </w:p>
        </w:tc>
      </w:tr>
      <w:tr w:rsidR="008737E7" w:rsidTr="003E758E">
        <w:tc>
          <w:tcPr>
            <w:tcW w:w="4588" w:type="dxa"/>
            <w:tcBorders>
              <w:top w:val="nil"/>
              <w:bottom w:val="nil"/>
            </w:tcBorders>
          </w:tcPr>
          <w:p w:rsidR="008737E7" w:rsidRPr="007416C8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left"/>
              <w:rPr>
                <w:b w:val="0"/>
                <w:bCs w:val="0"/>
                <w:kern w:val="0"/>
                <w:sz w:val="20"/>
                <w:szCs w:val="24"/>
              </w:rPr>
            </w:pPr>
            <w:r>
              <w:rPr>
                <w:b w:val="0"/>
                <w:bCs w:val="0"/>
                <w:kern w:val="0"/>
                <w:sz w:val="20"/>
                <w:szCs w:val="24"/>
              </w:rPr>
              <w:t>w tym:</w:t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737E7" w:rsidRPr="00247685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kern w:val="0"/>
                <w:sz w:val="20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37E7" w:rsidRPr="00247685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right"/>
              <w:rPr>
                <w:b w:val="0"/>
                <w:bCs w:val="0"/>
                <w:kern w:val="0"/>
                <w:sz w:val="20"/>
                <w:szCs w:val="24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737E7" w:rsidRPr="000B584C" w:rsidRDefault="008737E7" w:rsidP="00B36000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spacing w:before="0" w:after="0"/>
              <w:jc w:val="center"/>
              <w:rPr>
                <w:b w:val="0"/>
                <w:bCs w:val="0"/>
                <w:kern w:val="0"/>
                <w:sz w:val="20"/>
                <w:szCs w:val="24"/>
              </w:rPr>
            </w:pPr>
          </w:p>
        </w:tc>
      </w:tr>
      <w:tr w:rsidR="008737E7" w:rsidRPr="007416C8" w:rsidTr="003E758E">
        <w:tc>
          <w:tcPr>
            <w:tcW w:w="4588" w:type="dxa"/>
            <w:tcBorders>
              <w:top w:val="nil"/>
              <w:bottom w:val="nil"/>
            </w:tcBorders>
          </w:tcPr>
          <w:p w:rsidR="00CD6CC9" w:rsidRPr="00247685" w:rsidRDefault="00CD6CC9" w:rsidP="00E977E3">
            <w:pPr>
              <w:pStyle w:val="Rozdziay"/>
              <w:numPr>
                <w:ilvl w:val="0"/>
                <w:numId w:val="74"/>
              </w:numPr>
              <w:jc w:val="lef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t xml:space="preserve">kredytu </w:t>
            </w:r>
            <w:r w:rsidR="00C97374">
              <w:rPr>
                <w:b w:val="0"/>
                <w:bCs w:val="0"/>
                <w:i/>
                <w:kern w:val="0"/>
                <w:sz w:val="20"/>
                <w:szCs w:val="24"/>
              </w:rPr>
              <w:t xml:space="preserve">i pożyczki </w:t>
            </w: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t xml:space="preserve">zaciągniętym na rynku krajowym </w:t>
            </w: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br/>
            </w:r>
            <w:r w:rsidRPr="00CD6CC9">
              <w:rPr>
                <w:b w:val="0"/>
                <w:bCs w:val="0"/>
                <w:i/>
                <w:kern w:val="0"/>
                <w:sz w:val="18"/>
                <w:szCs w:val="18"/>
              </w:rPr>
              <w:t xml:space="preserve"> w tym: na pokrycie zaplanowanego deficytu</w:t>
            </w:r>
          </w:p>
          <w:p w:rsidR="00247685" w:rsidRDefault="00247685" w:rsidP="00E977E3">
            <w:pPr>
              <w:pStyle w:val="Rozdziay"/>
              <w:numPr>
                <w:ilvl w:val="0"/>
                <w:numId w:val="74"/>
              </w:numPr>
              <w:jc w:val="lef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t xml:space="preserve">niewykorzystane środki pieniężne </w:t>
            </w:r>
          </w:p>
          <w:p w:rsidR="008737E7" w:rsidRPr="007416C8" w:rsidRDefault="008737E7" w:rsidP="00E977E3">
            <w:pPr>
              <w:pStyle w:val="Rozdziay"/>
              <w:numPr>
                <w:ilvl w:val="0"/>
                <w:numId w:val="74"/>
              </w:numPr>
              <w:jc w:val="lef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7416C8">
              <w:rPr>
                <w:b w:val="0"/>
                <w:bCs w:val="0"/>
                <w:i/>
                <w:kern w:val="0"/>
                <w:sz w:val="20"/>
                <w:szCs w:val="24"/>
              </w:rPr>
              <w:t>Inne źródła (wolne środki)</w:t>
            </w:r>
            <w:r>
              <w:rPr>
                <w:b w:val="0"/>
                <w:bCs w:val="0"/>
                <w:i/>
                <w:kern w:val="0"/>
                <w:sz w:val="20"/>
                <w:szCs w:val="24"/>
              </w:rPr>
              <w:br/>
            </w:r>
          </w:p>
        </w:tc>
        <w:tc>
          <w:tcPr>
            <w:tcW w:w="2148" w:type="dxa"/>
            <w:tcBorders>
              <w:top w:val="nil"/>
              <w:bottom w:val="nil"/>
            </w:tcBorders>
          </w:tcPr>
          <w:p w:rsidR="008737E7" w:rsidRPr="00247685" w:rsidRDefault="00247685" w:rsidP="00CD6CC9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5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547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349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27</w:t>
            </w:r>
          </w:p>
          <w:p w:rsidR="00C97374" w:rsidRPr="00247685" w:rsidRDefault="00247685" w:rsidP="00C97374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18"/>
                <w:szCs w:val="18"/>
              </w:rPr>
            </w:pP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5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547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349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27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br/>
            </w:r>
          </w:p>
          <w:p w:rsidR="00247685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900.000,00</w:t>
            </w:r>
          </w:p>
          <w:p w:rsidR="00247685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rPr>
                <w:b w:val="0"/>
                <w:bCs w:val="0"/>
                <w:i/>
                <w:kern w:val="0"/>
                <w:sz w:val="20"/>
                <w:szCs w:val="24"/>
              </w:rPr>
            </w:pPr>
          </w:p>
          <w:p w:rsidR="00C97374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319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229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06</w:t>
            </w:r>
          </w:p>
          <w:p w:rsidR="00247685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37E7" w:rsidRPr="00247685" w:rsidRDefault="00247685" w:rsidP="006751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5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547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000</w:t>
            </w:r>
            <w:r w:rsidR="00C97374"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20"/>
                <w:szCs w:val="24"/>
              </w:rPr>
              <w:t>00</w:t>
            </w:r>
          </w:p>
          <w:p w:rsidR="00C97374" w:rsidRPr="00247685" w:rsidRDefault="00247685" w:rsidP="006751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18"/>
                <w:szCs w:val="18"/>
              </w:rPr>
            </w:pP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5</w:t>
            </w:r>
            <w:r w:rsidR="00BA4269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547</w:t>
            </w:r>
            <w:r w:rsidR="00BA4269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000</w:t>
            </w:r>
            <w:r w:rsidR="00BA4269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00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br/>
            </w:r>
          </w:p>
          <w:p w:rsidR="00247685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18"/>
                <w:szCs w:val="18"/>
              </w:rPr>
            </w:pP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900.000,00</w:t>
            </w:r>
          </w:p>
          <w:p w:rsidR="00247685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18"/>
                <w:szCs w:val="18"/>
              </w:rPr>
            </w:pPr>
          </w:p>
          <w:p w:rsidR="00C97374" w:rsidRPr="00247685" w:rsidRDefault="00247685" w:rsidP="00171366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 w:val="0"/>
                <w:bCs w:val="0"/>
                <w:i/>
                <w:kern w:val="0"/>
                <w:sz w:val="18"/>
                <w:szCs w:val="18"/>
              </w:rPr>
            </w:pP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319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.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229</w:t>
            </w:r>
            <w:r w:rsidR="00C97374"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,</w:t>
            </w:r>
            <w:r w:rsidRPr="00247685">
              <w:rPr>
                <w:b w:val="0"/>
                <w:bCs w:val="0"/>
                <w:i/>
                <w:kern w:val="0"/>
                <w:sz w:val="18"/>
                <w:szCs w:val="18"/>
              </w:rPr>
              <w:t>0</w:t>
            </w:r>
            <w:r w:rsidR="00171366">
              <w:rPr>
                <w:b w:val="0"/>
                <w:bCs w:val="0"/>
                <w:i/>
                <w:kern w:val="0"/>
                <w:sz w:val="18"/>
                <w:szCs w:val="18"/>
              </w:rPr>
              <w:t>6</w:t>
            </w:r>
          </w:p>
        </w:tc>
        <w:tc>
          <w:tcPr>
            <w:tcW w:w="1035" w:type="dxa"/>
            <w:tcBorders>
              <w:top w:val="nil"/>
              <w:bottom w:val="nil"/>
            </w:tcBorders>
          </w:tcPr>
          <w:p w:rsidR="008737E7" w:rsidRPr="000B584C" w:rsidRDefault="00C97374" w:rsidP="006751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 w:val="0"/>
                <w:bCs w:val="0"/>
                <w:i/>
                <w:kern w:val="0"/>
                <w:sz w:val="18"/>
                <w:szCs w:val="18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100,00</w:t>
            </w:r>
          </w:p>
          <w:p w:rsidR="00C97374" w:rsidRPr="000B584C" w:rsidRDefault="00BA4269" w:rsidP="006751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 w:val="0"/>
                <w:bCs w:val="0"/>
                <w:i/>
                <w:kern w:val="0"/>
                <w:sz w:val="18"/>
                <w:szCs w:val="18"/>
              </w:rPr>
            </w:pPr>
            <w:r w:rsidRPr="000B584C">
              <w:rPr>
                <w:b w:val="0"/>
                <w:bCs w:val="0"/>
                <w:i/>
                <w:kern w:val="0"/>
                <w:sz w:val="18"/>
                <w:szCs w:val="18"/>
              </w:rPr>
              <w:t>95,40</w:t>
            </w:r>
            <w:r w:rsidR="00C97374" w:rsidRPr="000B584C">
              <w:rPr>
                <w:b w:val="0"/>
                <w:bCs w:val="0"/>
                <w:i/>
                <w:kern w:val="0"/>
                <w:sz w:val="18"/>
                <w:szCs w:val="18"/>
              </w:rPr>
              <w:br/>
            </w:r>
          </w:p>
          <w:p w:rsidR="00247685" w:rsidRPr="000B584C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100,00</w:t>
            </w:r>
          </w:p>
          <w:p w:rsidR="00247685" w:rsidRPr="000B584C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</w:p>
          <w:p w:rsidR="00C97374" w:rsidRPr="000B584C" w:rsidRDefault="00C97374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 w:val="0"/>
                <w:bCs w:val="0"/>
                <w:i/>
                <w:kern w:val="0"/>
                <w:sz w:val="20"/>
                <w:szCs w:val="24"/>
              </w:rPr>
            </w:pP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1</w:t>
            </w:r>
            <w:r w:rsidR="00247685"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00</w:t>
            </w:r>
            <w:r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,</w:t>
            </w:r>
            <w:r w:rsidR="00247685" w:rsidRPr="000B584C">
              <w:rPr>
                <w:b w:val="0"/>
                <w:bCs w:val="0"/>
                <w:i/>
                <w:kern w:val="0"/>
                <w:sz w:val="20"/>
                <w:szCs w:val="24"/>
              </w:rPr>
              <w:t>00</w:t>
            </w:r>
          </w:p>
        </w:tc>
      </w:tr>
      <w:tr w:rsidR="008737E7" w:rsidRPr="007416C8" w:rsidTr="003E758E">
        <w:tc>
          <w:tcPr>
            <w:tcW w:w="4588" w:type="dxa"/>
            <w:tcBorders>
              <w:top w:val="nil"/>
            </w:tcBorders>
          </w:tcPr>
          <w:p w:rsidR="008737E7" w:rsidRPr="007416C8" w:rsidRDefault="008737E7" w:rsidP="00B36000">
            <w:pPr>
              <w:pStyle w:val="Rozdziay"/>
              <w:numPr>
                <w:ilvl w:val="0"/>
                <w:numId w:val="0"/>
              </w:numPr>
              <w:ind w:left="340" w:hanging="340"/>
              <w:jc w:val="left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2. Rozchody (spłaty rat kredytów i pożyczek)</w:t>
            </w:r>
          </w:p>
        </w:tc>
        <w:tc>
          <w:tcPr>
            <w:tcW w:w="2148" w:type="dxa"/>
            <w:tcBorders>
              <w:top w:val="nil"/>
            </w:tcBorders>
          </w:tcPr>
          <w:p w:rsidR="008737E7" w:rsidRPr="00247685" w:rsidRDefault="00247685" w:rsidP="00247685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0"/>
              </w:rPr>
            </w:pPr>
            <w:r w:rsidRPr="00247685">
              <w:rPr>
                <w:bCs w:val="0"/>
                <w:kern w:val="0"/>
                <w:sz w:val="20"/>
                <w:szCs w:val="20"/>
              </w:rPr>
              <w:t>3</w:t>
            </w:r>
            <w:r w:rsidR="00C97374" w:rsidRPr="00247685">
              <w:rPr>
                <w:bCs w:val="0"/>
                <w:kern w:val="0"/>
                <w:sz w:val="20"/>
                <w:szCs w:val="20"/>
              </w:rPr>
              <w:t>.</w:t>
            </w:r>
            <w:r w:rsidRPr="00247685">
              <w:rPr>
                <w:bCs w:val="0"/>
                <w:kern w:val="0"/>
                <w:sz w:val="20"/>
                <w:szCs w:val="20"/>
              </w:rPr>
              <w:t>703</w:t>
            </w:r>
            <w:r w:rsidR="00C97374" w:rsidRPr="00247685">
              <w:rPr>
                <w:bCs w:val="0"/>
                <w:kern w:val="0"/>
                <w:sz w:val="20"/>
                <w:szCs w:val="20"/>
              </w:rPr>
              <w:t>.</w:t>
            </w:r>
            <w:r w:rsidRPr="00247685">
              <w:rPr>
                <w:bCs w:val="0"/>
                <w:kern w:val="0"/>
                <w:sz w:val="20"/>
                <w:szCs w:val="20"/>
              </w:rPr>
              <w:t>900</w:t>
            </w:r>
            <w:r w:rsidR="00C97374" w:rsidRPr="00247685">
              <w:rPr>
                <w:bCs w:val="0"/>
                <w:kern w:val="0"/>
                <w:sz w:val="20"/>
                <w:szCs w:val="20"/>
              </w:rPr>
              <w:t>,00</w:t>
            </w:r>
          </w:p>
        </w:tc>
        <w:tc>
          <w:tcPr>
            <w:tcW w:w="1799" w:type="dxa"/>
            <w:tcBorders>
              <w:top w:val="nil"/>
            </w:tcBorders>
          </w:tcPr>
          <w:p w:rsidR="008737E7" w:rsidRPr="00247685" w:rsidRDefault="00C27B63" w:rsidP="00C27B63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right"/>
              <w:rPr>
                <w:bCs w:val="0"/>
                <w:kern w:val="0"/>
                <w:sz w:val="20"/>
                <w:szCs w:val="20"/>
              </w:rPr>
            </w:pPr>
            <w:r>
              <w:rPr>
                <w:bCs w:val="0"/>
                <w:kern w:val="0"/>
                <w:sz w:val="20"/>
                <w:szCs w:val="20"/>
              </w:rPr>
              <w:t>3</w:t>
            </w:r>
            <w:r w:rsidR="00C97374" w:rsidRPr="00247685">
              <w:rPr>
                <w:bCs w:val="0"/>
                <w:kern w:val="0"/>
                <w:sz w:val="20"/>
                <w:szCs w:val="20"/>
              </w:rPr>
              <w:t>.</w:t>
            </w:r>
            <w:r>
              <w:rPr>
                <w:bCs w:val="0"/>
                <w:kern w:val="0"/>
                <w:sz w:val="20"/>
                <w:szCs w:val="20"/>
              </w:rPr>
              <w:t>7</w:t>
            </w:r>
            <w:r w:rsidR="00247685" w:rsidRPr="00247685">
              <w:rPr>
                <w:bCs w:val="0"/>
                <w:kern w:val="0"/>
                <w:sz w:val="20"/>
                <w:szCs w:val="20"/>
              </w:rPr>
              <w:t>03</w:t>
            </w:r>
            <w:r w:rsidR="00C97374" w:rsidRPr="00247685">
              <w:rPr>
                <w:bCs w:val="0"/>
                <w:kern w:val="0"/>
                <w:sz w:val="20"/>
                <w:szCs w:val="20"/>
              </w:rPr>
              <w:t>.</w:t>
            </w:r>
            <w:r w:rsidR="00247685" w:rsidRPr="00247685">
              <w:rPr>
                <w:bCs w:val="0"/>
                <w:kern w:val="0"/>
                <w:sz w:val="20"/>
                <w:szCs w:val="20"/>
              </w:rPr>
              <w:t>900</w:t>
            </w:r>
            <w:r w:rsidR="00C97374" w:rsidRPr="00247685">
              <w:rPr>
                <w:bCs w:val="0"/>
                <w:kern w:val="0"/>
                <w:sz w:val="20"/>
                <w:szCs w:val="20"/>
              </w:rPr>
              <w:t>,00</w:t>
            </w:r>
          </w:p>
        </w:tc>
        <w:tc>
          <w:tcPr>
            <w:tcW w:w="1035" w:type="dxa"/>
            <w:tcBorders>
              <w:top w:val="nil"/>
            </w:tcBorders>
          </w:tcPr>
          <w:p w:rsidR="008737E7" w:rsidRPr="000B584C" w:rsidRDefault="00C97374" w:rsidP="00CD6CC9">
            <w:pPr>
              <w:pStyle w:val="Rozdziay"/>
              <w:numPr>
                <w:ilvl w:val="0"/>
                <w:numId w:val="0"/>
              </w:numPr>
              <w:tabs>
                <w:tab w:val="num" w:pos="340"/>
              </w:tabs>
              <w:jc w:val="center"/>
              <w:rPr>
                <w:bCs w:val="0"/>
                <w:kern w:val="0"/>
                <w:sz w:val="18"/>
                <w:szCs w:val="18"/>
              </w:rPr>
            </w:pPr>
            <w:r w:rsidRPr="000B584C">
              <w:rPr>
                <w:bCs w:val="0"/>
                <w:kern w:val="0"/>
                <w:sz w:val="18"/>
                <w:szCs w:val="18"/>
              </w:rPr>
              <w:t>100,00</w:t>
            </w:r>
          </w:p>
        </w:tc>
      </w:tr>
    </w:tbl>
    <w:p w:rsidR="008737E7" w:rsidRPr="00ED4D58" w:rsidRDefault="00ED4D58" w:rsidP="008737E7">
      <w:pPr>
        <w:pStyle w:val="Rozdziay"/>
        <w:numPr>
          <w:ilvl w:val="0"/>
          <w:numId w:val="0"/>
        </w:numPr>
        <w:tabs>
          <w:tab w:val="num" w:pos="340"/>
          <w:tab w:val="right" w:pos="5940"/>
        </w:tabs>
        <w:spacing w:after="120"/>
        <w:ind w:left="340" w:hanging="340"/>
        <w:rPr>
          <w:bCs w:val="0"/>
          <w:kern w:val="0"/>
          <w:sz w:val="20"/>
          <w:szCs w:val="24"/>
        </w:rPr>
      </w:pPr>
      <w:r>
        <w:rPr>
          <w:bCs w:val="0"/>
          <w:kern w:val="0"/>
          <w:sz w:val="20"/>
          <w:szCs w:val="24"/>
        </w:rPr>
        <w:t>Nadwyżka</w:t>
      </w:r>
      <w:r w:rsidR="008737E7">
        <w:rPr>
          <w:bCs w:val="0"/>
          <w:kern w:val="0"/>
          <w:sz w:val="20"/>
          <w:szCs w:val="24"/>
        </w:rPr>
        <w:t xml:space="preserve"> </w:t>
      </w:r>
      <w:r w:rsidR="00503A28">
        <w:rPr>
          <w:bCs w:val="0"/>
          <w:kern w:val="0"/>
          <w:sz w:val="20"/>
          <w:szCs w:val="24"/>
        </w:rPr>
        <w:t>budżetu za 2021</w:t>
      </w:r>
      <w:r w:rsidR="008737E7">
        <w:rPr>
          <w:bCs w:val="0"/>
          <w:kern w:val="0"/>
          <w:sz w:val="20"/>
          <w:szCs w:val="24"/>
        </w:rPr>
        <w:t xml:space="preserve"> </w:t>
      </w:r>
      <w:r w:rsidR="008737E7" w:rsidRPr="00D26812">
        <w:rPr>
          <w:bCs w:val="0"/>
          <w:kern w:val="0"/>
          <w:sz w:val="20"/>
          <w:szCs w:val="24"/>
        </w:rPr>
        <w:t>rok wyni</w:t>
      </w:r>
      <w:r w:rsidR="00BA4269">
        <w:rPr>
          <w:bCs w:val="0"/>
          <w:kern w:val="0"/>
          <w:sz w:val="20"/>
          <w:szCs w:val="24"/>
        </w:rPr>
        <w:t>ó</w:t>
      </w:r>
      <w:r w:rsidR="008737E7" w:rsidRPr="00D26812">
        <w:rPr>
          <w:bCs w:val="0"/>
          <w:kern w:val="0"/>
          <w:sz w:val="20"/>
          <w:szCs w:val="24"/>
        </w:rPr>
        <w:t>sł</w:t>
      </w:r>
      <w:r w:rsidR="008737E7" w:rsidRPr="00D26812">
        <w:rPr>
          <w:bCs w:val="0"/>
          <w:kern w:val="0"/>
          <w:sz w:val="20"/>
          <w:szCs w:val="24"/>
        </w:rPr>
        <w:tab/>
      </w:r>
      <w:r w:rsidRPr="00ED4D58">
        <w:rPr>
          <w:bCs w:val="0"/>
          <w:kern w:val="0"/>
          <w:sz w:val="20"/>
          <w:szCs w:val="24"/>
        </w:rPr>
        <w:t>3</w:t>
      </w:r>
      <w:r w:rsidR="00C356E6" w:rsidRPr="00ED4D58">
        <w:rPr>
          <w:bCs w:val="0"/>
          <w:kern w:val="0"/>
          <w:sz w:val="20"/>
          <w:szCs w:val="24"/>
        </w:rPr>
        <w:t>.</w:t>
      </w:r>
      <w:r w:rsidRPr="00ED4D58">
        <w:rPr>
          <w:bCs w:val="0"/>
          <w:kern w:val="0"/>
          <w:sz w:val="20"/>
          <w:szCs w:val="24"/>
        </w:rPr>
        <w:t>831</w:t>
      </w:r>
      <w:r w:rsidR="00C356E6" w:rsidRPr="00ED4D58">
        <w:rPr>
          <w:bCs w:val="0"/>
          <w:kern w:val="0"/>
          <w:sz w:val="20"/>
          <w:szCs w:val="24"/>
        </w:rPr>
        <w:t>.</w:t>
      </w:r>
      <w:r w:rsidRPr="00ED4D58">
        <w:rPr>
          <w:bCs w:val="0"/>
          <w:kern w:val="0"/>
          <w:sz w:val="20"/>
          <w:szCs w:val="24"/>
        </w:rPr>
        <w:t>378</w:t>
      </w:r>
      <w:r w:rsidR="00C356E6" w:rsidRPr="00ED4D58">
        <w:rPr>
          <w:bCs w:val="0"/>
          <w:kern w:val="0"/>
          <w:sz w:val="20"/>
          <w:szCs w:val="24"/>
        </w:rPr>
        <w:t>,</w:t>
      </w:r>
      <w:r w:rsidRPr="00ED4D58">
        <w:rPr>
          <w:bCs w:val="0"/>
          <w:kern w:val="0"/>
          <w:sz w:val="20"/>
          <w:szCs w:val="24"/>
        </w:rPr>
        <w:t>95</w:t>
      </w:r>
      <w:r w:rsidR="00CD6CC9" w:rsidRPr="00ED4D58">
        <w:rPr>
          <w:bCs w:val="0"/>
          <w:kern w:val="0"/>
          <w:sz w:val="20"/>
          <w:szCs w:val="24"/>
        </w:rPr>
        <w:t xml:space="preserve"> </w:t>
      </w:r>
      <w:r w:rsidR="008737E7" w:rsidRPr="00ED4D58">
        <w:rPr>
          <w:bCs w:val="0"/>
          <w:kern w:val="0"/>
          <w:sz w:val="20"/>
          <w:szCs w:val="24"/>
        </w:rPr>
        <w:t>zł</w:t>
      </w:r>
    </w:p>
    <w:p w:rsidR="008737E7" w:rsidRPr="00ED4D58" w:rsidRDefault="008737E7" w:rsidP="008737E7">
      <w:pPr>
        <w:pStyle w:val="Rozdziay"/>
        <w:numPr>
          <w:ilvl w:val="0"/>
          <w:numId w:val="0"/>
        </w:numPr>
        <w:tabs>
          <w:tab w:val="num" w:pos="340"/>
          <w:tab w:val="right" w:pos="5940"/>
        </w:tabs>
        <w:spacing w:before="120" w:after="0"/>
        <w:ind w:left="340" w:hanging="340"/>
        <w:rPr>
          <w:bCs w:val="0"/>
          <w:kern w:val="0"/>
          <w:sz w:val="20"/>
          <w:szCs w:val="24"/>
        </w:rPr>
      </w:pPr>
      <w:r w:rsidRPr="00ED4D58">
        <w:rPr>
          <w:bCs w:val="0"/>
          <w:kern w:val="0"/>
          <w:sz w:val="20"/>
          <w:szCs w:val="24"/>
        </w:rPr>
        <w:t>Finansowanie przychodów i rozchodów</w:t>
      </w:r>
      <w:r w:rsidR="00CD6CC9" w:rsidRPr="00ED4D58">
        <w:rPr>
          <w:bCs w:val="0"/>
          <w:kern w:val="0"/>
          <w:sz w:val="20"/>
          <w:szCs w:val="24"/>
        </w:rPr>
        <w:t xml:space="preserve">            </w:t>
      </w:r>
      <w:r w:rsidR="00ED4D58">
        <w:rPr>
          <w:bCs w:val="0"/>
          <w:kern w:val="0"/>
          <w:sz w:val="20"/>
          <w:szCs w:val="24"/>
        </w:rPr>
        <w:t xml:space="preserve">  </w:t>
      </w:r>
      <w:r w:rsidR="00ED4D58" w:rsidRPr="00ED4D58">
        <w:rPr>
          <w:bCs w:val="0"/>
          <w:kern w:val="0"/>
          <w:sz w:val="20"/>
          <w:szCs w:val="24"/>
        </w:rPr>
        <w:t>3</w:t>
      </w:r>
      <w:r w:rsidR="00C356E6" w:rsidRPr="00ED4D58">
        <w:rPr>
          <w:bCs w:val="0"/>
          <w:kern w:val="0"/>
          <w:sz w:val="20"/>
          <w:szCs w:val="24"/>
        </w:rPr>
        <w:t>.</w:t>
      </w:r>
      <w:r w:rsidR="00C27B63">
        <w:rPr>
          <w:bCs w:val="0"/>
          <w:kern w:val="0"/>
          <w:sz w:val="20"/>
          <w:szCs w:val="24"/>
        </w:rPr>
        <w:t>062</w:t>
      </w:r>
      <w:r w:rsidR="00C356E6" w:rsidRPr="00ED4D58">
        <w:rPr>
          <w:bCs w:val="0"/>
          <w:kern w:val="0"/>
          <w:sz w:val="20"/>
          <w:szCs w:val="24"/>
        </w:rPr>
        <w:t>.</w:t>
      </w:r>
      <w:r w:rsidR="00C27B63">
        <w:rPr>
          <w:bCs w:val="0"/>
          <w:kern w:val="0"/>
          <w:sz w:val="20"/>
          <w:szCs w:val="24"/>
        </w:rPr>
        <w:t>329</w:t>
      </w:r>
      <w:r w:rsidR="00C356E6" w:rsidRPr="00ED4D58">
        <w:rPr>
          <w:bCs w:val="0"/>
          <w:kern w:val="0"/>
          <w:sz w:val="20"/>
          <w:szCs w:val="24"/>
        </w:rPr>
        <w:t>,</w:t>
      </w:r>
      <w:r w:rsidR="00ED4D58" w:rsidRPr="00ED4D58">
        <w:rPr>
          <w:bCs w:val="0"/>
          <w:kern w:val="0"/>
          <w:sz w:val="20"/>
          <w:szCs w:val="24"/>
        </w:rPr>
        <w:t>06</w:t>
      </w:r>
      <w:r w:rsidRPr="00ED4D58">
        <w:rPr>
          <w:bCs w:val="0"/>
          <w:kern w:val="0"/>
          <w:sz w:val="20"/>
          <w:szCs w:val="24"/>
        </w:rPr>
        <w:tab/>
        <w:t>zł</w:t>
      </w:r>
    </w:p>
    <w:p w:rsidR="008737E7" w:rsidRPr="00ED4D58" w:rsidRDefault="008737E7" w:rsidP="009A1A0C">
      <w:pPr>
        <w:pStyle w:val="Rozdziay"/>
        <w:numPr>
          <w:ilvl w:val="0"/>
          <w:numId w:val="0"/>
        </w:numPr>
        <w:tabs>
          <w:tab w:val="num" w:pos="0"/>
          <w:tab w:val="right" w:pos="5940"/>
        </w:tabs>
        <w:spacing w:before="120" w:after="0"/>
        <w:rPr>
          <w:b w:val="0"/>
          <w:bCs w:val="0"/>
          <w:kern w:val="0"/>
          <w:sz w:val="20"/>
          <w:szCs w:val="24"/>
        </w:rPr>
      </w:pPr>
      <w:r w:rsidRPr="00ED4D58">
        <w:rPr>
          <w:bCs w:val="0"/>
          <w:kern w:val="0"/>
          <w:sz w:val="20"/>
          <w:szCs w:val="24"/>
          <w:u w:val="single"/>
        </w:rPr>
        <w:t>Wynik:</w:t>
      </w:r>
      <w:r w:rsidR="00503A28" w:rsidRPr="00ED4D58">
        <w:rPr>
          <w:bCs w:val="0"/>
          <w:kern w:val="0"/>
          <w:sz w:val="20"/>
          <w:szCs w:val="24"/>
          <w:u w:val="single"/>
        </w:rPr>
        <w:t xml:space="preserve"> (wolne środki z 2021</w:t>
      </w:r>
      <w:r w:rsidRPr="00ED4D58">
        <w:rPr>
          <w:bCs w:val="0"/>
          <w:kern w:val="0"/>
          <w:sz w:val="20"/>
          <w:szCs w:val="24"/>
          <w:u w:val="single"/>
        </w:rPr>
        <w:t>r)</w:t>
      </w:r>
      <w:r w:rsidR="00CD6CC9" w:rsidRPr="00ED4D58">
        <w:rPr>
          <w:bCs w:val="0"/>
          <w:kern w:val="0"/>
          <w:sz w:val="20"/>
          <w:szCs w:val="24"/>
          <w:u w:val="single"/>
        </w:rPr>
        <w:t xml:space="preserve">               </w:t>
      </w:r>
      <w:r w:rsidR="00C27B63">
        <w:rPr>
          <w:bCs w:val="0"/>
          <w:kern w:val="0"/>
          <w:sz w:val="20"/>
          <w:szCs w:val="24"/>
          <w:u w:val="single"/>
        </w:rPr>
        <w:t>6.893</w:t>
      </w:r>
      <w:r w:rsidR="00C356E6" w:rsidRPr="00ED4D58">
        <w:rPr>
          <w:bCs w:val="0"/>
          <w:kern w:val="0"/>
          <w:sz w:val="20"/>
          <w:szCs w:val="24"/>
          <w:u w:val="single"/>
        </w:rPr>
        <w:t>.</w:t>
      </w:r>
      <w:r w:rsidR="00C27B63">
        <w:rPr>
          <w:bCs w:val="0"/>
          <w:kern w:val="0"/>
          <w:sz w:val="20"/>
          <w:szCs w:val="24"/>
          <w:u w:val="single"/>
        </w:rPr>
        <w:t>708</w:t>
      </w:r>
      <w:r w:rsidR="00C356E6" w:rsidRPr="00ED4D58">
        <w:rPr>
          <w:bCs w:val="0"/>
          <w:kern w:val="0"/>
          <w:sz w:val="20"/>
          <w:szCs w:val="24"/>
          <w:u w:val="single"/>
        </w:rPr>
        <w:t>,</w:t>
      </w:r>
      <w:r w:rsidR="00C27B63">
        <w:rPr>
          <w:bCs w:val="0"/>
          <w:kern w:val="0"/>
          <w:sz w:val="20"/>
          <w:szCs w:val="24"/>
          <w:u w:val="single"/>
        </w:rPr>
        <w:t>01</w:t>
      </w:r>
      <w:r w:rsidR="00CD6CC9" w:rsidRPr="00ED4D58">
        <w:rPr>
          <w:bCs w:val="0"/>
          <w:kern w:val="0"/>
          <w:sz w:val="20"/>
          <w:szCs w:val="24"/>
          <w:u w:val="single"/>
        </w:rPr>
        <w:t xml:space="preserve"> </w:t>
      </w:r>
      <w:r w:rsidRPr="00ED4D58">
        <w:rPr>
          <w:bCs w:val="0"/>
          <w:kern w:val="0"/>
          <w:sz w:val="20"/>
          <w:szCs w:val="24"/>
          <w:u w:val="single"/>
        </w:rPr>
        <w:t>zł</w:t>
      </w:r>
      <w:r w:rsidR="009A1A0C" w:rsidRPr="00ED4D58">
        <w:rPr>
          <w:bCs w:val="0"/>
          <w:kern w:val="0"/>
          <w:sz w:val="20"/>
          <w:szCs w:val="24"/>
        </w:rPr>
        <w:t xml:space="preserve"> </w:t>
      </w:r>
    </w:p>
    <w:p w:rsidR="008737E7" w:rsidRPr="00171366" w:rsidRDefault="008737E7" w:rsidP="008737E7">
      <w:pPr>
        <w:pStyle w:val="Rozdziay"/>
        <w:numPr>
          <w:ilvl w:val="0"/>
          <w:numId w:val="0"/>
        </w:numPr>
        <w:tabs>
          <w:tab w:val="num" w:pos="0"/>
        </w:tabs>
        <w:rPr>
          <w:b w:val="0"/>
          <w:bCs w:val="0"/>
          <w:kern w:val="0"/>
          <w:sz w:val="20"/>
          <w:szCs w:val="20"/>
        </w:rPr>
      </w:pPr>
      <w:r w:rsidRPr="00171366">
        <w:rPr>
          <w:b w:val="0"/>
          <w:bCs w:val="0"/>
          <w:kern w:val="0"/>
          <w:sz w:val="20"/>
          <w:szCs w:val="20"/>
        </w:rPr>
        <w:t xml:space="preserve">Wynik jest zgodny ze sprawozdaniem Rb- NDS oraz księgami rachunkowymi </w:t>
      </w:r>
      <w:r w:rsidR="00171366" w:rsidRPr="00171366">
        <w:rPr>
          <w:b w:val="0"/>
          <w:bCs w:val="0"/>
          <w:kern w:val="0"/>
          <w:sz w:val="20"/>
          <w:szCs w:val="20"/>
        </w:rPr>
        <w:t>budżetu gminy na dzień 31.12.2021</w:t>
      </w:r>
      <w:r w:rsidRPr="00171366">
        <w:rPr>
          <w:b w:val="0"/>
          <w:bCs w:val="0"/>
          <w:kern w:val="0"/>
          <w:sz w:val="20"/>
          <w:szCs w:val="20"/>
        </w:rPr>
        <w:t xml:space="preserve"> roku.</w:t>
      </w:r>
    </w:p>
    <w:p w:rsidR="008737E7" w:rsidRPr="00171366" w:rsidRDefault="008737E7" w:rsidP="008737E7">
      <w:pPr>
        <w:pStyle w:val="Rozdziay"/>
        <w:numPr>
          <w:ilvl w:val="0"/>
          <w:numId w:val="0"/>
        </w:numPr>
        <w:tabs>
          <w:tab w:val="num" w:pos="340"/>
        </w:tabs>
        <w:ind w:left="340" w:hanging="340"/>
        <w:rPr>
          <w:rFonts w:cs="Times New Roman"/>
          <w:b w:val="0"/>
          <w:bCs w:val="0"/>
          <w:kern w:val="0"/>
          <w:sz w:val="22"/>
          <w:szCs w:val="22"/>
        </w:rPr>
      </w:pPr>
      <w:r w:rsidRPr="00171366">
        <w:rPr>
          <w:b w:val="0"/>
          <w:bCs w:val="0"/>
          <w:kern w:val="0"/>
          <w:sz w:val="22"/>
          <w:szCs w:val="22"/>
        </w:rPr>
        <w:t>Podsu</w:t>
      </w:r>
      <w:r w:rsidR="00171366" w:rsidRPr="00171366">
        <w:rPr>
          <w:b w:val="0"/>
          <w:bCs w:val="0"/>
          <w:kern w:val="0"/>
          <w:sz w:val="22"/>
          <w:szCs w:val="22"/>
        </w:rPr>
        <w:t>mowanie wykonania budżetu za 2021</w:t>
      </w:r>
      <w:r w:rsidRPr="00171366">
        <w:rPr>
          <w:b w:val="0"/>
          <w:bCs w:val="0"/>
          <w:kern w:val="0"/>
          <w:sz w:val="22"/>
          <w:szCs w:val="22"/>
        </w:rPr>
        <w:t xml:space="preserve"> roku.</w:t>
      </w:r>
    </w:p>
    <w:p w:rsidR="00171366" w:rsidRPr="006A5E55" w:rsidRDefault="00171366" w:rsidP="008737E7">
      <w:pPr>
        <w:pStyle w:val="NormalnyArialUnicodeMS"/>
        <w:tabs>
          <w:tab w:val="clear" w:pos="540"/>
          <w:tab w:val="clear" w:pos="900"/>
          <w:tab w:val="left" w:pos="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171366">
        <w:rPr>
          <w:rFonts w:ascii="Arial" w:hAnsi="Arial" w:cs="Arial"/>
          <w:bCs/>
          <w:sz w:val="22"/>
          <w:szCs w:val="22"/>
        </w:rPr>
        <w:t>Wykonanie dochodów ogółem za 2021</w:t>
      </w:r>
      <w:r w:rsidR="008737E7" w:rsidRPr="00171366">
        <w:rPr>
          <w:rFonts w:ascii="Arial" w:hAnsi="Arial" w:cs="Arial"/>
          <w:bCs/>
          <w:sz w:val="22"/>
          <w:szCs w:val="22"/>
        </w:rPr>
        <w:t xml:space="preserve"> rok osiągnęło poziom </w:t>
      </w:r>
      <w:r w:rsidRPr="00171366">
        <w:rPr>
          <w:rFonts w:ascii="Arial" w:hAnsi="Arial" w:cs="Arial"/>
          <w:bCs/>
          <w:sz w:val="22"/>
          <w:szCs w:val="22"/>
        </w:rPr>
        <w:t>10</w:t>
      </w:r>
      <w:r w:rsidR="00A853D4">
        <w:rPr>
          <w:rFonts w:ascii="Arial" w:hAnsi="Arial" w:cs="Arial"/>
          <w:bCs/>
          <w:sz w:val="22"/>
          <w:szCs w:val="22"/>
        </w:rPr>
        <w:t>0</w:t>
      </w:r>
      <w:r w:rsidR="007D021C" w:rsidRPr="00171366">
        <w:rPr>
          <w:rFonts w:ascii="Arial" w:hAnsi="Arial" w:cs="Arial"/>
          <w:bCs/>
          <w:sz w:val="22"/>
          <w:szCs w:val="22"/>
        </w:rPr>
        <w:t>,</w:t>
      </w:r>
      <w:r w:rsidR="00A853D4">
        <w:rPr>
          <w:rFonts w:ascii="Arial" w:hAnsi="Arial" w:cs="Arial"/>
          <w:bCs/>
          <w:sz w:val="22"/>
          <w:szCs w:val="22"/>
        </w:rPr>
        <w:t>98</w:t>
      </w:r>
      <w:r w:rsidR="008737E7" w:rsidRPr="00171366">
        <w:rPr>
          <w:rFonts w:ascii="Arial" w:hAnsi="Arial" w:cs="Arial"/>
          <w:bCs/>
          <w:sz w:val="22"/>
          <w:szCs w:val="22"/>
        </w:rPr>
        <w:t>% planu.</w:t>
      </w:r>
      <w:r w:rsidR="008737E7" w:rsidRPr="00503A28">
        <w:rPr>
          <w:rFonts w:ascii="Arial" w:hAnsi="Arial" w:cs="Arial"/>
          <w:bCs/>
          <w:color w:val="FF0000"/>
          <w:sz w:val="22"/>
          <w:szCs w:val="22"/>
        </w:rPr>
        <w:br/>
      </w:r>
      <w:r w:rsidR="008737E7" w:rsidRPr="006A5E55">
        <w:rPr>
          <w:rFonts w:ascii="Arial" w:hAnsi="Arial" w:cs="Arial"/>
          <w:bCs/>
          <w:sz w:val="22"/>
          <w:szCs w:val="22"/>
        </w:rPr>
        <w:t xml:space="preserve">W najważniejszych pozycjach dochodów własnych wykonanie jest prawidłowe. Pozostałe pozycje dochodów, subwencje i dotacje na zadania zlecone i własne zostały przekazane </w:t>
      </w:r>
      <w:r w:rsidR="008737E7" w:rsidRPr="006A5E55">
        <w:rPr>
          <w:rFonts w:ascii="Arial" w:hAnsi="Arial" w:cs="Arial"/>
          <w:bCs/>
          <w:sz w:val="22"/>
          <w:szCs w:val="22"/>
        </w:rPr>
        <w:br/>
        <w:t xml:space="preserve">w wysokościach zabezpieczających realizację tych zadań. Udziały w podatku dochodowym </w:t>
      </w:r>
      <w:r w:rsidR="008737E7" w:rsidRPr="006A5E55">
        <w:rPr>
          <w:rFonts w:ascii="Arial" w:hAnsi="Arial" w:cs="Arial"/>
          <w:bCs/>
          <w:sz w:val="22"/>
          <w:szCs w:val="22"/>
        </w:rPr>
        <w:br/>
        <w:t xml:space="preserve">od osób fizycznych i prawnych wykonanie </w:t>
      </w:r>
      <w:r w:rsidR="00E65E3E" w:rsidRPr="006A5E55">
        <w:rPr>
          <w:rFonts w:ascii="Arial" w:hAnsi="Arial" w:cs="Arial"/>
          <w:bCs/>
          <w:sz w:val="22"/>
          <w:szCs w:val="22"/>
        </w:rPr>
        <w:t>są powyżej</w:t>
      </w:r>
      <w:r w:rsidR="00533168" w:rsidRPr="006A5E55">
        <w:rPr>
          <w:rFonts w:ascii="Arial" w:hAnsi="Arial" w:cs="Arial"/>
          <w:bCs/>
          <w:sz w:val="22"/>
          <w:szCs w:val="22"/>
        </w:rPr>
        <w:t xml:space="preserve"> </w:t>
      </w:r>
      <w:r w:rsidR="00E65E3E" w:rsidRPr="006A5E55">
        <w:rPr>
          <w:rFonts w:ascii="Arial" w:hAnsi="Arial" w:cs="Arial"/>
          <w:bCs/>
          <w:sz w:val="22"/>
          <w:szCs w:val="22"/>
        </w:rPr>
        <w:t xml:space="preserve">planu o </w:t>
      </w:r>
      <w:r w:rsidRPr="006A5E55">
        <w:rPr>
          <w:rFonts w:ascii="Arial" w:hAnsi="Arial" w:cs="Arial"/>
          <w:bCs/>
          <w:sz w:val="22"/>
          <w:szCs w:val="22"/>
        </w:rPr>
        <w:t>12</w:t>
      </w:r>
      <w:r w:rsidR="008A5964" w:rsidRPr="006A5E55">
        <w:rPr>
          <w:rFonts w:ascii="Arial" w:hAnsi="Arial" w:cs="Arial"/>
          <w:bCs/>
          <w:sz w:val="22"/>
          <w:szCs w:val="22"/>
        </w:rPr>
        <w:t>,</w:t>
      </w:r>
      <w:r w:rsidRPr="006A5E55">
        <w:rPr>
          <w:rFonts w:ascii="Arial" w:hAnsi="Arial" w:cs="Arial"/>
          <w:bCs/>
          <w:sz w:val="22"/>
          <w:szCs w:val="22"/>
        </w:rPr>
        <w:t>00</w:t>
      </w:r>
      <w:r w:rsidR="00E65E3E" w:rsidRPr="006A5E55">
        <w:rPr>
          <w:rFonts w:ascii="Arial" w:hAnsi="Arial" w:cs="Arial"/>
          <w:bCs/>
          <w:sz w:val="22"/>
          <w:szCs w:val="22"/>
        </w:rPr>
        <w:t>%</w:t>
      </w:r>
      <w:r w:rsidR="008737E7" w:rsidRPr="006A5E55">
        <w:rPr>
          <w:rFonts w:ascii="Arial" w:hAnsi="Arial" w:cs="Arial"/>
          <w:bCs/>
          <w:sz w:val="22"/>
          <w:szCs w:val="22"/>
        </w:rPr>
        <w:t xml:space="preserve">. Dochody majątkowe zostały wykonane w </w:t>
      </w:r>
      <w:r w:rsidRPr="006A5E55">
        <w:rPr>
          <w:rFonts w:ascii="Arial" w:hAnsi="Arial" w:cs="Arial"/>
          <w:bCs/>
          <w:sz w:val="22"/>
          <w:szCs w:val="22"/>
        </w:rPr>
        <w:t>10</w:t>
      </w:r>
      <w:r w:rsidR="00A853D4">
        <w:rPr>
          <w:rFonts w:ascii="Arial" w:hAnsi="Arial" w:cs="Arial"/>
          <w:bCs/>
          <w:sz w:val="22"/>
          <w:szCs w:val="22"/>
        </w:rPr>
        <w:t>0</w:t>
      </w:r>
      <w:r w:rsidR="008A5964" w:rsidRPr="006A5E55">
        <w:rPr>
          <w:rFonts w:ascii="Arial" w:hAnsi="Arial" w:cs="Arial"/>
          <w:bCs/>
          <w:sz w:val="22"/>
          <w:szCs w:val="22"/>
        </w:rPr>
        <w:t>,</w:t>
      </w:r>
      <w:r w:rsidR="00A853D4">
        <w:rPr>
          <w:rFonts w:ascii="Arial" w:hAnsi="Arial" w:cs="Arial"/>
          <w:bCs/>
          <w:sz w:val="22"/>
          <w:szCs w:val="22"/>
        </w:rPr>
        <w:t>96</w:t>
      </w:r>
      <w:r w:rsidR="008737E7" w:rsidRPr="006A5E55">
        <w:rPr>
          <w:rFonts w:ascii="Arial" w:hAnsi="Arial" w:cs="Arial"/>
          <w:bCs/>
          <w:sz w:val="22"/>
          <w:szCs w:val="22"/>
        </w:rPr>
        <w:t>%</w:t>
      </w:r>
      <w:r w:rsidR="00C339D7" w:rsidRPr="006A5E55">
        <w:rPr>
          <w:rFonts w:ascii="Arial" w:hAnsi="Arial" w:cs="Arial"/>
          <w:bCs/>
          <w:sz w:val="22"/>
          <w:szCs w:val="22"/>
        </w:rPr>
        <w:t xml:space="preserve">. </w:t>
      </w:r>
    </w:p>
    <w:p w:rsidR="008737E7" w:rsidRPr="00503A28" w:rsidRDefault="008737E7" w:rsidP="008737E7">
      <w:pPr>
        <w:pStyle w:val="NormalnyArialUnicodeMS"/>
        <w:tabs>
          <w:tab w:val="clear" w:pos="540"/>
          <w:tab w:val="clear" w:pos="900"/>
          <w:tab w:val="left" w:pos="0"/>
        </w:tabs>
        <w:spacing w:line="360" w:lineRule="auto"/>
        <w:rPr>
          <w:rFonts w:ascii="Arial" w:hAnsi="Arial" w:cs="Arial"/>
          <w:bCs/>
          <w:color w:val="FF0000"/>
          <w:sz w:val="22"/>
          <w:szCs w:val="22"/>
        </w:rPr>
      </w:pPr>
      <w:r w:rsidRPr="006A5E55">
        <w:rPr>
          <w:rFonts w:ascii="Arial" w:hAnsi="Arial" w:cs="Arial"/>
          <w:bCs/>
          <w:sz w:val="22"/>
          <w:szCs w:val="22"/>
        </w:rPr>
        <w:t xml:space="preserve">Wydatki ogółem zrealizowano na poziomie </w:t>
      </w:r>
      <w:r w:rsidR="009C5CC3" w:rsidRPr="006A5E55">
        <w:rPr>
          <w:rFonts w:ascii="Arial" w:hAnsi="Arial" w:cs="Arial"/>
          <w:bCs/>
          <w:sz w:val="22"/>
          <w:szCs w:val="22"/>
        </w:rPr>
        <w:t>9</w:t>
      </w:r>
      <w:r w:rsidR="00A853D4">
        <w:rPr>
          <w:rFonts w:ascii="Arial" w:hAnsi="Arial" w:cs="Arial"/>
          <w:bCs/>
          <w:sz w:val="22"/>
          <w:szCs w:val="22"/>
        </w:rPr>
        <w:t>4</w:t>
      </w:r>
      <w:r w:rsidR="009C5CC3" w:rsidRPr="006A5E55">
        <w:rPr>
          <w:rFonts w:ascii="Arial" w:hAnsi="Arial" w:cs="Arial"/>
          <w:bCs/>
          <w:sz w:val="22"/>
          <w:szCs w:val="22"/>
        </w:rPr>
        <w:t>,</w:t>
      </w:r>
      <w:r w:rsidR="00A853D4">
        <w:rPr>
          <w:rFonts w:ascii="Arial" w:hAnsi="Arial" w:cs="Arial"/>
          <w:bCs/>
          <w:sz w:val="22"/>
          <w:szCs w:val="22"/>
        </w:rPr>
        <w:t>61</w:t>
      </w:r>
      <w:r w:rsidR="00171366" w:rsidRPr="006A5E55">
        <w:rPr>
          <w:rFonts w:ascii="Arial" w:hAnsi="Arial" w:cs="Arial"/>
          <w:bCs/>
          <w:sz w:val="22"/>
          <w:szCs w:val="22"/>
        </w:rPr>
        <w:t>%</w:t>
      </w:r>
      <w:r w:rsidRPr="006A5E55">
        <w:rPr>
          <w:rFonts w:ascii="Arial" w:hAnsi="Arial" w:cs="Arial"/>
          <w:bCs/>
          <w:sz w:val="22"/>
          <w:szCs w:val="22"/>
        </w:rPr>
        <w:t xml:space="preserve">, bieżące w wysokości </w:t>
      </w:r>
      <w:r w:rsidR="009C5CC3" w:rsidRPr="006A5E55">
        <w:rPr>
          <w:rFonts w:ascii="Arial" w:hAnsi="Arial" w:cs="Arial"/>
          <w:bCs/>
          <w:sz w:val="22"/>
          <w:szCs w:val="22"/>
        </w:rPr>
        <w:t>9</w:t>
      </w:r>
      <w:r w:rsidR="00A853D4">
        <w:rPr>
          <w:rFonts w:ascii="Arial" w:hAnsi="Arial" w:cs="Arial"/>
          <w:bCs/>
          <w:sz w:val="22"/>
          <w:szCs w:val="22"/>
        </w:rPr>
        <w:t>6</w:t>
      </w:r>
      <w:r w:rsidR="009C5CC3" w:rsidRPr="006A5E55">
        <w:rPr>
          <w:rFonts w:ascii="Arial" w:hAnsi="Arial" w:cs="Arial"/>
          <w:bCs/>
          <w:sz w:val="22"/>
          <w:szCs w:val="22"/>
        </w:rPr>
        <w:t>,</w:t>
      </w:r>
      <w:r w:rsidR="00A853D4">
        <w:rPr>
          <w:rFonts w:ascii="Arial" w:hAnsi="Arial" w:cs="Arial"/>
          <w:bCs/>
          <w:sz w:val="22"/>
          <w:szCs w:val="22"/>
        </w:rPr>
        <w:t>24</w:t>
      </w:r>
      <w:r w:rsidRPr="006A5E55">
        <w:rPr>
          <w:rFonts w:ascii="Arial" w:hAnsi="Arial" w:cs="Arial"/>
          <w:bCs/>
          <w:sz w:val="22"/>
          <w:szCs w:val="22"/>
        </w:rPr>
        <w:t xml:space="preserve">%, majątkowe </w:t>
      </w:r>
      <w:r w:rsidR="00171366" w:rsidRPr="006A5E55">
        <w:rPr>
          <w:rFonts w:ascii="Arial" w:hAnsi="Arial" w:cs="Arial"/>
          <w:bCs/>
          <w:sz w:val="22"/>
          <w:szCs w:val="22"/>
        </w:rPr>
        <w:t>80</w:t>
      </w:r>
      <w:r w:rsidR="009C5CC3" w:rsidRPr="006A5E55">
        <w:rPr>
          <w:rFonts w:ascii="Arial" w:hAnsi="Arial" w:cs="Arial"/>
          <w:bCs/>
          <w:sz w:val="22"/>
          <w:szCs w:val="22"/>
        </w:rPr>
        <w:t>,</w:t>
      </w:r>
      <w:r w:rsidR="00A853D4">
        <w:rPr>
          <w:rFonts w:ascii="Arial" w:hAnsi="Arial" w:cs="Arial"/>
          <w:bCs/>
          <w:sz w:val="22"/>
          <w:szCs w:val="22"/>
        </w:rPr>
        <w:t>05</w:t>
      </w:r>
      <w:r w:rsidRPr="006A5E55">
        <w:rPr>
          <w:rFonts w:ascii="Arial" w:hAnsi="Arial" w:cs="Arial"/>
          <w:bCs/>
          <w:sz w:val="22"/>
          <w:szCs w:val="22"/>
        </w:rPr>
        <w:t xml:space="preserve">%, które były realizowane zgodnie z zadaniami przyjętymi w budżecie, zabezpieczając </w:t>
      </w:r>
      <w:r w:rsidR="00E65E3E" w:rsidRPr="006A5E55">
        <w:rPr>
          <w:rFonts w:ascii="Arial" w:hAnsi="Arial" w:cs="Arial"/>
          <w:bCs/>
          <w:sz w:val="22"/>
          <w:szCs w:val="22"/>
        </w:rPr>
        <w:br/>
      </w:r>
      <w:r w:rsidRPr="006A5E55">
        <w:rPr>
          <w:rFonts w:ascii="Arial" w:hAnsi="Arial" w:cs="Arial"/>
          <w:bCs/>
          <w:sz w:val="22"/>
          <w:szCs w:val="22"/>
        </w:rPr>
        <w:t xml:space="preserve">w pierwszej kolejności realizację zadań zleconych i własnych gminy przy szczegółowej kontroli </w:t>
      </w:r>
      <w:r w:rsidRPr="006A5E55">
        <w:rPr>
          <w:rFonts w:ascii="Arial" w:hAnsi="Arial" w:cs="Arial"/>
          <w:bCs/>
          <w:sz w:val="22"/>
          <w:szCs w:val="22"/>
        </w:rPr>
        <w:lastRenderedPageBreak/>
        <w:t xml:space="preserve">zachowania relacji wynikającej z art. 242 ustawy o finansach publicznych. Wykonane dochody bieżące są wyższe o </w:t>
      </w:r>
      <w:r w:rsidR="00171366" w:rsidRPr="006A5E55">
        <w:rPr>
          <w:rFonts w:ascii="Arial" w:hAnsi="Arial" w:cs="Arial"/>
          <w:bCs/>
          <w:sz w:val="22"/>
          <w:szCs w:val="22"/>
        </w:rPr>
        <w:t>5</w:t>
      </w:r>
      <w:r w:rsidR="009C5CC3" w:rsidRPr="006A5E55">
        <w:rPr>
          <w:rFonts w:ascii="Arial" w:hAnsi="Arial" w:cs="Arial"/>
          <w:bCs/>
          <w:sz w:val="22"/>
          <w:szCs w:val="22"/>
        </w:rPr>
        <w:t>.</w:t>
      </w:r>
      <w:r w:rsidR="00171366" w:rsidRPr="006A5E55">
        <w:rPr>
          <w:rFonts w:ascii="Arial" w:hAnsi="Arial" w:cs="Arial"/>
          <w:bCs/>
          <w:sz w:val="22"/>
          <w:szCs w:val="22"/>
        </w:rPr>
        <w:t>095</w:t>
      </w:r>
      <w:r w:rsidR="009C5CC3" w:rsidRPr="006A5E55">
        <w:rPr>
          <w:rFonts w:ascii="Arial" w:hAnsi="Arial" w:cs="Arial"/>
          <w:bCs/>
          <w:sz w:val="22"/>
          <w:szCs w:val="22"/>
        </w:rPr>
        <w:t>.</w:t>
      </w:r>
      <w:r w:rsidR="00171366" w:rsidRPr="006A5E55">
        <w:rPr>
          <w:rFonts w:ascii="Arial" w:hAnsi="Arial" w:cs="Arial"/>
          <w:bCs/>
          <w:sz w:val="22"/>
          <w:szCs w:val="22"/>
        </w:rPr>
        <w:t>519</w:t>
      </w:r>
      <w:r w:rsidR="009C5CC3" w:rsidRPr="006A5E55">
        <w:rPr>
          <w:rFonts w:ascii="Arial" w:hAnsi="Arial" w:cs="Arial"/>
          <w:bCs/>
          <w:sz w:val="22"/>
          <w:szCs w:val="22"/>
        </w:rPr>
        <w:t>,</w:t>
      </w:r>
      <w:r w:rsidR="00171366" w:rsidRPr="006A5E55">
        <w:rPr>
          <w:rFonts w:ascii="Arial" w:hAnsi="Arial" w:cs="Arial"/>
          <w:bCs/>
          <w:sz w:val="22"/>
          <w:szCs w:val="22"/>
        </w:rPr>
        <w:t>12</w:t>
      </w:r>
      <w:r w:rsidR="00CF1A91" w:rsidRPr="006A5E55">
        <w:rPr>
          <w:rFonts w:ascii="Arial" w:hAnsi="Arial" w:cs="Arial"/>
          <w:bCs/>
          <w:sz w:val="22"/>
          <w:szCs w:val="22"/>
        </w:rPr>
        <w:t xml:space="preserve"> </w:t>
      </w:r>
      <w:r w:rsidRPr="006A5E55">
        <w:rPr>
          <w:rFonts w:ascii="Arial" w:hAnsi="Arial" w:cs="Arial"/>
          <w:bCs/>
          <w:sz w:val="22"/>
          <w:szCs w:val="22"/>
        </w:rPr>
        <w:t xml:space="preserve">zł od wykonanych wydatków bieżących. Zaciągnięte zobowiązania z wyłączeniem wynagrodzeń i pochodnych od nich naliczonych stanowią </w:t>
      </w:r>
      <w:r w:rsidR="009C5CC3" w:rsidRPr="006A5E55">
        <w:rPr>
          <w:rFonts w:ascii="Arial" w:hAnsi="Arial" w:cs="Arial"/>
          <w:bCs/>
          <w:sz w:val="22"/>
          <w:szCs w:val="22"/>
        </w:rPr>
        <w:t>1,0</w:t>
      </w:r>
      <w:r w:rsidR="00171366" w:rsidRPr="006A5E55">
        <w:rPr>
          <w:rFonts w:ascii="Arial" w:hAnsi="Arial" w:cs="Arial"/>
          <w:bCs/>
          <w:sz w:val="22"/>
          <w:szCs w:val="22"/>
        </w:rPr>
        <w:t>0</w:t>
      </w:r>
      <w:r w:rsidRPr="006A5E55">
        <w:rPr>
          <w:rFonts w:ascii="Arial" w:hAnsi="Arial" w:cs="Arial"/>
          <w:bCs/>
          <w:sz w:val="22"/>
          <w:szCs w:val="22"/>
        </w:rPr>
        <w:t>% planowanych wydatków na koniec roku. Ze wskaźników przedstawionych w sprawozdaniu wynika, że realizacja budżetu jest prawidłowa.</w:t>
      </w:r>
    </w:p>
    <w:p w:rsidR="008737E7" w:rsidRPr="00380F44" w:rsidRDefault="008737E7" w:rsidP="00E977E3">
      <w:pPr>
        <w:pStyle w:val="Rozdziay"/>
        <w:numPr>
          <w:ilvl w:val="0"/>
          <w:numId w:val="83"/>
        </w:numPr>
        <w:rPr>
          <w:bCs w:val="0"/>
          <w:kern w:val="0"/>
          <w:sz w:val="26"/>
          <w:szCs w:val="26"/>
        </w:rPr>
      </w:pPr>
      <w:r w:rsidRPr="00380F44">
        <w:rPr>
          <w:bCs w:val="0"/>
          <w:kern w:val="0"/>
          <w:sz w:val="26"/>
          <w:szCs w:val="26"/>
        </w:rPr>
        <w:t>Wykaz załączników:</w:t>
      </w:r>
    </w:p>
    <w:p w:rsidR="008737E7" w:rsidRPr="00631C22" w:rsidRDefault="008737E7" w:rsidP="008737E7">
      <w:pPr>
        <w:numPr>
          <w:ilvl w:val="2"/>
          <w:numId w:val="5"/>
        </w:numPr>
        <w:tabs>
          <w:tab w:val="num" w:pos="700"/>
        </w:tabs>
        <w:ind w:left="7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Pr="00631C22">
        <w:rPr>
          <w:rFonts w:ascii="Arial" w:hAnsi="Arial" w:cs="Arial"/>
          <w:sz w:val="20"/>
        </w:rPr>
        <w:t xml:space="preserve">ealizacja </w:t>
      </w:r>
      <w:r>
        <w:rPr>
          <w:rFonts w:ascii="Arial" w:hAnsi="Arial" w:cs="Arial"/>
          <w:sz w:val="20"/>
        </w:rPr>
        <w:t xml:space="preserve">planu </w:t>
      </w:r>
      <w:r w:rsidRPr="00631C22">
        <w:rPr>
          <w:rFonts w:ascii="Arial" w:hAnsi="Arial" w:cs="Arial"/>
          <w:sz w:val="20"/>
        </w:rPr>
        <w:t xml:space="preserve">dochodów </w:t>
      </w:r>
      <w:r>
        <w:rPr>
          <w:rFonts w:ascii="Arial" w:hAnsi="Arial" w:cs="Arial"/>
          <w:sz w:val="20"/>
        </w:rPr>
        <w:t>budżetu Gminy Rogoźno</w:t>
      </w:r>
      <w:r w:rsidRPr="00631C22">
        <w:rPr>
          <w:rFonts w:ascii="Arial" w:hAnsi="Arial" w:cs="Arial"/>
          <w:sz w:val="20"/>
        </w:rPr>
        <w:t xml:space="preserve"> za okres od początku roku do dnia </w:t>
      </w:r>
      <w:r>
        <w:rPr>
          <w:rFonts w:ascii="Arial" w:hAnsi="Arial" w:cs="Arial"/>
          <w:sz w:val="20"/>
        </w:rPr>
        <w:br/>
      </w:r>
      <w:r w:rsidR="00503A28">
        <w:rPr>
          <w:rFonts w:ascii="Arial" w:hAnsi="Arial" w:cs="Arial"/>
          <w:sz w:val="20"/>
        </w:rPr>
        <w:t>31 grudnia 2021</w:t>
      </w:r>
      <w:r w:rsidR="00B33683">
        <w:rPr>
          <w:rFonts w:ascii="Arial" w:hAnsi="Arial" w:cs="Arial"/>
          <w:sz w:val="20"/>
        </w:rPr>
        <w:t xml:space="preserve"> roku;</w:t>
      </w:r>
    </w:p>
    <w:p w:rsidR="008737E7" w:rsidRDefault="008737E7" w:rsidP="008737E7">
      <w:pPr>
        <w:tabs>
          <w:tab w:val="num" w:pos="2703"/>
        </w:tabs>
        <w:ind w:left="700"/>
        <w:jc w:val="both"/>
        <w:rPr>
          <w:rFonts w:ascii="Arial" w:hAnsi="Arial" w:cs="Arial"/>
          <w:sz w:val="20"/>
        </w:rPr>
      </w:pPr>
    </w:p>
    <w:p w:rsidR="008737E7" w:rsidRDefault="008737E7" w:rsidP="008737E7">
      <w:pPr>
        <w:numPr>
          <w:ilvl w:val="2"/>
          <w:numId w:val="5"/>
        </w:numPr>
        <w:tabs>
          <w:tab w:val="num" w:pos="700"/>
        </w:tabs>
        <w:ind w:left="7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Realizacja planu wydatków budżetu Gminy Rogoźno</w:t>
      </w:r>
      <w:r w:rsidRPr="00631C2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za okres od początku roku do dnia </w:t>
      </w:r>
      <w:r w:rsidR="00967C5E">
        <w:rPr>
          <w:rFonts w:ascii="Arial" w:hAnsi="Arial" w:cs="Arial"/>
          <w:sz w:val="20"/>
        </w:rPr>
        <w:br/>
      </w:r>
      <w:r w:rsidR="00503A28">
        <w:rPr>
          <w:rFonts w:ascii="Arial" w:hAnsi="Arial" w:cs="Arial"/>
          <w:sz w:val="20"/>
        </w:rPr>
        <w:t>31 grudnia 2021</w:t>
      </w:r>
      <w:r w:rsidR="00B33683">
        <w:rPr>
          <w:rFonts w:ascii="Arial" w:hAnsi="Arial" w:cs="Arial"/>
          <w:sz w:val="20"/>
        </w:rPr>
        <w:t xml:space="preserve"> roku;</w:t>
      </w:r>
    </w:p>
    <w:p w:rsidR="008737E7" w:rsidRDefault="008737E7" w:rsidP="008737E7">
      <w:pPr>
        <w:tabs>
          <w:tab w:val="num" w:pos="2703"/>
        </w:tabs>
        <w:ind w:left="700"/>
        <w:jc w:val="both"/>
        <w:rPr>
          <w:rFonts w:ascii="Arial" w:hAnsi="Arial" w:cs="Arial"/>
          <w:sz w:val="20"/>
        </w:rPr>
      </w:pPr>
    </w:p>
    <w:p w:rsidR="008737E7" w:rsidRPr="00407803" w:rsidRDefault="008737E7" w:rsidP="008737E7">
      <w:pPr>
        <w:numPr>
          <w:ilvl w:val="2"/>
          <w:numId w:val="5"/>
        </w:numPr>
        <w:tabs>
          <w:tab w:val="num" w:pos="700"/>
        </w:tabs>
        <w:ind w:left="7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i wykonanie przychodów i rozchodów związanych z finansowaniem deficytu </w:t>
      </w:r>
      <w:r>
        <w:rPr>
          <w:rFonts w:ascii="Arial" w:hAnsi="Arial" w:cs="Arial"/>
          <w:sz w:val="20"/>
        </w:rPr>
        <w:br/>
        <w:t>i rozdyspono</w:t>
      </w:r>
      <w:r w:rsidR="00503A28">
        <w:rPr>
          <w:rFonts w:ascii="Arial" w:hAnsi="Arial" w:cs="Arial"/>
          <w:sz w:val="20"/>
        </w:rPr>
        <w:t>waniem nadwyżki budżetowej w 2021</w:t>
      </w:r>
      <w:r w:rsidR="00B33683">
        <w:rPr>
          <w:rFonts w:ascii="Arial" w:hAnsi="Arial" w:cs="Arial"/>
          <w:sz w:val="20"/>
        </w:rPr>
        <w:t xml:space="preserve"> roku;</w:t>
      </w:r>
    </w:p>
    <w:p w:rsidR="008737E7" w:rsidRPr="00407803" w:rsidRDefault="008737E7" w:rsidP="008737E7">
      <w:pPr>
        <w:tabs>
          <w:tab w:val="num" w:pos="2703"/>
        </w:tabs>
        <w:jc w:val="both"/>
        <w:rPr>
          <w:rFonts w:ascii="Arial" w:hAnsi="Arial" w:cs="Arial"/>
          <w:sz w:val="20"/>
          <w:szCs w:val="10"/>
        </w:rPr>
      </w:pPr>
    </w:p>
    <w:p w:rsidR="008737E7" w:rsidRPr="00407803" w:rsidRDefault="008737E7" w:rsidP="008737E7">
      <w:pPr>
        <w:numPr>
          <w:ilvl w:val="2"/>
          <w:numId w:val="5"/>
        </w:numPr>
        <w:tabs>
          <w:tab w:val="num" w:pos="700"/>
        </w:tabs>
        <w:ind w:left="7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Wykaz planowanych i wykonanych </w:t>
      </w:r>
      <w:r w:rsidRPr="00407803">
        <w:rPr>
          <w:rFonts w:ascii="Arial" w:hAnsi="Arial" w:cs="Arial"/>
          <w:sz w:val="20"/>
        </w:rPr>
        <w:t xml:space="preserve">wydatków majątkowych gminy </w:t>
      </w:r>
      <w:r>
        <w:rPr>
          <w:rFonts w:ascii="Arial" w:hAnsi="Arial" w:cs="Arial"/>
          <w:sz w:val="20"/>
        </w:rPr>
        <w:t>za</w:t>
      </w:r>
      <w:r w:rsidR="00503A28">
        <w:rPr>
          <w:rFonts w:ascii="Arial" w:hAnsi="Arial" w:cs="Arial"/>
          <w:sz w:val="20"/>
        </w:rPr>
        <w:t xml:space="preserve"> 2021</w:t>
      </w:r>
      <w:r w:rsidR="00B33683">
        <w:rPr>
          <w:rFonts w:ascii="Arial" w:hAnsi="Arial" w:cs="Arial"/>
          <w:sz w:val="20"/>
        </w:rPr>
        <w:t xml:space="preserve"> rok;</w:t>
      </w:r>
    </w:p>
    <w:p w:rsidR="008737E7" w:rsidRPr="00407803" w:rsidRDefault="008737E7" w:rsidP="008737E7">
      <w:pPr>
        <w:tabs>
          <w:tab w:val="num" w:pos="2703"/>
        </w:tabs>
        <w:jc w:val="both"/>
        <w:rPr>
          <w:rFonts w:ascii="Arial" w:hAnsi="Arial" w:cs="Arial"/>
          <w:sz w:val="20"/>
          <w:szCs w:val="10"/>
        </w:rPr>
      </w:pPr>
    </w:p>
    <w:p w:rsidR="008737E7" w:rsidRDefault="008737E7" w:rsidP="008737E7">
      <w:pPr>
        <w:numPr>
          <w:ilvl w:val="2"/>
          <w:numId w:val="5"/>
        </w:numPr>
        <w:tabs>
          <w:tab w:val="num" w:pos="700"/>
        </w:tabs>
        <w:ind w:left="700"/>
        <w:jc w:val="both"/>
        <w:rPr>
          <w:rFonts w:ascii="Arial" w:hAnsi="Arial" w:cs="Arial"/>
          <w:sz w:val="20"/>
        </w:rPr>
      </w:pPr>
      <w:r w:rsidRPr="00407803">
        <w:rPr>
          <w:rFonts w:ascii="Arial" w:hAnsi="Arial" w:cs="Arial"/>
          <w:sz w:val="20"/>
        </w:rPr>
        <w:t xml:space="preserve">Plan </w:t>
      </w:r>
      <w:r>
        <w:rPr>
          <w:rFonts w:ascii="Arial" w:hAnsi="Arial" w:cs="Arial"/>
          <w:sz w:val="20"/>
        </w:rPr>
        <w:t xml:space="preserve">i wykonanie </w:t>
      </w:r>
      <w:r w:rsidRPr="00407803">
        <w:rPr>
          <w:rFonts w:ascii="Arial" w:hAnsi="Arial" w:cs="Arial"/>
          <w:sz w:val="20"/>
        </w:rPr>
        <w:t>dochodów</w:t>
      </w:r>
      <w:r w:rsidR="009C5CC3">
        <w:rPr>
          <w:rFonts w:ascii="Arial" w:hAnsi="Arial" w:cs="Arial"/>
          <w:sz w:val="20"/>
        </w:rPr>
        <w:t>, dotacji</w:t>
      </w:r>
      <w:r w:rsidRPr="00407803">
        <w:rPr>
          <w:rFonts w:ascii="Arial" w:hAnsi="Arial" w:cs="Arial"/>
          <w:sz w:val="20"/>
        </w:rPr>
        <w:t xml:space="preserve"> i wydatków związanych z realizacją zadań z zakresu administracji rządowej i innych zadań zleconych gminie ustawami</w:t>
      </w:r>
      <w:r w:rsidR="00503A28">
        <w:rPr>
          <w:rFonts w:ascii="Arial" w:hAnsi="Arial" w:cs="Arial"/>
          <w:sz w:val="20"/>
        </w:rPr>
        <w:t xml:space="preserve"> za 2021</w:t>
      </w:r>
      <w:r w:rsidR="00B33683">
        <w:rPr>
          <w:rFonts w:ascii="Arial" w:hAnsi="Arial" w:cs="Arial"/>
          <w:sz w:val="20"/>
        </w:rPr>
        <w:t xml:space="preserve"> rok;</w:t>
      </w:r>
    </w:p>
    <w:p w:rsidR="00194CBB" w:rsidRDefault="00194CBB" w:rsidP="00194CBB">
      <w:pPr>
        <w:tabs>
          <w:tab w:val="num" w:pos="2703"/>
        </w:tabs>
        <w:jc w:val="both"/>
        <w:rPr>
          <w:rFonts w:ascii="Arial" w:hAnsi="Arial" w:cs="Arial"/>
          <w:sz w:val="20"/>
        </w:rPr>
      </w:pPr>
    </w:p>
    <w:p w:rsidR="008737E7" w:rsidRPr="00503A28" w:rsidRDefault="007D021C" w:rsidP="00503A28">
      <w:pPr>
        <w:numPr>
          <w:ilvl w:val="2"/>
          <w:numId w:val="5"/>
        </w:numPr>
        <w:tabs>
          <w:tab w:val="num" w:pos="700"/>
        </w:tabs>
        <w:ind w:left="7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Plan </w:t>
      </w:r>
      <w:r w:rsidRPr="00DB6A83">
        <w:rPr>
          <w:rFonts w:ascii="Arial" w:hAnsi="Arial" w:cs="Arial"/>
          <w:sz w:val="20"/>
        </w:rPr>
        <w:t>i wykonanie dochodów i wydatków związanych z realizacją zadań wykonywanych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</w:r>
      <w:r w:rsidRPr="00DC1C26">
        <w:rPr>
          <w:rFonts w:ascii="Arial" w:hAnsi="Arial" w:cs="Arial"/>
          <w:sz w:val="20"/>
        </w:rPr>
        <w:t>na podstawie porozumień między jednostkami samorządu terytorialnego</w:t>
      </w:r>
      <w:r w:rsidR="009C5CC3">
        <w:rPr>
          <w:rFonts w:ascii="Arial" w:hAnsi="Arial" w:cs="Arial"/>
          <w:sz w:val="20"/>
        </w:rPr>
        <w:t xml:space="preserve"> i organami administracji rządowej</w:t>
      </w:r>
      <w:r w:rsidR="00503A28">
        <w:rPr>
          <w:rFonts w:ascii="Arial" w:hAnsi="Arial" w:cs="Arial"/>
          <w:sz w:val="20"/>
        </w:rPr>
        <w:t xml:space="preserve"> w 2021</w:t>
      </w:r>
      <w:r w:rsidRPr="00DC1C26">
        <w:rPr>
          <w:rFonts w:ascii="Arial" w:hAnsi="Arial" w:cs="Arial"/>
          <w:sz w:val="20"/>
        </w:rPr>
        <w:t xml:space="preserve"> roku</w:t>
      </w:r>
      <w:r w:rsidR="00B33683">
        <w:rPr>
          <w:rFonts w:ascii="Arial" w:hAnsi="Arial" w:cs="Arial"/>
          <w:sz w:val="20"/>
        </w:rPr>
        <w:t>;</w:t>
      </w:r>
    </w:p>
    <w:p w:rsidR="00194CBB" w:rsidRDefault="00194CBB" w:rsidP="00194CBB">
      <w:pPr>
        <w:tabs>
          <w:tab w:val="num" w:pos="2703"/>
        </w:tabs>
        <w:ind w:left="700"/>
        <w:jc w:val="both"/>
        <w:rPr>
          <w:rFonts w:ascii="Arial" w:hAnsi="Arial" w:cs="Arial"/>
          <w:sz w:val="20"/>
        </w:rPr>
      </w:pPr>
    </w:p>
    <w:p w:rsidR="007D021C" w:rsidRPr="00407803" w:rsidRDefault="007D021C" w:rsidP="007D021C">
      <w:pPr>
        <w:numPr>
          <w:ilvl w:val="2"/>
          <w:numId w:val="5"/>
        </w:numPr>
        <w:tabs>
          <w:tab w:val="clear" w:pos="2703"/>
          <w:tab w:val="num" w:pos="720"/>
        </w:tabs>
        <w:ind w:hanging="2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Zestawienie </w:t>
      </w:r>
      <w:r w:rsidRPr="00407803">
        <w:rPr>
          <w:rFonts w:ascii="Arial" w:hAnsi="Arial" w:cs="Arial"/>
          <w:sz w:val="20"/>
        </w:rPr>
        <w:t xml:space="preserve">planowanych </w:t>
      </w:r>
      <w:r>
        <w:rPr>
          <w:rFonts w:ascii="Arial" w:hAnsi="Arial" w:cs="Arial"/>
          <w:sz w:val="20"/>
        </w:rPr>
        <w:t xml:space="preserve">i wykonanych </w:t>
      </w:r>
      <w:r w:rsidR="00503A28">
        <w:rPr>
          <w:rFonts w:ascii="Arial" w:hAnsi="Arial" w:cs="Arial"/>
          <w:sz w:val="20"/>
        </w:rPr>
        <w:t>kwot dotacji w 2021</w:t>
      </w:r>
      <w:r w:rsidRPr="00407803">
        <w:rPr>
          <w:rFonts w:ascii="Arial" w:hAnsi="Arial" w:cs="Arial"/>
          <w:sz w:val="20"/>
        </w:rPr>
        <w:t xml:space="preserve"> roku na zadania</w:t>
      </w:r>
      <w:r w:rsidR="00186785">
        <w:rPr>
          <w:rFonts w:ascii="Arial" w:hAnsi="Arial" w:cs="Arial"/>
          <w:sz w:val="20"/>
        </w:rPr>
        <w:t>ch</w:t>
      </w:r>
      <w:r w:rsidRPr="00407803">
        <w:rPr>
          <w:rFonts w:ascii="Arial" w:hAnsi="Arial" w:cs="Arial"/>
          <w:sz w:val="20"/>
        </w:rPr>
        <w:t>:</w:t>
      </w:r>
    </w:p>
    <w:p w:rsidR="007D021C" w:rsidRPr="00407803" w:rsidRDefault="007D021C" w:rsidP="007D021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407803">
        <w:rPr>
          <w:rFonts w:ascii="Arial" w:hAnsi="Arial" w:cs="Arial"/>
          <w:sz w:val="20"/>
        </w:rPr>
        <w:t>bieżąc</w:t>
      </w:r>
      <w:r w:rsidR="00186785">
        <w:rPr>
          <w:rFonts w:ascii="Arial" w:hAnsi="Arial" w:cs="Arial"/>
          <w:sz w:val="20"/>
        </w:rPr>
        <w:t>ych</w:t>
      </w:r>
    </w:p>
    <w:p w:rsidR="007D021C" w:rsidRPr="00194CBB" w:rsidRDefault="00B33683" w:rsidP="00194C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majątkow</w:t>
      </w:r>
      <w:r w:rsidR="00186785">
        <w:rPr>
          <w:rFonts w:ascii="Arial" w:hAnsi="Arial" w:cs="Arial"/>
          <w:sz w:val="20"/>
        </w:rPr>
        <w:t>ych</w:t>
      </w:r>
      <w:r>
        <w:rPr>
          <w:rFonts w:ascii="Arial" w:hAnsi="Arial" w:cs="Arial"/>
          <w:sz w:val="20"/>
        </w:rPr>
        <w:t>;</w:t>
      </w:r>
    </w:p>
    <w:p w:rsidR="008737E7" w:rsidRPr="00407803" w:rsidRDefault="008737E7" w:rsidP="008737E7">
      <w:pPr>
        <w:tabs>
          <w:tab w:val="num" w:pos="360"/>
        </w:tabs>
        <w:jc w:val="both"/>
        <w:rPr>
          <w:rFonts w:ascii="Arial" w:hAnsi="Arial" w:cs="Arial"/>
          <w:sz w:val="20"/>
          <w:szCs w:val="10"/>
        </w:rPr>
      </w:pPr>
      <w:r w:rsidRPr="00407803">
        <w:rPr>
          <w:rFonts w:ascii="Arial" w:hAnsi="Arial" w:cs="Arial"/>
          <w:sz w:val="20"/>
          <w:szCs w:val="10"/>
        </w:rPr>
        <w:tab/>
      </w:r>
    </w:p>
    <w:p w:rsidR="008737E7" w:rsidRDefault="008737E7" w:rsidP="00E977E3">
      <w:pPr>
        <w:numPr>
          <w:ilvl w:val="0"/>
          <w:numId w:val="120"/>
        </w:numPr>
        <w:spacing w:line="360" w:lineRule="auto"/>
        <w:ind w:hanging="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 i wykonanie przychodów i kosztów Zakład</w:t>
      </w:r>
      <w:r w:rsidR="00CF1A91">
        <w:rPr>
          <w:rFonts w:ascii="Arial" w:hAnsi="Arial" w:cs="Arial"/>
          <w:sz w:val="20"/>
        </w:rPr>
        <w:t>ów</w:t>
      </w:r>
      <w:r>
        <w:rPr>
          <w:rFonts w:ascii="Arial" w:hAnsi="Arial" w:cs="Arial"/>
          <w:sz w:val="20"/>
        </w:rPr>
        <w:t xml:space="preserve"> Budżetow</w:t>
      </w:r>
      <w:r w:rsidR="00CF1A91">
        <w:rPr>
          <w:rFonts w:ascii="Arial" w:hAnsi="Arial" w:cs="Arial"/>
          <w:sz w:val="20"/>
        </w:rPr>
        <w:t>ych</w:t>
      </w:r>
      <w:r w:rsidR="00503A28">
        <w:rPr>
          <w:rFonts w:ascii="Arial" w:hAnsi="Arial" w:cs="Arial"/>
          <w:sz w:val="20"/>
        </w:rPr>
        <w:t xml:space="preserve"> Gminy Rogoźno za 2021</w:t>
      </w:r>
      <w:r w:rsidR="00B33683">
        <w:rPr>
          <w:rFonts w:ascii="Arial" w:hAnsi="Arial" w:cs="Arial"/>
          <w:sz w:val="20"/>
        </w:rPr>
        <w:t xml:space="preserve"> rok;</w:t>
      </w:r>
    </w:p>
    <w:p w:rsidR="008737E7" w:rsidRPr="00075D38" w:rsidRDefault="008737E7" w:rsidP="008737E7">
      <w:pPr>
        <w:spacing w:line="360" w:lineRule="auto"/>
        <w:jc w:val="both"/>
        <w:rPr>
          <w:rFonts w:ascii="Arial" w:hAnsi="Arial" w:cs="Arial"/>
          <w:sz w:val="6"/>
          <w:szCs w:val="6"/>
        </w:rPr>
      </w:pPr>
    </w:p>
    <w:p w:rsidR="008737E7" w:rsidRPr="00075D38" w:rsidRDefault="008737E7" w:rsidP="00E977E3">
      <w:pPr>
        <w:numPr>
          <w:ilvl w:val="0"/>
          <w:numId w:val="120"/>
        </w:numPr>
        <w:tabs>
          <w:tab w:val="left" w:pos="709"/>
          <w:tab w:val="left" w:pos="1620"/>
          <w:tab w:val="num" w:pos="2703"/>
        </w:tabs>
        <w:ind w:hanging="76"/>
        <w:jc w:val="both"/>
        <w:rPr>
          <w:rFonts w:ascii="Arial" w:hAnsi="Arial" w:cs="Arial"/>
          <w:sz w:val="20"/>
          <w:szCs w:val="10"/>
        </w:rPr>
      </w:pPr>
      <w:r w:rsidRPr="00407803">
        <w:rPr>
          <w:rFonts w:ascii="Arial" w:hAnsi="Arial" w:cs="Arial"/>
          <w:sz w:val="20"/>
        </w:rPr>
        <w:t>Plan</w:t>
      </w:r>
      <w:r>
        <w:rPr>
          <w:rFonts w:ascii="Arial" w:hAnsi="Arial" w:cs="Arial"/>
          <w:sz w:val="20"/>
        </w:rPr>
        <w:t xml:space="preserve"> i wykonanie </w:t>
      </w:r>
      <w:r w:rsidRPr="00407803">
        <w:rPr>
          <w:rFonts w:ascii="Arial" w:hAnsi="Arial" w:cs="Arial"/>
          <w:sz w:val="20"/>
        </w:rPr>
        <w:t xml:space="preserve">dochodów i wydatków z opłat i kar za korzystanie ze środowiska </w:t>
      </w:r>
      <w:r>
        <w:rPr>
          <w:rFonts w:ascii="Arial" w:hAnsi="Arial" w:cs="Arial"/>
          <w:sz w:val="20"/>
        </w:rPr>
        <w:t>za</w:t>
      </w:r>
      <w:r w:rsidR="00503A28">
        <w:rPr>
          <w:rFonts w:ascii="Arial" w:hAnsi="Arial" w:cs="Arial"/>
          <w:sz w:val="20"/>
        </w:rPr>
        <w:t xml:space="preserve"> 2021</w:t>
      </w:r>
      <w:r w:rsidR="00B33683">
        <w:rPr>
          <w:rFonts w:ascii="Arial" w:hAnsi="Arial" w:cs="Arial"/>
          <w:sz w:val="20"/>
        </w:rPr>
        <w:t xml:space="preserve"> rok;</w:t>
      </w:r>
    </w:p>
    <w:p w:rsidR="008737E7" w:rsidRDefault="008737E7" w:rsidP="008737E7">
      <w:pPr>
        <w:tabs>
          <w:tab w:val="left" w:pos="1260"/>
          <w:tab w:val="left" w:pos="1620"/>
          <w:tab w:val="num" w:pos="2703"/>
        </w:tabs>
        <w:jc w:val="both"/>
        <w:rPr>
          <w:rFonts w:ascii="Arial" w:hAnsi="Arial" w:cs="Arial"/>
          <w:sz w:val="20"/>
          <w:szCs w:val="10"/>
        </w:rPr>
      </w:pPr>
    </w:p>
    <w:p w:rsidR="008737E7" w:rsidRPr="00407803" w:rsidRDefault="008737E7" w:rsidP="00E977E3">
      <w:pPr>
        <w:numPr>
          <w:ilvl w:val="0"/>
          <w:numId w:val="120"/>
        </w:numPr>
        <w:tabs>
          <w:tab w:val="left" w:pos="1260"/>
          <w:tab w:val="left" w:pos="1620"/>
          <w:tab w:val="num" w:pos="2703"/>
        </w:tabs>
        <w:ind w:left="720" w:hanging="436"/>
        <w:jc w:val="both"/>
        <w:rPr>
          <w:rFonts w:ascii="Arial" w:hAnsi="Arial" w:cs="Arial"/>
          <w:sz w:val="20"/>
        </w:rPr>
      </w:pPr>
      <w:r w:rsidRPr="00407803">
        <w:rPr>
          <w:rFonts w:ascii="Arial" w:hAnsi="Arial" w:cs="Arial"/>
          <w:sz w:val="20"/>
        </w:rPr>
        <w:t xml:space="preserve">Plan </w:t>
      </w:r>
      <w:r>
        <w:rPr>
          <w:rFonts w:ascii="Arial" w:hAnsi="Arial" w:cs="Arial"/>
          <w:sz w:val="20"/>
        </w:rPr>
        <w:t xml:space="preserve">i wykonanie </w:t>
      </w:r>
      <w:r w:rsidRPr="00407803">
        <w:rPr>
          <w:rFonts w:ascii="Arial" w:hAnsi="Arial" w:cs="Arial"/>
          <w:sz w:val="20"/>
        </w:rPr>
        <w:t>dochodów</w:t>
      </w:r>
      <w:r>
        <w:rPr>
          <w:rFonts w:ascii="Arial" w:hAnsi="Arial" w:cs="Arial"/>
          <w:sz w:val="20"/>
        </w:rPr>
        <w:t xml:space="preserve"> </w:t>
      </w:r>
      <w:r w:rsidRPr="00407803">
        <w:rPr>
          <w:rFonts w:ascii="Arial" w:hAnsi="Arial" w:cs="Arial"/>
          <w:sz w:val="20"/>
        </w:rPr>
        <w:t>z tytułu wydania zezwoleń na sprzedaż napojów alkoholowych</w:t>
      </w:r>
      <w:r w:rsidRPr="00407803">
        <w:rPr>
          <w:rFonts w:ascii="Arial" w:hAnsi="Arial" w:cs="Arial"/>
          <w:sz w:val="20"/>
        </w:rPr>
        <w:br/>
        <w:t xml:space="preserve">i wydatków na realizację zadań określonych w programie profilaktyki i rozwiązywania problemów </w:t>
      </w:r>
      <w:r w:rsidR="00503A28">
        <w:rPr>
          <w:rFonts w:ascii="Arial" w:hAnsi="Arial" w:cs="Arial"/>
          <w:sz w:val="20"/>
        </w:rPr>
        <w:t>alkoholowych i narkomanii za 2021</w:t>
      </w:r>
      <w:r w:rsidR="00B33683">
        <w:rPr>
          <w:rFonts w:ascii="Arial" w:hAnsi="Arial" w:cs="Arial"/>
          <w:sz w:val="20"/>
        </w:rPr>
        <w:t xml:space="preserve"> rok;</w:t>
      </w:r>
    </w:p>
    <w:p w:rsidR="008737E7" w:rsidRPr="00407803" w:rsidRDefault="008737E7" w:rsidP="008737E7">
      <w:pPr>
        <w:tabs>
          <w:tab w:val="left" w:pos="1260"/>
          <w:tab w:val="left" w:pos="1620"/>
          <w:tab w:val="num" w:pos="2703"/>
        </w:tabs>
        <w:ind w:left="720" w:hanging="360"/>
        <w:jc w:val="both"/>
        <w:rPr>
          <w:rFonts w:ascii="Arial" w:hAnsi="Arial" w:cs="Arial"/>
          <w:sz w:val="20"/>
        </w:rPr>
      </w:pPr>
    </w:p>
    <w:p w:rsidR="008737E7" w:rsidRPr="00075D38" w:rsidRDefault="008737E7" w:rsidP="008737E7">
      <w:pPr>
        <w:tabs>
          <w:tab w:val="left" w:pos="1260"/>
          <w:tab w:val="left" w:pos="1620"/>
        </w:tabs>
        <w:ind w:left="340"/>
        <w:jc w:val="both"/>
        <w:rPr>
          <w:rFonts w:ascii="Arial" w:hAnsi="Arial" w:cs="Arial"/>
          <w:sz w:val="6"/>
          <w:szCs w:val="6"/>
        </w:rPr>
      </w:pPr>
    </w:p>
    <w:p w:rsidR="008737E7" w:rsidRPr="00186785" w:rsidRDefault="008737E7" w:rsidP="00E977E3">
      <w:pPr>
        <w:numPr>
          <w:ilvl w:val="0"/>
          <w:numId w:val="120"/>
        </w:numPr>
        <w:ind w:left="720" w:hanging="436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</w:rPr>
        <w:t>Realizacja przedsięwzięć w ramach f</w:t>
      </w:r>
      <w:r w:rsidRPr="00407803">
        <w:rPr>
          <w:rFonts w:ascii="Arial" w:hAnsi="Arial" w:cs="Arial"/>
          <w:sz w:val="20"/>
        </w:rPr>
        <w:t xml:space="preserve">unduszu sołeckiego </w:t>
      </w:r>
      <w:r>
        <w:rPr>
          <w:rFonts w:ascii="Arial" w:hAnsi="Arial" w:cs="Arial"/>
          <w:sz w:val="20"/>
        </w:rPr>
        <w:t>za</w:t>
      </w:r>
      <w:r w:rsidR="00503A28">
        <w:rPr>
          <w:rFonts w:ascii="Arial" w:hAnsi="Arial" w:cs="Arial"/>
          <w:sz w:val="20"/>
        </w:rPr>
        <w:t xml:space="preserve"> 2021</w:t>
      </w:r>
      <w:r w:rsidR="00B33683">
        <w:rPr>
          <w:rFonts w:ascii="Arial" w:hAnsi="Arial" w:cs="Arial"/>
          <w:sz w:val="20"/>
        </w:rPr>
        <w:t xml:space="preserve"> rok;</w:t>
      </w:r>
    </w:p>
    <w:p w:rsidR="00186785" w:rsidRPr="00186785" w:rsidRDefault="00186785" w:rsidP="00186785">
      <w:pPr>
        <w:ind w:left="720"/>
        <w:jc w:val="both"/>
        <w:rPr>
          <w:rFonts w:ascii="Arial" w:hAnsi="Arial" w:cs="Arial"/>
          <w:sz w:val="20"/>
          <w:szCs w:val="10"/>
        </w:rPr>
      </w:pPr>
    </w:p>
    <w:p w:rsidR="00186785" w:rsidRDefault="00186785" w:rsidP="00E977E3">
      <w:pPr>
        <w:numPr>
          <w:ilvl w:val="0"/>
          <w:numId w:val="120"/>
        </w:numPr>
        <w:ind w:left="720" w:hanging="436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Planowane i wykonane dochody i wydatki z tytułu opłat za gospodaro</w:t>
      </w:r>
      <w:r w:rsidR="00503A28">
        <w:rPr>
          <w:rFonts w:ascii="Arial" w:hAnsi="Arial" w:cs="Arial"/>
          <w:sz w:val="20"/>
          <w:szCs w:val="10"/>
        </w:rPr>
        <w:t>wanie odpadami komunalnymi w 2021</w:t>
      </w:r>
      <w:r>
        <w:rPr>
          <w:rFonts w:ascii="Arial" w:hAnsi="Arial" w:cs="Arial"/>
          <w:sz w:val="20"/>
          <w:szCs w:val="10"/>
        </w:rPr>
        <w:t xml:space="preserve"> roku.</w:t>
      </w:r>
    </w:p>
    <w:p w:rsidR="008737E7" w:rsidRPr="00194CBB" w:rsidRDefault="008737E7" w:rsidP="00194CBB">
      <w:pPr>
        <w:rPr>
          <w:rFonts w:ascii="Arial" w:hAnsi="Arial" w:cs="Arial"/>
          <w:sz w:val="20"/>
          <w:szCs w:val="10"/>
        </w:rPr>
      </w:pPr>
    </w:p>
    <w:p w:rsidR="008737E7" w:rsidRDefault="008737E7" w:rsidP="00E977E3">
      <w:pPr>
        <w:numPr>
          <w:ilvl w:val="0"/>
          <w:numId w:val="120"/>
        </w:numPr>
        <w:ind w:left="720" w:hanging="436"/>
        <w:jc w:val="both"/>
        <w:rPr>
          <w:rFonts w:ascii="Arial" w:hAnsi="Arial" w:cs="Arial"/>
          <w:sz w:val="20"/>
          <w:szCs w:val="10"/>
        </w:rPr>
      </w:pPr>
      <w:r>
        <w:rPr>
          <w:rFonts w:ascii="Arial" w:hAnsi="Arial" w:cs="Arial"/>
          <w:sz w:val="20"/>
          <w:szCs w:val="10"/>
        </w:rPr>
        <w:t>Realizacja planu wydatków budżetu gminy Rogoźno z tytułu wynagrodzeń i pochodnych  od nich naliczonych za okres od pocz</w:t>
      </w:r>
      <w:r w:rsidR="00503A28">
        <w:rPr>
          <w:rFonts w:ascii="Arial" w:hAnsi="Arial" w:cs="Arial"/>
          <w:sz w:val="20"/>
          <w:szCs w:val="10"/>
        </w:rPr>
        <w:t>ątku roku do dnia 31 grudnia 2021</w:t>
      </w:r>
      <w:r w:rsidR="00B33683">
        <w:rPr>
          <w:rFonts w:ascii="Arial" w:hAnsi="Arial" w:cs="Arial"/>
          <w:sz w:val="20"/>
          <w:szCs w:val="10"/>
        </w:rPr>
        <w:t xml:space="preserve"> roku;</w:t>
      </w:r>
    </w:p>
    <w:p w:rsidR="00194CBB" w:rsidRDefault="00194CBB" w:rsidP="00194CBB">
      <w:pPr>
        <w:ind w:left="720"/>
        <w:jc w:val="both"/>
        <w:rPr>
          <w:rFonts w:ascii="Arial" w:hAnsi="Arial" w:cs="Arial"/>
          <w:sz w:val="20"/>
          <w:szCs w:val="10"/>
        </w:rPr>
      </w:pPr>
    </w:p>
    <w:p w:rsidR="008737E7" w:rsidRDefault="008737E7" w:rsidP="008737E7"/>
    <w:p w:rsidR="00431F07" w:rsidRDefault="00431F07"/>
    <w:sectPr w:rsidR="00431F07" w:rsidSect="009B6EAD">
      <w:footerReference w:type="even" r:id="rId11"/>
      <w:footerReference w:type="default" r:id="rId12"/>
      <w:pgSz w:w="11906" w:h="16838" w:code="9"/>
      <w:pgMar w:top="851" w:right="1134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0FA" w:rsidRDefault="008200FA">
      <w:r>
        <w:separator/>
      </w:r>
    </w:p>
  </w:endnote>
  <w:endnote w:type="continuationSeparator" w:id="0">
    <w:p w:rsidR="008200FA" w:rsidRDefault="0082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ED" w:rsidRDefault="00CD5CED" w:rsidP="00B36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CED" w:rsidRDefault="00CD5C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ED" w:rsidRDefault="00CD5CED" w:rsidP="00B36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A5B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CD5CED" w:rsidRDefault="00CD5C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ED" w:rsidRDefault="00CD5CED" w:rsidP="00B36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5CED" w:rsidRDefault="00CD5CE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CED" w:rsidRDefault="00CD5CED" w:rsidP="00B36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5A5B">
      <w:rPr>
        <w:rStyle w:val="Numerstrony"/>
        <w:noProof/>
      </w:rPr>
      <w:t>68</w:t>
    </w:r>
    <w:r>
      <w:rPr>
        <w:rStyle w:val="Numerstrony"/>
      </w:rPr>
      <w:fldChar w:fldCharType="end"/>
    </w:r>
  </w:p>
  <w:p w:rsidR="00CD5CED" w:rsidRDefault="00CD5CED" w:rsidP="00B3600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0FA" w:rsidRDefault="008200FA">
      <w:r>
        <w:separator/>
      </w:r>
    </w:p>
  </w:footnote>
  <w:footnote w:type="continuationSeparator" w:id="0">
    <w:p w:rsidR="008200FA" w:rsidRDefault="0082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4C3"/>
    <w:multiLevelType w:val="hybridMultilevel"/>
    <w:tmpl w:val="10B8D81E"/>
    <w:lvl w:ilvl="0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717AE"/>
    <w:multiLevelType w:val="hybridMultilevel"/>
    <w:tmpl w:val="2EBE9B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D0AE0"/>
    <w:multiLevelType w:val="hybridMultilevel"/>
    <w:tmpl w:val="0DFCE9F6"/>
    <w:lvl w:ilvl="0" w:tplc="8D00C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660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6F1A57"/>
    <w:multiLevelType w:val="hybridMultilevel"/>
    <w:tmpl w:val="B1F81002"/>
    <w:lvl w:ilvl="0" w:tplc="81447D0C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857D6"/>
    <w:multiLevelType w:val="hybridMultilevel"/>
    <w:tmpl w:val="B7E0A7F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C6278B"/>
    <w:multiLevelType w:val="hybridMultilevel"/>
    <w:tmpl w:val="3FECC2C4"/>
    <w:lvl w:ilvl="0" w:tplc="9F3C56C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B70667"/>
    <w:multiLevelType w:val="hybridMultilevel"/>
    <w:tmpl w:val="5A76F20C"/>
    <w:lvl w:ilvl="0" w:tplc="BE0A13DA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728AA02E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5C1749F"/>
    <w:multiLevelType w:val="hybridMultilevel"/>
    <w:tmpl w:val="07D832D8"/>
    <w:lvl w:ilvl="0" w:tplc="304EA5D0">
      <w:start w:val="1"/>
      <w:numFmt w:val="bullet"/>
      <w:lvlText w:val="-"/>
      <w:lvlJc w:val="left"/>
      <w:pPr>
        <w:tabs>
          <w:tab w:val="num" w:pos="7587"/>
        </w:tabs>
        <w:ind w:left="7587" w:hanging="338"/>
      </w:pPr>
      <w:rPr>
        <w:rFonts w:ascii="Arial" w:hAnsi="Arial" w:hint="default"/>
      </w:rPr>
    </w:lvl>
    <w:lvl w:ilvl="1" w:tplc="668A2AAC">
      <w:start w:val="1"/>
      <w:numFmt w:val="bullet"/>
      <w:lvlText w:val="-"/>
      <w:lvlJc w:val="left"/>
      <w:pPr>
        <w:tabs>
          <w:tab w:val="num" w:pos="1418"/>
        </w:tabs>
        <w:ind w:left="1418" w:hanging="338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477BF4"/>
    <w:multiLevelType w:val="hybridMultilevel"/>
    <w:tmpl w:val="21065F96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73B243F"/>
    <w:multiLevelType w:val="hybridMultilevel"/>
    <w:tmpl w:val="853A68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543F5F"/>
    <w:multiLevelType w:val="hybridMultilevel"/>
    <w:tmpl w:val="122463F8"/>
    <w:lvl w:ilvl="0" w:tplc="BEF2F0D6">
      <w:start w:val="1"/>
      <w:numFmt w:val="bullet"/>
      <w:lvlText w:val="-"/>
      <w:lvlJc w:val="left"/>
      <w:pPr>
        <w:tabs>
          <w:tab w:val="num" w:pos="1797"/>
        </w:tabs>
        <w:ind w:left="1797" w:hanging="368"/>
      </w:pPr>
      <w:rPr>
        <w:rFonts w:ascii="Arial" w:hAnsi="Arial" w:hint="default"/>
      </w:rPr>
    </w:lvl>
    <w:lvl w:ilvl="1" w:tplc="4D2AD5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8C52576"/>
    <w:multiLevelType w:val="hybridMultilevel"/>
    <w:tmpl w:val="9F64331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90E08BF"/>
    <w:multiLevelType w:val="hybridMultilevel"/>
    <w:tmpl w:val="11E86656"/>
    <w:lvl w:ilvl="0" w:tplc="8826A5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B64D2C"/>
    <w:multiLevelType w:val="hybridMultilevel"/>
    <w:tmpl w:val="9DAEC4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C30510"/>
    <w:multiLevelType w:val="hybridMultilevel"/>
    <w:tmpl w:val="F4F030C4"/>
    <w:lvl w:ilvl="0" w:tplc="34C0F5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BB84DC5"/>
    <w:multiLevelType w:val="hybridMultilevel"/>
    <w:tmpl w:val="83EC873E"/>
    <w:lvl w:ilvl="0" w:tplc="DA987A6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3AD8F9D0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  <w:szCs w:val="20"/>
      </w:rPr>
    </w:lvl>
    <w:lvl w:ilvl="5" w:tplc="6A08216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6" w:tplc="9E50DB5A">
      <w:start w:val="1"/>
      <w:numFmt w:val="bullet"/>
      <w:lvlText w:val="-"/>
      <w:lvlJc w:val="left"/>
      <w:pPr>
        <w:tabs>
          <w:tab w:val="num" w:pos="5378"/>
        </w:tabs>
        <w:ind w:left="5378" w:hanging="338"/>
      </w:pPr>
      <w:rPr>
        <w:rFonts w:ascii="Arial" w:hAnsi="Aria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C04199B"/>
    <w:multiLevelType w:val="hybridMultilevel"/>
    <w:tmpl w:val="25940654"/>
    <w:lvl w:ilvl="0" w:tplc="BEF2F0D6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AD5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39120D"/>
    <w:multiLevelType w:val="hybridMultilevel"/>
    <w:tmpl w:val="2E028C18"/>
    <w:lvl w:ilvl="0" w:tplc="BD2E0B7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4D217B"/>
    <w:multiLevelType w:val="hybridMultilevel"/>
    <w:tmpl w:val="132E198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AD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0DB5A">
      <w:start w:val="1"/>
      <w:numFmt w:val="bullet"/>
      <w:lvlText w:val="-"/>
      <w:lvlJc w:val="left"/>
      <w:pPr>
        <w:tabs>
          <w:tab w:val="num" w:pos="2138"/>
        </w:tabs>
        <w:ind w:left="2138" w:hanging="338"/>
      </w:pPr>
      <w:rPr>
        <w:rFonts w:ascii="Arial" w:hAnsi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D4715C8"/>
    <w:multiLevelType w:val="hybridMultilevel"/>
    <w:tmpl w:val="E1C4AD06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0D6E6244"/>
    <w:multiLevelType w:val="hybridMultilevel"/>
    <w:tmpl w:val="C0E475E2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E0D364F"/>
    <w:multiLevelType w:val="hybridMultilevel"/>
    <w:tmpl w:val="E1C4C7BC"/>
    <w:lvl w:ilvl="0" w:tplc="18164F6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E354BCB"/>
    <w:multiLevelType w:val="hybridMultilevel"/>
    <w:tmpl w:val="5F9C6536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4D3C8D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FFA2A58"/>
    <w:multiLevelType w:val="hybridMultilevel"/>
    <w:tmpl w:val="65AE38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0123FF4"/>
    <w:multiLevelType w:val="hybridMultilevel"/>
    <w:tmpl w:val="1E5ABBB4"/>
    <w:lvl w:ilvl="0" w:tplc="AEB8540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0901A85"/>
    <w:multiLevelType w:val="hybridMultilevel"/>
    <w:tmpl w:val="1DF001F8"/>
    <w:lvl w:ilvl="0" w:tplc="0415000D">
      <w:start w:val="1"/>
      <w:numFmt w:val="bullet"/>
      <w:lvlText w:val=""/>
      <w:lvlJc w:val="left"/>
      <w:pPr>
        <w:ind w:left="25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26">
    <w:nsid w:val="10C338CA"/>
    <w:multiLevelType w:val="hybridMultilevel"/>
    <w:tmpl w:val="59DA6B30"/>
    <w:lvl w:ilvl="0" w:tplc="BEF2F0D6">
      <w:start w:val="1"/>
      <w:numFmt w:val="bullet"/>
      <w:lvlText w:val="-"/>
      <w:lvlJc w:val="left"/>
      <w:pPr>
        <w:tabs>
          <w:tab w:val="num" w:pos="1785"/>
        </w:tabs>
        <w:ind w:left="1785" w:hanging="368"/>
      </w:pPr>
      <w:rPr>
        <w:rFonts w:ascii="Arial" w:hAnsi="Aria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11BD3F39"/>
    <w:multiLevelType w:val="hybridMultilevel"/>
    <w:tmpl w:val="21BA2F68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D2AD518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BEF2F0D6">
      <w:start w:val="1"/>
      <w:numFmt w:val="bullet"/>
      <w:lvlText w:val="-"/>
      <w:lvlJc w:val="left"/>
      <w:pPr>
        <w:tabs>
          <w:tab w:val="num" w:pos="2876"/>
        </w:tabs>
        <w:ind w:left="2876" w:hanging="368"/>
      </w:pPr>
      <w:rPr>
        <w:rFonts w:ascii="Arial" w:hAnsi="Arial" w:hint="default"/>
      </w:rPr>
    </w:lvl>
    <w:lvl w:ilvl="3" w:tplc="0415000B">
      <w:start w:val="1"/>
      <w:numFmt w:val="bullet"/>
      <w:lvlText w:val="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04EA5D0">
      <w:start w:val="1"/>
      <w:numFmt w:val="bullet"/>
      <w:lvlText w:val="-"/>
      <w:lvlJc w:val="left"/>
      <w:pPr>
        <w:tabs>
          <w:tab w:val="num" w:pos="5006"/>
        </w:tabs>
        <w:ind w:left="5006" w:hanging="338"/>
      </w:pPr>
      <w:rPr>
        <w:rFonts w:ascii="Arial" w:hAnsi="Aria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132931BF"/>
    <w:multiLevelType w:val="hybridMultilevel"/>
    <w:tmpl w:val="54B4F016"/>
    <w:lvl w:ilvl="0" w:tplc="787484F2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5627799"/>
    <w:multiLevelType w:val="hybridMultilevel"/>
    <w:tmpl w:val="D06EB9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125424"/>
    <w:multiLevelType w:val="hybridMultilevel"/>
    <w:tmpl w:val="44EC6802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168B01E2"/>
    <w:multiLevelType w:val="hybridMultilevel"/>
    <w:tmpl w:val="D868A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8385671"/>
    <w:multiLevelType w:val="hybridMultilevel"/>
    <w:tmpl w:val="C1D4684A"/>
    <w:lvl w:ilvl="0" w:tplc="6BC6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A1A0FD2"/>
    <w:multiLevelType w:val="hybridMultilevel"/>
    <w:tmpl w:val="EA3C9918"/>
    <w:lvl w:ilvl="0" w:tplc="A18E690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EC84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19A41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368E6150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B106367"/>
    <w:multiLevelType w:val="hybridMultilevel"/>
    <w:tmpl w:val="63F0712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B3B574E"/>
    <w:multiLevelType w:val="hybridMultilevel"/>
    <w:tmpl w:val="05C4A35C"/>
    <w:lvl w:ilvl="0" w:tplc="698A6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1C216005"/>
    <w:multiLevelType w:val="hybridMultilevel"/>
    <w:tmpl w:val="EDF427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7A2922"/>
    <w:multiLevelType w:val="hybridMultilevel"/>
    <w:tmpl w:val="20BC16C8"/>
    <w:lvl w:ilvl="0" w:tplc="69EE5B1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8">
    <w:nsid w:val="1C93759E"/>
    <w:multiLevelType w:val="hybridMultilevel"/>
    <w:tmpl w:val="C18C8A3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1C941C42"/>
    <w:multiLevelType w:val="hybridMultilevel"/>
    <w:tmpl w:val="EC0285D4"/>
    <w:lvl w:ilvl="0" w:tplc="108AD84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84228FB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D23023B"/>
    <w:multiLevelType w:val="hybridMultilevel"/>
    <w:tmpl w:val="1B669E50"/>
    <w:lvl w:ilvl="0" w:tplc="05784CB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1D823396"/>
    <w:multiLevelType w:val="hybridMultilevel"/>
    <w:tmpl w:val="8E5E4B02"/>
    <w:lvl w:ilvl="0" w:tplc="4D3C8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D8F3ECE"/>
    <w:multiLevelType w:val="hybridMultilevel"/>
    <w:tmpl w:val="185CD8C2"/>
    <w:lvl w:ilvl="0" w:tplc="4E44F2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E5C5E0B"/>
    <w:multiLevelType w:val="hybridMultilevel"/>
    <w:tmpl w:val="2B0E2B9E"/>
    <w:lvl w:ilvl="0" w:tplc="787484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1F594ACF"/>
    <w:multiLevelType w:val="hybridMultilevel"/>
    <w:tmpl w:val="3E70A132"/>
    <w:lvl w:ilvl="0" w:tplc="4D2AD5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F1C46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1FEA1A45"/>
    <w:multiLevelType w:val="hybridMultilevel"/>
    <w:tmpl w:val="8F38DFB0"/>
    <w:lvl w:ilvl="0" w:tplc="AEB85406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201C1ADF"/>
    <w:multiLevelType w:val="hybridMultilevel"/>
    <w:tmpl w:val="139CA422"/>
    <w:lvl w:ilvl="0" w:tplc="4508BD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023163E"/>
    <w:multiLevelType w:val="hybridMultilevel"/>
    <w:tmpl w:val="0BC28866"/>
    <w:lvl w:ilvl="0" w:tplc="40B483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3422B5"/>
    <w:multiLevelType w:val="hybridMultilevel"/>
    <w:tmpl w:val="05F4CDB4"/>
    <w:lvl w:ilvl="0" w:tplc="F372F0A4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9">
    <w:nsid w:val="20355973"/>
    <w:multiLevelType w:val="hybridMultilevel"/>
    <w:tmpl w:val="C26A0FEA"/>
    <w:lvl w:ilvl="0" w:tplc="0415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20FF20F5"/>
    <w:multiLevelType w:val="hybridMultilevel"/>
    <w:tmpl w:val="834447C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16732F1"/>
    <w:multiLevelType w:val="hybridMultilevel"/>
    <w:tmpl w:val="2564D1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19216F3"/>
    <w:multiLevelType w:val="hybridMultilevel"/>
    <w:tmpl w:val="468265C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3">
    <w:nsid w:val="232E587D"/>
    <w:multiLevelType w:val="hybridMultilevel"/>
    <w:tmpl w:val="B204B5EE"/>
    <w:lvl w:ilvl="0" w:tplc="0415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236C2851"/>
    <w:multiLevelType w:val="hybridMultilevel"/>
    <w:tmpl w:val="E896813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3A073EB"/>
    <w:multiLevelType w:val="hybridMultilevel"/>
    <w:tmpl w:val="173E0556"/>
    <w:lvl w:ilvl="0" w:tplc="0BA898EE">
      <w:start w:val="1"/>
      <w:numFmt w:val="decimal"/>
      <w:lvlText w:val="%1."/>
      <w:lvlJc w:val="left"/>
      <w:pPr>
        <w:tabs>
          <w:tab w:val="num" w:pos="1411"/>
        </w:tabs>
        <w:ind w:left="1411" w:hanging="511"/>
      </w:pPr>
      <w:rPr>
        <w:rFonts w:ascii="Times New Roman" w:hAnsi="Times New Roman" w:hint="default"/>
        <w:b/>
        <w:i w:val="0"/>
        <w:sz w:val="26"/>
        <w:szCs w:val="26"/>
      </w:rPr>
    </w:lvl>
    <w:lvl w:ilvl="1" w:tplc="61AA16F2">
      <w:start w:val="11"/>
      <w:numFmt w:val="upperRoman"/>
      <w:lvlText w:val="%2."/>
      <w:lvlJc w:val="left"/>
      <w:pPr>
        <w:tabs>
          <w:tab w:val="num" w:pos="2343"/>
        </w:tabs>
        <w:ind w:left="2343" w:hanging="720"/>
      </w:pPr>
      <w:rPr>
        <w:rFonts w:hint="default"/>
      </w:rPr>
    </w:lvl>
    <w:lvl w:ilvl="2" w:tplc="072A15F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hint="default"/>
        <w:b w:val="0"/>
        <w:i w:val="0"/>
        <w:sz w:val="20"/>
        <w:szCs w:val="20"/>
      </w:rPr>
    </w:lvl>
    <w:lvl w:ilvl="3" w:tplc="04150001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3"/>
        </w:tabs>
        <w:ind w:left="41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3"/>
        </w:tabs>
        <w:ind w:left="48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3"/>
        </w:tabs>
        <w:ind w:left="55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3"/>
        </w:tabs>
        <w:ind w:left="63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3"/>
        </w:tabs>
        <w:ind w:left="7023" w:hanging="360"/>
      </w:pPr>
      <w:rPr>
        <w:rFonts w:ascii="Wingdings" w:hAnsi="Wingdings" w:hint="default"/>
      </w:rPr>
    </w:lvl>
  </w:abstractNum>
  <w:abstractNum w:abstractNumId="56">
    <w:nsid w:val="242260D4"/>
    <w:multiLevelType w:val="hybridMultilevel"/>
    <w:tmpl w:val="F8009DB8"/>
    <w:lvl w:ilvl="0" w:tplc="1CA667B4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7">
    <w:nsid w:val="248C463B"/>
    <w:multiLevelType w:val="hybridMultilevel"/>
    <w:tmpl w:val="9078E0A8"/>
    <w:lvl w:ilvl="0" w:tplc="4D2AD51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4D2AD5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>
    <w:nsid w:val="24C972B9"/>
    <w:multiLevelType w:val="hybridMultilevel"/>
    <w:tmpl w:val="CFD25C82"/>
    <w:lvl w:ilvl="0" w:tplc="787484F2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59">
    <w:nsid w:val="25E209C8"/>
    <w:multiLevelType w:val="hybridMultilevel"/>
    <w:tmpl w:val="C0AC00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62B69D5"/>
    <w:multiLevelType w:val="hybridMultilevel"/>
    <w:tmpl w:val="B0867E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26617E8A"/>
    <w:multiLevelType w:val="hybridMultilevel"/>
    <w:tmpl w:val="A4D05FF4"/>
    <w:lvl w:ilvl="0" w:tplc="8B162F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71E7621"/>
    <w:multiLevelType w:val="hybridMultilevel"/>
    <w:tmpl w:val="B22A7356"/>
    <w:lvl w:ilvl="0" w:tplc="75F6DEE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7632C4D"/>
    <w:multiLevelType w:val="hybridMultilevel"/>
    <w:tmpl w:val="B29EEEF8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746D8C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27E11C32"/>
    <w:multiLevelType w:val="hybridMultilevel"/>
    <w:tmpl w:val="FC480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9234F16"/>
    <w:multiLevelType w:val="hybridMultilevel"/>
    <w:tmpl w:val="53C6431E"/>
    <w:lvl w:ilvl="0" w:tplc="3856A358">
      <w:start w:val="1"/>
      <w:numFmt w:val="decimal"/>
      <w:lvlText w:val="%1."/>
      <w:lvlJc w:val="left"/>
      <w:pPr>
        <w:tabs>
          <w:tab w:val="num" w:pos="1104"/>
        </w:tabs>
        <w:ind w:left="1104" w:hanging="340"/>
      </w:pPr>
      <w:rPr>
        <w:rFonts w:hint="default"/>
      </w:rPr>
    </w:lvl>
    <w:lvl w:ilvl="1" w:tplc="BEF2F0D6">
      <w:start w:val="1"/>
      <w:numFmt w:val="bullet"/>
      <w:lvlText w:val="-"/>
      <w:lvlJc w:val="left"/>
      <w:pPr>
        <w:tabs>
          <w:tab w:val="num" w:pos="1928"/>
        </w:tabs>
        <w:ind w:left="1928" w:hanging="368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6">
    <w:nsid w:val="29C36546"/>
    <w:multiLevelType w:val="hybridMultilevel"/>
    <w:tmpl w:val="D23A78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B1D454C"/>
    <w:multiLevelType w:val="hybridMultilevel"/>
    <w:tmpl w:val="4BAA3B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B4710AB"/>
    <w:multiLevelType w:val="hybridMultilevel"/>
    <w:tmpl w:val="3DC4D56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2BF811B6"/>
    <w:multiLevelType w:val="hybridMultilevel"/>
    <w:tmpl w:val="4406F6A8"/>
    <w:lvl w:ilvl="0" w:tplc="4D3C8D9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2C3121FF"/>
    <w:multiLevelType w:val="hybridMultilevel"/>
    <w:tmpl w:val="66C89B1A"/>
    <w:lvl w:ilvl="0" w:tplc="C80ABD4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87484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2CDD4EC3"/>
    <w:multiLevelType w:val="hybridMultilevel"/>
    <w:tmpl w:val="ABA6791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2F9C2971"/>
    <w:multiLevelType w:val="hybridMultilevel"/>
    <w:tmpl w:val="AFACF2C0"/>
    <w:lvl w:ilvl="0" w:tplc="787484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2FD258A9"/>
    <w:multiLevelType w:val="hybridMultilevel"/>
    <w:tmpl w:val="40402ECA"/>
    <w:lvl w:ilvl="0" w:tplc="8292B3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317875FC"/>
    <w:multiLevelType w:val="hybridMultilevel"/>
    <w:tmpl w:val="15CA25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250629A"/>
    <w:multiLevelType w:val="hybridMultilevel"/>
    <w:tmpl w:val="E72656CA"/>
    <w:lvl w:ilvl="0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34671343"/>
    <w:multiLevelType w:val="hybridMultilevel"/>
    <w:tmpl w:val="324A9A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292631"/>
    <w:multiLevelType w:val="hybridMultilevel"/>
    <w:tmpl w:val="A2B6C9A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35EB48B8"/>
    <w:multiLevelType w:val="hybridMultilevel"/>
    <w:tmpl w:val="E83E47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6435BCC"/>
    <w:multiLevelType w:val="hybridMultilevel"/>
    <w:tmpl w:val="55480FD4"/>
    <w:lvl w:ilvl="0" w:tplc="907EA5B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</w:abstractNum>
  <w:abstractNum w:abstractNumId="80">
    <w:nsid w:val="373231D7"/>
    <w:multiLevelType w:val="hybridMultilevel"/>
    <w:tmpl w:val="C6D2E3F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7E629B8"/>
    <w:multiLevelType w:val="hybridMultilevel"/>
    <w:tmpl w:val="40FC8A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AD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8D16FF4"/>
    <w:multiLevelType w:val="hybridMultilevel"/>
    <w:tmpl w:val="53A6789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399D70FA"/>
    <w:multiLevelType w:val="hybridMultilevel"/>
    <w:tmpl w:val="0F243AA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>
    <w:nsid w:val="3A01761A"/>
    <w:multiLevelType w:val="hybridMultilevel"/>
    <w:tmpl w:val="417C89FC"/>
    <w:lvl w:ilvl="0" w:tplc="52C834A8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color w:val="auto"/>
      </w:rPr>
    </w:lvl>
    <w:lvl w:ilvl="1" w:tplc="9E50DB5A">
      <w:start w:val="1"/>
      <w:numFmt w:val="bullet"/>
      <w:lvlText w:val="-"/>
      <w:lvlJc w:val="left"/>
      <w:pPr>
        <w:tabs>
          <w:tab w:val="num" w:pos="1838"/>
        </w:tabs>
        <w:ind w:left="1838" w:hanging="338"/>
      </w:pPr>
      <w:rPr>
        <w:rFonts w:ascii="Arial" w:hAnsi="Arial" w:hint="default"/>
        <w:color w:val="auto"/>
      </w:rPr>
    </w:lvl>
    <w:lvl w:ilvl="2" w:tplc="C5DC1A02">
      <w:start w:val="1"/>
      <w:numFmt w:val="decimal"/>
      <w:lvlText w:val="%3)"/>
      <w:lvlJc w:val="left"/>
      <w:pPr>
        <w:tabs>
          <w:tab w:val="num" w:pos="2580"/>
        </w:tabs>
        <w:ind w:left="2580" w:hanging="360"/>
      </w:pPr>
      <w:rPr>
        <w:rFonts w:hint="default"/>
        <w:color w:val="auto"/>
      </w:rPr>
    </w:lvl>
    <w:lvl w:ilvl="3" w:tplc="0B26EF0C">
      <w:start w:val="11"/>
      <w:numFmt w:val="upperRoman"/>
      <w:lvlText w:val="%4."/>
      <w:lvlJc w:val="left"/>
      <w:pPr>
        <w:ind w:left="3660" w:hanging="72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5">
    <w:nsid w:val="3A6D2189"/>
    <w:multiLevelType w:val="hybridMultilevel"/>
    <w:tmpl w:val="89A28DDA"/>
    <w:lvl w:ilvl="0" w:tplc="4B6E4E1E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6">
    <w:nsid w:val="3ADC4518"/>
    <w:multiLevelType w:val="hybridMultilevel"/>
    <w:tmpl w:val="5E986CBE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7">
    <w:nsid w:val="3B747E5D"/>
    <w:multiLevelType w:val="hybridMultilevel"/>
    <w:tmpl w:val="B96E2C82"/>
    <w:lvl w:ilvl="0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BEBA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3C4C6979"/>
    <w:multiLevelType w:val="hybridMultilevel"/>
    <w:tmpl w:val="72BAB93A"/>
    <w:lvl w:ilvl="0" w:tplc="90161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3CF6672A"/>
    <w:multiLevelType w:val="hybridMultilevel"/>
    <w:tmpl w:val="3FBC6F26"/>
    <w:lvl w:ilvl="0" w:tplc="791EC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304EA5D0">
      <w:start w:val="1"/>
      <w:numFmt w:val="bullet"/>
      <w:lvlText w:val="-"/>
      <w:lvlJc w:val="left"/>
      <w:pPr>
        <w:tabs>
          <w:tab w:val="num" w:pos="1418"/>
        </w:tabs>
        <w:ind w:left="1418" w:hanging="338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3DF52F6B"/>
    <w:multiLevelType w:val="hybridMultilevel"/>
    <w:tmpl w:val="14BAAB64"/>
    <w:lvl w:ilvl="0" w:tplc="BE28A802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3E2F5C7D"/>
    <w:multiLevelType w:val="hybridMultilevel"/>
    <w:tmpl w:val="E306FC34"/>
    <w:lvl w:ilvl="0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E5B63FF"/>
    <w:multiLevelType w:val="multilevel"/>
    <w:tmpl w:val="68609EA0"/>
    <w:lvl w:ilvl="0">
      <w:start w:val="1"/>
      <w:numFmt w:val="decimal"/>
      <w:pStyle w:val="Podrozdzia"/>
      <w:suff w:val="space"/>
      <w:lvlText w:val="III.%1."/>
      <w:lvlJc w:val="left"/>
      <w:pPr>
        <w:ind w:left="1814" w:hanging="1417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3">
    <w:nsid w:val="3F0C7EC3"/>
    <w:multiLevelType w:val="hybridMultilevel"/>
    <w:tmpl w:val="4BCAFC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D82CC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8C5C07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BEBA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3F4A4C9F"/>
    <w:multiLevelType w:val="hybridMultilevel"/>
    <w:tmpl w:val="C78005FA"/>
    <w:lvl w:ilvl="0" w:tplc="9B9063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4746D8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15526A94">
      <w:start w:val="1"/>
      <w:numFmt w:val="bullet"/>
      <w:lvlText w:val="-"/>
      <w:lvlJc w:val="left"/>
      <w:pPr>
        <w:tabs>
          <w:tab w:val="num" w:pos="2138"/>
        </w:tabs>
        <w:ind w:left="2138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3FD64289"/>
    <w:multiLevelType w:val="hybridMultilevel"/>
    <w:tmpl w:val="1328640C"/>
    <w:lvl w:ilvl="0" w:tplc="0415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6">
    <w:nsid w:val="401E74DB"/>
    <w:multiLevelType w:val="hybridMultilevel"/>
    <w:tmpl w:val="9000E34E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7">
    <w:nsid w:val="407F02B1"/>
    <w:multiLevelType w:val="hybridMultilevel"/>
    <w:tmpl w:val="E230F340"/>
    <w:lvl w:ilvl="0" w:tplc="3AD8F9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1AD41FF"/>
    <w:multiLevelType w:val="hybridMultilevel"/>
    <w:tmpl w:val="C770B4F8"/>
    <w:lvl w:ilvl="0" w:tplc="787484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41E127C6"/>
    <w:multiLevelType w:val="hybridMultilevel"/>
    <w:tmpl w:val="83F02FF2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AEB8540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>
    <w:nsid w:val="420033B6"/>
    <w:multiLevelType w:val="hybridMultilevel"/>
    <w:tmpl w:val="5BE82CBE"/>
    <w:lvl w:ilvl="0" w:tplc="EDC2AE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9E50DB5A">
      <w:start w:val="1"/>
      <w:numFmt w:val="bullet"/>
      <w:lvlText w:val="-"/>
      <w:lvlJc w:val="left"/>
      <w:pPr>
        <w:tabs>
          <w:tab w:val="num" w:pos="1778"/>
        </w:tabs>
        <w:ind w:left="1778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1">
    <w:nsid w:val="423D6493"/>
    <w:multiLevelType w:val="hybridMultilevel"/>
    <w:tmpl w:val="B02C26F4"/>
    <w:lvl w:ilvl="0" w:tplc="AB4E74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42B60CB2"/>
    <w:multiLevelType w:val="hybridMultilevel"/>
    <w:tmpl w:val="786C42CC"/>
    <w:lvl w:ilvl="0" w:tplc="4D2AD5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4326401C"/>
    <w:multiLevelType w:val="hybridMultilevel"/>
    <w:tmpl w:val="CB3A0EE0"/>
    <w:lvl w:ilvl="0" w:tplc="208043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348748B"/>
    <w:multiLevelType w:val="hybridMultilevel"/>
    <w:tmpl w:val="62F0F6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9F3C56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6A08216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43734389"/>
    <w:multiLevelType w:val="hybridMultilevel"/>
    <w:tmpl w:val="4FFE1A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6">
    <w:nsid w:val="459E0D6B"/>
    <w:multiLevelType w:val="hybridMultilevel"/>
    <w:tmpl w:val="9CD2C758"/>
    <w:lvl w:ilvl="0" w:tplc="301C0A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45C60683"/>
    <w:multiLevelType w:val="hybridMultilevel"/>
    <w:tmpl w:val="E89C6E5E"/>
    <w:lvl w:ilvl="0" w:tplc="0415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8">
    <w:nsid w:val="46CD6BA5"/>
    <w:multiLevelType w:val="hybridMultilevel"/>
    <w:tmpl w:val="5EFE8E8E"/>
    <w:lvl w:ilvl="0" w:tplc="72EC5372">
      <w:start w:val="1"/>
      <w:numFmt w:val="bullet"/>
      <w:lvlText w:val="o"/>
      <w:lvlJc w:val="left"/>
      <w:pPr>
        <w:ind w:left="148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9">
    <w:nsid w:val="478B7446"/>
    <w:multiLevelType w:val="hybridMultilevel"/>
    <w:tmpl w:val="C1D2156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47BB246F"/>
    <w:multiLevelType w:val="hybridMultilevel"/>
    <w:tmpl w:val="E7346C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4B2A3EB3"/>
    <w:multiLevelType w:val="hybridMultilevel"/>
    <w:tmpl w:val="DDB4D85A"/>
    <w:lvl w:ilvl="0" w:tplc="A7C0E744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2">
    <w:nsid w:val="4FFF3FED"/>
    <w:multiLevelType w:val="hybridMultilevel"/>
    <w:tmpl w:val="C05632BA"/>
    <w:lvl w:ilvl="0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2513277"/>
    <w:multiLevelType w:val="hybridMultilevel"/>
    <w:tmpl w:val="64B26172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4">
    <w:nsid w:val="52CB7089"/>
    <w:multiLevelType w:val="hybridMultilevel"/>
    <w:tmpl w:val="EA6A6F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34A00E7"/>
    <w:multiLevelType w:val="hybridMultilevel"/>
    <w:tmpl w:val="CBDC46F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0E1C2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color w:val="auto"/>
      </w:rPr>
    </w:lvl>
    <w:lvl w:ilvl="4" w:tplc="6CE63F4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53966CB8"/>
    <w:multiLevelType w:val="hybridMultilevel"/>
    <w:tmpl w:val="46824B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>
    <w:nsid w:val="53D300F7"/>
    <w:multiLevelType w:val="hybridMultilevel"/>
    <w:tmpl w:val="5C78BE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53F05E4F"/>
    <w:multiLevelType w:val="hybridMultilevel"/>
    <w:tmpl w:val="9B2EC950"/>
    <w:lvl w:ilvl="0" w:tplc="698A6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>
    <w:nsid w:val="554919C4"/>
    <w:multiLevelType w:val="multilevel"/>
    <w:tmpl w:val="F560E462"/>
    <w:lvl w:ilvl="0">
      <w:start w:val="1"/>
      <w:numFmt w:val="upperRoman"/>
      <w:suff w:val="space"/>
      <w:lvlText w:val="%1."/>
      <w:lvlJc w:val="left"/>
      <w:pPr>
        <w:ind w:left="1814" w:hanging="1417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0">
    <w:nsid w:val="55F72A6A"/>
    <w:multiLevelType w:val="hybridMultilevel"/>
    <w:tmpl w:val="DE3EA9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65843FF"/>
    <w:multiLevelType w:val="hybridMultilevel"/>
    <w:tmpl w:val="A4968118"/>
    <w:lvl w:ilvl="0" w:tplc="787484F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2">
    <w:nsid w:val="57756E1E"/>
    <w:multiLevelType w:val="hybridMultilevel"/>
    <w:tmpl w:val="643227FE"/>
    <w:lvl w:ilvl="0" w:tplc="698A61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3">
    <w:nsid w:val="58156C04"/>
    <w:multiLevelType w:val="hybridMultilevel"/>
    <w:tmpl w:val="BAA2510E"/>
    <w:lvl w:ilvl="0" w:tplc="698A61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4">
    <w:nsid w:val="584C1337"/>
    <w:multiLevelType w:val="hybridMultilevel"/>
    <w:tmpl w:val="9CEA44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84C1760"/>
    <w:multiLevelType w:val="hybridMultilevel"/>
    <w:tmpl w:val="D2D8677E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6">
    <w:nsid w:val="589522DF"/>
    <w:multiLevelType w:val="hybridMultilevel"/>
    <w:tmpl w:val="0B18FC66"/>
    <w:lvl w:ilvl="0" w:tplc="B1DCFBBE">
      <w:start w:val="1"/>
      <w:numFmt w:val="bullet"/>
      <w:lvlText w:val="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  <w:i/>
      </w:rPr>
    </w:lvl>
    <w:lvl w:ilvl="1" w:tplc="033C8328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127">
    <w:nsid w:val="591B31D8"/>
    <w:multiLevelType w:val="hybridMultilevel"/>
    <w:tmpl w:val="BAEA2FFC"/>
    <w:lvl w:ilvl="0" w:tplc="A6D81B68">
      <w:start w:val="1"/>
      <w:numFmt w:val="bullet"/>
      <w:lvlText w:val=""/>
      <w:lvlJc w:val="left"/>
      <w:pPr>
        <w:tabs>
          <w:tab w:val="num" w:pos="4545"/>
        </w:tabs>
        <w:ind w:left="4545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BEBA6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8">
    <w:nsid w:val="5A4A2484"/>
    <w:multiLevelType w:val="hybridMultilevel"/>
    <w:tmpl w:val="27CACE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9">
    <w:nsid w:val="5BE77D26"/>
    <w:multiLevelType w:val="hybridMultilevel"/>
    <w:tmpl w:val="DB42018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0">
    <w:nsid w:val="5C0D3B0D"/>
    <w:multiLevelType w:val="hybridMultilevel"/>
    <w:tmpl w:val="244AABAA"/>
    <w:lvl w:ilvl="0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787484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EB8540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C5C07F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1">
    <w:nsid w:val="5C92089B"/>
    <w:multiLevelType w:val="hybridMultilevel"/>
    <w:tmpl w:val="BE903DB0"/>
    <w:lvl w:ilvl="0" w:tplc="787484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D625461"/>
    <w:multiLevelType w:val="hybridMultilevel"/>
    <w:tmpl w:val="A2A07898"/>
    <w:lvl w:ilvl="0" w:tplc="6A08216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C222A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2" w:tplc="BE28A80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8BEBA6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3">
    <w:nsid w:val="5F3417F7"/>
    <w:multiLevelType w:val="hybridMultilevel"/>
    <w:tmpl w:val="16BECCF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5F452C1E"/>
    <w:multiLevelType w:val="hybridMultilevel"/>
    <w:tmpl w:val="4C466CA0"/>
    <w:lvl w:ilvl="0" w:tplc="BF4EBD7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1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06F5F61"/>
    <w:multiLevelType w:val="hybridMultilevel"/>
    <w:tmpl w:val="C9A087D8"/>
    <w:lvl w:ilvl="0" w:tplc="698A6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>
    <w:nsid w:val="609C0F2B"/>
    <w:multiLevelType w:val="hybridMultilevel"/>
    <w:tmpl w:val="103041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7">
    <w:nsid w:val="61467E7D"/>
    <w:multiLevelType w:val="hybridMultilevel"/>
    <w:tmpl w:val="527CDA5A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6C6845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C5C07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2AC33B5"/>
    <w:multiLevelType w:val="hybridMultilevel"/>
    <w:tmpl w:val="D61EFE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630C099C"/>
    <w:multiLevelType w:val="hybridMultilevel"/>
    <w:tmpl w:val="E3969580"/>
    <w:lvl w:ilvl="0" w:tplc="787484F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AEB8540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787484F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>
    <w:nsid w:val="63FD1BF4"/>
    <w:multiLevelType w:val="hybridMultilevel"/>
    <w:tmpl w:val="51AC9A4E"/>
    <w:lvl w:ilvl="0" w:tplc="B0E02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>
    <w:nsid w:val="678239ED"/>
    <w:multiLevelType w:val="hybridMultilevel"/>
    <w:tmpl w:val="0590B02A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15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>
    <w:nsid w:val="67EA3AF2"/>
    <w:multiLevelType w:val="hybridMultilevel"/>
    <w:tmpl w:val="FC3AF8B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3">
    <w:nsid w:val="68013046"/>
    <w:multiLevelType w:val="hybridMultilevel"/>
    <w:tmpl w:val="63EE048A"/>
    <w:lvl w:ilvl="0" w:tplc="668A2AAC">
      <w:start w:val="1"/>
      <w:numFmt w:val="bullet"/>
      <w:lvlText w:val="-"/>
      <w:lvlJc w:val="left"/>
      <w:pPr>
        <w:tabs>
          <w:tab w:val="num" w:pos="1418"/>
        </w:tabs>
        <w:ind w:left="1418" w:hanging="338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>
    <w:nsid w:val="686424CC"/>
    <w:multiLevelType w:val="hybridMultilevel"/>
    <w:tmpl w:val="BD02A8D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>
    <w:nsid w:val="690D6731"/>
    <w:multiLevelType w:val="hybridMultilevel"/>
    <w:tmpl w:val="1C2AE20A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69746317"/>
    <w:multiLevelType w:val="hybridMultilevel"/>
    <w:tmpl w:val="E7788B4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821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B5310DE"/>
    <w:multiLevelType w:val="hybridMultilevel"/>
    <w:tmpl w:val="8A9CF17E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8">
    <w:nsid w:val="6BA564E9"/>
    <w:multiLevelType w:val="hybridMultilevel"/>
    <w:tmpl w:val="021A07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C747621"/>
    <w:multiLevelType w:val="hybridMultilevel"/>
    <w:tmpl w:val="73E83006"/>
    <w:lvl w:ilvl="0" w:tplc="CC3EF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0">
    <w:nsid w:val="6C885C60"/>
    <w:multiLevelType w:val="hybridMultilevel"/>
    <w:tmpl w:val="8EAC00C4"/>
    <w:lvl w:ilvl="0" w:tplc="9C5884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9E50DB5A">
      <w:start w:val="1"/>
      <w:numFmt w:val="bullet"/>
      <w:lvlText w:val="-"/>
      <w:lvlJc w:val="left"/>
      <w:pPr>
        <w:tabs>
          <w:tab w:val="num" w:pos="1778"/>
        </w:tabs>
        <w:ind w:left="1778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1">
    <w:nsid w:val="6E1F73FF"/>
    <w:multiLevelType w:val="hybridMultilevel"/>
    <w:tmpl w:val="AA5034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2">
    <w:nsid w:val="6F0F55DF"/>
    <w:multiLevelType w:val="hybridMultilevel"/>
    <w:tmpl w:val="5A84D730"/>
    <w:lvl w:ilvl="0" w:tplc="D2F489FE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3">
    <w:nsid w:val="6F2F3B37"/>
    <w:multiLevelType w:val="hybridMultilevel"/>
    <w:tmpl w:val="D89ED77A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4">
    <w:nsid w:val="70216F50"/>
    <w:multiLevelType w:val="hybridMultilevel"/>
    <w:tmpl w:val="D4B001CC"/>
    <w:lvl w:ilvl="0" w:tplc="2FB476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1936385"/>
    <w:multiLevelType w:val="hybridMultilevel"/>
    <w:tmpl w:val="1B503FD6"/>
    <w:lvl w:ilvl="0" w:tplc="6A22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2557382"/>
    <w:multiLevelType w:val="hybridMultilevel"/>
    <w:tmpl w:val="CE0AE58E"/>
    <w:lvl w:ilvl="0" w:tplc="4D3C8D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31A7CF3"/>
    <w:multiLevelType w:val="hybridMultilevel"/>
    <w:tmpl w:val="49689A1E"/>
    <w:lvl w:ilvl="0" w:tplc="1CA667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>
    <w:nsid w:val="73513912"/>
    <w:multiLevelType w:val="hybridMultilevel"/>
    <w:tmpl w:val="68481030"/>
    <w:lvl w:ilvl="0" w:tplc="0415000D">
      <w:start w:val="1"/>
      <w:numFmt w:val="bullet"/>
      <w:lvlText w:val=""/>
      <w:lvlJc w:val="left"/>
      <w:pPr>
        <w:ind w:left="25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59">
    <w:nsid w:val="73A67FB4"/>
    <w:multiLevelType w:val="hybridMultilevel"/>
    <w:tmpl w:val="9D74DD0E"/>
    <w:lvl w:ilvl="0" w:tplc="BEF2F0D6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2AD5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BEF2F0D6">
      <w:start w:val="1"/>
      <w:numFmt w:val="bullet"/>
      <w:lvlText w:val="-"/>
      <w:lvlJc w:val="left"/>
      <w:pPr>
        <w:tabs>
          <w:tab w:val="num" w:pos="2888"/>
        </w:tabs>
        <w:ind w:left="2888" w:hanging="368"/>
      </w:pPr>
      <w:rPr>
        <w:rFonts w:ascii="Arial" w:hAnsi="Arial" w:hint="default"/>
      </w:rPr>
    </w:lvl>
    <w:lvl w:ilvl="4" w:tplc="15526A94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3FC616F"/>
    <w:multiLevelType w:val="hybridMultilevel"/>
    <w:tmpl w:val="372016F4"/>
    <w:lvl w:ilvl="0" w:tplc="F4C0124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1">
    <w:nsid w:val="770422E9"/>
    <w:multiLevelType w:val="hybridMultilevel"/>
    <w:tmpl w:val="DE02A5C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2">
    <w:nsid w:val="79133044"/>
    <w:multiLevelType w:val="hybridMultilevel"/>
    <w:tmpl w:val="A6106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ACC4880"/>
    <w:multiLevelType w:val="hybridMultilevel"/>
    <w:tmpl w:val="A10CBA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00C8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B1B0C5C"/>
    <w:multiLevelType w:val="hybridMultilevel"/>
    <w:tmpl w:val="7FCE893E"/>
    <w:lvl w:ilvl="0" w:tplc="AEB854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>
    <w:nsid w:val="7BE4329B"/>
    <w:multiLevelType w:val="hybridMultilevel"/>
    <w:tmpl w:val="9266001E"/>
    <w:lvl w:ilvl="0" w:tplc="0415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6">
    <w:nsid w:val="7CCC6447"/>
    <w:multiLevelType w:val="hybridMultilevel"/>
    <w:tmpl w:val="C8224294"/>
    <w:lvl w:ilvl="0" w:tplc="5C8E2134">
      <w:start w:val="5"/>
      <w:numFmt w:val="upperRoman"/>
      <w:pStyle w:val="Rozdziay"/>
      <w:lvlText w:val="%1."/>
      <w:lvlJc w:val="right"/>
      <w:pPr>
        <w:tabs>
          <w:tab w:val="num" w:pos="340"/>
        </w:tabs>
        <w:ind w:left="340" w:hanging="340"/>
      </w:pPr>
      <w:rPr>
        <w:rFonts w:ascii="Arial" w:hAnsi="Arial" w:cs="Arial" w:hint="default"/>
        <w:b/>
        <w:i w:val="0"/>
        <w:sz w:val="28"/>
        <w:szCs w:val="28"/>
      </w:rPr>
    </w:lvl>
    <w:lvl w:ilvl="1" w:tplc="BB3682E2">
      <w:start w:val="1"/>
      <w:numFmt w:val="decimal"/>
      <w:lvlText w:val="%2."/>
      <w:lvlJc w:val="left"/>
      <w:pPr>
        <w:tabs>
          <w:tab w:val="num" w:pos="691"/>
        </w:tabs>
        <w:ind w:left="691" w:hanging="511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 w:tplc="B3C40BF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28"/>
        <w:szCs w:val="2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7CF46348"/>
    <w:multiLevelType w:val="hybridMultilevel"/>
    <w:tmpl w:val="02305940"/>
    <w:lvl w:ilvl="0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7874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D6025E2"/>
    <w:multiLevelType w:val="hybridMultilevel"/>
    <w:tmpl w:val="5D32B074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9">
    <w:nsid w:val="7D7A065F"/>
    <w:multiLevelType w:val="hybridMultilevel"/>
    <w:tmpl w:val="1CC65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DA9222A"/>
    <w:multiLevelType w:val="hybridMultilevel"/>
    <w:tmpl w:val="DFAC69F0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>
    <w:nsid w:val="7FBE6FC9"/>
    <w:multiLevelType w:val="hybridMultilevel"/>
    <w:tmpl w:val="234A2B1C"/>
    <w:lvl w:ilvl="0" w:tplc="08BEBA6C">
      <w:start w:val="1"/>
      <w:numFmt w:val="bullet"/>
      <w:lvlText w:val="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1" w:tplc="8C5C07F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5"/>
  </w:num>
  <w:num w:numId="2">
    <w:abstractNumId w:val="33"/>
  </w:num>
  <w:num w:numId="3">
    <w:abstractNumId w:val="63"/>
  </w:num>
  <w:num w:numId="4">
    <w:abstractNumId w:val="94"/>
  </w:num>
  <w:num w:numId="5">
    <w:abstractNumId w:val="55"/>
  </w:num>
  <w:num w:numId="6">
    <w:abstractNumId w:val="166"/>
  </w:num>
  <w:num w:numId="7">
    <w:abstractNumId w:val="92"/>
  </w:num>
  <w:num w:numId="8">
    <w:abstractNumId w:val="43"/>
  </w:num>
  <w:num w:numId="9">
    <w:abstractNumId w:val="121"/>
  </w:num>
  <w:num w:numId="10">
    <w:abstractNumId w:val="126"/>
  </w:num>
  <w:num w:numId="11">
    <w:abstractNumId w:val="119"/>
  </w:num>
  <w:num w:numId="12">
    <w:abstractNumId w:val="166"/>
    <w:lvlOverride w:ilvl="0">
      <w:startOverride w:val="2"/>
    </w:lvlOverride>
  </w:num>
  <w:num w:numId="13">
    <w:abstractNumId w:val="100"/>
  </w:num>
  <w:num w:numId="14">
    <w:abstractNumId w:val="8"/>
  </w:num>
  <w:num w:numId="15">
    <w:abstractNumId w:val="12"/>
  </w:num>
  <w:num w:numId="16">
    <w:abstractNumId w:val="115"/>
  </w:num>
  <w:num w:numId="17">
    <w:abstractNumId w:val="142"/>
  </w:num>
  <w:num w:numId="18">
    <w:abstractNumId w:val="46"/>
  </w:num>
  <w:num w:numId="19">
    <w:abstractNumId w:val="6"/>
  </w:num>
  <w:num w:numId="20">
    <w:abstractNumId w:val="161"/>
  </w:num>
  <w:num w:numId="21">
    <w:abstractNumId w:val="15"/>
  </w:num>
  <w:num w:numId="22">
    <w:abstractNumId w:val="80"/>
  </w:num>
  <w:num w:numId="23">
    <w:abstractNumId w:val="150"/>
  </w:num>
  <w:num w:numId="24">
    <w:abstractNumId w:val="141"/>
  </w:num>
  <w:num w:numId="25">
    <w:abstractNumId w:val="137"/>
  </w:num>
  <w:num w:numId="26">
    <w:abstractNumId w:val="84"/>
  </w:num>
  <w:num w:numId="27">
    <w:abstractNumId w:val="132"/>
  </w:num>
  <w:num w:numId="28">
    <w:abstractNumId w:val="0"/>
  </w:num>
  <w:num w:numId="29">
    <w:abstractNumId w:val="3"/>
  </w:num>
  <w:num w:numId="30">
    <w:abstractNumId w:val="134"/>
  </w:num>
  <w:num w:numId="31">
    <w:abstractNumId w:val="163"/>
  </w:num>
  <w:num w:numId="32">
    <w:abstractNumId w:val="53"/>
  </w:num>
  <w:num w:numId="33">
    <w:abstractNumId w:val="74"/>
  </w:num>
  <w:num w:numId="34">
    <w:abstractNumId w:val="2"/>
  </w:num>
  <w:num w:numId="35">
    <w:abstractNumId w:val="104"/>
  </w:num>
  <w:num w:numId="36">
    <w:abstractNumId w:val="39"/>
  </w:num>
  <w:num w:numId="37">
    <w:abstractNumId w:val="103"/>
  </w:num>
  <w:num w:numId="38">
    <w:abstractNumId w:val="102"/>
  </w:num>
  <w:num w:numId="39">
    <w:abstractNumId w:val="89"/>
  </w:num>
  <w:num w:numId="40">
    <w:abstractNumId w:val="50"/>
  </w:num>
  <w:num w:numId="41">
    <w:abstractNumId w:val="18"/>
  </w:num>
  <w:num w:numId="42">
    <w:abstractNumId w:val="81"/>
  </w:num>
  <w:num w:numId="43">
    <w:abstractNumId w:val="26"/>
  </w:num>
  <w:num w:numId="44">
    <w:abstractNumId w:val="27"/>
  </w:num>
  <w:num w:numId="45">
    <w:abstractNumId w:val="110"/>
  </w:num>
  <w:num w:numId="46">
    <w:abstractNumId w:val="57"/>
  </w:num>
  <w:num w:numId="47">
    <w:abstractNumId w:val="146"/>
  </w:num>
  <w:num w:numId="48">
    <w:abstractNumId w:val="44"/>
  </w:num>
  <w:num w:numId="49">
    <w:abstractNumId w:val="159"/>
  </w:num>
  <w:num w:numId="50">
    <w:abstractNumId w:val="16"/>
  </w:num>
  <w:num w:numId="51">
    <w:abstractNumId w:val="10"/>
  </w:num>
  <w:num w:numId="52">
    <w:abstractNumId w:val="5"/>
  </w:num>
  <w:num w:numId="53">
    <w:abstractNumId w:val="130"/>
  </w:num>
  <w:num w:numId="54">
    <w:abstractNumId w:val="99"/>
  </w:num>
  <w:num w:numId="55">
    <w:abstractNumId w:val="20"/>
  </w:num>
  <w:num w:numId="56">
    <w:abstractNumId w:val="32"/>
  </w:num>
  <w:num w:numId="57">
    <w:abstractNumId w:val="70"/>
  </w:num>
  <w:num w:numId="58">
    <w:abstractNumId w:val="42"/>
  </w:num>
  <w:num w:numId="59">
    <w:abstractNumId w:val="93"/>
  </w:num>
  <w:num w:numId="60">
    <w:abstractNumId w:val="7"/>
  </w:num>
  <w:num w:numId="61">
    <w:abstractNumId w:val="88"/>
  </w:num>
  <w:num w:numId="62">
    <w:abstractNumId w:val="79"/>
  </w:num>
  <w:num w:numId="63">
    <w:abstractNumId w:val="139"/>
  </w:num>
  <w:num w:numId="64">
    <w:abstractNumId w:val="106"/>
  </w:num>
  <w:num w:numId="65">
    <w:abstractNumId w:val="160"/>
  </w:num>
  <w:num w:numId="66">
    <w:abstractNumId w:val="87"/>
  </w:num>
  <w:num w:numId="67">
    <w:abstractNumId w:val="157"/>
  </w:num>
  <w:num w:numId="68">
    <w:abstractNumId w:val="75"/>
  </w:num>
  <w:num w:numId="69">
    <w:abstractNumId w:val="164"/>
  </w:num>
  <w:num w:numId="70">
    <w:abstractNumId w:val="72"/>
  </w:num>
  <w:num w:numId="71">
    <w:abstractNumId w:val="24"/>
  </w:num>
  <w:num w:numId="72">
    <w:abstractNumId w:val="91"/>
  </w:num>
  <w:num w:numId="73">
    <w:abstractNumId w:val="112"/>
  </w:num>
  <w:num w:numId="74">
    <w:abstractNumId w:val="143"/>
  </w:num>
  <w:num w:numId="75">
    <w:abstractNumId w:val="152"/>
  </w:num>
  <w:num w:numId="76">
    <w:abstractNumId w:val="45"/>
  </w:num>
  <w:num w:numId="77">
    <w:abstractNumId w:val="90"/>
  </w:num>
  <w:num w:numId="78">
    <w:abstractNumId w:val="127"/>
  </w:num>
  <w:num w:numId="79">
    <w:abstractNumId w:val="171"/>
  </w:num>
  <w:num w:numId="80">
    <w:abstractNumId w:val="22"/>
  </w:num>
  <w:num w:numId="81">
    <w:abstractNumId w:val="167"/>
  </w:num>
  <w:num w:numId="82">
    <w:abstractNumId w:val="154"/>
  </w:num>
  <w:num w:numId="83">
    <w:abstractNumId w:val="166"/>
    <w:lvlOverride w:ilvl="0">
      <w:startOverride w:val="9"/>
    </w:lvlOverride>
  </w:num>
  <w:num w:numId="84">
    <w:abstractNumId w:val="114"/>
  </w:num>
  <w:num w:numId="85">
    <w:abstractNumId w:val="73"/>
  </w:num>
  <w:num w:numId="86">
    <w:abstractNumId w:val="97"/>
  </w:num>
  <w:num w:numId="87">
    <w:abstractNumId w:val="37"/>
  </w:num>
  <w:num w:numId="88">
    <w:abstractNumId w:val="138"/>
  </w:num>
  <w:num w:numId="89">
    <w:abstractNumId w:val="128"/>
  </w:num>
  <w:num w:numId="90">
    <w:abstractNumId w:val="113"/>
  </w:num>
  <w:num w:numId="91">
    <w:abstractNumId w:val="165"/>
  </w:num>
  <w:num w:numId="92">
    <w:abstractNumId w:val="116"/>
  </w:num>
  <w:num w:numId="93">
    <w:abstractNumId w:val="29"/>
  </w:num>
  <w:num w:numId="94">
    <w:abstractNumId w:val="28"/>
  </w:num>
  <w:num w:numId="95">
    <w:abstractNumId w:val="38"/>
  </w:num>
  <w:num w:numId="96">
    <w:abstractNumId w:val="76"/>
  </w:num>
  <w:num w:numId="97">
    <w:abstractNumId w:val="101"/>
  </w:num>
  <w:num w:numId="98">
    <w:abstractNumId w:val="117"/>
  </w:num>
  <w:num w:numId="99">
    <w:abstractNumId w:val="131"/>
  </w:num>
  <w:num w:numId="100">
    <w:abstractNumId w:val="52"/>
  </w:num>
  <w:num w:numId="101">
    <w:abstractNumId w:val="19"/>
  </w:num>
  <w:num w:numId="102">
    <w:abstractNumId w:val="155"/>
  </w:num>
  <w:num w:numId="103">
    <w:abstractNumId w:val="58"/>
  </w:num>
  <w:num w:numId="104">
    <w:abstractNumId w:val="14"/>
  </w:num>
  <w:num w:numId="105">
    <w:abstractNumId w:val="4"/>
  </w:num>
  <w:num w:numId="106">
    <w:abstractNumId w:val="68"/>
  </w:num>
  <w:num w:numId="107">
    <w:abstractNumId w:val="61"/>
  </w:num>
  <w:num w:numId="108">
    <w:abstractNumId w:val="36"/>
  </w:num>
  <w:num w:numId="109">
    <w:abstractNumId w:val="1"/>
  </w:num>
  <w:num w:numId="110">
    <w:abstractNumId w:val="86"/>
  </w:num>
  <w:num w:numId="111">
    <w:abstractNumId w:val="9"/>
  </w:num>
  <w:num w:numId="112">
    <w:abstractNumId w:val="47"/>
  </w:num>
  <w:num w:numId="113">
    <w:abstractNumId w:val="35"/>
  </w:num>
  <w:num w:numId="114">
    <w:abstractNumId w:val="170"/>
  </w:num>
  <w:num w:numId="115">
    <w:abstractNumId w:val="151"/>
  </w:num>
  <w:num w:numId="116">
    <w:abstractNumId w:val="21"/>
  </w:num>
  <w:num w:numId="117">
    <w:abstractNumId w:val="48"/>
  </w:num>
  <w:num w:numId="118">
    <w:abstractNumId w:val="124"/>
  </w:num>
  <w:num w:numId="119">
    <w:abstractNumId w:val="158"/>
  </w:num>
  <w:num w:numId="120">
    <w:abstractNumId w:val="62"/>
  </w:num>
  <w:num w:numId="121">
    <w:abstractNumId w:val="11"/>
  </w:num>
  <w:num w:numId="122">
    <w:abstractNumId w:val="136"/>
  </w:num>
  <w:num w:numId="123">
    <w:abstractNumId w:val="60"/>
  </w:num>
  <w:num w:numId="124">
    <w:abstractNumId w:val="13"/>
  </w:num>
  <w:num w:numId="125">
    <w:abstractNumId w:val="69"/>
  </w:num>
  <w:num w:numId="126">
    <w:abstractNumId w:val="156"/>
  </w:num>
  <w:num w:numId="127">
    <w:abstractNumId w:val="41"/>
  </w:num>
  <w:num w:numId="128">
    <w:abstractNumId w:val="118"/>
  </w:num>
  <w:num w:numId="129">
    <w:abstractNumId w:val="123"/>
  </w:num>
  <w:num w:numId="130">
    <w:abstractNumId w:val="135"/>
  </w:num>
  <w:num w:numId="131">
    <w:abstractNumId w:val="105"/>
  </w:num>
  <w:num w:numId="132">
    <w:abstractNumId w:val="34"/>
  </w:num>
  <w:num w:numId="133">
    <w:abstractNumId w:val="108"/>
  </w:num>
  <w:num w:numId="134">
    <w:abstractNumId w:val="144"/>
  </w:num>
  <w:num w:numId="135">
    <w:abstractNumId w:val="168"/>
  </w:num>
  <w:num w:numId="136">
    <w:abstractNumId w:val="148"/>
  </w:num>
  <w:num w:numId="137">
    <w:abstractNumId w:val="30"/>
  </w:num>
  <w:num w:numId="138">
    <w:abstractNumId w:val="85"/>
  </w:num>
  <w:num w:numId="139">
    <w:abstractNumId w:val="66"/>
  </w:num>
  <w:num w:numId="140">
    <w:abstractNumId w:val="25"/>
  </w:num>
  <w:num w:numId="141">
    <w:abstractNumId w:val="49"/>
  </w:num>
  <w:num w:numId="142">
    <w:abstractNumId w:val="96"/>
  </w:num>
  <w:num w:numId="143">
    <w:abstractNumId w:val="107"/>
  </w:num>
  <w:num w:numId="144">
    <w:abstractNumId w:val="67"/>
  </w:num>
  <w:num w:numId="145">
    <w:abstractNumId w:val="71"/>
  </w:num>
  <w:num w:numId="146">
    <w:abstractNumId w:val="122"/>
  </w:num>
  <w:num w:numId="147">
    <w:abstractNumId w:val="56"/>
  </w:num>
  <w:num w:numId="148">
    <w:abstractNumId w:val="147"/>
  </w:num>
  <w:num w:numId="149">
    <w:abstractNumId w:val="169"/>
  </w:num>
  <w:num w:numId="150">
    <w:abstractNumId w:val="95"/>
  </w:num>
  <w:num w:numId="151">
    <w:abstractNumId w:val="59"/>
  </w:num>
  <w:num w:numId="152">
    <w:abstractNumId w:val="40"/>
  </w:num>
  <w:num w:numId="153">
    <w:abstractNumId w:val="140"/>
  </w:num>
  <w:num w:numId="154">
    <w:abstractNumId w:val="149"/>
  </w:num>
  <w:num w:numId="155">
    <w:abstractNumId w:val="153"/>
  </w:num>
  <w:num w:numId="156">
    <w:abstractNumId w:val="83"/>
  </w:num>
  <w:num w:numId="157">
    <w:abstractNumId w:val="111"/>
  </w:num>
  <w:num w:numId="158">
    <w:abstractNumId w:val="129"/>
  </w:num>
  <w:num w:numId="159">
    <w:abstractNumId w:val="120"/>
  </w:num>
  <w:num w:numId="160">
    <w:abstractNumId w:val="133"/>
  </w:num>
  <w:num w:numId="161">
    <w:abstractNumId w:val="17"/>
  </w:num>
  <w:num w:numId="162">
    <w:abstractNumId w:val="31"/>
  </w:num>
  <w:num w:numId="163">
    <w:abstractNumId w:val="98"/>
  </w:num>
  <w:num w:numId="164">
    <w:abstractNumId w:val="162"/>
  </w:num>
  <w:num w:numId="165">
    <w:abstractNumId w:val="23"/>
  </w:num>
  <w:num w:numId="166">
    <w:abstractNumId w:val="51"/>
  </w:num>
  <w:num w:numId="167">
    <w:abstractNumId w:val="82"/>
  </w:num>
  <w:num w:numId="168">
    <w:abstractNumId w:val="145"/>
  </w:num>
  <w:num w:numId="169">
    <w:abstractNumId w:val="77"/>
  </w:num>
  <w:num w:numId="170">
    <w:abstractNumId w:val="125"/>
  </w:num>
  <w:num w:numId="171">
    <w:abstractNumId w:val="78"/>
  </w:num>
  <w:num w:numId="172">
    <w:abstractNumId w:val="54"/>
  </w:num>
  <w:num w:numId="173">
    <w:abstractNumId w:val="109"/>
  </w:num>
  <w:num w:numId="174">
    <w:abstractNumId w:val="64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E7"/>
    <w:rsid w:val="0000158F"/>
    <w:rsid w:val="00001B1E"/>
    <w:rsid w:val="00002641"/>
    <w:rsid w:val="00002CD9"/>
    <w:rsid w:val="00002EFE"/>
    <w:rsid w:val="0000496E"/>
    <w:rsid w:val="00005022"/>
    <w:rsid w:val="000069D7"/>
    <w:rsid w:val="00006CC4"/>
    <w:rsid w:val="0001101D"/>
    <w:rsid w:val="000119CB"/>
    <w:rsid w:val="0001454A"/>
    <w:rsid w:val="000151A7"/>
    <w:rsid w:val="0001562B"/>
    <w:rsid w:val="0001602D"/>
    <w:rsid w:val="000167EB"/>
    <w:rsid w:val="000221A0"/>
    <w:rsid w:val="0002261A"/>
    <w:rsid w:val="00022744"/>
    <w:rsid w:val="00023AAE"/>
    <w:rsid w:val="00024E57"/>
    <w:rsid w:val="000251AB"/>
    <w:rsid w:val="000255CD"/>
    <w:rsid w:val="00025CF0"/>
    <w:rsid w:val="00027389"/>
    <w:rsid w:val="0002774F"/>
    <w:rsid w:val="000309A2"/>
    <w:rsid w:val="00030D95"/>
    <w:rsid w:val="00031893"/>
    <w:rsid w:val="00032A19"/>
    <w:rsid w:val="00033633"/>
    <w:rsid w:val="00034D81"/>
    <w:rsid w:val="00035236"/>
    <w:rsid w:val="000368CD"/>
    <w:rsid w:val="000412ED"/>
    <w:rsid w:val="00042826"/>
    <w:rsid w:val="00042946"/>
    <w:rsid w:val="00045B84"/>
    <w:rsid w:val="000468DE"/>
    <w:rsid w:val="00047A83"/>
    <w:rsid w:val="000511F9"/>
    <w:rsid w:val="00053866"/>
    <w:rsid w:val="000538AE"/>
    <w:rsid w:val="00055E60"/>
    <w:rsid w:val="00056F3F"/>
    <w:rsid w:val="00057456"/>
    <w:rsid w:val="00057C2D"/>
    <w:rsid w:val="00057E6B"/>
    <w:rsid w:val="00057EF6"/>
    <w:rsid w:val="000611A0"/>
    <w:rsid w:val="00061BEF"/>
    <w:rsid w:val="00062723"/>
    <w:rsid w:val="00063355"/>
    <w:rsid w:val="00063A03"/>
    <w:rsid w:val="00063B3A"/>
    <w:rsid w:val="00063C14"/>
    <w:rsid w:val="0006413A"/>
    <w:rsid w:val="00064488"/>
    <w:rsid w:val="00071097"/>
    <w:rsid w:val="000724DB"/>
    <w:rsid w:val="0007281F"/>
    <w:rsid w:val="00073739"/>
    <w:rsid w:val="00075CBA"/>
    <w:rsid w:val="000817EE"/>
    <w:rsid w:val="000841C6"/>
    <w:rsid w:val="0008532D"/>
    <w:rsid w:val="00085FA2"/>
    <w:rsid w:val="000860FE"/>
    <w:rsid w:val="000875BB"/>
    <w:rsid w:val="00087E6E"/>
    <w:rsid w:val="00090129"/>
    <w:rsid w:val="00090AB0"/>
    <w:rsid w:val="00091497"/>
    <w:rsid w:val="0009288B"/>
    <w:rsid w:val="00094470"/>
    <w:rsid w:val="00094F6B"/>
    <w:rsid w:val="000952B1"/>
    <w:rsid w:val="00096EEC"/>
    <w:rsid w:val="00097AC4"/>
    <w:rsid w:val="00097F2C"/>
    <w:rsid w:val="000A0451"/>
    <w:rsid w:val="000A054E"/>
    <w:rsid w:val="000A0990"/>
    <w:rsid w:val="000A0A1D"/>
    <w:rsid w:val="000A109C"/>
    <w:rsid w:val="000A1534"/>
    <w:rsid w:val="000A19A9"/>
    <w:rsid w:val="000A1BF2"/>
    <w:rsid w:val="000A1F39"/>
    <w:rsid w:val="000A2CFD"/>
    <w:rsid w:val="000A324E"/>
    <w:rsid w:val="000A443A"/>
    <w:rsid w:val="000A4CFF"/>
    <w:rsid w:val="000A535E"/>
    <w:rsid w:val="000A68C0"/>
    <w:rsid w:val="000A71CA"/>
    <w:rsid w:val="000A72C5"/>
    <w:rsid w:val="000B0247"/>
    <w:rsid w:val="000B0D5F"/>
    <w:rsid w:val="000B1BBF"/>
    <w:rsid w:val="000B2170"/>
    <w:rsid w:val="000B2314"/>
    <w:rsid w:val="000B3954"/>
    <w:rsid w:val="000B3F08"/>
    <w:rsid w:val="000B519C"/>
    <w:rsid w:val="000B57DC"/>
    <w:rsid w:val="000B584C"/>
    <w:rsid w:val="000B617F"/>
    <w:rsid w:val="000B61DA"/>
    <w:rsid w:val="000B7810"/>
    <w:rsid w:val="000B79A4"/>
    <w:rsid w:val="000B7ADE"/>
    <w:rsid w:val="000B7EED"/>
    <w:rsid w:val="000C06B6"/>
    <w:rsid w:val="000C139A"/>
    <w:rsid w:val="000C246F"/>
    <w:rsid w:val="000C30FC"/>
    <w:rsid w:val="000C4D8F"/>
    <w:rsid w:val="000C5B08"/>
    <w:rsid w:val="000C5D35"/>
    <w:rsid w:val="000C648F"/>
    <w:rsid w:val="000D09A6"/>
    <w:rsid w:val="000D18BA"/>
    <w:rsid w:val="000D2CB2"/>
    <w:rsid w:val="000D6405"/>
    <w:rsid w:val="000E270C"/>
    <w:rsid w:val="000E2D1E"/>
    <w:rsid w:val="000E2EDD"/>
    <w:rsid w:val="000E3495"/>
    <w:rsid w:val="000E3E74"/>
    <w:rsid w:val="000E40FD"/>
    <w:rsid w:val="000E4936"/>
    <w:rsid w:val="000E5CB1"/>
    <w:rsid w:val="000E664D"/>
    <w:rsid w:val="000E7E71"/>
    <w:rsid w:val="000F373E"/>
    <w:rsid w:val="000F41DC"/>
    <w:rsid w:val="000F6E1B"/>
    <w:rsid w:val="000F706B"/>
    <w:rsid w:val="000F7147"/>
    <w:rsid w:val="00101B34"/>
    <w:rsid w:val="00101BA4"/>
    <w:rsid w:val="0010219B"/>
    <w:rsid w:val="0010442C"/>
    <w:rsid w:val="00104EBB"/>
    <w:rsid w:val="00105363"/>
    <w:rsid w:val="00107351"/>
    <w:rsid w:val="001127E6"/>
    <w:rsid w:val="0011400A"/>
    <w:rsid w:val="0011493E"/>
    <w:rsid w:val="00115856"/>
    <w:rsid w:val="00115A2C"/>
    <w:rsid w:val="00116FFE"/>
    <w:rsid w:val="00120655"/>
    <w:rsid w:val="00120735"/>
    <w:rsid w:val="00121E82"/>
    <w:rsid w:val="001233D7"/>
    <w:rsid w:val="00124DC8"/>
    <w:rsid w:val="00124F7B"/>
    <w:rsid w:val="0013123F"/>
    <w:rsid w:val="001312BB"/>
    <w:rsid w:val="00131595"/>
    <w:rsid w:val="00131F43"/>
    <w:rsid w:val="001324D8"/>
    <w:rsid w:val="001325EF"/>
    <w:rsid w:val="00133526"/>
    <w:rsid w:val="00133E57"/>
    <w:rsid w:val="001358FB"/>
    <w:rsid w:val="00135AD3"/>
    <w:rsid w:val="00136AA9"/>
    <w:rsid w:val="001377FB"/>
    <w:rsid w:val="00140615"/>
    <w:rsid w:val="0014110A"/>
    <w:rsid w:val="00144D4D"/>
    <w:rsid w:val="001452AA"/>
    <w:rsid w:val="0014630F"/>
    <w:rsid w:val="001473A3"/>
    <w:rsid w:val="00147B14"/>
    <w:rsid w:val="0015059B"/>
    <w:rsid w:val="0015074E"/>
    <w:rsid w:val="00150F1B"/>
    <w:rsid w:val="00151F18"/>
    <w:rsid w:val="0015221B"/>
    <w:rsid w:val="00154201"/>
    <w:rsid w:val="00155E1A"/>
    <w:rsid w:val="00161464"/>
    <w:rsid w:val="001616A6"/>
    <w:rsid w:val="0016192C"/>
    <w:rsid w:val="00162733"/>
    <w:rsid w:val="001633BB"/>
    <w:rsid w:val="00163CDE"/>
    <w:rsid w:val="00164DAB"/>
    <w:rsid w:val="00165A60"/>
    <w:rsid w:val="00165D0F"/>
    <w:rsid w:val="00165E36"/>
    <w:rsid w:val="00167534"/>
    <w:rsid w:val="001704B8"/>
    <w:rsid w:val="00171366"/>
    <w:rsid w:val="001715AB"/>
    <w:rsid w:val="00172515"/>
    <w:rsid w:val="0017558D"/>
    <w:rsid w:val="001757F1"/>
    <w:rsid w:val="00181670"/>
    <w:rsid w:val="00183E88"/>
    <w:rsid w:val="00184AE3"/>
    <w:rsid w:val="00184D02"/>
    <w:rsid w:val="001857EC"/>
    <w:rsid w:val="00186785"/>
    <w:rsid w:val="00187C45"/>
    <w:rsid w:val="001902D5"/>
    <w:rsid w:val="00190854"/>
    <w:rsid w:val="00190E24"/>
    <w:rsid w:val="0019324C"/>
    <w:rsid w:val="00194294"/>
    <w:rsid w:val="00194CBB"/>
    <w:rsid w:val="00194E00"/>
    <w:rsid w:val="00195849"/>
    <w:rsid w:val="00196115"/>
    <w:rsid w:val="001964DE"/>
    <w:rsid w:val="00197922"/>
    <w:rsid w:val="00197FB3"/>
    <w:rsid w:val="001A04F7"/>
    <w:rsid w:val="001A0AC0"/>
    <w:rsid w:val="001A2D24"/>
    <w:rsid w:val="001A3132"/>
    <w:rsid w:val="001A3852"/>
    <w:rsid w:val="001A39DA"/>
    <w:rsid w:val="001A40E1"/>
    <w:rsid w:val="001A4FA4"/>
    <w:rsid w:val="001A5FC8"/>
    <w:rsid w:val="001B0E9A"/>
    <w:rsid w:val="001B148B"/>
    <w:rsid w:val="001B1E54"/>
    <w:rsid w:val="001B212E"/>
    <w:rsid w:val="001B2202"/>
    <w:rsid w:val="001B2213"/>
    <w:rsid w:val="001B25A9"/>
    <w:rsid w:val="001B3ACD"/>
    <w:rsid w:val="001B404E"/>
    <w:rsid w:val="001B4514"/>
    <w:rsid w:val="001B60B2"/>
    <w:rsid w:val="001C04DD"/>
    <w:rsid w:val="001C3273"/>
    <w:rsid w:val="001C33B4"/>
    <w:rsid w:val="001C35E2"/>
    <w:rsid w:val="001C669B"/>
    <w:rsid w:val="001C7BE4"/>
    <w:rsid w:val="001D1B40"/>
    <w:rsid w:val="001D2033"/>
    <w:rsid w:val="001D298E"/>
    <w:rsid w:val="001D31EA"/>
    <w:rsid w:val="001D357A"/>
    <w:rsid w:val="001D4544"/>
    <w:rsid w:val="001D63AA"/>
    <w:rsid w:val="001D6471"/>
    <w:rsid w:val="001D6D35"/>
    <w:rsid w:val="001E0056"/>
    <w:rsid w:val="001E0D32"/>
    <w:rsid w:val="001E1685"/>
    <w:rsid w:val="001E1992"/>
    <w:rsid w:val="001E1CAA"/>
    <w:rsid w:val="001E2CFC"/>
    <w:rsid w:val="001E2ED0"/>
    <w:rsid w:val="001E4B9F"/>
    <w:rsid w:val="001E5FBB"/>
    <w:rsid w:val="001E6A7A"/>
    <w:rsid w:val="001E6BD8"/>
    <w:rsid w:val="001E6EE1"/>
    <w:rsid w:val="001E78BD"/>
    <w:rsid w:val="001F0E2E"/>
    <w:rsid w:val="001F0FC3"/>
    <w:rsid w:val="001F172D"/>
    <w:rsid w:val="001F1F98"/>
    <w:rsid w:val="001F22D3"/>
    <w:rsid w:val="001F38CC"/>
    <w:rsid w:val="001F556A"/>
    <w:rsid w:val="001F55B2"/>
    <w:rsid w:val="001F6904"/>
    <w:rsid w:val="001F6FD3"/>
    <w:rsid w:val="001F71C2"/>
    <w:rsid w:val="001F7AFB"/>
    <w:rsid w:val="00200332"/>
    <w:rsid w:val="00200428"/>
    <w:rsid w:val="0020087F"/>
    <w:rsid w:val="00200FB0"/>
    <w:rsid w:val="00203E56"/>
    <w:rsid w:val="002041F9"/>
    <w:rsid w:val="002044FA"/>
    <w:rsid w:val="00204819"/>
    <w:rsid w:val="002066AC"/>
    <w:rsid w:val="00206C1E"/>
    <w:rsid w:val="0020711F"/>
    <w:rsid w:val="00211109"/>
    <w:rsid w:val="00212E0B"/>
    <w:rsid w:val="002140C9"/>
    <w:rsid w:val="0021515C"/>
    <w:rsid w:val="0021587E"/>
    <w:rsid w:val="0021752F"/>
    <w:rsid w:val="0022173F"/>
    <w:rsid w:val="00223C91"/>
    <w:rsid w:val="002242C5"/>
    <w:rsid w:val="0022438F"/>
    <w:rsid w:val="002273B9"/>
    <w:rsid w:val="00231059"/>
    <w:rsid w:val="002313DA"/>
    <w:rsid w:val="00231B0F"/>
    <w:rsid w:val="00233286"/>
    <w:rsid w:val="00234D1E"/>
    <w:rsid w:val="002354B8"/>
    <w:rsid w:val="00236B63"/>
    <w:rsid w:val="002374D6"/>
    <w:rsid w:val="00237C79"/>
    <w:rsid w:val="00237DE6"/>
    <w:rsid w:val="002401B0"/>
    <w:rsid w:val="002404E4"/>
    <w:rsid w:val="0024079F"/>
    <w:rsid w:val="0024109D"/>
    <w:rsid w:val="002418FD"/>
    <w:rsid w:val="0024219F"/>
    <w:rsid w:val="0024239A"/>
    <w:rsid w:val="00244553"/>
    <w:rsid w:val="00244BBC"/>
    <w:rsid w:val="00245BCA"/>
    <w:rsid w:val="002474D4"/>
    <w:rsid w:val="00247685"/>
    <w:rsid w:val="00247858"/>
    <w:rsid w:val="00247D72"/>
    <w:rsid w:val="002513C8"/>
    <w:rsid w:val="00253399"/>
    <w:rsid w:val="00254935"/>
    <w:rsid w:val="0025498D"/>
    <w:rsid w:val="00254DD8"/>
    <w:rsid w:val="00255F28"/>
    <w:rsid w:val="00257797"/>
    <w:rsid w:val="00257C3E"/>
    <w:rsid w:val="002610C4"/>
    <w:rsid w:val="00261D3C"/>
    <w:rsid w:val="00262ECC"/>
    <w:rsid w:val="00264184"/>
    <w:rsid w:val="00264B0D"/>
    <w:rsid w:val="002650DA"/>
    <w:rsid w:val="002657DB"/>
    <w:rsid w:val="00265B25"/>
    <w:rsid w:val="00265B49"/>
    <w:rsid w:val="00266A1A"/>
    <w:rsid w:val="002677F7"/>
    <w:rsid w:val="00267F28"/>
    <w:rsid w:val="00271AB3"/>
    <w:rsid w:val="00272019"/>
    <w:rsid w:val="00272D2F"/>
    <w:rsid w:val="00273824"/>
    <w:rsid w:val="00277FF1"/>
    <w:rsid w:val="00281C39"/>
    <w:rsid w:val="00282E44"/>
    <w:rsid w:val="002848A7"/>
    <w:rsid w:val="002870E4"/>
    <w:rsid w:val="0028741B"/>
    <w:rsid w:val="002924B3"/>
    <w:rsid w:val="002928CB"/>
    <w:rsid w:val="00292E6E"/>
    <w:rsid w:val="0029341F"/>
    <w:rsid w:val="00294B66"/>
    <w:rsid w:val="00294E67"/>
    <w:rsid w:val="0029531E"/>
    <w:rsid w:val="00296B24"/>
    <w:rsid w:val="00296F52"/>
    <w:rsid w:val="002A116E"/>
    <w:rsid w:val="002A1F20"/>
    <w:rsid w:val="002A2FFB"/>
    <w:rsid w:val="002A3C74"/>
    <w:rsid w:val="002A3D76"/>
    <w:rsid w:val="002A4A0B"/>
    <w:rsid w:val="002A4C4D"/>
    <w:rsid w:val="002A6B5D"/>
    <w:rsid w:val="002A78BE"/>
    <w:rsid w:val="002B0C70"/>
    <w:rsid w:val="002B2403"/>
    <w:rsid w:val="002B270A"/>
    <w:rsid w:val="002B278A"/>
    <w:rsid w:val="002B298F"/>
    <w:rsid w:val="002B2F5D"/>
    <w:rsid w:val="002B3335"/>
    <w:rsid w:val="002B4F60"/>
    <w:rsid w:val="002B576C"/>
    <w:rsid w:val="002B7BB9"/>
    <w:rsid w:val="002C0FB6"/>
    <w:rsid w:val="002C129B"/>
    <w:rsid w:val="002C251C"/>
    <w:rsid w:val="002C381D"/>
    <w:rsid w:val="002C3EF7"/>
    <w:rsid w:val="002C473A"/>
    <w:rsid w:val="002C4B3F"/>
    <w:rsid w:val="002C62FB"/>
    <w:rsid w:val="002C66F1"/>
    <w:rsid w:val="002C6C2D"/>
    <w:rsid w:val="002C7A09"/>
    <w:rsid w:val="002C7DD6"/>
    <w:rsid w:val="002D0AAD"/>
    <w:rsid w:val="002D0FAB"/>
    <w:rsid w:val="002D1E3F"/>
    <w:rsid w:val="002D25F4"/>
    <w:rsid w:val="002D32C3"/>
    <w:rsid w:val="002D46D9"/>
    <w:rsid w:val="002D533D"/>
    <w:rsid w:val="002D5C88"/>
    <w:rsid w:val="002D6A34"/>
    <w:rsid w:val="002E081D"/>
    <w:rsid w:val="002E08F0"/>
    <w:rsid w:val="002E0B85"/>
    <w:rsid w:val="002E351D"/>
    <w:rsid w:val="002E4987"/>
    <w:rsid w:val="002E51C9"/>
    <w:rsid w:val="002E5B4E"/>
    <w:rsid w:val="002E78CC"/>
    <w:rsid w:val="002F0ABF"/>
    <w:rsid w:val="002F100E"/>
    <w:rsid w:val="002F11E5"/>
    <w:rsid w:val="002F12A8"/>
    <w:rsid w:val="002F23D3"/>
    <w:rsid w:val="002F2C4D"/>
    <w:rsid w:val="002F3679"/>
    <w:rsid w:val="002F462E"/>
    <w:rsid w:val="002F4C21"/>
    <w:rsid w:val="002F575F"/>
    <w:rsid w:val="00302126"/>
    <w:rsid w:val="003021E5"/>
    <w:rsid w:val="00302251"/>
    <w:rsid w:val="0030291C"/>
    <w:rsid w:val="00302B37"/>
    <w:rsid w:val="00303A4F"/>
    <w:rsid w:val="00303DC9"/>
    <w:rsid w:val="003047CB"/>
    <w:rsid w:val="00304B5D"/>
    <w:rsid w:val="0030574D"/>
    <w:rsid w:val="00305A50"/>
    <w:rsid w:val="00306587"/>
    <w:rsid w:val="00306CA5"/>
    <w:rsid w:val="0030760D"/>
    <w:rsid w:val="00312265"/>
    <w:rsid w:val="003138A8"/>
    <w:rsid w:val="00314321"/>
    <w:rsid w:val="003161FE"/>
    <w:rsid w:val="00316E38"/>
    <w:rsid w:val="00316EB4"/>
    <w:rsid w:val="00321D8F"/>
    <w:rsid w:val="00322577"/>
    <w:rsid w:val="00323D6C"/>
    <w:rsid w:val="00323F1B"/>
    <w:rsid w:val="00324162"/>
    <w:rsid w:val="00324427"/>
    <w:rsid w:val="00325CB5"/>
    <w:rsid w:val="0032699C"/>
    <w:rsid w:val="0032739F"/>
    <w:rsid w:val="00330FDC"/>
    <w:rsid w:val="00331F5B"/>
    <w:rsid w:val="00332FE3"/>
    <w:rsid w:val="003336F2"/>
    <w:rsid w:val="00334B5F"/>
    <w:rsid w:val="003360C8"/>
    <w:rsid w:val="003373B9"/>
    <w:rsid w:val="0033778D"/>
    <w:rsid w:val="0034086C"/>
    <w:rsid w:val="0034313E"/>
    <w:rsid w:val="003445D1"/>
    <w:rsid w:val="003456A4"/>
    <w:rsid w:val="00352A50"/>
    <w:rsid w:val="00352D19"/>
    <w:rsid w:val="00352D7F"/>
    <w:rsid w:val="00353390"/>
    <w:rsid w:val="00355802"/>
    <w:rsid w:val="00356621"/>
    <w:rsid w:val="00357DEB"/>
    <w:rsid w:val="00362312"/>
    <w:rsid w:val="0036313E"/>
    <w:rsid w:val="003631F5"/>
    <w:rsid w:val="0036447B"/>
    <w:rsid w:val="00364753"/>
    <w:rsid w:val="00364FF1"/>
    <w:rsid w:val="00365660"/>
    <w:rsid w:val="00366421"/>
    <w:rsid w:val="0036772E"/>
    <w:rsid w:val="00372356"/>
    <w:rsid w:val="0037514B"/>
    <w:rsid w:val="00375566"/>
    <w:rsid w:val="00375764"/>
    <w:rsid w:val="00376CA0"/>
    <w:rsid w:val="003772E0"/>
    <w:rsid w:val="00377814"/>
    <w:rsid w:val="00377AF8"/>
    <w:rsid w:val="00380406"/>
    <w:rsid w:val="0038100F"/>
    <w:rsid w:val="00381BB7"/>
    <w:rsid w:val="003841A8"/>
    <w:rsid w:val="0038605A"/>
    <w:rsid w:val="00387C8A"/>
    <w:rsid w:val="003907A9"/>
    <w:rsid w:val="00391047"/>
    <w:rsid w:val="00391FD9"/>
    <w:rsid w:val="003929DD"/>
    <w:rsid w:val="00392AC7"/>
    <w:rsid w:val="00392B96"/>
    <w:rsid w:val="0039553A"/>
    <w:rsid w:val="003963C3"/>
    <w:rsid w:val="003972E5"/>
    <w:rsid w:val="00397E84"/>
    <w:rsid w:val="003A1657"/>
    <w:rsid w:val="003A208E"/>
    <w:rsid w:val="003A2C6F"/>
    <w:rsid w:val="003A38AC"/>
    <w:rsid w:val="003A3CBD"/>
    <w:rsid w:val="003A43BF"/>
    <w:rsid w:val="003A4533"/>
    <w:rsid w:val="003A5358"/>
    <w:rsid w:val="003A5C12"/>
    <w:rsid w:val="003A6342"/>
    <w:rsid w:val="003A65FC"/>
    <w:rsid w:val="003A6A6B"/>
    <w:rsid w:val="003A6F43"/>
    <w:rsid w:val="003A7E77"/>
    <w:rsid w:val="003B0B6E"/>
    <w:rsid w:val="003B3742"/>
    <w:rsid w:val="003B3792"/>
    <w:rsid w:val="003B3BEB"/>
    <w:rsid w:val="003B4129"/>
    <w:rsid w:val="003B535C"/>
    <w:rsid w:val="003B555B"/>
    <w:rsid w:val="003B5958"/>
    <w:rsid w:val="003B67EA"/>
    <w:rsid w:val="003B69FA"/>
    <w:rsid w:val="003B7C6F"/>
    <w:rsid w:val="003C2EE9"/>
    <w:rsid w:val="003C4410"/>
    <w:rsid w:val="003C4761"/>
    <w:rsid w:val="003C6CE1"/>
    <w:rsid w:val="003C6D8B"/>
    <w:rsid w:val="003C7322"/>
    <w:rsid w:val="003C7C76"/>
    <w:rsid w:val="003D0A55"/>
    <w:rsid w:val="003D1274"/>
    <w:rsid w:val="003D16A1"/>
    <w:rsid w:val="003D1EDB"/>
    <w:rsid w:val="003D2B56"/>
    <w:rsid w:val="003D315D"/>
    <w:rsid w:val="003D41F6"/>
    <w:rsid w:val="003D49BD"/>
    <w:rsid w:val="003D685F"/>
    <w:rsid w:val="003D68F3"/>
    <w:rsid w:val="003D71CE"/>
    <w:rsid w:val="003D78DD"/>
    <w:rsid w:val="003D79C8"/>
    <w:rsid w:val="003E0CD3"/>
    <w:rsid w:val="003E1885"/>
    <w:rsid w:val="003E1A7D"/>
    <w:rsid w:val="003E1CB9"/>
    <w:rsid w:val="003E2AA2"/>
    <w:rsid w:val="003E3579"/>
    <w:rsid w:val="003E4A4C"/>
    <w:rsid w:val="003E4C0F"/>
    <w:rsid w:val="003E4D28"/>
    <w:rsid w:val="003E4DDA"/>
    <w:rsid w:val="003E591F"/>
    <w:rsid w:val="003E6512"/>
    <w:rsid w:val="003E6913"/>
    <w:rsid w:val="003E758E"/>
    <w:rsid w:val="003E77F1"/>
    <w:rsid w:val="003F17F1"/>
    <w:rsid w:val="003F1A18"/>
    <w:rsid w:val="003F1C93"/>
    <w:rsid w:val="003F2542"/>
    <w:rsid w:val="003F254A"/>
    <w:rsid w:val="003F2619"/>
    <w:rsid w:val="003F34DF"/>
    <w:rsid w:val="003F3808"/>
    <w:rsid w:val="003F73DF"/>
    <w:rsid w:val="00400271"/>
    <w:rsid w:val="00400AE4"/>
    <w:rsid w:val="00401A63"/>
    <w:rsid w:val="00402795"/>
    <w:rsid w:val="00402DEC"/>
    <w:rsid w:val="00403494"/>
    <w:rsid w:val="00405645"/>
    <w:rsid w:val="00407941"/>
    <w:rsid w:val="00412524"/>
    <w:rsid w:val="00412889"/>
    <w:rsid w:val="00413135"/>
    <w:rsid w:val="00413371"/>
    <w:rsid w:val="004134A8"/>
    <w:rsid w:val="00415B26"/>
    <w:rsid w:val="00415B38"/>
    <w:rsid w:val="0041640F"/>
    <w:rsid w:val="004169B0"/>
    <w:rsid w:val="00417182"/>
    <w:rsid w:val="004176C3"/>
    <w:rsid w:val="00417A4D"/>
    <w:rsid w:val="00420EB4"/>
    <w:rsid w:val="004210BD"/>
    <w:rsid w:val="00421F76"/>
    <w:rsid w:val="00424AAB"/>
    <w:rsid w:val="00425042"/>
    <w:rsid w:val="00426CA0"/>
    <w:rsid w:val="00427FF9"/>
    <w:rsid w:val="004318AF"/>
    <w:rsid w:val="00431F07"/>
    <w:rsid w:val="00431F09"/>
    <w:rsid w:val="0043446C"/>
    <w:rsid w:val="004353A8"/>
    <w:rsid w:val="004371DE"/>
    <w:rsid w:val="00437393"/>
    <w:rsid w:val="00440A91"/>
    <w:rsid w:val="00440F6D"/>
    <w:rsid w:val="004434D8"/>
    <w:rsid w:val="00445A24"/>
    <w:rsid w:val="00446F0C"/>
    <w:rsid w:val="00450814"/>
    <w:rsid w:val="00450867"/>
    <w:rsid w:val="00450FC3"/>
    <w:rsid w:val="004530C5"/>
    <w:rsid w:val="004533F2"/>
    <w:rsid w:val="00453D8F"/>
    <w:rsid w:val="00453FE7"/>
    <w:rsid w:val="00456589"/>
    <w:rsid w:val="00456970"/>
    <w:rsid w:val="00460561"/>
    <w:rsid w:val="00460D76"/>
    <w:rsid w:val="00461469"/>
    <w:rsid w:val="0046288E"/>
    <w:rsid w:val="0046289B"/>
    <w:rsid w:val="00462CA0"/>
    <w:rsid w:val="004631F4"/>
    <w:rsid w:val="004634A6"/>
    <w:rsid w:val="004642B9"/>
    <w:rsid w:val="00464F22"/>
    <w:rsid w:val="00465299"/>
    <w:rsid w:val="00465C3F"/>
    <w:rsid w:val="00466580"/>
    <w:rsid w:val="00467256"/>
    <w:rsid w:val="004728C5"/>
    <w:rsid w:val="00474252"/>
    <w:rsid w:val="00474337"/>
    <w:rsid w:val="00474B2C"/>
    <w:rsid w:val="00474B2E"/>
    <w:rsid w:val="00474CBA"/>
    <w:rsid w:val="0047588F"/>
    <w:rsid w:val="00476C44"/>
    <w:rsid w:val="004773DE"/>
    <w:rsid w:val="004776CB"/>
    <w:rsid w:val="0048203B"/>
    <w:rsid w:val="0048356B"/>
    <w:rsid w:val="00483F2D"/>
    <w:rsid w:val="004845DA"/>
    <w:rsid w:val="00485237"/>
    <w:rsid w:val="00486250"/>
    <w:rsid w:val="004862EE"/>
    <w:rsid w:val="00486CA7"/>
    <w:rsid w:val="00490FE8"/>
    <w:rsid w:val="0049100E"/>
    <w:rsid w:val="004932CB"/>
    <w:rsid w:val="00493D99"/>
    <w:rsid w:val="0049437C"/>
    <w:rsid w:val="004951A7"/>
    <w:rsid w:val="004957CE"/>
    <w:rsid w:val="00497146"/>
    <w:rsid w:val="004978A6"/>
    <w:rsid w:val="004A003F"/>
    <w:rsid w:val="004A0343"/>
    <w:rsid w:val="004A19E5"/>
    <w:rsid w:val="004A24E9"/>
    <w:rsid w:val="004A2528"/>
    <w:rsid w:val="004A26F9"/>
    <w:rsid w:val="004A3415"/>
    <w:rsid w:val="004A367D"/>
    <w:rsid w:val="004A6134"/>
    <w:rsid w:val="004A66DE"/>
    <w:rsid w:val="004A708C"/>
    <w:rsid w:val="004A7B64"/>
    <w:rsid w:val="004B2608"/>
    <w:rsid w:val="004B2916"/>
    <w:rsid w:val="004B2E5B"/>
    <w:rsid w:val="004B3231"/>
    <w:rsid w:val="004B33D3"/>
    <w:rsid w:val="004B5A44"/>
    <w:rsid w:val="004B5AF0"/>
    <w:rsid w:val="004B5BD0"/>
    <w:rsid w:val="004B74FB"/>
    <w:rsid w:val="004C0273"/>
    <w:rsid w:val="004C0905"/>
    <w:rsid w:val="004C0FB1"/>
    <w:rsid w:val="004C3B6A"/>
    <w:rsid w:val="004C4038"/>
    <w:rsid w:val="004C5947"/>
    <w:rsid w:val="004C6CF3"/>
    <w:rsid w:val="004C76AE"/>
    <w:rsid w:val="004C775C"/>
    <w:rsid w:val="004D0FE1"/>
    <w:rsid w:val="004D2514"/>
    <w:rsid w:val="004D278C"/>
    <w:rsid w:val="004D5AB9"/>
    <w:rsid w:val="004D7EB2"/>
    <w:rsid w:val="004E0298"/>
    <w:rsid w:val="004E0DC6"/>
    <w:rsid w:val="004E1B7B"/>
    <w:rsid w:val="004E34BD"/>
    <w:rsid w:val="004E410D"/>
    <w:rsid w:val="004E4318"/>
    <w:rsid w:val="004E67DA"/>
    <w:rsid w:val="004E69CB"/>
    <w:rsid w:val="004F03B8"/>
    <w:rsid w:val="004F048F"/>
    <w:rsid w:val="004F0C5B"/>
    <w:rsid w:val="004F142C"/>
    <w:rsid w:val="004F1EE3"/>
    <w:rsid w:val="004F27DB"/>
    <w:rsid w:val="004F3636"/>
    <w:rsid w:val="004F37B2"/>
    <w:rsid w:val="004F430F"/>
    <w:rsid w:val="004F4ECE"/>
    <w:rsid w:val="004F4F3F"/>
    <w:rsid w:val="004F513F"/>
    <w:rsid w:val="004F5175"/>
    <w:rsid w:val="004F64F7"/>
    <w:rsid w:val="004F69C6"/>
    <w:rsid w:val="004F75F7"/>
    <w:rsid w:val="00500A97"/>
    <w:rsid w:val="00501729"/>
    <w:rsid w:val="00501F91"/>
    <w:rsid w:val="00502006"/>
    <w:rsid w:val="00502CAD"/>
    <w:rsid w:val="00502D95"/>
    <w:rsid w:val="00503067"/>
    <w:rsid w:val="00503A28"/>
    <w:rsid w:val="00510530"/>
    <w:rsid w:val="00510936"/>
    <w:rsid w:val="00512491"/>
    <w:rsid w:val="005126CC"/>
    <w:rsid w:val="00513040"/>
    <w:rsid w:val="00514264"/>
    <w:rsid w:val="005145E1"/>
    <w:rsid w:val="00514FD9"/>
    <w:rsid w:val="005150AE"/>
    <w:rsid w:val="005157A6"/>
    <w:rsid w:val="00516B77"/>
    <w:rsid w:val="00516F74"/>
    <w:rsid w:val="00517465"/>
    <w:rsid w:val="00522265"/>
    <w:rsid w:val="005238FD"/>
    <w:rsid w:val="005253A8"/>
    <w:rsid w:val="005255B5"/>
    <w:rsid w:val="00526E74"/>
    <w:rsid w:val="00526FDF"/>
    <w:rsid w:val="005274C6"/>
    <w:rsid w:val="005313A1"/>
    <w:rsid w:val="005325B5"/>
    <w:rsid w:val="00532CB1"/>
    <w:rsid w:val="00533168"/>
    <w:rsid w:val="0053352B"/>
    <w:rsid w:val="00535F80"/>
    <w:rsid w:val="00536BE2"/>
    <w:rsid w:val="005371B2"/>
    <w:rsid w:val="005374A7"/>
    <w:rsid w:val="005404AA"/>
    <w:rsid w:val="00540B0D"/>
    <w:rsid w:val="0054212B"/>
    <w:rsid w:val="0054322A"/>
    <w:rsid w:val="00545353"/>
    <w:rsid w:val="00545363"/>
    <w:rsid w:val="00545864"/>
    <w:rsid w:val="0054651E"/>
    <w:rsid w:val="00547542"/>
    <w:rsid w:val="00547A4E"/>
    <w:rsid w:val="0055346C"/>
    <w:rsid w:val="00555D92"/>
    <w:rsid w:val="0055625A"/>
    <w:rsid w:val="005569A3"/>
    <w:rsid w:val="0056217C"/>
    <w:rsid w:val="00563F8E"/>
    <w:rsid w:val="0056420F"/>
    <w:rsid w:val="00564C1A"/>
    <w:rsid w:val="00564C68"/>
    <w:rsid w:val="00567981"/>
    <w:rsid w:val="005706F0"/>
    <w:rsid w:val="00570DF5"/>
    <w:rsid w:val="005716D7"/>
    <w:rsid w:val="005719D6"/>
    <w:rsid w:val="0057294C"/>
    <w:rsid w:val="00572F0F"/>
    <w:rsid w:val="00573FDC"/>
    <w:rsid w:val="00577F41"/>
    <w:rsid w:val="00581658"/>
    <w:rsid w:val="00581A02"/>
    <w:rsid w:val="005820BA"/>
    <w:rsid w:val="0058259B"/>
    <w:rsid w:val="0058344E"/>
    <w:rsid w:val="0058510D"/>
    <w:rsid w:val="00586024"/>
    <w:rsid w:val="005903F4"/>
    <w:rsid w:val="00590874"/>
    <w:rsid w:val="00590AA2"/>
    <w:rsid w:val="005916AC"/>
    <w:rsid w:val="00591E78"/>
    <w:rsid w:val="00593C3D"/>
    <w:rsid w:val="00594CD9"/>
    <w:rsid w:val="00596467"/>
    <w:rsid w:val="00596772"/>
    <w:rsid w:val="0059792F"/>
    <w:rsid w:val="005A25AF"/>
    <w:rsid w:val="005A3DB5"/>
    <w:rsid w:val="005A4907"/>
    <w:rsid w:val="005A4C3A"/>
    <w:rsid w:val="005A5D3C"/>
    <w:rsid w:val="005A7289"/>
    <w:rsid w:val="005B07D4"/>
    <w:rsid w:val="005B185A"/>
    <w:rsid w:val="005B1FD7"/>
    <w:rsid w:val="005B3968"/>
    <w:rsid w:val="005B67C2"/>
    <w:rsid w:val="005C01F6"/>
    <w:rsid w:val="005C0E79"/>
    <w:rsid w:val="005C1C9F"/>
    <w:rsid w:val="005C2998"/>
    <w:rsid w:val="005C2DE5"/>
    <w:rsid w:val="005C31E2"/>
    <w:rsid w:val="005C4157"/>
    <w:rsid w:val="005C46DE"/>
    <w:rsid w:val="005C4975"/>
    <w:rsid w:val="005C5538"/>
    <w:rsid w:val="005C6F55"/>
    <w:rsid w:val="005D032B"/>
    <w:rsid w:val="005D123E"/>
    <w:rsid w:val="005D17E1"/>
    <w:rsid w:val="005D7726"/>
    <w:rsid w:val="005E0076"/>
    <w:rsid w:val="005E07F6"/>
    <w:rsid w:val="005E11EF"/>
    <w:rsid w:val="005E150C"/>
    <w:rsid w:val="005E18AC"/>
    <w:rsid w:val="005E25E2"/>
    <w:rsid w:val="005E3E2F"/>
    <w:rsid w:val="005E5CA3"/>
    <w:rsid w:val="005F13DB"/>
    <w:rsid w:val="005F1664"/>
    <w:rsid w:val="005F2281"/>
    <w:rsid w:val="005F2404"/>
    <w:rsid w:val="005F360B"/>
    <w:rsid w:val="005F6FDB"/>
    <w:rsid w:val="005F7886"/>
    <w:rsid w:val="00600C6E"/>
    <w:rsid w:val="006020CC"/>
    <w:rsid w:val="00603A83"/>
    <w:rsid w:val="00604D72"/>
    <w:rsid w:val="00605139"/>
    <w:rsid w:val="006057F1"/>
    <w:rsid w:val="00605F9D"/>
    <w:rsid w:val="00605FBB"/>
    <w:rsid w:val="00606E51"/>
    <w:rsid w:val="0060768F"/>
    <w:rsid w:val="006110F2"/>
    <w:rsid w:val="006120B5"/>
    <w:rsid w:val="00613918"/>
    <w:rsid w:val="00614A99"/>
    <w:rsid w:val="00615D88"/>
    <w:rsid w:val="00616DAB"/>
    <w:rsid w:val="0061708E"/>
    <w:rsid w:val="00617A10"/>
    <w:rsid w:val="00622D84"/>
    <w:rsid w:val="00622FC5"/>
    <w:rsid w:val="006239D5"/>
    <w:rsid w:val="006247E8"/>
    <w:rsid w:val="00624951"/>
    <w:rsid w:val="00624D94"/>
    <w:rsid w:val="00624DAF"/>
    <w:rsid w:val="006273AB"/>
    <w:rsid w:val="006309AD"/>
    <w:rsid w:val="00631286"/>
    <w:rsid w:val="00631B8E"/>
    <w:rsid w:val="00634B01"/>
    <w:rsid w:val="00636163"/>
    <w:rsid w:val="006375E6"/>
    <w:rsid w:val="00641752"/>
    <w:rsid w:val="00644843"/>
    <w:rsid w:val="00644872"/>
    <w:rsid w:val="0065011B"/>
    <w:rsid w:val="00650784"/>
    <w:rsid w:val="0065237F"/>
    <w:rsid w:val="006551FA"/>
    <w:rsid w:val="00660404"/>
    <w:rsid w:val="00661857"/>
    <w:rsid w:val="00665C0F"/>
    <w:rsid w:val="00666770"/>
    <w:rsid w:val="0066697E"/>
    <w:rsid w:val="00666B3C"/>
    <w:rsid w:val="00666E88"/>
    <w:rsid w:val="00667350"/>
    <w:rsid w:val="0067017B"/>
    <w:rsid w:val="006708B1"/>
    <w:rsid w:val="00670A82"/>
    <w:rsid w:val="00671101"/>
    <w:rsid w:val="00672141"/>
    <w:rsid w:val="0067366C"/>
    <w:rsid w:val="00673F2B"/>
    <w:rsid w:val="00675185"/>
    <w:rsid w:val="006751FB"/>
    <w:rsid w:val="00680B57"/>
    <w:rsid w:val="00680E72"/>
    <w:rsid w:val="00681109"/>
    <w:rsid w:val="00681462"/>
    <w:rsid w:val="00681988"/>
    <w:rsid w:val="00682A24"/>
    <w:rsid w:val="00682BFF"/>
    <w:rsid w:val="0068484B"/>
    <w:rsid w:val="00687BC3"/>
    <w:rsid w:val="0069443E"/>
    <w:rsid w:val="00694E73"/>
    <w:rsid w:val="00695264"/>
    <w:rsid w:val="00696379"/>
    <w:rsid w:val="0069668C"/>
    <w:rsid w:val="0069699B"/>
    <w:rsid w:val="006975A5"/>
    <w:rsid w:val="006A2490"/>
    <w:rsid w:val="006A24E6"/>
    <w:rsid w:val="006A3477"/>
    <w:rsid w:val="006A485F"/>
    <w:rsid w:val="006A562C"/>
    <w:rsid w:val="006A5E55"/>
    <w:rsid w:val="006A63D4"/>
    <w:rsid w:val="006A63FC"/>
    <w:rsid w:val="006A6545"/>
    <w:rsid w:val="006A6583"/>
    <w:rsid w:val="006B1BCC"/>
    <w:rsid w:val="006B29BF"/>
    <w:rsid w:val="006B3195"/>
    <w:rsid w:val="006B3262"/>
    <w:rsid w:val="006B364B"/>
    <w:rsid w:val="006B4ABE"/>
    <w:rsid w:val="006B4D0C"/>
    <w:rsid w:val="006B52D7"/>
    <w:rsid w:val="006B68EE"/>
    <w:rsid w:val="006B6AA8"/>
    <w:rsid w:val="006B759A"/>
    <w:rsid w:val="006B7929"/>
    <w:rsid w:val="006B7B16"/>
    <w:rsid w:val="006C0484"/>
    <w:rsid w:val="006C06F9"/>
    <w:rsid w:val="006C0AF8"/>
    <w:rsid w:val="006C0F81"/>
    <w:rsid w:val="006C2F52"/>
    <w:rsid w:val="006C2FDA"/>
    <w:rsid w:val="006C4CC7"/>
    <w:rsid w:val="006C4D89"/>
    <w:rsid w:val="006C5C45"/>
    <w:rsid w:val="006D038B"/>
    <w:rsid w:val="006D1146"/>
    <w:rsid w:val="006D3305"/>
    <w:rsid w:val="006D3C4E"/>
    <w:rsid w:val="006D3D1C"/>
    <w:rsid w:val="006D7A04"/>
    <w:rsid w:val="006D7A60"/>
    <w:rsid w:val="006E093F"/>
    <w:rsid w:val="006E1E91"/>
    <w:rsid w:val="006E2034"/>
    <w:rsid w:val="006E2113"/>
    <w:rsid w:val="006E21D4"/>
    <w:rsid w:val="006E3005"/>
    <w:rsid w:val="006E4987"/>
    <w:rsid w:val="006E776C"/>
    <w:rsid w:val="006F06A2"/>
    <w:rsid w:val="006F09EE"/>
    <w:rsid w:val="006F0F03"/>
    <w:rsid w:val="006F14C2"/>
    <w:rsid w:val="006F3630"/>
    <w:rsid w:val="006F4942"/>
    <w:rsid w:val="006F5B56"/>
    <w:rsid w:val="006F6B34"/>
    <w:rsid w:val="006F79B6"/>
    <w:rsid w:val="00700FB6"/>
    <w:rsid w:val="00701CB2"/>
    <w:rsid w:val="00701EB6"/>
    <w:rsid w:val="007022F4"/>
    <w:rsid w:val="00702EA9"/>
    <w:rsid w:val="007033BB"/>
    <w:rsid w:val="0070383B"/>
    <w:rsid w:val="007068F2"/>
    <w:rsid w:val="00706BDE"/>
    <w:rsid w:val="00706C7E"/>
    <w:rsid w:val="0070706C"/>
    <w:rsid w:val="00707CAD"/>
    <w:rsid w:val="00711FC5"/>
    <w:rsid w:val="007129CD"/>
    <w:rsid w:val="00715E3F"/>
    <w:rsid w:val="00716210"/>
    <w:rsid w:val="007211E4"/>
    <w:rsid w:val="00721F2A"/>
    <w:rsid w:val="0072284B"/>
    <w:rsid w:val="00723C75"/>
    <w:rsid w:val="00725236"/>
    <w:rsid w:val="00726A3C"/>
    <w:rsid w:val="0072750D"/>
    <w:rsid w:val="00727B71"/>
    <w:rsid w:val="00727C0C"/>
    <w:rsid w:val="007304A3"/>
    <w:rsid w:val="00730972"/>
    <w:rsid w:val="0073144B"/>
    <w:rsid w:val="00732237"/>
    <w:rsid w:val="00732F6F"/>
    <w:rsid w:val="00733076"/>
    <w:rsid w:val="00733F5B"/>
    <w:rsid w:val="00735F83"/>
    <w:rsid w:val="00736271"/>
    <w:rsid w:val="00736612"/>
    <w:rsid w:val="007367A9"/>
    <w:rsid w:val="00736CB1"/>
    <w:rsid w:val="00737F4E"/>
    <w:rsid w:val="00740BA9"/>
    <w:rsid w:val="00740BCC"/>
    <w:rsid w:val="00740D4D"/>
    <w:rsid w:val="007419AA"/>
    <w:rsid w:val="00742772"/>
    <w:rsid w:val="00744FE6"/>
    <w:rsid w:val="00745C09"/>
    <w:rsid w:val="0074792B"/>
    <w:rsid w:val="007521C6"/>
    <w:rsid w:val="0075422C"/>
    <w:rsid w:val="00754E20"/>
    <w:rsid w:val="007556A3"/>
    <w:rsid w:val="00756952"/>
    <w:rsid w:val="00756DA7"/>
    <w:rsid w:val="007571A5"/>
    <w:rsid w:val="007605F8"/>
    <w:rsid w:val="007619FC"/>
    <w:rsid w:val="0076247C"/>
    <w:rsid w:val="007636E0"/>
    <w:rsid w:val="007648B2"/>
    <w:rsid w:val="00765831"/>
    <w:rsid w:val="0076592B"/>
    <w:rsid w:val="007659B5"/>
    <w:rsid w:val="00765C90"/>
    <w:rsid w:val="007702CE"/>
    <w:rsid w:val="00771168"/>
    <w:rsid w:val="00772C46"/>
    <w:rsid w:val="00773FD0"/>
    <w:rsid w:val="0077401B"/>
    <w:rsid w:val="0077557F"/>
    <w:rsid w:val="00775691"/>
    <w:rsid w:val="00775E7E"/>
    <w:rsid w:val="00775E99"/>
    <w:rsid w:val="00776B26"/>
    <w:rsid w:val="00780388"/>
    <w:rsid w:val="00780645"/>
    <w:rsid w:val="00780B39"/>
    <w:rsid w:val="00782135"/>
    <w:rsid w:val="007822C3"/>
    <w:rsid w:val="0078318F"/>
    <w:rsid w:val="007834A0"/>
    <w:rsid w:val="00783C73"/>
    <w:rsid w:val="0078484A"/>
    <w:rsid w:val="00784852"/>
    <w:rsid w:val="0078589F"/>
    <w:rsid w:val="007864A4"/>
    <w:rsid w:val="00787B00"/>
    <w:rsid w:val="00787D57"/>
    <w:rsid w:val="00790348"/>
    <w:rsid w:val="0079039A"/>
    <w:rsid w:val="007905D5"/>
    <w:rsid w:val="007934B6"/>
    <w:rsid w:val="007A1208"/>
    <w:rsid w:val="007A12D1"/>
    <w:rsid w:val="007A22E7"/>
    <w:rsid w:val="007A2BB7"/>
    <w:rsid w:val="007A3768"/>
    <w:rsid w:val="007A3F9E"/>
    <w:rsid w:val="007A6A29"/>
    <w:rsid w:val="007A6B2A"/>
    <w:rsid w:val="007A73C9"/>
    <w:rsid w:val="007B0712"/>
    <w:rsid w:val="007B0A3B"/>
    <w:rsid w:val="007B0BF2"/>
    <w:rsid w:val="007B0E44"/>
    <w:rsid w:val="007B2B73"/>
    <w:rsid w:val="007B2EBA"/>
    <w:rsid w:val="007B3A38"/>
    <w:rsid w:val="007B5EA7"/>
    <w:rsid w:val="007B6FBF"/>
    <w:rsid w:val="007B7215"/>
    <w:rsid w:val="007B741A"/>
    <w:rsid w:val="007B7538"/>
    <w:rsid w:val="007B7C51"/>
    <w:rsid w:val="007C0226"/>
    <w:rsid w:val="007C0AA9"/>
    <w:rsid w:val="007C201A"/>
    <w:rsid w:val="007C292D"/>
    <w:rsid w:val="007C297F"/>
    <w:rsid w:val="007C3A0F"/>
    <w:rsid w:val="007C4A3C"/>
    <w:rsid w:val="007C4C53"/>
    <w:rsid w:val="007C4CEB"/>
    <w:rsid w:val="007C5663"/>
    <w:rsid w:val="007C6445"/>
    <w:rsid w:val="007D021C"/>
    <w:rsid w:val="007D0E3B"/>
    <w:rsid w:val="007D153A"/>
    <w:rsid w:val="007D1AA7"/>
    <w:rsid w:val="007D224C"/>
    <w:rsid w:val="007D22EC"/>
    <w:rsid w:val="007D363C"/>
    <w:rsid w:val="007D4747"/>
    <w:rsid w:val="007D4D56"/>
    <w:rsid w:val="007D5054"/>
    <w:rsid w:val="007D7D37"/>
    <w:rsid w:val="007E047B"/>
    <w:rsid w:val="007E1E6F"/>
    <w:rsid w:val="007E2087"/>
    <w:rsid w:val="007E5518"/>
    <w:rsid w:val="007E5C03"/>
    <w:rsid w:val="007E5FF5"/>
    <w:rsid w:val="007E7B4D"/>
    <w:rsid w:val="007E7D3D"/>
    <w:rsid w:val="007F0029"/>
    <w:rsid w:val="007F0DB5"/>
    <w:rsid w:val="007F213C"/>
    <w:rsid w:val="007F3286"/>
    <w:rsid w:val="007F429E"/>
    <w:rsid w:val="007F52F9"/>
    <w:rsid w:val="007F554B"/>
    <w:rsid w:val="007F66A8"/>
    <w:rsid w:val="0080104F"/>
    <w:rsid w:val="00802ABD"/>
    <w:rsid w:val="00802CBB"/>
    <w:rsid w:val="00803019"/>
    <w:rsid w:val="0080411F"/>
    <w:rsid w:val="00812033"/>
    <w:rsid w:val="00812928"/>
    <w:rsid w:val="00812E1A"/>
    <w:rsid w:val="00815128"/>
    <w:rsid w:val="00815837"/>
    <w:rsid w:val="008200FA"/>
    <w:rsid w:val="008204EE"/>
    <w:rsid w:val="00820F77"/>
    <w:rsid w:val="00821224"/>
    <w:rsid w:val="00822C3F"/>
    <w:rsid w:val="00823C8D"/>
    <w:rsid w:val="00825332"/>
    <w:rsid w:val="008256A7"/>
    <w:rsid w:val="00831697"/>
    <w:rsid w:val="00831ACD"/>
    <w:rsid w:val="00832299"/>
    <w:rsid w:val="008327E4"/>
    <w:rsid w:val="00833B3F"/>
    <w:rsid w:val="00834109"/>
    <w:rsid w:val="008341B9"/>
    <w:rsid w:val="008346CA"/>
    <w:rsid w:val="00835AC8"/>
    <w:rsid w:val="00835DDC"/>
    <w:rsid w:val="00835DE2"/>
    <w:rsid w:val="00836C30"/>
    <w:rsid w:val="00837249"/>
    <w:rsid w:val="00840CB5"/>
    <w:rsid w:val="008423F4"/>
    <w:rsid w:val="008448CC"/>
    <w:rsid w:val="008451AE"/>
    <w:rsid w:val="00845316"/>
    <w:rsid w:val="0084605F"/>
    <w:rsid w:val="008464ED"/>
    <w:rsid w:val="0084682D"/>
    <w:rsid w:val="008472DD"/>
    <w:rsid w:val="0085013D"/>
    <w:rsid w:val="00850E58"/>
    <w:rsid w:val="00853A5B"/>
    <w:rsid w:val="00855514"/>
    <w:rsid w:val="00855526"/>
    <w:rsid w:val="00855D47"/>
    <w:rsid w:val="00855E34"/>
    <w:rsid w:val="00860F12"/>
    <w:rsid w:val="00861697"/>
    <w:rsid w:val="00861B36"/>
    <w:rsid w:val="00861F46"/>
    <w:rsid w:val="008622F5"/>
    <w:rsid w:val="008624B7"/>
    <w:rsid w:val="00863F67"/>
    <w:rsid w:val="00864826"/>
    <w:rsid w:val="00864952"/>
    <w:rsid w:val="00866525"/>
    <w:rsid w:val="00866BF6"/>
    <w:rsid w:val="008674D2"/>
    <w:rsid w:val="00870B63"/>
    <w:rsid w:val="00870CEE"/>
    <w:rsid w:val="008713F8"/>
    <w:rsid w:val="008715D2"/>
    <w:rsid w:val="00871D47"/>
    <w:rsid w:val="008737E7"/>
    <w:rsid w:val="00874BB5"/>
    <w:rsid w:val="00874DC4"/>
    <w:rsid w:val="00876262"/>
    <w:rsid w:val="00877EA5"/>
    <w:rsid w:val="00880F13"/>
    <w:rsid w:val="00881B89"/>
    <w:rsid w:val="00882D27"/>
    <w:rsid w:val="008837F6"/>
    <w:rsid w:val="00883CB7"/>
    <w:rsid w:val="00884B10"/>
    <w:rsid w:val="008858C1"/>
    <w:rsid w:val="00885C39"/>
    <w:rsid w:val="0088606D"/>
    <w:rsid w:val="00886900"/>
    <w:rsid w:val="00890CDF"/>
    <w:rsid w:val="00890E29"/>
    <w:rsid w:val="00891C39"/>
    <w:rsid w:val="008924D1"/>
    <w:rsid w:val="0089273A"/>
    <w:rsid w:val="00893094"/>
    <w:rsid w:val="00893B20"/>
    <w:rsid w:val="00894453"/>
    <w:rsid w:val="008A0ED9"/>
    <w:rsid w:val="008A128D"/>
    <w:rsid w:val="008A1655"/>
    <w:rsid w:val="008A20A6"/>
    <w:rsid w:val="008A274A"/>
    <w:rsid w:val="008A2B7C"/>
    <w:rsid w:val="008A4E66"/>
    <w:rsid w:val="008A57CD"/>
    <w:rsid w:val="008A5964"/>
    <w:rsid w:val="008A60C9"/>
    <w:rsid w:val="008A6320"/>
    <w:rsid w:val="008A7F1D"/>
    <w:rsid w:val="008B0AF6"/>
    <w:rsid w:val="008B26CE"/>
    <w:rsid w:val="008B2D53"/>
    <w:rsid w:val="008B2E24"/>
    <w:rsid w:val="008B2F41"/>
    <w:rsid w:val="008B3474"/>
    <w:rsid w:val="008B46CE"/>
    <w:rsid w:val="008B6022"/>
    <w:rsid w:val="008B7395"/>
    <w:rsid w:val="008B78D5"/>
    <w:rsid w:val="008C09A6"/>
    <w:rsid w:val="008C1E96"/>
    <w:rsid w:val="008C229F"/>
    <w:rsid w:val="008C2E75"/>
    <w:rsid w:val="008C38C0"/>
    <w:rsid w:val="008C3B80"/>
    <w:rsid w:val="008C425B"/>
    <w:rsid w:val="008C4810"/>
    <w:rsid w:val="008C529A"/>
    <w:rsid w:val="008C544D"/>
    <w:rsid w:val="008D02C3"/>
    <w:rsid w:val="008D2933"/>
    <w:rsid w:val="008D2FA5"/>
    <w:rsid w:val="008D3C53"/>
    <w:rsid w:val="008D5646"/>
    <w:rsid w:val="008D597C"/>
    <w:rsid w:val="008D5CD1"/>
    <w:rsid w:val="008E06C9"/>
    <w:rsid w:val="008E0A0D"/>
    <w:rsid w:val="008E0A75"/>
    <w:rsid w:val="008E1189"/>
    <w:rsid w:val="008E2DEA"/>
    <w:rsid w:val="008E419C"/>
    <w:rsid w:val="008E47A8"/>
    <w:rsid w:val="008E4D50"/>
    <w:rsid w:val="008E4D6D"/>
    <w:rsid w:val="008E7A1D"/>
    <w:rsid w:val="008F0E5F"/>
    <w:rsid w:val="008F1FFE"/>
    <w:rsid w:val="008F27A7"/>
    <w:rsid w:val="008F30FC"/>
    <w:rsid w:val="008F3458"/>
    <w:rsid w:val="008F65B3"/>
    <w:rsid w:val="0090101B"/>
    <w:rsid w:val="0090164F"/>
    <w:rsid w:val="009016D6"/>
    <w:rsid w:val="00903CA7"/>
    <w:rsid w:val="00904543"/>
    <w:rsid w:val="00904A90"/>
    <w:rsid w:val="00904B9F"/>
    <w:rsid w:val="009052F7"/>
    <w:rsid w:val="0090598F"/>
    <w:rsid w:val="00905A77"/>
    <w:rsid w:val="00906337"/>
    <w:rsid w:val="00906E3E"/>
    <w:rsid w:val="00907031"/>
    <w:rsid w:val="00907B55"/>
    <w:rsid w:val="00911170"/>
    <w:rsid w:val="009123EB"/>
    <w:rsid w:val="009126EB"/>
    <w:rsid w:val="00912956"/>
    <w:rsid w:val="0091345F"/>
    <w:rsid w:val="0091366D"/>
    <w:rsid w:val="009138F2"/>
    <w:rsid w:val="00913C68"/>
    <w:rsid w:val="009147C4"/>
    <w:rsid w:val="00914B5E"/>
    <w:rsid w:val="00915982"/>
    <w:rsid w:val="00917282"/>
    <w:rsid w:val="00920990"/>
    <w:rsid w:val="00920D21"/>
    <w:rsid w:val="0092170C"/>
    <w:rsid w:val="0092292D"/>
    <w:rsid w:val="009274D6"/>
    <w:rsid w:val="00930B4D"/>
    <w:rsid w:val="00930C65"/>
    <w:rsid w:val="00931121"/>
    <w:rsid w:val="00933C35"/>
    <w:rsid w:val="009345FB"/>
    <w:rsid w:val="009354BE"/>
    <w:rsid w:val="009357A9"/>
    <w:rsid w:val="0093652D"/>
    <w:rsid w:val="00937991"/>
    <w:rsid w:val="0094066A"/>
    <w:rsid w:val="00941063"/>
    <w:rsid w:val="009419AF"/>
    <w:rsid w:val="00942200"/>
    <w:rsid w:val="009425D0"/>
    <w:rsid w:val="00942B46"/>
    <w:rsid w:val="00943054"/>
    <w:rsid w:val="00943553"/>
    <w:rsid w:val="009448FE"/>
    <w:rsid w:val="00946B66"/>
    <w:rsid w:val="009472C8"/>
    <w:rsid w:val="0095332D"/>
    <w:rsid w:val="0095524D"/>
    <w:rsid w:val="00955A5B"/>
    <w:rsid w:val="00955CE3"/>
    <w:rsid w:val="00956E84"/>
    <w:rsid w:val="0095703C"/>
    <w:rsid w:val="0095736C"/>
    <w:rsid w:val="0096027E"/>
    <w:rsid w:val="00960B4E"/>
    <w:rsid w:val="00960CB4"/>
    <w:rsid w:val="00963893"/>
    <w:rsid w:val="00963BB2"/>
    <w:rsid w:val="00965E9E"/>
    <w:rsid w:val="0096614A"/>
    <w:rsid w:val="00966A15"/>
    <w:rsid w:val="0096730D"/>
    <w:rsid w:val="00967BFF"/>
    <w:rsid w:val="00967C5E"/>
    <w:rsid w:val="00967D23"/>
    <w:rsid w:val="00970C14"/>
    <w:rsid w:val="00970EDF"/>
    <w:rsid w:val="00971880"/>
    <w:rsid w:val="00971A3B"/>
    <w:rsid w:val="00971E06"/>
    <w:rsid w:val="009747DB"/>
    <w:rsid w:val="00976A2C"/>
    <w:rsid w:val="00977322"/>
    <w:rsid w:val="00977784"/>
    <w:rsid w:val="009778CB"/>
    <w:rsid w:val="00977904"/>
    <w:rsid w:val="009821C3"/>
    <w:rsid w:val="009830C3"/>
    <w:rsid w:val="00983469"/>
    <w:rsid w:val="00984396"/>
    <w:rsid w:val="00985184"/>
    <w:rsid w:val="009852A1"/>
    <w:rsid w:val="00987104"/>
    <w:rsid w:val="0099150D"/>
    <w:rsid w:val="009923DF"/>
    <w:rsid w:val="00992466"/>
    <w:rsid w:val="00992679"/>
    <w:rsid w:val="00992701"/>
    <w:rsid w:val="00992940"/>
    <w:rsid w:val="00994072"/>
    <w:rsid w:val="0099412C"/>
    <w:rsid w:val="00996428"/>
    <w:rsid w:val="009A0C67"/>
    <w:rsid w:val="009A0EBC"/>
    <w:rsid w:val="009A1A0C"/>
    <w:rsid w:val="009A1E2F"/>
    <w:rsid w:val="009A2E26"/>
    <w:rsid w:val="009A2F2F"/>
    <w:rsid w:val="009A2FB4"/>
    <w:rsid w:val="009A3BEC"/>
    <w:rsid w:val="009A56BA"/>
    <w:rsid w:val="009A596B"/>
    <w:rsid w:val="009A5F6F"/>
    <w:rsid w:val="009B03E6"/>
    <w:rsid w:val="009B05D6"/>
    <w:rsid w:val="009B1A7D"/>
    <w:rsid w:val="009B2643"/>
    <w:rsid w:val="009B3CC5"/>
    <w:rsid w:val="009B40DB"/>
    <w:rsid w:val="009B4B1C"/>
    <w:rsid w:val="009B4F12"/>
    <w:rsid w:val="009B6EAD"/>
    <w:rsid w:val="009B6EEC"/>
    <w:rsid w:val="009C1AC3"/>
    <w:rsid w:val="009C215A"/>
    <w:rsid w:val="009C24CA"/>
    <w:rsid w:val="009C4B2A"/>
    <w:rsid w:val="009C4E44"/>
    <w:rsid w:val="009C4F77"/>
    <w:rsid w:val="009C5CC3"/>
    <w:rsid w:val="009C67A4"/>
    <w:rsid w:val="009D000F"/>
    <w:rsid w:val="009D0271"/>
    <w:rsid w:val="009D030F"/>
    <w:rsid w:val="009D08C5"/>
    <w:rsid w:val="009D135F"/>
    <w:rsid w:val="009D1960"/>
    <w:rsid w:val="009D1F16"/>
    <w:rsid w:val="009D2CA0"/>
    <w:rsid w:val="009D3CB4"/>
    <w:rsid w:val="009D440E"/>
    <w:rsid w:val="009D4FE1"/>
    <w:rsid w:val="009D6586"/>
    <w:rsid w:val="009D7E39"/>
    <w:rsid w:val="009E0CD0"/>
    <w:rsid w:val="009E1C4C"/>
    <w:rsid w:val="009E2A9E"/>
    <w:rsid w:val="009E3211"/>
    <w:rsid w:val="009E6768"/>
    <w:rsid w:val="009E67B5"/>
    <w:rsid w:val="009E67DB"/>
    <w:rsid w:val="009E6E0A"/>
    <w:rsid w:val="009F016F"/>
    <w:rsid w:val="009F02A8"/>
    <w:rsid w:val="009F14C7"/>
    <w:rsid w:val="009F1B17"/>
    <w:rsid w:val="009F23B3"/>
    <w:rsid w:val="009F2A05"/>
    <w:rsid w:val="009F2F88"/>
    <w:rsid w:val="009F3519"/>
    <w:rsid w:val="009F35FD"/>
    <w:rsid w:val="009F3BD7"/>
    <w:rsid w:val="00A001C7"/>
    <w:rsid w:val="00A00B35"/>
    <w:rsid w:val="00A00FCE"/>
    <w:rsid w:val="00A01E80"/>
    <w:rsid w:val="00A01EE6"/>
    <w:rsid w:val="00A02BF5"/>
    <w:rsid w:val="00A02EFD"/>
    <w:rsid w:val="00A035D4"/>
    <w:rsid w:val="00A05B50"/>
    <w:rsid w:val="00A06768"/>
    <w:rsid w:val="00A0751B"/>
    <w:rsid w:val="00A1053B"/>
    <w:rsid w:val="00A1088B"/>
    <w:rsid w:val="00A10E2B"/>
    <w:rsid w:val="00A1111B"/>
    <w:rsid w:val="00A128B7"/>
    <w:rsid w:val="00A12A23"/>
    <w:rsid w:val="00A12B9A"/>
    <w:rsid w:val="00A12F05"/>
    <w:rsid w:val="00A13628"/>
    <w:rsid w:val="00A136A7"/>
    <w:rsid w:val="00A13AFC"/>
    <w:rsid w:val="00A13D47"/>
    <w:rsid w:val="00A14E33"/>
    <w:rsid w:val="00A15BCD"/>
    <w:rsid w:val="00A16579"/>
    <w:rsid w:val="00A17660"/>
    <w:rsid w:val="00A17B63"/>
    <w:rsid w:val="00A204B3"/>
    <w:rsid w:val="00A21004"/>
    <w:rsid w:val="00A228F6"/>
    <w:rsid w:val="00A237BA"/>
    <w:rsid w:val="00A249A5"/>
    <w:rsid w:val="00A24A47"/>
    <w:rsid w:val="00A24CD0"/>
    <w:rsid w:val="00A25788"/>
    <w:rsid w:val="00A25A0C"/>
    <w:rsid w:val="00A25D27"/>
    <w:rsid w:val="00A26B40"/>
    <w:rsid w:val="00A309DE"/>
    <w:rsid w:val="00A30DCB"/>
    <w:rsid w:val="00A318DD"/>
    <w:rsid w:val="00A319F7"/>
    <w:rsid w:val="00A327FB"/>
    <w:rsid w:val="00A328DB"/>
    <w:rsid w:val="00A33869"/>
    <w:rsid w:val="00A362F6"/>
    <w:rsid w:val="00A427CE"/>
    <w:rsid w:val="00A45EF1"/>
    <w:rsid w:val="00A46239"/>
    <w:rsid w:val="00A463BE"/>
    <w:rsid w:val="00A46710"/>
    <w:rsid w:val="00A50769"/>
    <w:rsid w:val="00A50D0D"/>
    <w:rsid w:val="00A50E6F"/>
    <w:rsid w:val="00A51F92"/>
    <w:rsid w:val="00A53319"/>
    <w:rsid w:val="00A54649"/>
    <w:rsid w:val="00A54D91"/>
    <w:rsid w:val="00A557BC"/>
    <w:rsid w:val="00A56E90"/>
    <w:rsid w:val="00A5747E"/>
    <w:rsid w:val="00A622BD"/>
    <w:rsid w:val="00A6385D"/>
    <w:rsid w:val="00A6440F"/>
    <w:rsid w:val="00A6458E"/>
    <w:rsid w:val="00A66E9A"/>
    <w:rsid w:val="00A67E39"/>
    <w:rsid w:val="00A707D6"/>
    <w:rsid w:val="00A70EFD"/>
    <w:rsid w:val="00A73637"/>
    <w:rsid w:val="00A759E7"/>
    <w:rsid w:val="00A77763"/>
    <w:rsid w:val="00A77E03"/>
    <w:rsid w:val="00A77F44"/>
    <w:rsid w:val="00A80C02"/>
    <w:rsid w:val="00A810FC"/>
    <w:rsid w:val="00A820D5"/>
    <w:rsid w:val="00A82CDE"/>
    <w:rsid w:val="00A83582"/>
    <w:rsid w:val="00A84BEB"/>
    <w:rsid w:val="00A853D4"/>
    <w:rsid w:val="00A86331"/>
    <w:rsid w:val="00A8637C"/>
    <w:rsid w:val="00A91234"/>
    <w:rsid w:val="00A91246"/>
    <w:rsid w:val="00A953D1"/>
    <w:rsid w:val="00A958C0"/>
    <w:rsid w:val="00A95C01"/>
    <w:rsid w:val="00A964AF"/>
    <w:rsid w:val="00A97CDB"/>
    <w:rsid w:val="00A97D54"/>
    <w:rsid w:val="00A97FCA"/>
    <w:rsid w:val="00AA03E7"/>
    <w:rsid w:val="00AA04F0"/>
    <w:rsid w:val="00AA0664"/>
    <w:rsid w:val="00AA1D63"/>
    <w:rsid w:val="00AA2350"/>
    <w:rsid w:val="00AA3AFC"/>
    <w:rsid w:val="00AA3C97"/>
    <w:rsid w:val="00AA44F4"/>
    <w:rsid w:val="00AA527A"/>
    <w:rsid w:val="00AA5C0C"/>
    <w:rsid w:val="00AA5D99"/>
    <w:rsid w:val="00AB048C"/>
    <w:rsid w:val="00AB1350"/>
    <w:rsid w:val="00AB188B"/>
    <w:rsid w:val="00AB25F4"/>
    <w:rsid w:val="00AB2A9B"/>
    <w:rsid w:val="00AB2BF3"/>
    <w:rsid w:val="00AB361E"/>
    <w:rsid w:val="00AB5364"/>
    <w:rsid w:val="00AB7156"/>
    <w:rsid w:val="00AC0450"/>
    <w:rsid w:val="00AC14D4"/>
    <w:rsid w:val="00AC1DBD"/>
    <w:rsid w:val="00AC2DBF"/>
    <w:rsid w:val="00AC3312"/>
    <w:rsid w:val="00AC376E"/>
    <w:rsid w:val="00AC5E50"/>
    <w:rsid w:val="00AC766B"/>
    <w:rsid w:val="00AC79BA"/>
    <w:rsid w:val="00AC7C30"/>
    <w:rsid w:val="00AC7DA0"/>
    <w:rsid w:val="00AD03B3"/>
    <w:rsid w:val="00AD04AB"/>
    <w:rsid w:val="00AD0C20"/>
    <w:rsid w:val="00AD0D0C"/>
    <w:rsid w:val="00AD0EB9"/>
    <w:rsid w:val="00AD1120"/>
    <w:rsid w:val="00AD23C0"/>
    <w:rsid w:val="00AD25DB"/>
    <w:rsid w:val="00AD274B"/>
    <w:rsid w:val="00AD4C98"/>
    <w:rsid w:val="00AD6721"/>
    <w:rsid w:val="00AD7A14"/>
    <w:rsid w:val="00AD7D24"/>
    <w:rsid w:val="00AE2417"/>
    <w:rsid w:val="00AE2C5E"/>
    <w:rsid w:val="00AE425F"/>
    <w:rsid w:val="00AE4E38"/>
    <w:rsid w:val="00AE5043"/>
    <w:rsid w:val="00AE58D0"/>
    <w:rsid w:val="00AF0AA1"/>
    <w:rsid w:val="00AF1098"/>
    <w:rsid w:val="00AF1359"/>
    <w:rsid w:val="00AF1C1E"/>
    <w:rsid w:val="00AF2218"/>
    <w:rsid w:val="00AF2B65"/>
    <w:rsid w:val="00AF31F9"/>
    <w:rsid w:val="00AF3480"/>
    <w:rsid w:val="00AF3516"/>
    <w:rsid w:val="00AF44E8"/>
    <w:rsid w:val="00AF49CD"/>
    <w:rsid w:val="00AF54D7"/>
    <w:rsid w:val="00AF6999"/>
    <w:rsid w:val="00AF7878"/>
    <w:rsid w:val="00B00ACF"/>
    <w:rsid w:val="00B051B0"/>
    <w:rsid w:val="00B05603"/>
    <w:rsid w:val="00B070BA"/>
    <w:rsid w:val="00B11DA7"/>
    <w:rsid w:val="00B11E97"/>
    <w:rsid w:val="00B123F9"/>
    <w:rsid w:val="00B12B04"/>
    <w:rsid w:val="00B137C2"/>
    <w:rsid w:val="00B13C66"/>
    <w:rsid w:val="00B148E9"/>
    <w:rsid w:val="00B1569C"/>
    <w:rsid w:val="00B15955"/>
    <w:rsid w:val="00B15F6E"/>
    <w:rsid w:val="00B16E92"/>
    <w:rsid w:val="00B17279"/>
    <w:rsid w:val="00B20B37"/>
    <w:rsid w:val="00B20F0D"/>
    <w:rsid w:val="00B21248"/>
    <w:rsid w:val="00B224FA"/>
    <w:rsid w:val="00B22C91"/>
    <w:rsid w:val="00B23534"/>
    <w:rsid w:val="00B30462"/>
    <w:rsid w:val="00B30DB4"/>
    <w:rsid w:val="00B31004"/>
    <w:rsid w:val="00B32DE5"/>
    <w:rsid w:val="00B32F8E"/>
    <w:rsid w:val="00B33683"/>
    <w:rsid w:val="00B34655"/>
    <w:rsid w:val="00B3513D"/>
    <w:rsid w:val="00B3547E"/>
    <w:rsid w:val="00B3554D"/>
    <w:rsid w:val="00B36000"/>
    <w:rsid w:val="00B36ACD"/>
    <w:rsid w:val="00B37FE4"/>
    <w:rsid w:val="00B41872"/>
    <w:rsid w:val="00B41DB6"/>
    <w:rsid w:val="00B43A01"/>
    <w:rsid w:val="00B4460C"/>
    <w:rsid w:val="00B47DA8"/>
    <w:rsid w:val="00B500C7"/>
    <w:rsid w:val="00B5119F"/>
    <w:rsid w:val="00B5166A"/>
    <w:rsid w:val="00B51870"/>
    <w:rsid w:val="00B518E7"/>
    <w:rsid w:val="00B51A33"/>
    <w:rsid w:val="00B51ADB"/>
    <w:rsid w:val="00B53569"/>
    <w:rsid w:val="00B538FD"/>
    <w:rsid w:val="00B54431"/>
    <w:rsid w:val="00B54DC1"/>
    <w:rsid w:val="00B55784"/>
    <w:rsid w:val="00B55A4F"/>
    <w:rsid w:val="00B569D4"/>
    <w:rsid w:val="00B572C1"/>
    <w:rsid w:val="00B605F6"/>
    <w:rsid w:val="00B6203D"/>
    <w:rsid w:val="00B63F67"/>
    <w:rsid w:val="00B65B17"/>
    <w:rsid w:val="00B6687E"/>
    <w:rsid w:val="00B67BBD"/>
    <w:rsid w:val="00B70221"/>
    <w:rsid w:val="00B71136"/>
    <w:rsid w:val="00B7132F"/>
    <w:rsid w:val="00B73587"/>
    <w:rsid w:val="00B736FC"/>
    <w:rsid w:val="00B7463A"/>
    <w:rsid w:val="00B750B1"/>
    <w:rsid w:val="00B754A0"/>
    <w:rsid w:val="00B764CA"/>
    <w:rsid w:val="00B7704F"/>
    <w:rsid w:val="00B777F3"/>
    <w:rsid w:val="00B80AC5"/>
    <w:rsid w:val="00B838E9"/>
    <w:rsid w:val="00B84205"/>
    <w:rsid w:val="00B85116"/>
    <w:rsid w:val="00B85C62"/>
    <w:rsid w:val="00B85E40"/>
    <w:rsid w:val="00B86CDE"/>
    <w:rsid w:val="00B90292"/>
    <w:rsid w:val="00B90CDB"/>
    <w:rsid w:val="00B910C7"/>
    <w:rsid w:val="00B9168D"/>
    <w:rsid w:val="00B9190B"/>
    <w:rsid w:val="00B92179"/>
    <w:rsid w:val="00B927B3"/>
    <w:rsid w:val="00B92BD1"/>
    <w:rsid w:val="00B9315E"/>
    <w:rsid w:val="00B939C5"/>
    <w:rsid w:val="00B94261"/>
    <w:rsid w:val="00B94F52"/>
    <w:rsid w:val="00B97540"/>
    <w:rsid w:val="00BA1D17"/>
    <w:rsid w:val="00BA373E"/>
    <w:rsid w:val="00BA4269"/>
    <w:rsid w:val="00BA57C8"/>
    <w:rsid w:val="00BA67E4"/>
    <w:rsid w:val="00BA6EE5"/>
    <w:rsid w:val="00BB00B3"/>
    <w:rsid w:val="00BB1700"/>
    <w:rsid w:val="00BB26A7"/>
    <w:rsid w:val="00BB2B8F"/>
    <w:rsid w:val="00BB2DE6"/>
    <w:rsid w:val="00BB2DFB"/>
    <w:rsid w:val="00BB3489"/>
    <w:rsid w:val="00BB39EE"/>
    <w:rsid w:val="00BB424D"/>
    <w:rsid w:val="00BB47BB"/>
    <w:rsid w:val="00BB57B5"/>
    <w:rsid w:val="00BB58EE"/>
    <w:rsid w:val="00BB594F"/>
    <w:rsid w:val="00BB6BAB"/>
    <w:rsid w:val="00BB6F8D"/>
    <w:rsid w:val="00BB796B"/>
    <w:rsid w:val="00BC070A"/>
    <w:rsid w:val="00BC079C"/>
    <w:rsid w:val="00BC0C15"/>
    <w:rsid w:val="00BC1B1E"/>
    <w:rsid w:val="00BC3600"/>
    <w:rsid w:val="00BC3941"/>
    <w:rsid w:val="00BC5AB5"/>
    <w:rsid w:val="00BC5D47"/>
    <w:rsid w:val="00BC7500"/>
    <w:rsid w:val="00BC7EC5"/>
    <w:rsid w:val="00BD1319"/>
    <w:rsid w:val="00BD1B9E"/>
    <w:rsid w:val="00BD3101"/>
    <w:rsid w:val="00BD5A78"/>
    <w:rsid w:val="00BD5FA9"/>
    <w:rsid w:val="00BD6C5C"/>
    <w:rsid w:val="00BD7A37"/>
    <w:rsid w:val="00BE0F1A"/>
    <w:rsid w:val="00BE1450"/>
    <w:rsid w:val="00BE175C"/>
    <w:rsid w:val="00BE1A23"/>
    <w:rsid w:val="00BE3347"/>
    <w:rsid w:val="00BE40AE"/>
    <w:rsid w:val="00BE70DC"/>
    <w:rsid w:val="00BE76BF"/>
    <w:rsid w:val="00BF0860"/>
    <w:rsid w:val="00BF0EFF"/>
    <w:rsid w:val="00BF1572"/>
    <w:rsid w:val="00BF1578"/>
    <w:rsid w:val="00BF1AA7"/>
    <w:rsid w:val="00BF1F96"/>
    <w:rsid w:val="00BF3629"/>
    <w:rsid w:val="00BF3DD7"/>
    <w:rsid w:val="00BF57ED"/>
    <w:rsid w:val="00BF5908"/>
    <w:rsid w:val="00BF5E65"/>
    <w:rsid w:val="00BF6236"/>
    <w:rsid w:val="00BF69FB"/>
    <w:rsid w:val="00BF6CA5"/>
    <w:rsid w:val="00BF7A7B"/>
    <w:rsid w:val="00BF7A7F"/>
    <w:rsid w:val="00C028CD"/>
    <w:rsid w:val="00C0298F"/>
    <w:rsid w:val="00C030AE"/>
    <w:rsid w:val="00C04111"/>
    <w:rsid w:val="00C0413C"/>
    <w:rsid w:val="00C04643"/>
    <w:rsid w:val="00C04FCE"/>
    <w:rsid w:val="00C050AA"/>
    <w:rsid w:val="00C05B09"/>
    <w:rsid w:val="00C10123"/>
    <w:rsid w:val="00C11F0E"/>
    <w:rsid w:val="00C13818"/>
    <w:rsid w:val="00C13E3A"/>
    <w:rsid w:val="00C146BA"/>
    <w:rsid w:val="00C16292"/>
    <w:rsid w:val="00C170D7"/>
    <w:rsid w:val="00C22AF8"/>
    <w:rsid w:val="00C2359C"/>
    <w:rsid w:val="00C2360A"/>
    <w:rsid w:val="00C24933"/>
    <w:rsid w:val="00C2520D"/>
    <w:rsid w:val="00C262D0"/>
    <w:rsid w:val="00C27097"/>
    <w:rsid w:val="00C279BF"/>
    <w:rsid w:val="00C27B63"/>
    <w:rsid w:val="00C3009E"/>
    <w:rsid w:val="00C32944"/>
    <w:rsid w:val="00C33419"/>
    <w:rsid w:val="00C339D7"/>
    <w:rsid w:val="00C33AE2"/>
    <w:rsid w:val="00C3411D"/>
    <w:rsid w:val="00C34DAE"/>
    <w:rsid w:val="00C356E6"/>
    <w:rsid w:val="00C3580C"/>
    <w:rsid w:val="00C36A4A"/>
    <w:rsid w:val="00C37BAC"/>
    <w:rsid w:val="00C402A7"/>
    <w:rsid w:val="00C40D3A"/>
    <w:rsid w:val="00C40DE3"/>
    <w:rsid w:val="00C429C8"/>
    <w:rsid w:val="00C42FEB"/>
    <w:rsid w:val="00C4382C"/>
    <w:rsid w:val="00C4421E"/>
    <w:rsid w:val="00C45277"/>
    <w:rsid w:val="00C45380"/>
    <w:rsid w:val="00C456C7"/>
    <w:rsid w:val="00C462F9"/>
    <w:rsid w:val="00C4693C"/>
    <w:rsid w:val="00C46FA6"/>
    <w:rsid w:val="00C504CA"/>
    <w:rsid w:val="00C52D28"/>
    <w:rsid w:val="00C536EF"/>
    <w:rsid w:val="00C53A34"/>
    <w:rsid w:val="00C55125"/>
    <w:rsid w:val="00C55386"/>
    <w:rsid w:val="00C5595E"/>
    <w:rsid w:val="00C55C9F"/>
    <w:rsid w:val="00C60635"/>
    <w:rsid w:val="00C63323"/>
    <w:rsid w:val="00C66CBE"/>
    <w:rsid w:val="00C711C6"/>
    <w:rsid w:val="00C71DFC"/>
    <w:rsid w:val="00C72494"/>
    <w:rsid w:val="00C726E8"/>
    <w:rsid w:val="00C728A3"/>
    <w:rsid w:val="00C740BC"/>
    <w:rsid w:val="00C74504"/>
    <w:rsid w:val="00C74BAB"/>
    <w:rsid w:val="00C74D05"/>
    <w:rsid w:val="00C755F1"/>
    <w:rsid w:val="00C75852"/>
    <w:rsid w:val="00C76035"/>
    <w:rsid w:val="00C763C5"/>
    <w:rsid w:val="00C76E5E"/>
    <w:rsid w:val="00C8123E"/>
    <w:rsid w:val="00C81A59"/>
    <w:rsid w:val="00C8268D"/>
    <w:rsid w:val="00C8402E"/>
    <w:rsid w:val="00C8438F"/>
    <w:rsid w:val="00C86A70"/>
    <w:rsid w:val="00C906EB"/>
    <w:rsid w:val="00C90AC5"/>
    <w:rsid w:val="00C91099"/>
    <w:rsid w:val="00C91D4E"/>
    <w:rsid w:val="00C93295"/>
    <w:rsid w:val="00C936DC"/>
    <w:rsid w:val="00C93DDF"/>
    <w:rsid w:val="00C93EB1"/>
    <w:rsid w:val="00C94737"/>
    <w:rsid w:val="00C95FAE"/>
    <w:rsid w:val="00C96386"/>
    <w:rsid w:val="00C96B4F"/>
    <w:rsid w:val="00C96CC5"/>
    <w:rsid w:val="00C96DA9"/>
    <w:rsid w:val="00C97374"/>
    <w:rsid w:val="00C97D3A"/>
    <w:rsid w:val="00CA05CC"/>
    <w:rsid w:val="00CA0837"/>
    <w:rsid w:val="00CA13B6"/>
    <w:rsid w:val="00CA1CF4"/>
    <w:rsid w:val="00CA3AA9"/>
    <w:rsid w:val="00CA3BE5"/>
    <w:rsid w:val="00CA3E60"/>
    <w:rsid w:val="00CA41EB"/>
    <w:rsid w:val="00CB0EDE"/>
    <w:rsid w:val="00CB1CF9"/>
    <w:rsid w:val="00CB2409"/>
    <w:rsid w:val="00CB541C"/>
    <w:rsid w:val="00CB6919"/>
    <w:rsid w:val="00CB772E"/>
    <w:rsid w:val="00CC088E"/>
    <w:rsid w:val="00CC0A42"/>
    <w:rsid w:val="00CC137F"/>
    <w:rsid w:val="00CC3309"/>
    <w:rsid w:val="00CC443A"/>
    <w:rsid w:val="00CC743D"/>
    <w:rsid w:val="00CD0566"/>
    <w:rsid w:val="00CD119E"/>
    <w:rsid w:val="00CD2CA3"/>
    <w:rsid w:val="00CD5577"/>
    <w:rsid w:val="00CD5891"/>
    <w:rsid w:val="00CD5CED"/>
    <w:rsid w:val="00CD63B9"/>
    <w:rsid w:val="00CD6BF9"/>
    <w:rsid w:val="00CD6CC9"/>
    <w:rsid w:val="00CE0C9B"/>
    <w:rsid w:val="00CE13D6"/>
    <w:rsid w:val="00CE1C66"/>
    <w:rsid w:val="00CE3B85"/>
    <w:rsid w:val="00CE504D"/>
    <w:rsid w:val="00CE61EE"/>
    <w:rsid w:val="00CE68C6"/>
    <w:rsid w:val="00CE73C8"/>
    <w:rsid w:val="00CE7837"/>
    <w:rsid w:val="00CF031A"/>
    <w:rsid w:val="00CF1A91"/>
    <w:rsid w:val="00CF34FD"/>
    <w:rsid w:val="00CF3EE2"/>
    <w:rsid w:val="00CF5AB2"/>
    <w:rsid w:val="00D01F03"/>
    <w:rsid w:val="00D023D8"/>
    <w:rsid w:val="00D03BAA"/>
    <w:rsid w:val="00D04242"/>
    <w:rsid w:val="00D0501C"/>
    <w:rsid w:val="00D05620"/>
    <w:rsid w:val="00D05EED"/>
    <w:rsid w:val="00D068BA"/>
    <w:rsid w:val="00D071FC"/>
    <w:rsid w:val="00D07514"/>
    <w:rsid w:val="00D07BBB"/>
    <w:rsid w:val="00D126DD"/>
    <w:rsid w:val="00D13F71"/>
    <w:rsid w:val="00D14D6A"/>
    <w:rsid w:val="00D17E0B"/>
    <w:rsid w:val="00D21171"/>
    <w:rsid w:val="00D2316B"/>
    <w:rsid w:val="00D25191"/>
    <w:rsid w:val="00D25ACF"/>
    <w:rsid w:val="00D2624D"/>
    <w:rsid w:val="00D27608"/>
    <w:rsid w:val="00D307F3"/>
    <w:rsid w:val="00D308AC"/>
    <w:rsid w:val="00D328BC"/>
    <w:rsid w:val="00D32EA2"/>
    <w:rsid w:val="00D33CED"/>
    <w:rsid w:val="00D36266"/>
    <w:rsid w:val="00D3649C"/>
    <w:rsid w:val="00D36C00"/>
    <w:rsid w:val="00D377E1"/>
    <w:rsid w:val="00D37E73"/>
    <w:rsid w:val="00D40899"/>
    <w:rsid w:val="00D413B0"/>
    <w:rsid w:val="00D416A2"/>
    <w:rsid w:val="00D425CA"/>
    <w:rsid w:val="00D42B69"/>
    <w:rsid w:val="00D46F29"/>
    <w:rsid w:val="00D47D7D"/>
    <w:rsid w:val="00D5088A"/>
    <w:rsid w:val="00D538CC"/>
    <w:rsid w:val="00D543D4"/>
    <w:rsid w:val="00D5530B"/>
    <w:rsid w:val="00D56D74"/>
    <w:rsid w:val="00D57323"/>
    <w:rsid w:val="00D57C34"/>
    <w:rsid w:val="00D60487"/>
    <w:rsid w:val="00D60780"/>
    <w:rsid w:val="00D61B1C"/>
    <w:rsid w:val="00D64807"/>
    <w:rsid w:val="00D64FF3"/>
    <w:rsid w:val="00D67885"/>
    <w:rsid w:val="00D72232"/>
    <w:rsid w:val="00D72936"/>
    <w:rsid w:val="00D7328D"/>
    <w:rsid w:val="00D741E4"/>
    <w:rsid w:val="00D754EB"/>
    <w:rsid w:val="00D75B62"/>
    <w:rsid w:val="00D772BA"/>
    <w:rsid w:val="00D77A62"/>
    <w:rsid w:val="00D8056E"/>
    <w:rsid w:val="00D85B9A"/>
    <w:rsid w:val="00D8770F"/>
    <w:rsid w:val="00D9195F"/>
    <w:rsid w:val="00D92118"/>
    <w:rsid w:val="00D924C6"/>
    <w:rsid w:val="00D9389E"/>
    <w:rsid w:val="00D938AE"/>
    <w:rsid w:val="00DA02FD"/>
    <w:rsid w:val="00DA04C3"/>
    <w:rsid w:val="00DA0AF4"/>
    <w:rsid w:val="00DA1570"/>
    <w:rsid w:val="00DA2416"/>
    <w:rsid w:val="00DA3C8C"/>
    <w:rsid w:val="00DA41C2"/>
    <w:rsid w:val="00DA45EA"/>
    <w:rsid w:val="00DA4867"/>
    <w:rsid w:val="00DA4DBE"/>
    <w:rsid w:val="00DA520E"/>
    <w:rsid w:val="00DA5AF1"/>
    <w:rsid w:val="00DA6153"/>
    <w:rsid w:val="00DA6619"/>
    <w:rsid w:val="00DA6C34"/>
    <w:rsid w:val="00DA7695"/>
    <w:rsid w:val="00DB088E"/>
    <w:rsid w:val="00DB0AB0"/>
    <w:rsid w:val="00DB0F8F"/>
    <w:rsid w:val="00DB1C7C"/>
    <w:rsid w:val="00DB236F"/>
    <w:rsid w:val="00DB381C"/>
    <w:rsid w:val="00DB5F79"/>
    <w:rsid w:val="00DB601A"/>
    <w:rsid w:val="00DB61D3"/>
    <w:rsid w:val="00DB6329"/>
    <w:rsid w:val="00DB6A83"/>
    <w:rsid w:val="00DB77B4"/>
    <w:rsid w:val="00DB7962"/>
    <w:rsid w:val="00DC09B3"/>
    <w:rsid w:val="00DC143B"/>
    <w:rsid w:val="00DC192E"/>
    <w:rsid w:val="00DC1C26"/>
    <w:rsid w:val="00DC22C9"/>
    <w:rsid w:val="00DC27ED"/>
    <w:rsid w:val="00DC2D20"/>
    <w:rsid w:val="00DC332C"/>
    <w:rsid w:val="00DC4163"/>
    <w:rsid w:val="00DC4BA9"/>
    <w:rsid w:val="00DC4C3C"/>
    <w:rsid w:val="00DC6F18"/>
    <w:rsid w:val="00DD09EB"/>
    <w:rsid w:val="00DD0D3E"/>
    <w:rsid w:val="00DD1A25"/>
    <w:rsid w:val="00DD1F98"/>
    <w:rsid w:val="00DD3188"/>
    <w:rsid w:val="00DD324E"/>
    <w:rsid w:val="00DD5910"/>
    <w:rsid w:val="00DD5B5F"/>
    <w:rsid w:val="00DD65A5"/>
    <w:rsid w:val="00DE10A5"/>
    <w:rsid w:val="00DE11BA"/>
    <w:rsid w:val="00DE1224"/>
    <w:rsid w:val="00DE189D"/>
    <w:rsid w:val="00DE2A79"/>
    <w:rsid w:val="00DE4106"/>
    <w:rsid w:val="00DE4301"/>
    <w:rsid w:val="00DE554B"/>
    <w:rsid w:val="00DE62A3"/>
    <w:rsid w:val="00DE6A41"/>
    <w:rsid w:val="00DE6C1B"/>
    <w:rsid w:val="00DE6EFE"/>
    <w:rsid w:val="00DF103D"/>
    <w:rsid w:val="00DF282F"/>
    <w:rsid w:val="00DF35C1"/>
    <w:rsid w:val="00DF4265"/>
    <w:rsid w:val="00DF5068"/>
    <w:rsid w:val="00DF5B74"/>
    <w:rsid w:val="00DF7F2A"/>
    <w:rsid w:val="00E0137A"/>
    <w:rsid w:val="00E01B4F"/>
    <w:rsid w:val="00E029BD"/>
    <w:rsid w:val="00E02D95"/>
    <w:rsid w:val="00E033EF"/>
    <w:rsid w:val="00E03921"/>
    <w:rsid w:val="00E03BFA"/>
    <w:rsid w:val="00E047E7"/>
    <w:rsid w:val="00E052ED"/>
    <w:rsid w:val="00E07EF1"/>
    <w:rsid w:val="00E1009F"/>
    <w:rsid w:val="00E135E6"/>
    <w:rsid w:val="00E157CF"/>
    <w:rsid w:val="00E15E3B"/>
    <w:rsid w:val="00E1730C"/>
    <w:rsid w:val="00E17326"/>
    <w:rsid w:val="00E20C38"/>
    <w:rsid w:val="00E20EBF"/>
    <w:rsid w:val="00E216C9"/>
    <w:rsid w:val="00E21B37"/>
    <w:rsid w:val="00E223E3"/>
    <w:rsid w:val="00E22C2F"/>
    <w:rsid w:val="00E2315C"/>
    <w:rsid w:val="00E254E2"/>
    <w:rsid w:val="00E27A99"/>
    <w:rsid w:val="00E30373"/>
    <w:rsid w:val="00E30BA6"/>
    <w:rsid w:val="00E30E13"/>
    <w:rsid w:val="00E3216F"/>
    <w:rsid w:val="00E3250D"/>
    <w:rsid w:val="00E335BC"/>
    <w:rsid w:val="00E335E0"/>
    <w:rsid w:val="00E342A0"/>
    <w:rsid w:val="00E35340"/>
    <w:rsid w:val="00E35367"/>
    <w:rsid w:val="00E3663E"/>
    <w:rsid w:val="00E36879"/>
    <w:rsid w:val="00E3780F"/>
    <w:rsid w:val="00E4074F"/>
    <w:rsid w:val="00E44057"/>
    <w:rsid w:val="00E45323"/>
    <w:rsid w:val="00E46056"/>
    <w:rsid w:val="00E50AA3"/>
    <w:rsid w:val="00E51C49"/>
    <w:rsid w:val="00E5364C"/>
    <w:rsid w:val="00E55D4B"/>
    <w:rsid w:val="00E56317"/>
    <w:rsid w:val="00E57005"/>
    <w:rsid w:val="00E57494"/>
    <w:rsid w:val="00E57DBA"/>
    <w:rsid w:val="00E57F31"/>
    <w:rsid w:val="00E60DED"/>
    <w:rsid w:val="00E65AAD"/>
    <w:rsid w:val="00E65E3E"/>
    <w:rsid w:val="00E65E8D"/>
    <w:rsid w:val="00E662CA"/>
    <w:rsid w:val="00E66663"/>
    <w:rsid w:val="00E70B10"/>
    <w:rsid w:val="00E71202"/>
    <w:rsid w:val="00E71927"/>
    <w:rsid w:val="00E71B31"/>
    <w:rsid w:val="00E7239D"/>
    <w:rsid w:val="00E72469"/>
    <w:rsid w:val="00E724C4"/>
    <w:rsid w:val="00E733C9"/>
    <w:rsid w:val="00E73EBA"/>
    <w:rsid w:val="00E75207"/>
    <w:rsid w:val="00E75404"/>
    <w:rsid w:val="00E7548E"/>
    <w:rsid w:val="00E75881"/>
    <w:rsid w:val="00E77043"/>
    <w:rsid w:val="00E80EE4"/>
    <w:rsid w:val="00E81F6B"/>
    <w:rsid w:val="00E82B9E"/>
    <w:rsid w:val="00E8372F"/>
    <w:rsid w:val="00E83AAD"/>
    <w:rsid w:val="00E86F56"/>
    <w:rsid w:val="00E9165C"/>
    <w:rsid w:val="00E91AD4"/>
    <w:rsid w:val="00E91B3E"/>
    <w:rsid w:val="00E943A1"/>
    <w:rsid w:val="00E95163"/>
    <w:rsid w:val="00E95256"/>
    <w:rsid w:val="00E96D2A"/>
    <w:rsid w:val="00E977E3"/>
    <w:rsid w:val="00EA0103"/>
    <w:rsid w:val="00EA0A71"/>
    <w:rsid w:val="00EA1649"/>
    <w:rsid w:val="00EA2D9A"/>
    <w:rsid w:val="00EA3DF8"/>
    <w:rsid w:val="00EA43DB"/>
    <w:rsid w:val="00EA6E24"/>
    <w:rsid w:val="00EB00DF"/>
    <w:rsid w:val="00EB0963"/>
    <w:rsid w:val="00EB0F35"/>
    <w:rsid w:val="00EB118C"/>
    <w:rsid w:val="00EB1473"/>
    <w:rsid w:val="00EB4B8E"/>
    <w:rsid w:val="00EB63C8"/>
    <w:rsid w:val="00EB681E"/>
    <w:rsid w:val="00EC0E06"/>
    <w:rsid w:val="00EC0F56"/>
    <w:rsid w:val="00EC5328"/>
    <w:rsid w:val="00EC54E9"/>
    <w:rsid w:val="00EC6B0A"/>
    <w:rsid w:val="00EC7A85"/>
    <w:rsid w:val="00ED2286"/>
    <w:rsid w:val="00ED2E67"/>
    <w:rsid w:val="00ED38A3"/>
    <w:rsid w:val="00ED4893"/>
    <w:rsid w:val="00ED4D58"/>
    <w:rsid w:val="00ED5E70"/>
    <w:rsid w:val="00ED617E"/>
    <w:rsid w:val="00ED672E"/>
    <w:rsid w:val="00ED6C1C"/>
    <w:rsid w:val="00ED7522"/>
    <w:rsid w:val="00ED7652"/>
    <w:rsid w:val="00EE0BC1"/>
    <w:rsid w:val="00EE1267"/>
    <w:rsid w:val="00EE21F6"/>
    <w:rsid w:val="00EE269C"/>
    <w:rsid w:val="00EE431F"/>
    <w:rsid w:val="00EE605E"/>
    <w:rsid w:val="00EE62C1"/>
    <w:rsid w:val="00EE63F2"/>
    <w:rsid w:val="00EE6CAB"/>
    <w:rsid w:val="00EE6CD2"/>
    <w:rsid w:val="00EE7733"/>
    <w:rsid w:val="00EF0C7D"/>
    <w:rsid w:val="00EF0DCD"/>
    <w:rsid w:val="00EF24A6"/>
    <w:rsid w:val="00EF2954"/>
    <w:rsid w:val="00EF2A5D"/>
    <w:rsid w:val="00EF325C"/>
    <w:rsid w:val="00EF3747"/>
    <w:rsid w:val="00EF52DB"/>
    <w:rsid w:val="00EF5C40"/>
    <w:rsid w:val="00EF6607"/>
    <w:rsid w:val="00F012DC"/>
    <w:rsid w:val="00F0219B"/>
    <w:rsid w:val="00F02A88"/>
    <w:rsid w:val="00F02BB1"/>
    <w:rsid w:val="00F05CF7"/>
    <w:rsid w:val="00F070E0"/>
    <w:rsid w:val="00F0776C"/>
    <w:rsid w:val="00F079AC"/>
    <w:rsid w:val="00F07DB2"/>
    <w:rsid w:val="00F10CF9"/>
    <w:rsid w:val="00F117AC"/>
    <w:rsid w:val="00F11C6B"/>
    <w:rsid w:val="00F1266F"/>
    <w:rsid w:val="00F12948"/>
    <w:rsid w:val="00F134C6"/>
    <w:rsid w:val="00F1437E"/>
    <w:rsid w:val="00F17433"/>
    <w:rsid w:val="00F174C1"/>
    <w:rsid w:val="00F20006"/>
    <w:rsid w:val="00F20C02"/>
    <w:rsid w:val="00F20DD2"/>
    <w:rsid w:val="00F21FAA"/>
    <w:rsid w:val="00F22374"/>
    <w:rsid w:val="00F22A69"/>
    <w:rsid w:val="00F22ACE"/>
    <w:rsid w:val="00F22F2E"/>
    <w:rsid w:val="00F254E5"/>
    <w:rsid w:val="00F2677F"/>
    <w:rsid w:val="00F27E31"/>
    <w:rsid w:val="00F3016B"/>
    <w:rsid w:val="00F31055"/>
    <w:rsid w:val="00F322A1"/>
    <w:rsid w:val="00F347FA"/>
    <w:rsid w:val="00F34BC9"/>
    <w:rsid w:val="00F34BD4"/>
    <w:rsid w:val="00F36CEC"/>
    <w:rsid w:val="00F40DE3"/>
    <w:rsid w:val="00F40F7B"/>
    <w:rsid w:val="00F44001"/>
    <w:rsid w:val="00F4555C"/>
    <w:rsid w:val="00F4715A"/>
    <w:rsid w:val="00F47178"/>
    <w:rsid w:val="00F47357"/>
    <w:rsid w:val="00F47379"/>
    <w:rsid w:val="00F504E8"/>
    <w:rsid w:val="00F5084C"/>
    <w:rsid w:val="00F50A42"/>
    <w:rsid w:val="00F50A46"/>
    <w:rsid w:val="00F50CC4"/>
    <w:rsid w:val="00F50E6A"/>
    <w:rsid w:val="00F534B9"/>
    <w:rsid w:val="00F550EA"/>
    <w:rsid w:val="00F551B2"/>
    <w:rsid w:val="00F555FC"/>
    <w:rsid w:val="00F57DAB"/>
    <w:rsid w:val="00F6094A"/>
    <w:rsid w:val="00F60E3D"/>
    <w:rsid w:val="00F639F3"/>
    <w:rsid w:val="00F65266"/>
    <w:rsid w:val="00F655FE"/>
    <w:rsid w:val="00F6625C"/>
    <w:rsid w:val="00F67854"/>
    <w:rsid w:val="00F67B0B"/>
    <w:rsid w:val="00F72A38"/>
    <w:rsid w:val="00F72AE9"/>
    <w:rsid w:val="00F73147"/>
    <w:rsid w:val="00F745ED"/>
    <w:rsid w:val="00F76E9D"/>
    <w:rsid w:val="00F77EAC"/>
    <w:rsid w:val="00F81293"/>
    <w:rsid w:val="00F834FB"/>
    <w:rsid w:val="00F839C2"/>
    <w:rsid w:val="00F84267"/>
    <w:rsid w:val="00F8566A"/>
    <w:rsid w:val="00F86D4D"/>
    <w:rsid w:val="00F90770"/>
    <w:rsid w:val="00F910E1"/>
    <w:rsid w:val="00F92A43"/>
    <w:rsid w:val="00F9333C"/>
    <w:rsid w:val="00F943C2"/>
    <w:rsid w:val="00F95483"/>
    <w:rsid w:val="00F96C16"/>
    <w:rsid w:val="00F96D1B"/>
    <w:rsid w:val="00FA039F"/>
    <w:rsid w:val="00FA1468"/>
    <w:rsid w:val="00FA148E"/>
    <w:rsid w:val="00FA17F6"/>
    <w:rsid w:val="00FA1A99"/>
    <w:rsid w:val="00FA2160"/>
    <w:rsid w:val="00FA242F"/>
    <w:rsid w:val="00FA2B1A"/>
    <w:rsid w:val="00FA2BEA"/>
    <w:rsid w:val="00FA3303"/>
    <w:rsid w:val="00FA3422"/>
    <w:rsid w:val="00FA422A"/>
    <w:rsid w:val="00FA5B5B"/>
    <w:rsid w:val="00FA6EEF"/>
    <w:rsid w:val="00FA7421"/>
    <w:rsid w:val="00FB1320"/>
    <w:rsid w:val="00FB22E7"/>
    <w:rsid w:val="00FB39DE"/>
    <w:rsid w:val="00FB4120"/>
    <w:rsid w:val="00FB4C39"/>
    <w:rsid w:val="00FB500E"/>
    <w:rsid w:val="00FB558F"/>
    <w:rsid w:val="00FB5FC8"/>
    <w:rsid w:val="00FB747A"/>
    <w:rsid w:val="00FC3B3B"/>
    <w:rsid w:val="00FC456A"/>
    <w:rsid w:val="00FC4C19"/>
    <w:rsid w:val="00FC577B"/>
    <w:rsid w:val="00FC692D"/>
    <w:rsid w:val="00FC7482"/>
    <w:rsid w:val="00FD025F"/>
    <w:rsid w:val="00FD08E7"/>
    <w:rsid w:val="00FD0D25"/>
    <w:rsid w:val="00FD0ED8"/>
    <w:rsid w:val="00FD16A9"/>
    <w:rsid w:val="00FD2704"/>
    <w:rsid w:val="00FD2B9A"/>
    <w:rsid w:val="00FD3218"/>
    <w:rsid w:val="00FD47ED"/>
    <w:rsid w:val="00FD4C44"/>
    <w:rsid w:val="00FD5519"/>
    <w:rsid w:val="00FD5735"/>
    <w:rsid w:val="00FD647E"/>
    <w:rsid w:val="00FD66D2"/>
    <w:rsid w:val="00FD684E"/>
    <w:rsid w:val="00FD7235"/>
    <w:rsid w:val="00FD73C0"/>
    <w:rsid w:val="00FE0552"/>
    <w:rsid w:val="00FE0BAC"/>
    <w:rsid w:val="00FE263C"/>
    <w:rsid w:val="00FE31A4"/>
    <w:rsid w:val="00FE324B"/>
    <w:rsid w:val="00FE347A"/>
    <w:rsid w:val="00FE4B9E"/>
    <w:rsid w:val="00FE4CF0"/>
    <w:rsid w:val="00FE62F4"/>
    <w:rsid w:val="00FE63B1"/>
    <w:rsid w:val="00FE742E"/>
    <w:rsid w:val="00FE74E4"/>
    <w:rsid w:val="00FE79D7"/>
    <w:rsid w:val="00FE7F4F"/>
    <w:rsid w:val="00FF0314"/>
    <w:rsid w:val="00FF08DF"/>
    <w:rsid w:val="00FF179B"/>
    <w:rsid w:val="00FF1B28"/>
    <w:rsid w:val="00FF3F52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737E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37E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37E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37E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37E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37E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737E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737E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7E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7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7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7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7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7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7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7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87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7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37E7"/>
  </w:style>
  <w:style w:type="paragraph" w:styleId="Nagwek">
    <w:name w:val="header"/>
    <w:basedOn w:val="Normalny"/>
    <w:link w:val="NagwekZnak"/>
    <w:rsid w:val="0087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37E7"/>
    <w:pPr>
      <w:tabs>
        <w:tab w:val="left" w:pos="7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73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7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73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7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73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3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ArialUnicodeMS">
    <w:name w:val="Normalny + Arial Unicode MS"/>
    <w:aliases w:val="13 pt"/>
    <w:basedOn w:val="Normalny"/>
    <w:rsid w:val="008737E7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Tekstblokowy">
    <w:name w:val="Block Text"/>
    <w:basedOn w:val="Normalny"/>
    <w:rsid w:val="008737E7"/>
    <w:pPr>
      <w:suppressAutoHyphens/>
      <w:ind w:left="180" w:right="-116"/>
    </w:pPr>
    <w:rPr>
      <w:sz w:val="18"/>
      <w:lang w:eastAsia="ar-SA"/>
    </w:rPr>
  </w:style>
  <w:style w:type="paragraph" w:customStyle="1" w:styleId="Zawartotabeli">
    <w:name w:val="Zawartość tabeli"/>
    <w:basedOn w:val="Normalny"/>
    <w:rsid w:val="008737E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737E7"/>
    <w:pPr>
      <w:jc w:val="center"/>
    </w:pPr>
    <w:rPr>
      <w:b/>
      <w:bCs/>
    </w:rPr>
  </w:style>
  <w:style w:type="paragraph" w:customStyle="1" w:styleId="walldeck-new">
    <w:name w:val="walldeck-new"/>
    <w:basedOn w:val="Normalny"/>
    <w:rsid w:val="008737E7"/>
    <w:rPr>
      <w:rFonts w:ascii="Bookman Old Style" w:hAnsi="Bookman Old Style"/>
      <w:sz w:val="26"/>
    </w:rPr>
  </w:style>
  <w:style w:type="paragraph" w:styleId="Tekstpodstawowywcity3">
    <w:name w:val="Body Text Indent 3"/>
    <w:basedOn w:val="Normalny"/>
    <w:link w:val="Tekstpodstawowywcity3Znak"/>
    <w:rsid w:val="008737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37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3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73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37E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37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37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37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8737E7"/>
    <w:pPr>
      <w:tabs>
        <w:tab w:val="clear" w:pos="720"/>
      </w:tabs>
      <w:suppressAutoHyphens/>
      <w:spacing w:after="120" w:line="240" w:lineRule="auto"/>
      <w:jc w:val="left"/>
    </w:pPr>
    <w:rPr>
      <w:rFonts w:cs="Tahoma"/>
      <w:lang w:eastAsia="ar-SA"/>
    </w:rPr>
  </w:style>
  <w:style w:type="paragraph" w:customStyle="1" w:styleId="Rozdzia">
    <w:name w:val="Rozdział"/>
    <w:basedOn w:val="Nagwek1"/>
    <w:rsid w:val="008737E7"/>
    <w:rPr>
      <w:sz w:val="28"/>
    </w:rPr>
  </w:style>
  <w:style w:type="paragraph" w:customStyle="1" w:styleId="Rozdziay">
    <w:name w:val="Rozdziały"/>
    <w:basedOn w:val="Nagwek1"/>
    <w:rsid w:val="008737E7"/>
    <w:pPr>
      <w:numPr>
        <w:numId w:val="6"/>
      </w:numPr>
      <w:jc w:val="both"/>
    </w:pPr>
    <w:rPr>
      <w:sz w:val="28"/>
    </w:rPr>
  </w:style>
  <w:style w:type="paragraph" w:customStyle="1" w:styleId="TEKST">
    <w:name w:val="TEKST"/>
    <w:basedOn w:val="Normalny"/>
    <w:rsid w:val="008737E7"/>
    <w:pPr>
      <w:spacing w:line="360" w:lineRule="auto"/>
      <w:ind w:left="360"/>
      <w:jc w:val="both"/>
    </w:pPr>
    <w:rPr>
      <w:sz w:val="26"/>
      <w:szCs w:val="20"/>
    </w:rPr>
  </w:style>
  <w:style w:type="paragraph" w:customStyle="1" w:styleId="Podrozdzia">
    <w:name w:val="Podrozdział"/>
    <w:basedOn w:val="Normalny"/>
    <w:rsid w:val="008737E7"/>
    <w:pPr>
      <w:numPr>
        <w:numId w:val="7"/>
      </w:numPr>
      <w:jc w:val="both"/>
    </w:pPr>
    <w:rPr>
      <w:rFonts w:ascii="Arial" w:hAnsi="Arial"/>
      <w:b/>
      <w:bCs/>
      <w:sz w:val="26"/>
      <w:szCs w:val="20"/>
    </w:rPr>
  </w:style>
  <w:style w:type="paragraph" w:customStyle="1" w:styleId="Podrozdzia2">
    <w:name w:val="Podrozdział 2"/>
    <w:basedOn w:val="NormalnyArialUnicodeMS"/>
    <w:rsid w:val="008737E7"/>
    <w:rPr>
      <w:rFonts w:ascii="Arial" w:eastAsia="Times New Roman" w:hAnsi="Arial" w:cs="Times New Roman"/>
      <w:b/>
      <w:bCs/>
      <w:sz w:val="26"/>
      <w:szCs w:val="20"/>
    </w:rPr>
  </w:style>
  <w:style w:type="paragraph" w:customStyle="1" w:styleId="NormalnyArial">
    <w:name w:val="Normalny+Arial"/>
    <w:basedOn w:val="Nagwek1"/>
    <w:rsid w:val="008737E7"/>
    <w:pPr>
      <w:spacing w:before="120" w:after="12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37E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nyArial10">
    <w:name w:val="Normalny+Arial 10"/>
    <w:basedOn w:val="Nagwek7"/>
    <w:rsid w:val="008737E7"/>
    <w:pPr>
      <w:spacing w:line="360" w:lineRule="auto"/>
    </w:pPr>
    <w:rPr>
      <w:rFonts w:ascii="Arial" w:eastAsia="Arial Unicode MS" w:hAnsi="Arial"/>
      <w:sz w:val="20"/>
    </w:rPr>
  </w:style>
  <w:style w:type="character" w:styleId="Pogrubienie">
    <w:name w:val="Strong"/>
    <w:basedOn w:val="Domylnaczcionkaakapitu"/>
    <w:uiPriority w:val="22"/>
    <w:qFormat/>
    <w:rsid w:val="008737E7"/>
    <w:rPr>
      <w:b/>
      <w:bCs/>
    </w:rPr>
  </w:style>
  <w:style w:type="paragraph" w:customStyle="1" w:styleId="western">
    <w:name w:val="western"/>
    <w:basedOn w:val="Normalny"/>
    <w:rsid w:val="008737E7"/>
    <w:pPr>
      <w:spacing w:before="100"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11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E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37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737E7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737E7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37E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737E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737E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37E7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737E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737E7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7E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7E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7E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7E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7E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7E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7E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7E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rsid w:val="0087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873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37E7"/>
  </w:style>
  <w:style w:type="paragraph" w:styleId="Nagwek">
    <w:name w:val="header"/>
    <w:basedOn w:val="Normalny"/>
    <w:link w:val="NagwekZnak"/>
    <w:rsid w:val="00873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37E7"/>
    <w:pPr>
      <w:tabs>
        <w:tab w:val="left" w:pos="72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737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7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73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7E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873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737E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ArialUnicodeMS">
    <w:name w:val="Normalny + Arial Unicode MS"/>
    <w:aliases w:val="13 pt"/>
    <w:basedOn w:val="Normalny"/>
    <w:rsid w:val="008737E7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Tekstblokowy">
    <w:name w:val="Block Text"/>
    <w:basedOn w:val="Normalny"/>
    <w:rsid w:val="008737E7"/>
    <w:pPr>
      <w:suppressAutoHyphens/>
      <w:ind w:left="180" w:right="-116"/>
    </w:pPr>
    <w:rPr>
      <w:sz w:val="18"/>
      <w:lang w:eastAsia="ar-SA"/>
    </w:rPr>
  </w:style>
  <w:style w:type="paragraph" w:customStyle="1" w:styleId="Zawartotabeli">
    <w:name w:val="Zawartość tabeli"/>
    <w:basedOn w:val="Normalny"/>
    <w:rsid w:val="008737E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8737E7"/>
    <w:pPr>
      <w:jc w:val="center"/>
    </w:pPr>
    <w:rPr>
      <w:b/>
      <w:bCs/>
    </w:rPr>
  </w:style>
  <w:style w:type="paragraph" w:customStyle="1" w:styleId="walldeck-new">
    <w:name w:val="walldeck-new"/>
    <w:basedOn w:val="Normalny"/>
    <w:rsid w:val="008737E7"/>
    <w:rPr>
      <w:rFonts w:ascii="Bookman Old Style" w:hAnsi="Bookman Old Style"/>
      <w:sz w:val="26"/>
    </w:rPr>
  </w:style>
  <w:style w:type="paragraph" w:styleId="Tekstpodstawowywcity3">
    <w:name w:val="Body Text Indent 3"/>
    <w:basedOn w:val="Normalny"/>
    <w:link w:val="Tekstpodstawowywcity3Znak"/>
    <w:rsid w:val="008737E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737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8737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73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73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37E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37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737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737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sid w:val="008737E7"/>
    <w:pPr>
      <w:tabs>
        <w:tab w:val="clear" w:pos="720"/>
      </w:tabs>
      <w:suppressAutoHyphens/>
      <w:spacing w:after="120" w:line="240" w:lineRule="auto"/>
      <w:jc w:val="left"/>
    </w:pPr>
    <w:rPr>
      <w:rFonts w:cs="Tahoma"/>
      <w:lang w:eastAsia="ar-SA"/>
    </w:rPr>
  </w:style>
  <w:style w:type="paragraph" w:customStyle="1" w:styleId="Rozdzia">
    <w:name w:val="Rozdział"/>
    <w:basedOn w:val="Nagwek1"/>
    <w:rsid w:val="008737E7"/>
    <w:rPr>
      <w:sz w:val="28"/>
    </w:rPr>
  </w:style>
  <w:style w:type="paragraph" w:customStyle="1" w:styleId="Rozdziay">
    <w:name w:val="Rozdziały"/>
    <w:basedOn w:val="Nagwek1"/>
    <w:rsid w:val="008737E7"/>
    <w:pPr>
      <w:numPr>
        <w:numId w:val="6"/>
      </w:numPr>
      <w:jc w:val="both"/>
    </w:pPr>
    <w:rPr>
      <w:sz w:val="28"/>
    </w:rPr>
  </w:style>
  <w:style w:type="paragraph" w:customStyle="1" w:styleId="TEKST">
    <w:name w:val="TEKST"/>
    <w:basedOn w:val="Normalny"/>
    <w:rsid w:val="008737E7"/>
    <w:pPr>
      <w:spacing w:line="360" w:lineRule="auto"/>
      <w:ind w:left="360"/>
      <w:jc w:val="both"/>
    </w:pPr>
    <w:rPr>
      <w:sz w:val="26"/>
      <w:szCs w:val="20"/>
    </w:rPr>
  </w:style>
  <w:style w:type="paragraph" w:customStyle="1" w:styleId="Podrozdzia">
    <w:name w:val="Podrozdział"/>
    <w:basedOn w:val="Normalny"/>
    <w:rsid w:val="008737E7"/>
    <w:pPr>
      <w:numPr>
        <w:numId w:val="7"/>
      </w:numPr>
      <w:jc w:val="both"/>
    </w:pPr>
    <w:rPr>
      <w:rFonts w:ascii="Arial" w:hAnsi="Arial"/>
      <w:b/>
      <w:bCs/>
      <w:sz w:val="26"/>
      <w:szCs w:val="20"/>
    </w:rPr>
  </w:style>
  <w:style w:type="paragraph" w:customStyle="1" w:styleId="Podrozdzia2">
    <w:name w:val="Podrozdział 2"/>
    <w:basedOn w:val="NormalnyArialUnicodeMS"/>
    <w:rsid w:val="008737E7"/>
    <w:rPr>
      <w:rFonts w:ascii="Arial" w:eastAsia="Times New Roman" w:hAnsi="Arial" w:cs="Times New Roman"/>
      <w:b/>
      <w:bCs/>
      <w:sz w:val="26"/>
      <w:szCs w:val="20"/>
    </w:rPr>
  </w:style>
  <w:style w:type="paragraph" w:customStyle="1" w:styleId="NormalnyArial">
    <w:name w:val="Normalny+Arial"/>
    <w:basedOn w:val="Nagwek1"/>
    <w:rsid w:val="008737E7"/>
    <w:pPr>
      <w:spacing w:before="120" w:after="12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737E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NormalnyArial10">
    <w:name w:val="Normalny+Arial 10"/>
    <w:basedOn w:val="Nagwek7"/>
    <w:rsid w:val="008737E7"/>
    <w:pPr>
      <w:spacing w:line="360" w:lineRule="auto"/>
    </w:pPr>
    <w:rPr>
      <w:rFonts w:ascii="Arial" w:eastAsia="Arial Unicode MS" w:hAnsi="Arial"/>
      <w:sz w:val="20"/>
    </w:rPr>
  </w:style>
  <w:style w:type="character" w:styleId="Pogrubienie">
    <w:name w:val="Strong"/>
    <w:basedOn w:val="Domylnaczcionkaakapitu"/>
    <w:uiPriority w:val="22"/>
    <w:qFormat/>
    <w:rsid w:val="008737E7"/>
    <w:rPr>
      <w:b/>
      <w:bCs/>
    </w:rPr>
  </w:style>
  <w:style w:type="paragraph" w:customStyle="1" w:styleId="western">
    <w:name w:val="western"/>
    <w:basedOn w:val="Normalny"/>
    <w:rsid w:val="008737E7"/>
    <w:pPr>
      <w:spacing w:before="100" w:beforeAutospacing="1" w:after="119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11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E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0D8B-3773-48AF-9EB1-E8982817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6699</TotalTime>
  <Pages>1</Pages>
  <Words>22764</Words>
  <Characters>136586</Characters>
  <Application>Microsoft Office Word</Application>
  <DocSecurity>0</DocSecurity>
  <Lines>1138</Lines>
  <Paragraphs>318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51</cp:revision>
  <cp:lastPrinted>2022-04-29T12:16:00Z</cp:lastPrinted>
  <dcterms:created xsi:type="dcterms:W3CDTF">2022-03-28T06:20:00Z</dcterms:created>
  <dcterms:modified xsi:type="dcterms:W3CDTF">2022-04-29T12:21:00Z</dcterms:modified>
</cp:coreProperties>
</file>