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EC" w:rsidRDefault="00FA36EC">
      <w:pPr>
        <w:spacing w:line="360" w:lineRule="auto"/>
        <w:jc w:val="right"/>
        <w:rPr>
          <w:rFonts w:ascii="Times New Roman" w:hAnsi="Times New Roman" w:cs="Calibri"/>
        </w:rPr>
      </w:pPr>
    </w:p>
    <w:p w:rsidR="00FA36EC" w:rsidRPr="001E6F93" w:rsidRDefault="00586898" w:rsidP="001E6F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1E6F93">
        <w:rPr>
          <w:rFonts w:ascii="Times New Roman" w:hAnsi="Times New Roman" w:cs="Calibri"/>
          <w:b/>
          <w:sz w:val="22"/>
          <w:szCs w:val="22"/>
        </w:rPr>
        <w:t xml:space="preserve">UCHWAŁA NR </w:t>
      </w:r>
      <w:r w:rsidR="00F47A23" w:rsidRPr="001E6F93">
        <w:rPr>
          <w:rFonts w:ascii="Times New Roman" w:hAnsi="Times New Roman" w:cs="Calibri"/>
          <w:b/>
          <w:sz w:val="22"/>
          <w:szCs w:val="22"/>
        </w:rPr>
        <w:t>…../……..</w:t>
      </w:r>
      <w:r w:rsidR="00A802E0" w:rsidRPr="001E6F93">
        <w:rPr>
          <w:rFonts w:ascii="Times New Roman" w:hAnsi="Times New Roman" w:cs="Calibri"/>
          <w:b/>
          <w:sz w:val="22"/>
          <w:szCs w:val="22"/>
        </w:rPr>
        <w:t>/</w:t>
      </w:r>
      <w:r w:rsidRPr="001E6F93">
        <w:rPr>
          <w:rFonts w:ascii="Times New Roman" w:hAnsi="Times New Roman" w:cs="Calibri"/>
          <w:b/>
          <w:sz w:val="22"/>
          <w:szCs w:val="22"/>
        </w:rPr>
        <w:t>202</w:t>
      </w:r>
      <w:r w:rsidR="00AC0026" w:rsidRPr="001E6F93">
        <w:rPr>
          <w:rFonts w:ascii="Times New Roman" w:hAnsi="Times New Roman" w:cs="Calibri"/>
          <w:b/>
          <w:sz w:val="22"/>
          <w:szCs w:val="22"/>
        </w:rPr>
        <w:t>2</w:t>
      </w:r>
    </w:p>
    <w:p w:rsidR="00FA36EC" w:rsidRPr="001E6F93" w:rsidRDefault="00586898" w:rsidP="001E6F93">
      <w:pPr>
        <w:keepNext/>
        <w:spacing w:line="360" w:lineRule="auto"/>
        <w:jc w:val="center"/>
        <w:outlineLvl w:val="0"/>
        <w:rPr>
          <w:rFonts w:ascii="Times New Roman" w:hAnsi="Times New Roman"/>
          <w:sz w:val="22"/>
          <w:szCs w:val="22"/>
        </w:rPr>
      </w:pPr>
      <w:r w:rsidRPr="001E6F93">
        <w:rPr>
          <w:rFonts w:ascii="Times New Roman" w:hAnsi="Times New Roman" w:cs="Calibri"/>
          <w:b/>
          <w:sz w:val="22"/>
          <w:szCs w:val="22"/>
        </w:rPr>
        <w:t>RADY MIEJSKIEJ W ROGOŹNIE</w:t>
      </w:r>
    </w:p>
    <w:p w:rsidR="00FA36EC" w:rsidRPr="001E6F93" w:rsidRDefault="00586898" w:rsidP="001E6F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1E6F93">
        <w:rPr>
          <w:rFonts w:ascii="Times New Roman" w:hAnsi="Times New Roman" w:cs="Calibri"/>
          <w:b/>
          <w:sz w:val="22"/>
          <w:szCs w:val="22"/>
        </w:rPr>
        <w:t xml:space="preserve">z dnia </w:t>
      </w:r>
      <w:r w:rsidR="00F47A23" w:rsidRPr="001E6F93">
        <w:rPr>
          <w:rFonts w:ascii="Times New Roman" w:hAnsi="Times New Roman" w:cs="Calibri"/>
          <w:b/>
          <w:sz w:val="22"/>
          <w:szCs w:val="22"/>
        </w:rPr>
        <w:t>………………….</w:t>
      </w:r>
    </w:p>
    <w:p w:rsidR="00FA36EC" w:rsidRPr="001E6F93" w:rsidRDefault="00FA36EC" w:rsidP="001E6F93">
      <w:pPr>
        <w:spacing w:line="360" w:lineRule="auto"/>
        <w:jc w:val="center"/>
        <w:rPr>
          <w:rFonts w:ascii="Times New Roman" w:hAnsi="Times New Roman" w:cs="Calibri"/>
          <w:b/>
          <w:sz w:val="22"/>
          <w:szCs w:val="22"/>
        </w:rPr>
      </w:pPr>
    </w:p>
    <w:p w:rsidR="00FA36EC" w:rsidRPr="001E6F93" w:rsidRDefault="00586898" w:rsidP="001E6F93">
      <w:pPr>
        <w:keepNext/>
        <w:spacing w:line="360" w:lineRule="auto"/>
        <w:jc w:val="both"/>
        <w:outlineLvl w:val="0"/>
        <w:rPr>
          <w:sz w:val="22"/>
          <w:szCs w:val="22"/>
        </w:rPr>
      </w:pPr>
      <w:r w:rsidRPr="001E6F93">
        <w:rPr>
          <w:rFonts w:ascii="Times New Roman" w:hAnsi="Times New Roman" w:cs="Calibri"/>
          <w:b/>
          <w:sz w:val="22"/>
          <w:szCs w:val="22"/>
        </w:rPr>
        <w:t xml:space="preserve">w sprawie: </w:t>
      </w:r>
      <w:r w:rsidR="001E6F93" w:rsidRPr="001E6F93">
        <w:rPr>
          <w:rFonts w:ascii="Times New Roman" w:hAnsi="Times New Roman" w:cs="Calibri"/>
          <w:b/>
          <w:sz w:val="22"/>
          <w:szCs w:val="22"/>
        </w:rPr>
        <w:t>zmiany Uchwały Nr XXXIX/353/2020 Rady Miejskiej w Rogoź</w:t>
      </w:r>
      <w:r w:rsidR="001E6F93">
        <w:rPr>
          <w:rFonts w:ascii="Times New Roman" w:hAnsi="Times New Roman" w:cs="Calibri"/>
          <w:b/>
          <w:sz w:val="22"/>
          <w:szCs w:val="22"/>
        </w:rPr>
        <w:t>nie z dnia 30 października 2020</w:t>
      </w:r>
      <w:r w:rsidR="001E6F93" w:rsidRPr="001E6F93">
        <w:rPr>
          <w:rFonts w:ascii="Times New Roman" w:hAnsi="Times New Roman" w:cs="Calibri"/>
          <w:b/>
          <w:sz w:val="22"/>
          <w:szCs w:val="22"/>
        </w:rPr>
        <w:t>r. w sprawie przystąpienia do sporządzenia miejscowego planu zagospodarowania przestrzennego terenów położonych w miejscowości Międzylesie</w:t>
      </w:r>
      <w:r w:rsidR="00C14C14">
        <w:rPr>
          <w:rFonts w:ascii="Times New Roman" w:hAnsi="Times New Roman" w:cs="Calibri"/>
          <w:b/>
          <w:sz w:val="22"/>
          <w:szCs w:val="22"/>
        </w:rPr>
        <w:t>.</w:t>
      </w:r>
    </w:p>
    <w:p w:rsidR="00FA36EC" w:rsidRPr="001E6F93" w:rsidRDefault="00FA36EC" w:rsidP="001E6F93">
      <w:pPr>
        <w:spacing w:line="360" w:lineRule="auto"/>
        <w:ind w:firstLine="426"/>
        <w:rPr>
          <w:rFonts w:ascii="Times New Roman" w:hAnsi="Times New Roman" w:cs="Calibri"/>
          <w:sz w:val="22"/>
          <w:szCs w:val="22"/>
        </w:rPr>
      </w:pPr>
    </w:p>
    <w:p w:rsidR="00FA36EC" w:rsidRPr="001E6F93" w:rsidRDefault="00586898" w:rsidP="001E6F93">
      <w:pPr>
        <w:spacing w:line="360" w:lineRule="auto"/>
        <w:jc w:val="both"/>
        <w:rPr>
          <w:sz w:val="22"/>
          <w:szCs w:val="22"/>
        </w:rPr>
      </w:pPr>
      <w:r w:rsidRPr="001E6F93">
        <w:rPr>
          <w:rFonts w:ascii="Times New Roman" w:hAnsi="Times New Roman" w:cs="Calibri"/>
          <w:sz w:val="22"/>
          <w:szCs w:val="22"/>
        </w:rPr>
        <w:t>Na podstawie art. 18 ust. 2 pkt 5 ustawy z dnia 8 marca 1990 r. o samorządzie gminnym (</w:t>
      </w:r>
      <w:proofErr w:type="spellStart"/>
      <w:r w:rsidRPr="001E6F93">
        <w:rPr>
          <w:rFonts w:ascii="Times New Roman" w:hAnsi="Times New Roman" w:cs="Calibri"/>
          <w:sz w:val="22"/>
          <w:szCs w:val="22"/>
        </w:rPr>
        <w:t>t.j</w:t>
      </w:r>
      <w:proofErr w:type="spellEnd"/>
      <w:r w:rsidRPr="001E6F93">
        <w:rPr>
          <w:rFonts w:ascii="Times New Roman" w:hAnsi="Times New Roman" w:cs="Calibri"/>
          <w:sz w:val="22"/>
          <w:szCs w:val="22"/>
        </w:rPr>
        <w:t>. Dz. U. z 202</w:t>
      </w:r>
      <w:r w:rsidR="00F47A23" w:rsidRPr="001E6F93">
        <w:rPr>
          <w:rFonts w:ascii="Times New Roman" w:hAnsi="Times New Roman" w:cs="Calibri"/>
          <w:sz w:val="22"/>
          <w:szCs w:val="22"/>
        </w:rPr>
        <w:t>2</w:t>
      </w:r>
      <w:r w:rsidRPr="001E6F93">
        <w:rPr>
          <w:rFonts w:ascii="Times New Roman" w:hAnsi="Times New Roman" w:cs="Calibri"/>
          <w:sz w:val="22"/>
          <w:szCs w:val="22"/>
        </w:rPr>
        <w:t xml:space="preserve"> r., poz. </w:t>
      </w:r>
      <w:r w:rsidR="00F47A23" w:rsidRPr="001E6F93">
        <w:rPr>
          <w:rFonts w:ascii="Times New Roman" w:hAnsi="Times New Roman" w:cs="Calibri"/>
          <w:sz w:val="22"/>
          <w:szCs w:val="22"/>
        </w:rPr>
        <w:t>559</w:t>
      </w:r>
      <w:r w:rsidR="00C775E4">
        <w:rPr>
          <w:rFonts w:ascii="Times New Roman" w:hAnsi="Times New Roman" w:cs="Calibri"/>
          <w:sz w:val="22"/>
          <w:szCs w:val="22"/>
        </w:rPr>
        <w:t xml:space="preserve"> ze zm.</w:t>
      </w:r>
      <w:bookmarkStart w:id="0" w:name="_GoBack"/>
      <w:bookmarkEnd w:id="0"/>
      <w:r w:rsidR="00AC0026" w:rsidRPr="001E6F93">
        <w:rPr>
          <w:rFonts w:ascii="Times New Roman" w:hAnsi="Times New Roman" w:cs="Calibri"/>
          <w:sz w:val="22"/>
          <w:szCs w:val="22"/>
        </w:rPr>
        <w:t>)</w:t>
      </w:r>
      <w:r w:rsidRPr="001E6F93">
        <w:rPr>
          <w:rFonts w:ascii="Times New Roman" w:hAnsi="Times New Roman" w:cs="Calibri"/>
          <w:sz w:val="22"/>
          <w:szCs w:val="22"/>
        </w:rPr>
        <w:t xml:space="preserve"> oraz art. 14 ust. 1 i 2 us</w:t>
      </w:r>
      <w:r w:rsidR="00F47A23" w:rsidRPr="001E6F93">
        <w:rPr>
          <w:rFonts w:ascii="Times New Roman" w:hAnsi="Times New Roman" w:cs="Calibri"/>
          <w:sz w:val="22"/>
          <w:szCs w:val="22"/>
        </w:rPr>
        <w:t>tawy z dnia 27 marca 2003 r.</w:t>
      </w:r>
      <w:r w:rsidRPr="001E6F93">
        <w:rPr>
          <w:rFonts w:ascii="Times New Roman" w:hAnsi="Times New Roman" w:cs="Calibri"/>
          <w:sz w:val="22"/>
          <w:szCs w:val="22"/>
        </w:rPr>
        <w:t xml:space="preserve"> o planowaniu i zagospodarowaniu przestrzennym (</w:t>
      </w:r>
      <w:proofErr w:type="spellStart"/>
      <w:r w:rsidRPr="001E6F93">
        <w:rPr>
          <w:rFonts w:ascii="Times New Roman" w:hAnsi="Times New Roman" w:cs="Calibri"/>
          <w:sz w:val="22"/>
          <w:szCs w:val="22"/>
        </w:rPr>
        <w:t>t.j</w:t>
      </w:r>
      <w:proofErr w:type="spellEnd"/>
      <w:r w:rsidRPr="001E6F93">
        <w:rPr>
          <w:rFonts w:ascii="Times New Roman" w:hAnsi="Times New Roman" w:cs="Calibri"/>
          <w:sz w:val="22"/>
          <w:szCs w:val="22"/>
        </w:rPr>
        <w:t>. Dz. U. z 202</w:t>
      </w:r>
      <w:r w:rsidR="00F47A23" w:rsidRPr="001E6F93">
        <w:rPr>
          <w:rFonts w:ascii="Times New Roman" w:hAnsi="Times New Roman" w:cs="Calibri"/>
          <w:sz w:val="22"/>
          <w:szCs w:val="22"/>
        </w:rPr>
        <w:t>2</w:t>
      </w:r>
      <w:r w:rsidRPr="001E6F93">
        <w:rPr>
          <w:rFonts w:ascii="Times New Roman" w:hAnsi="Times New Roman" w:cs="Calibri"/>
          <w:sz w:val="22"/>
          <w:szCs w:val="22"/>
        </w:rPr>
        <w:t xml:space="preserve"> r., poz</w:t>
      </w:r>
      <w:r w:rsidR="00F47A23" w:rsidRPr="001E6F93">
        <w:rPr>
          <w:rFonts w:ascii="Times New Roman" w:hAnsi="Times New Roman" w:cs="Calibri"/>
          <w:sz w:val="22"/>
          <w:szCs w:val="22"/>
        </w:rPr>
        <w:t>. 503)</w:t>
      </w:r>
      <w:r w:rsidRPr="001E6F93">
        <w:rPr>
          <w:rFonts w:ascii="Times New Roman" w:hAnsi="Times New Roman" w:cs="Calibri"/>
          <w:sz w:val="22"/>
          <w:szCs w:val="22"/>
        </w:rPr>
        <w:t xml:space="preserve"> uchwala się, co następuje:</w:t>
      </w:r>
    </w:p>
    <w:p w:rsidR="001E6F93" w:rsidRPr="001E6F93" w:rsidRDefault="001E6F93" w:rsidP="001E6F93">
      <w:pPr>
        <w:widowControl w:val="0"/>
        <w:overflowPunct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1E6F93" w:rsidRDefault="001E6F93" w:rsidP="001E6F93">
      <w:pPr>
        <w:keepNext/>
        <w:widowControl w:val="0"/>
        <w:overflowPunct/>
        <w:spacing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E6F9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 w:bidi="ar-SA"/>
        </w:rPr>
        <w:t xml:space="preserve">§ 1. </w:t>
      </w:r>
      <w:r w:rsidRPr="001E6F9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1.</w:t>
      </w:r>
      <w:r w:rsidRPr="001E6F9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 W uchwale XXXIX/353/2020 Rady Miejskiej w Rogoźnie z dnia 30 października 2020r.</w:t>
      </w:r>
      <w:r w:rsidRPr="001E6F93">
        <w:t xml:space="preserve"> </w:t>
      </w:r>
      <w:r>
        <w:t xml:space="preserve">w </w:t>
      </w:r>
      <w:r w:rsidRPr="001E6F9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>sprawie przystąpienia do sporządzenia miejscowego planu zagospodarowania przestrzennego terenów położo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>nych w miejscowości Międzylesie</w:t>
      </w:r>
      <w:r w:rsidRPr="001E6F9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wprowadza się zmianę załącznika graficznego.  </w:t>
      </w:r>
    </w:p>
    <w:p w:rsidR="001E6F93" w:rsidRPr="001E6F93" w:rsidRDefault="001E6F93" w:rsidP="001E6F93">
      <w:pPr>
        <w:keepNext/>
        <w:widowControl w:val="0"/>
        <w:overflowPunct/>
        <w:spacing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</w:pPr>
    </w:p>
    <w:p w:rsidR="001E6F93" w:rsidRDefault="001E6F93" w:rsidP="001E6F93">
      <w:pPr>
        <w:widowControl w:val="0"/>
        <w:overflowPunct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E6F93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>2</w:t>
      </w:r>
      <w:r w:rsidRPr="001E6F9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 Integralną częścią uchwały jest załącznik graficzny przedstawiający granicę obszaru objętego  planem. </w:t>
      </w:r>
    </w:p>
    <w:p w:rsidR="001E6F93" w:rsidRPr="001E6F93" w:rsidRDefault="001E6F93" w:rsidP="001E6F93">
      <w:pPr>
        <w:widowControl w:val="0"/>
        <w:overflowPunct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1E6F93" w:rsidRPr="001E6F93" w:rsidRDefault="001E6F93" w:rsidP="001E6F93">
      <w:pPr>
        <w:widowControl w:val="0"/>
        <w:overflowPunct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E6F9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§2. </w:t>
      </w:r>
      <w:r w:rsidRPr="001E6F9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Wykonanie uchwały powierza się Burmistrzowi Rogoźna.</w:t>
      </w:r>
    </w:p>
    <w:p w:rsidR="001E6F93" w:rsidRPr="001E6F93" w:rsidRDefault="001E6F93" w:rsidP="001E6F93">
      <w:pPr>
        <w:widowControl w:val="0"/>
        <w:tabs>
          <w:tab w:val="left" w:pos="8055"/>
        </w:tabs>
        <w:overflowPunct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E6F9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</w:p>
    <w:p w:rsidR="001E6F93" w:rsidRPr="001E6F93" w:rsidRDefault="001E6F93" w:rsidP="001E6F93">
      <w:pPr>
        <w:widowControl w:val="0"/>
        <w:overflowPunct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1E6F9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§3. </w:t>
      </w:r>
      <w:r w:rsidRPr="001E6F93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Uchwała wchodzi w życie z dniem podjęcia.</w:t>
      </w:r>
    </w:p>
    <w:p w:rsidR="001E6F93" w:rsidRPr="001E6F93" w:rsidRDefault="001E6F93" w:rsidP="001E6F93">
      <w:pPr>
        <w:widowControl w:val="0"/>
        <w:overflowPunct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1E6F93" w:rsidRPr="001E6F93" w:rsidRDefault="001E6F93" w:rsidP="001E6F93">
      <w:pPr>
        <w:widowControl w:val="0"/>
        <w:overflowPunct/>
        <w:spacing w:line="312" w:lineRule="auto"/>
        <w:ind w:firstLine="709"/>
        <w:jc w:val="both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1E6F93" w:rsidRDefault="001E6F93">
      <w:pPr>
        <w:spacing w:line="360" w:lineRule="auto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/>
        </w:rPr>
      </w:pPr>
    </w:p>
    <w:p w:rsidR="00C14C14" w:rsidRDefault="00C14C14">
      <w:pPr>
        <w:spacing w:line="360" w:lineRule="auto"/>
        <w:ind w:firstLine="709"/>
        <w:rPr>
          <w:rFonts w:ascii="Times New Roman" w:hAnsi="Times New Roman"/>
        </w:rPr>
      </w:pPr>
    </w:p>
    <w:p w:rsidR="00FC7FFA" w:rsidRDefault="00FC7FFA" w:rsidP="00791FF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  <w:sectPr w:rsidR="00FC7FFA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F47A23" w:rsidRDefault="00FC7FFA" w:rsidP="00FC7FF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  <w:r>
        <w:rPr>
          <w:rFonts w:ascii="Calibri" w:hAnsi="Calibri" w:cs="Calibri"/>
          <w:noProof/>
          <w:sz w:val="22"/>
          <w:szCs w:val="22"/>
          <w:lang w:eastAsia="pl-PL" w:bidi="ar-SA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527B12FC" wp14:editId="569422AA">
                <wp:simplePos x="0" y="0"/>
                <wp:positionH relativeFrom="column">
                  <wp:posOffset>7348220</wp:posOffset>
                </wp:positionH>
                <wp:positionV relativeFrom="paragraph">
                  <wp:posOffset>153035</wp:posOffset>
                </wp:positionV>
                <wp:extent cx="2260600" cy="775970"/>
                <wp:effectExtent l="0" t="0" r="6350" b="508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775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FC7FFA" w:rsidRDefault="00FC7FFA" w:rsidP="00FC7FFA">
                            <w:pPr>
                              <w:pStyle w:val="Zawartoramki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</w:rPr>
                            </w:pPr>
                            <w:r w:rsidRPr="00A802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 xml:space="preserve">Załącznik do Uchwały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 xml:space="preserve"> Nr…./…./</w:t>
                            </w:r>
                            <w:r w:rsidRPr="00A802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>2022</w:t>
                            </w:r>
                            <w:r w:rsidRPr="00A802E0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FC7FFA" w:rsidRDefault="00FC7FFA" w:rsidP="00FC7FFA">
                            <w:pPr>
                              <w:pStyle w:val="Zawartoramki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</w:rPr>
                            </w:pPr>
                            <w:r w:rsidRPr="00A802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>Rady Miejskiej w Rogoźnie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FC7FFA" w:rsidRPr="00FC7FFA" w:rsidRDefault="00FC7FFA" w:rsidP="00FC7FFA">
                            <w:pPr>
                              <w:pStyle w:val="Zawartoramki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A802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A802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 xml:space="preserve">dnia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>…………………..</w:t>
                            </w:r>
                            <w:r w:rsidRPr="00A802E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18"/>
                              </w:rPr>
                              <w:t xml:space="preserve"> 2022 r.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Kształt1" o:spid="_x0000_s1026" style="position:absolute;left:0;text-align:left;margin-left:578.6pt;margin-top:12.05pt;width:178pt;height:61.1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" o:allowincell="f" fillcolor="white [3212]" stroked="f" strokeweight="0">
                <v:textbox inset="0,0,0,0">
                  <w:txbxContent>
                    <w:p w:rsidR="00FC7FFA" w:rsidRDefault="00FC7FFA" w:rsidP="00FC7FFA">
                      <w:pPr>
                        <w:pStyle w:val="Zawartoramki"/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32"/>
                        </w:rPr>
                      </w:pPr>
                      <w:r w:rsidRPr="00A802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 xml:space="preserve">Załącznik do Uchwały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 xml:space="preserve"> Nr…./…./</w:t>
                      </w:r>
                      <w:r w:rsidRPr="00A802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>2022</w:t>
                      </w:r>
                      <w:r w:rsidRPr="00A802E0">
                        <w:rPr>
                          <w:rFonts w:ascii="Times New Roman" w:hAnsi="Times New Roman" w:cs="Times New Roman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FC7FFA" w:rsidRDefault="00FC7FFA" w:rsidP="00FC7FFA">
                      <w:pPr>
                        <w:pStyle w:val="Zawartoramki"/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32"/>
                        </w:rPr>
                      </w:pPr>
                      <w:r w:rsidRPr="00A802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>Rady Miejskiej w Rogoźnie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FC7FFA" w:rsidRPr="00FC7FFA" w:rsidRDefault="00FC7FFA" w:rsidP="00FC7FFA">
                      <w:pPr>
                        <w:pStyle w:val="Zawartoramki"/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</w:pPr>
                      <w:r w:rsidRPr="00A802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 xml:space="preserve"> </w:t>
                      </w:r>
                      <w:r w:rsidRPr="00A802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 xml:space="preserve">dnia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>…………………..</w:t>
                      </w:r>
                      <w:r w:rsidRPr="00A802E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18"/>
                        </w:rPr>
                        <w:t xml:space="preserve"> 2022 r.</w:t>
                      </w:r>
                    </w:p>
                  </w:txbxContent>
                </v:textbox>
              </v:rect>
            </w:pict>
          </mc:Fallback>
        </mc:AlternateContent>
      </w:r>
    </w:p>
    <w:p w:rsidR="00F47A23" w:rsidRDefault="00F47A2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F47A23" w:rsidRDefault="00FC7FFA" w:rsidP="00FC7FFA">
      <w:pPr>
        <w:pStyle w:val="Stopka"/>
        <w:tabs>
          <w:tab w:val="clear" w:pos="4536"/>
          <w:tab w:val="clear" w:pos="9072"/>
        </w:tabs>
        <w:spacing w:line="276" w:lineRule="auto"/>
        <w:ind w:left="-851"/>
        <w:jc w:val="center"/>
        <w:rPr>
          <w:rFonts w:ascii="Calibri" w:hAnsi="Calibri" w:cs="Calibri"/>
          <w:noProof/>
          <w:sz w:val="22"/>
          <w:szCs w:val="2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 wp14:anchorId="1201846D" wp14:editId="5F420610">
            <wp:extent cx="9369248" cy="5585093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9121" cy="559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FA" w:rsidRDefault="00FC7F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  <w:sectPr w:rsidR="00FC7FFA" w:rsidSect="00FC7FFA"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F47A23" w:rsidRDefault="00F47A2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FC7FFA" w:rsidRDefault="00FC7FFA" w:rsidP="00FC7FF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UZASADNIENIE</w:t>
      </w:r>
    </w:p>
    <w:p w:rsidR="00FC7FFA" w:rsidRDefault="00FC7FFA" w:rsidP="00FC7FF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DO UCHWAŁY NR …./…./2022</w:t>
      </w:r>
    </w:p>
    <w:p w:rsidR="00FC7FFA" w:rsidRDefault="00FC7FFA" w:rsidP="00FC7FFA">
      <w:pPr>
        <w:keepNext/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RADY MIEJSKIEJ W ROGOŹNIE</w:t>
      </w:r>
    </w:p>
    <w:p w:rsidR="00FC7FFA" w:rsidRDefault="00FC7FFA" w:rsidP="00FC7FFA">
      <w:pPr>
        <w:spacing w:line="360" w:lineRule="auto"/>
        <w:jc w:val="center"/>
      </w:pPr>
      <w:r>
        <w:rPr>
          <w:rFonts w:ascii="Times New Roman" w:hAnsi="Times New Roman" w:cs="Calibri"/>
          <w:b/>
        </w:rPr>
        <w:t>z dnia ………….</w:t>
      </w:r>
    </w:p>
    <w:p w:rsidR="00FC7FFA" w:rsidRDefault="00FC7FFA" w:rsidP="00FC7FF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C7FFA" w:rsidRDefault="00FC7FFA" w:rsidP="00FC7FFA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hAnsi="Times New Roman" w:cs="Calibri"/>
        </w:rPr>
        <w:t>Zgodnie z art. 14 ust. 1 ustawy z dnia 27 marca 2003r. o planowaniu  i zagospodarowaniu przestrzennym (Dz. U. z 2022 r., poz. 503</w:t>
      </w:r>
      <w:r>
        <w:rPr>
          <w:rFonts w:ascii="Times New Roman" w:eastAsia="Times New Roman" w:hAnsi="Times New Roman" w:cs="Calibri"/>
          <w:lang w:eastAsia="pl-PL"/>
        </w:rPr>
        <w:t>)</w:t>
      </w:r>
      <w:r>
        <w:rPr>
          <w:rFonts w:ascii="Times New Roman" w:hAnsi="Times New Roman" w:cs="Calibri"/>
        </w:rPr>
        <w:t xml:space="preserve"> w celu ustalenia przeznaczenia terenów oraz określenia sposobów ich zagospodarowania i zabudowy Rada Miejska w Rogoźnie podjęła uchwałę </w:t>
      </w:r>
      <w:r w:rsidRPr="001E6F93">
        <w:rPr>
          <w:rFonts w:ascii="Times New Roman" w:hAnsi="Times New Roman" w:cs="Calibri"/>
        </w:rPr>
        <w:t xml:space="preserve">Nr XXXIX/353/2020 z dnia 30 października 2020r. w sprawie przystąpienia do sporządzenia miejscowego planu zagospodarowania przestrzennego terenów położonych w miejscowości Międzylesie, </w:t>
      </w:r>
      <w:r>
        <w:rPr>
          <w:rFonts w:ascii="Times New Roman" w:hAnsi="Times New Roman" w:cs="Calibri"/>
        </w:rPr>
        <w:t>która zmieniona została</w:t>
      </w:r>
      <w:r w:rsidRPr="001E6F93">
        <w:rPr>
          <w:rFonts w:ascii="Times New Roman" w:hAnsi="Times New Roman" w:cs="Calibri"/>
        </w:rPr>
        <w:t xml:space="preserve"> Uchwałą Nr LIV/515/2021 Rady Miejskiej w Rogoźnie z dnia 29 września 2021 r.</w:t>
      </w:r>
    </w:p>
    <w:p w:rsidR="00FC7FFA" w:rsidRPr="00F47A23" w:rsidRDefault="00FC7FFA" w:rsidP="00FC7FFA">
      <w:pPr>
        <w:pStyle w:val="Stopka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Obwieszczeniem z dnia 28 marca 2022 r. Burmistrz Rogoźna poinformował  o wyłożeniu projektu planu zagospodarowania przestrzennego terenów położonych w miejscowości Międzylesie wraz z prognozą oddziaływania na środowisko</w:t>
      </w:r>
      <w:r w:rsidRPr="006B5FDD">
        <w:t xml:space="preserve"> </w:t>
      </w:r>
      <w:r w:rsidRPr="006B5FDD">
        <w:rPr>
          <w:rFonts w:ascii="Times New Roman" w:hAnsi="Times New Roman"/>
        </w:rPr>
        <w:t>w terminie od 13 kwietnia do 9 maja 2022 r.</w:t>
      </w:r>
      <w:r>
        <w:rPr>
          <w:rFonts w:ascii="Times New Roman" w:hAnsi="Times New Roman"/>
        </w:rPr>
        <w:t xml:space="preserve"> oraz wyznaczył termin na składanie uwag, tj. do dnia 23 maja 2022 r. W wyżej wymienionej dacie wpłynęła m.in. uwaga dotycząca wyłączenia z projektu miejscowego planu części działki oznaczonej nr </w:t>
      </w:r>
      <w:proofErr w:type="spellStart"/>
      <w:r>
        <w:rPr>
          <w:rFonts w:ascii="Times New Roman" w:hAnsi="Times New Roman"/>
        </w:rPr>
        <w:t>ewid</w:t>
      </w:r>
      <w:proofErr w:type="spellEnd"/>
      <w:r>
        <w:rPr>
          <w:rFonts w:ascii="Times New Roman" w:hAnsi="Times New Roman"/>
        </w:rPr>
        <w:t xml:space="preserve">. 259 przylegającej bezpośrednio do zabudowań gospodarstwa ze względu na brak możliwości jego dalszego rozwoju z uwagi na zapisy projektu planu. Po dokonaniu analizy złożonej uwagi ustalono, że planowana inwestycja jest sprzeczna z ustaleniami Studium uwarunkowań i kierunków zagospodarowania przestrzennego gminy Rogoźno, wobec czego w celu umożliwienia właścicielowi gruntu zainwestowania części działki przylegającej do istniejącego gospodarstwa, koniecznym było wyłączenie części tej nieruchomości z granic opracowania miejscowego planu zagospodarowania przestrzennego. </w:t>
      </w:r>
    </w:p>
    <w:p w:rsidR="00FC7FFA" w:rsidRDefault="00FC7FFA" w:rsidP="00FC7FFA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</w:rPr>
      </w:pPr>
      <w:r w:rsidRPr="00F47A23">
        <w:rPr>
          <w:rFonts w:ascii="Times New Roman" w:hAnsi="Times New Roman"/>
        </w:rPr>
        <w:t>W związku z powyższym podjęcie uchwały jest uzasadnione.</w:t>
      </w:r>
    </w:p>
    <w:p w:rsidR="00F47A23" w:rsidRDefault="00F47A2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FA36EC" w:rsidRDefault="00FA36EC" w:rsidP="00791FF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A36EC" w:rsidRDefault="00FA36EC" w:rsidP="00FC7FF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sectPr w:rsidR="00FA36EC" w:rsidSect="00FC7FF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EC"/>
    <w:rsid w:val="00046449"/>
    <w:rsid w:val="001755FA"/>
    <w:rsid w:val="001E6F93"/>
    <w:rsid w:val="002318A4"/>
    <w:rsid w:val="00586898"/>
    <w:rsid w:val="006B5FDD"/>
    <w:rsid w:val="00791FFD"/>
    <w:rsid w:val="008821C4"/>
    <w:rsid w:val="00887E05"/>
    <w:rsid w:val="00A802E0"/>
    <w:rsid w:val="00AC0026"/>
    <w:rsid w:val="00BB0CB5"/>
    <w:rsid w:val="00BE2C34"/>
    <w:rsid w:val="00C14C14"/>
    <w:rsid w:val="00C775E4"/>
    <w:rsid w:val="00DE44D6"/>
    <w:rsid w:val="00E4612B"/>
    <w:rsid w:val="00F47A23"/>
    <w:rsid w:val="00FA36EC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91F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F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91F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F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Olimpia Szczepańska</cp:lastModifiedBy>
  <cp:revision>3</cp:revision>
  <cp:lastPrinted>2022-06-07T12:03:00Z</cp:lastPrinted>
  <dcterms:created xsi:type="dcterms:W3CDTF">2022-06-06T09:29:00Z</dcterms:created>
  <dcterms:modified xsi:type="dcterms:W3CDTF">2022-06-07T12:04:00Z</dcterms:modified>
  <dc:language>pl-PL</dc:language>
</cp:coreProperties>
</file>