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C3D" w:rsidRDefault="00765C3D" w:rsidP="00765C3D">
      <w:pPr>
        <w:keepNext/>
        <w:widowControl w:val="0"/>
        <w:suppressAutoHyphens/>
        <w:autoSpaceDN w:val="0"/>
        <w:spacing w:after="0" w:line="240" w:lineRule="auto"/>
        <w:ind w:left="-30" w:hanging="864"/>
        <w:jc w:val="right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PROJEKT</w:t>
      </w:r>
    </w:p>
    <w:p w:rsidR="00765C3D" w:rsidRDefault="00765C3D" w:rsidP="00765C3D">
      <w:pPr>
        <w:keepNext/>
        <w:widowControl w:val="0"/>
        <w:suppressAutoHyphens/>
        <w:autoSpaceDN w:val="0"/>
        <w:spacing w:after="0" w:line="240" w:lineRule="auto"/>
        <w:ind w:left="-30" w:hanging="864"/>
        <w:jc w:val="center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         </w:t>
      </w:r>
    </w:p>
    <w:p w:rsidR="00765C3D" w:rsidRPr="007C5167" w:rsidRDefault="00765C3D" w:rsidP="00765C3D">
      <w:pPr>
        <w:keepNext/>
        <w:widowControl w:val="0"/>
        <w:suppressAutoHyphens/>
        <w:autoSpaceDN w:val="0"/>
        <w:spacing w:after="0" w:line="240" w:lineRule="auto"/>
        <w:ind w:left="-30" w:hanging="864"/>
        <w:jc w:val="center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          Uchwała  Nr    /   </w:t>
      </w:r>
      <w:r w:rsidR="00CC52D9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/ 2022</w:t>
      </w:r>
    </w:p>
    <w:p w:rsidR="00765C3D" w:rsidRPr="007C5167" w:rsidRDefault="00765C3D" w:rsidP="00765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7C5167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RADY  MIEJSKIEJ W ROGOŹNIE</w:t>
      </w:r>
    </w:p>
    <w:p w:rsidR="00765C3D" w:rsidRPr="007C5167" w:rsidRDefault="00765C3D" w:rsidP="00765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z dnia …………</w:t>
      </w:r>
      <w:r w:rsidR="00DE7039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……..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…..</w:t>
      </w:r>
      <w:r w:rsidRPr="007C5167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r.</w:t>
      </w:r>
    </w:p>
    <w:p w:rsidR="00765C3D" w:rsidRDefault="00765C3D" w:rsidP="00765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w sprawie wyrażenia zgody na odstąpienie od obowiązku przetargowego trybu zawarcia  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umowy  najmu lokalu użytkowego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Na podstawie art.18 ust. 2 pkt 9 lit. a ustawy  z dnia 8 marca 1990 r. o</w:t>
      </w:r>
      <w:r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samorządzie gminnym                  (</w:t>
      </w:r>
      <w:proofErr w:type="spellStart"/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t.j</w:t>
      </w:r>
      <w:proofErr w:type="spellEnd"/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Dz.</w:t>
      </w:r>
      <w:r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="009A3E65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U. z 2022r., poz. 559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ze </w:t>
      </w:r>
      <w:proofErr w:type="spellStart"/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zm</w:t>
      </w:r>
      <w:proofErr w:type="spellEnd"/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), art. 37 ust. 4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ustawy z dnia 21 sierpnia 1997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r. o</w:t>
      </w:r>
      <w:r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gospodarce nierucho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mościami  (</w:t>
      </w:r>
      <w:proofErr w:type="spellStart"/>
      <w:r w:rsidR="00D127F2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t.j</w:t>
      </w:r>
      <w:proofErr w:type="spellEnd"/>
      <w:r w:rsidR="00D127F2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Dz.</w:t>
      </w:r>
      <w:r w:rsidR="00D127F2"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="00D127F2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U. z 2021r., poz. 1899</w:t>
      </w:r>
      <w:r w:rsidR="00D127F2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ze </w:t>
      </w:r>
      <w:proofErr w:type="spellStart"/>
      <w:r w:rsidR="00D127F2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zm</w:t>
      </w:r>
      <w:proofErr w:type="spellEnd"/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)  uchwala się, co następuje:</w:t>
      </w:r>
      <w:r w:rsidR="00DE7039" w:rsidRPr="00DE7039">
        <w:t xml:space="preserve"> </w:t>
      </w:r>
    </w:p>
    <w:p w:rsidR="00DE7039" w:rsidRDefault="00DE7039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</w:pPr>
    </w:p>
    <w:p w:rsidR="00765C3D" w:rsidRPr="00544080" w:rsidRDefault="00DE7039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b/>
          <w:kern w:val="3"/>
          <w:sz w:val="24"/>
          <w:szCs w:val="24"/>
          <w:lang w:eastAsia="pl-PL"/>
        </w:rPr>
        <w:t xml:space="preserve"> </w:t>
      </w:r>
      <w:r w:rsidR="00765C3D" w:rsidRPr="009F4D88">
        <w:rPr>
          <w:rFonts w:ascii="Carlito" w:eastAsia="Lucida Sans Unicode" w:hAnsi="Carlito" w:cs="Carlito"/>
          <w:b/>
          <w:kern w:val="3"/>
          <w:sz w:val="24"/>
          <w:szCs w:val="24"/>
          <w:lang w:eastAsia="pl-PL"/>
        </w:rPr>
        <w:t>§ 1</w:t>
      </w:r>
      <w:r w:rsidR="00765C3D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Wyraża się zgodę na wynajęcie dotychczasowemu najemcy w try</w:t>
      </w:r>
      <w:r w:rsidR="00765C3D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bie bezprzetargowym, </w:t>
      </w:r>
      <w:r w:rsidR="009A3E65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na czas nieoznaczony l</w:t>
      </w:r>
      <w:r w:rsidR="00765C3D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okalu użytkowego </w:t>
      </w:r>
      <w:r w:rsidR="00765C3D" w:rsidRPr="00544080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o pow. </w:t>
      </w:r>
      <w:r w:rsidR="009A3E65">
        <w:rPr>
          <w:sz w:val="24"/>
          <w:szCs w:val="24"/>
        </w:rPr>
        <w:t>128,27</w:t>
      </w:r>
      <w:r w:rsidR="00765C3D" w:rsidRPr="00544080">
        <w:rPr>
          <w:sz w:val="24"/>
          <w:szCs w:val="24"/>
        </w:rPr>
        <w:t xml:space="preserve"> m</w:t>
      </w:r>
      <w:r w:rsidR="00765C3D" w:rsidRPr="00544080">
        <w:rPr>
          <w:sz w:val="24"/>
          <w:szCs w:val="24"/>
          <w:vertAlign w:val="superscript"/>
        </w:rPr>
        <w:t>2</w:t>
      </w:r>
      <w:r w:rsidR="00765C3D" w:rsidRPr="00544080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, usytuowanego  w budynku  przy</w:t>
      </w:r>
      <w:r w:rsidR="009A3E65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ul. Braci Skotarczaków</w:t>
      </w:r>
      <w:r w:rsidR="00765C3D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</w:t>
      </w:r>
      <w:r w:rsidR="00765C3D" w:rsidRPr="00544080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w</w:t>
      </w:r>
      <w:r w:rsidR="00765C3D" w:rsidRPr="00544080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="00765C3D" w:rsidRPr="00544080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Rogoźnie, stanowiącego własność Gminy.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b/>
          <w:kern w:val="3"/>
          <w:sz w:val="24"/>
          <w:szCs w:val="24"/>
          <w:lang w:eastAsia="pl-PL"/>
        </w:rPr>
        <w:t>§ 2.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Wykonanie uchwały powierza się Burmistrzowi Rogoźna.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b/>
          <w:kern w:val="3"/>
          <w:sz w:val="24"/>
          <w:szCs w:val="24"/>
          <w:lang w:eastAsia="pl-PL"/>
        </w:rPr>
        <w:t>§ 3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Uchwała wchodzi w życie z dniem podjęcia.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Default="00765C3D" w:rsidP="00765C3D">
      <w:pPr>
        <w:keepNext/>
        <w:widowControl w:val="0"/>
        <w:suppressAutoHyphens/>
        <w:autoSpaceDN w:val="0"/>
        <w:spacing w:after="0" w:line="240" w:lineRule="auto"/>
        <w:ind w:left="-30" w:hanging="864"/>
        <w:jc w:val="right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lastRenderedPageBreak/>
        <w:t>PROJEKT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UZASADNIENIE</w:t>
      </w:r>
    </w:p>
    <w:p w:rsidR="00765C3D" w:rsidRPr="009F4D88" w:rsidRDefault="00765C3D" w:rsidP="00765C3D">
      <w:pPr>
        <w:keepNext/>
        <w:widowControl w:val="0"/>
        <w:suppressAutoHyphens/>
        <w:autoSpaceDN w:val="0"/>
        <w:spacing w:after="0" w:line="240" w:lineRule="auto"/>
        <w:ind w:left="-30" w:hanging="864"/>
        <w:jc w:val="center"/>
        <w:textAlignment w:val="baseline"/>
        <w:outlineLvl w:val="3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bCs/>
          <w:kern w:val="3"/>
          <w:sz w:val="24"/>
          <w:szCs w:val="24"/>
          <w:lang w:eastAsia="pl-PL"/>
        </w:rPr>
        <w:t xml:space="preserve">               do uchwały  Nr /    /</w:t>
      </w:r>
      <w:r w:rsidR="00CC52D9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2022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RADY MIEJSKIEJ  W ROGOŹNIE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z dnia …………………………..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w sprawie  wyrażenia zgody na odstąpienie od obowiązku przetargowego trybu zawarc</w:t>
      </w:r>
      <w:r w:rsidR="005769E5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ia umowy najmu lokalu użytkowego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Art. 37 ust. 4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ustawy z dnia 21 sierpnia 1997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r. o gospodarce nieruchomościami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</w:t>
      </w:r>
      <w:r w:rsidR="005A4C2B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(</w:t>
      </w:r>
      <w:proofErr w:type="spellStart"/>
      <w:r w:rsidR="005A4C2B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t.j</w:t>
      </w:r>
      <w:proofErr w:type="spellEnd"/>
      <w:r w:rsidR="005A4C2B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Dz.</w:t>
      </w:r>
      <w:r w:rsidR="005A4C2B"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="005A4C2B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U. z 2021r., poz. 1899</w:t>
      </w:r>
      <w:r w:rsidR="005A4C2B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ze </w:t>
      </w:r>
      <w:proofErr w:type="spellStart"/>
      <w:r w:rsidR="005A4C2B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zm</w:t>
      </w:r>
      <w:bookmarkStart w:id="0" w:name="_GoBack"/>
      <w:bookmarkEnd w:id="0"/>
      <w:proofErr w:type="spellEnd"/>
      <w:r w:rsidR="005A4C2B"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)  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stanowi, że zawarcie  umów najmu na czas oznaczony dłuższy niż 3 lata lub na czas nieoznaczony następuje w</w:t>
      </w:r>
      <w:r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drodze przetargu, przy czym w przypadku nieruchomości będących własnością Gminy,  Rada  Miejska w Rogoźnie może wyrazić zgodę na odstąpienie od obowiązku przetargowego trybu zawarcia tych umów.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W związku z upływem czasu, na jaki została zawarta </w:t>
      </w:r>
      <w:r w:rsidR="005769E5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umowa najmu  lokalu użytkowego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                          </w:t>
      </w:r>
      <w:r w:rsidR="009A3E65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o pow. 128,27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m</w:t>
      </w:r>
      <w:r w:rsidRPr="009F4D88">
        <w:rPr>
          <w:rFonts w:ascii="Carlito" w:eastAsia="Lucida Sans Unicode" w:hAnsi="Carlito" w:cs="Carlito"/>
          <w:kern w:val="3"/>
          <w:sz w:val="24"/>
          <w:szCs w:val="24"/>
          <w:vertAlign w:val="superscript"/>
          <w:lang w:eastAsia="pl-PL"/>
        </w:rPr>
        <w:t>2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, usytuowanego  w budyn</w:t>
      </w:r>
      <w:r w:rsidR="009A3E65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ku  przy ul. Braci Skotarczaków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w</w:t>
      </w:r>
      <w:r w:rsidRPr="009F4D88">
        <w:rPr>
          <w:rFonts w:ascii="Arial" w:eastAsia="Lucida Sans Unicode" w:hAnsi="Arial" w:cs="Arial"/>
          <w:kern w:val="3"/>
          <w:sz w:val="24"/>
          <w:szCs w:val="24"/>
          <w:lang w:eastAsia="pl-PL"/>
        </w:rPr>
        <w:t> 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Rogoźnie, dotychczasow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y </w:t>
      </w:r>
      <w:r w:rsidR="00DE7039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najemca </w:t>
      </w: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zwrócił się z wnioskiem </w:t>
      </w:r>
      <w:r w:rsidR="009A3E65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o </w:t>
      </w:r>
      <w:r w:rsidR="005769E5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przedłużenie </w:t>
      </w:r>
      <w:r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umowy najmu</w:t>
      </w:r>
      <w:r w:rsidR="005769E5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. Lokal użytkowy wy</w:t>
      </w:r>
      <w:r w:rsidR="009A3E65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korzystywany jest na cele magazynowe.</w:t>
      </w:r>
      <w:r w:rsidR="00CC52D9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 xml:space="preserve"> </w:t>
      </w:r>
    </w:p>
    <w:p w:rsidR="00765C3D" w:rsidRPr="009F4D88" w:rsidRDefault="00765C3D" w:rsidP="00765C3D">
      <w:pPr>
        <w:widowControl w:val="0"/>
        <w:tabs>
          <w:tab w:val="left" w:pos="-180"/>
        </w:tabs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  <w:r w:rsidRPr="009F4D88">
        <w:rPr>
          <w:rFonts w:ascii="Carlito" w:eastAsia="Lucida Sans Unicode" w:hAnsi="Carlito" w:cs="Carlito"/>
          <w:kern w:val="3"/>
          <w:sz w:val="24"/>
          <w:szCs w:val="24"/>
          <w:lang w:eastAsia="pl-PL"/>
        </w:rPr>
        <w:t>Jak wykazano wyżej zawarcie nowej umowy z dotychczasowym najemcą w trybie bezprzetargowym będzie możliwe gdy Rada Miejska w Rogoźnie  wyrazi zgodę.</w:t>
      </w: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765C3D" w:rsidRPr="009F4D88" w:rsidRDefault="00765C3D" w:rsidP="00765C3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rlito" w:eastAsia="Lucida Sans Unicode" w:hAnsi="Carlito" w:cs="Carlito"/>
          <w:kern w:val="3"/>
          <w:sz w:val="24"/>
          <w:szCs w:val="24"/>
          <w:lang w:eastAsia="pl-PL"/>
        </w:rPr>
      </w:pPr>
    </w:p>
    <w:p w:rsidR="001865F5" w:rsidRDefault="001865F5"/>
    <w:sectPr w:rsidR="00186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27"/>
    <w:rsid w:val="001865F5"/>
    <w:rsid w:val="005769E5"/>
    <w:rsid w:val="005A4C2B"/>
    <w:rsid w:val="00620527"/>
    <w:rsid w:val="00765C3D"/>
    <w:rsid w:val="009A3E65"/>
    <w:rsid w:val="00A80B0B"/>
    <w:rsid w:val="00CC52D9"/>
    <w:rsid w:val="00D127F2"/>
    <w:rsid w:val="00D13C15"/>
    <w:rsid w:val="00DE7039"/>
    <w:rsid w:val="00EB1A07"/>
    <w:rsid w:val="00E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70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70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Jarzyniewski</dc:creator>
  <cp:keywords/>
  <dc:description/>
  <cp:lastModifiedBy>Bartosz Jarzyniewski</cp:lastModifiedBy>
  <cp:revision>8</cp:revision>
  <cp:lastPrinted>2022-03-25T12:57:00Z</cp:lastPrinted>
  <dcterms:created xsi:type="dcterms:W3CDTF">2019-08-12T12:00:00Z</dcterms:created>
  <dcterms:modified xsi:type="dcterms:W3CDTF">2022-03-25T13:02:00Z</dcterms:modified>
</cp:coreProperties>
</file>