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3D95" w14:textId="77777777" w:rsidR="00EF7D16" w:rsidRPr="000878B8" w:rsidRDefault="00E453BE" w:rsidP="00E453BE">
      <w:pPr>
        <w:jc w:val="center"/>
        <w:rPr>
          <w:rFonts w:ascii="Times New Roman" w:hAnsi="Times New Roman" w:cs="Times New Roman"/>
          <w:b/>
          <w:sz w:val="24"/>
          <w:szCs w:val="24"/>
        </w:rPr>
      </w:pPr>
      <w:r w:rsidRPr="000878B8">
        <w:rPr>
          <w:rFonts w:ascii="Times New Roman" w:hAnsi="Times New Roman" w:cs="Times New Roman"/>
          <w:b/>
          <w:sz w:val="24"/>
          <w:szCs w:val="24"/>
        </w:rPr>
        <w:t>Sprawozdanie z posiedzenia Komisji Spraw Społeczny</w:t>
      </w:r>
      <w:r w:rsidR="00D7128E">
        <w:rPr>
          <w:rFonts w:ascii="Times New Roman" w:hAnsi="Times New Roman" w:cs="Times New Roman"/>
          <w:b/>
          <w:sz w:val="24"/>
          <w:szCs w:val="24"/>
        </w:rPr>
        <w:t xml:space="preserve">ch, Oświaty i Kultury </w:t>
      </w:r>
      <w:r w:rsidR="00D7128E">
        <w:rPr>
          <w:rFonts w:ascii="Times New Roman" w:hAnsi="Times New Roman" w:cs="Times New Roman"/>
          <w:b/>
          <w:sz w:val="24"/>
          <w:szCs w:val="24"/>
        </w:rPr>
        <w:br/>
        <w:t>z dnia 25 listopada 2021</w:t>
      </w:r>
      <w:r w:rsidRPr="000878B8">
        <w:rPr>
          <w:rFonts w:ascii="Times New Roman" w:hAnsi="Times New Roman" w:cs="Times New Roman"/>
          <w:b/>
          <w:sz w:val="24"/>
          <w:szCs w:val="24"/>
        </w:rPr>
        <w:t xml:space="preserve"> roku.</w:t>
      </w:r>
    </w:p>
    <w:p w14:paraId="3B087218" w14:textId="77777777" w:rsidR="00E453BE" w:rsidRDefault="00E453BE" w:rsidP="00E453BE">
      <w:pPr>
        <w:jc w:val="center"/>
        <w:rPr>
          <w:rFonts w:ascii="Times New Roman" w:hAnsi="Times New Roman" w:cs="Times New Roman"/>
          <w:sz w:val="24"/>
          <w:szCs w:val="24"/>
        </w:rPr>
      </w:pPr>
    </w:p>
    <w:p w14:paraId="4E0DCAF3" w14:textId="77777777" w:rsidR="00E453BE" w:rsidRDefault="000878B8" w:rsidP="00E453BE">
      <w:pPr>
        <w:jc w:val="both"/>
        <w:rPr>
          <w:rFonts w:ascii="Times New Roman" w:hAnsi="Times New Roman" w:cs="Times New Roman"/>
          <w:b/>
          <w:sz w:val="24"/>
          <w:szCs w:val="24"/>
        </w:rPr>
      </w:pPr>
      <w:r w:rsidRPr="000878B8">
        <w:rPr>
          <w:rFonts w:ascii="Times New Roman" w:hAnsi="Times New Roman" w:cs="Times New Roman"/>
          <w:b/>
          <w:sz w:val="24"/>
          <w:szCs w:val="24"/>
        </w:rPr>
        <w:t>Proponowany porządek obrad:</w:t>
      </w:r>
    </w:p>
    <w:p w14:paraId="022FAA04" w14:textId="77777777" w:rsidR="00D7128E" w:rsidRPr="000878B8" w:rsidRDefault="00D7128E" w:rsidP="000878B8">
      <w:pPr>
        <w:pStyle w:val="Akapitzlist"/>
        <w:numPr>
          <w:ilvl w:val="0"/>
          <w:numId w:val="1"/>
        </w:numPr>
        <w:ind w:left="567" w:hanging="283"/>
        <w:jc w:val="both"/>
        <w:rPr>
          <w:rFonts w:ascii="Times New Roman" w:hAnsi="Times New Roman" w:cs="Times New Roman"/>
          <w:b/>
          <w:sz w:val="24"/>
          <w:szCs w:val="24"/>
        </w:rPr>
      </w:pPr>
      <w:r>
        <w:rPr>
          <w:rFonts w:ascii="Times New Roman" w:hAnsi="Times New Roman" w:cs="Times New Roman"/>
          <w:sz w:val="24"/>
          <w:szCs w:val="24"/>
        </w:rPr>
        <w:t>Rozpoczęcie posiedzenia, przywitanie gości, stwierdzenie quorum</w:t>
      </w:r>
    </w:p>
    <w:p w14:paraId="799A17D8" w14:textId="77777777" w:rsidR="000878B8" w:rsidRPr="000878B8" w:rsidRDefault="000878B8" w:rsidP="000878B8">
      <w:pPr>
        <w:pStyle w:val="Akapitzlist"/>
        <w:numPr>
          <w:ilvl w:val="0"/>
          <w:numId w:val="1"/>
        </w:numPr>
        <w:ind w:left="567" w:hanging="283"/>
        <w:jc w:val="both"/>
        <w:rPr>
          <w:rFonts w:ascii="Times New Roman" w:hAnsi="Times New Roman" w:cs="Times New Roman"/>
          <w:b/>
          <w:sz w:val="24"/>
          <w:szCs w:val="24"/>
        </w:rPr>
      </w:pPr>
      <w:r>
        <w:rPr>
          <w:rFonts w:ascii="Times New Roman" w:hAnsi="Times New Roman" w:cs="Times New Roman"/>
          <w:sz w:val="24"/>
          <w:szCs w:val="24"/>
        </w:rPr>
        <w:t>Przedstawienie porządku obrad</w:t>
      </w:r>
    </w:p>
    <w:p w14:paraId="2791A2BF" w14:textId="77777777" w:rsidR="000878B8" w:rsidRPr="000878B8" w:rsidRDefault="000878B8" w:rsidP="000878B8">
      <w:pPr>
        <w:pStyle w:val="Akapitzlist"/>
        <w:numPr>
          <w:ilvl w:val="0"/>
          <w:numId w:val="1"/>
        </w:numPr>
        <w:ind w:left="567" w:hanging="283"/>
        <w:jc w:val="both"/>
        <w:rPr>
          <w:rFonts w:ascii="Times New Roman" w:hAnsi="Times New Roman" w:cs="Times New Roman"/>
          <w:b/>
          <w:sz w:val="24"/>
          <w:szCs w:val="24"/>
        </w:rPr>
      </w:pPr>
      <w:r>
        <w:rPr>
          <w:rFonts w:ascii="Times New Roman" w:hAnsi="Times New Roman" w:cs="Times New Roman"/>
          <w:sz w:val="24"/>
          <w:szCs w:val="24"/>
        </w:rPr>
        <w:t>Przyjęcie protokołu z poprzedniego posiedzenia KSSOiK</w:t>
      </w:r>
    </w:p>
    <w:p w14:paraId="191D4BBC" w14:textId="77777777" w:rsidR="000878B8" w:rsidRPr="000878B8" w:rsidRDefault="00892148" w:rsidP="000878B8">
      <w:pPr>
        <w:pStyle w:val="Akapitzlist"/>
        <w:numPr>
          <w:ilvl w:val="0"/>
          <w:numId w:val="1"/>
        </w:numPr>
        <w:ind w:left="567" w:hanging="283"/>
        <w:jc w:val="both"/>
        <w:rPr>
          <w:rFonts w:ascii="Times New Roman" w:hAnsi="Times New Roman" w:cs="Times New Roman"/>
          <w:b/>
          <w:sz w:val="24"/>
          <w:szCs w:val="24"/>
        </w:rPr>
      </w:pPr>
      <w:r>
        <w:rPr>
          <w:rFonts w:ascii="Times New Roman" w:hAnsi="Times New Roman" w:cs="Times New Roman"/>
          <w:sz w:val="24"/>
          <w:szCs w:val="24"/>
        </w:rPr>
        <w:t>Praca nad Projektem Budżetu Gminy Rogoźno na rok 2022</w:t>
      </w:r>
    </w:p>
    <w:p w14:paraId="13EF36AE" w14:textId="77777777" w:rsidR="000878B8" w:rsidRPr="000878B8" w:rsidRDefault="00D7128E" w:rsidP="000878B8">
      <w:pPr>
        <w:pStyle w:val="Akapitzlist"/>
        <w:numPr>
          <w:ilvl w:val="0"/>
          <w:numId w:val="1"/>
        </w:numPr>
        <w:ind w:left="567" w:hanging="283"/>
        <w:jc w:val="both"/>
        <w:rPr>
          <w:rFonts w:ascii="Times New Roman" w:hAnsi="Times New Roman" w:cs="Times New Roman"/>
          <w:b/>
          <w:sz w:val="24"/>
          <w:szCs w:val="24"/>
        </w:rPr>
      </w:pPr>
      <w:r>
        <w:rPr>
          <w:rFonts w:ascii="Times New Roman" w:hAnsi="Times New Roman" w:cs="Times New Roman"/>
          <w:sz w:val="24"/>
          <w:szCs w:val="24"/>
        </w:rPr>
        <w:t>Zaopiniowanie materiałów na najbliższą sesję Rady Miejskiej</w:t>
      </w:r>
    </w:p>
    <w:p w14:paraId="5B115A58" w14:textId="77777777" w:rsidR="000878B8" w:rsidRPr="00D7128E" w:rsidRDefault="000878B8" w:rsidP="000878B8">
      <w:pPr>
        <w:pStyle w:val="Akapitzlist"/>
        <w:numPr>
          <w:ilvl w:val="0"/>
          <w:numId w:val="1"/>
        </w:numPr>
        <w:ind w:left="567" w:hanging="283"/>
        <w:jc w:val="both"/>
        <w:rPr>
          <w:rFonts w:ascii="Times New Roman" w:hAnsi="Times New Roman" w:cs="Times New Roman"/>
          <w:b/>
          <w:sz w:val="24"/>
          <w:szCs w:val="24"/>
        </w:rPr>
      </w:pPr>
      <w:r>
        <w:rPr>
          <w:rFonts w:ascii="Times New Roman" w:hAnsi="Times New Roman" w:cs="Times New Roman"/>
          <w:sz w:val="24"/>
          <w:szCs w:val="24"/>
        </w:rPr>
        <w:t>Wolne głosy, wnioski</w:t>
      </w:r>
    </w:p>
    <w:p w14:paraId="43C3D775" w14:textId="77777777" w:rsidR="00D7128E" w:rsidRPr="000878B8" w:rsidRDefault="00D7128E" w:rsidP="000878B8">
      <w:pPr>
        <w:pStyle w:val="Akapitzlist"/>
        <w:numPr>
          <w:ilvl w:val="0"/>
          <w:numId w:val="1"/>
        </w:numPr>
        <w:ind w:left="567" w:hanging="283"/>
        <w:jc w:val="both"/>
        <w:rPr>
          <w:rFonts w:ascii="Times New Roman" w:hAnsi="Times New Roman" w:cs="Times New Roman"/>
          <w:b/>
          <w:sz w:val="24"/>
          <w:szCs w:val="24"/>
        </w:rPr>
      </w:pPr>
      <w:r>
        <w:rPr>
          <w:rFonts w:ascii="Times New Roman" w:hAnsi="Times New Roman" w:cs="Times New Roman"/>
          <w:sz w:val="24"/>
          <w:szCs w:val="24"/>
        </w:rPr>
        <w:t>Zakończenie obrad</w:t>
      </w:r>
    </w:p>
    <w:p w14:paraId="4B2D7626" w14:textId="77777777" w:rsidR="00B453A2" w:rsidRDefault="00B453A2" w:rsidP="00BC0A78">
      <w:pPr>
        <w:pStyle w:val="Akapitzlist"/>
        <w:ind w:left="0"/>
        <w:jc w:val="both"/>
        <w:rPr>
          <w:rFonts w:ascii="Times New Roman" w:hAnsi="Times New Roman" w:cs="Times New Roman"/>
          <w:sz w:val="24"/>
          <w:szCs w:val="24"/>
        </w:rPr>
      </w:pPr>
    </w:p>
    <w:p w14:paraId="2A1A770F" w14:textId="77777777" w:rsidR="00D7128E" w:rsidRDefault="00D7128E" w:rsidP="00D7128E">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Dnia 25 listopada 2021 r. o godzinie 16:00 w Sali nr 20 Urzędu Miejskiego w Rogoźnie odbyła się KSSOiK. Na ośmiu członków komisji w obradach brało udział siedmiu członków. Nieobecna Przewodnicząca K. Erenc – Szpek (przebywa na L4).</w:t>
      </w:r>
      <w:r w:rsidR="001C5892">
        <w:rPr>
          <w:rFonts w:ascii="Times New Roman" w:hAnsi="Times New Roman" w:cs="Times New Roman"/>
          <w:sz w:val="24"/>
          <w:szCs w:val="24"/>
        </w:rPr>
        <w:t xml:space="preserve"> </w:t>
      </w:r>
    </w:p>
    <w:p w14:paraId="54563977" w14:textId="77777777" w:rsidR="001C5892" w:rsidRDefault="001C5892" w:rsidP="00D7128E">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W posiedzeniu komisji brali również udział Burmistrz Rogoźna R. Szuberski, Zastępca Burmistrza M. Jagoda, Skarbnik Gminy I. Ławniczak, Kierownik OPiK/Przewodnicząca Rady Powiatu R. Tomaszewska.</w:t>
      </w:r>
    </w:p>
    <w:p w14:paraId="0AE75ADB" w14:textId="77777777" w:rsidR="00D7128E" w:rsidRDefault="00D7128E" w:rsidP="00D7128E">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Po stwierdzeniu quorum i przedstawieniu porządku obrad v-ce Przewodnicząca zaproponowała usunięcie z porządku obrad punktu 5 – opiniowanie </w:t>
      </w:r>
      <w:r w:rsidR="001C5892">
        <w:rPr>
          <w:rFonts w:ascii="Times New Roman" w:hAnsi="Times New Roman" w:cs="Times New Roman"/>
          <w:sz w:val="24"/>
          <w:szCs w:val="24"/>
        </w:rPr>
        <w:t>materiałów na najbliższą sesję. Punkt 5 został z obrad usunięty jednogłośnie.</w:t>
      </w:r>
    </w:p>
    <w:p w14:paraId="6895481E" w14:textId="77777777" w:rsidR="001C5892" w:rsidRDefault="001C5892" w:rsidP="00D7128E">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W kolejnym punkcie głosowanie nad przyjęciem protokołu z KSSOiK z dnia 23 września Radny H. Kuszak wniósł ustnie poprawkę. Protokół został przyjęty jednogłośnie.</w:t>
      </w:r>
    </w:p>
    <w:p w14:paraId="41FC8875" w14:textId="77777777" w:rsidR="001C5892" w:rsidRDefault="001C5892" w:rsidP="00D7128E">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W dalszej kolejności głosowaniu został poddany protokół z dnia 21 października. Protokół został zatwierdzony jednogłośnie. </w:t>
      </w:r>
    </w:p>
    <w:p w14:paraId="100BB704" w14:textId="77777777" w:rsidR="001C5892" w:rsidRDefault="001C5892" w:rsidP="00D7128E">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Głównym tematem komisji była praca nad Projektem Budżetu Gminy Rogoźno na 2022 rok. Jako pierwszy głos zabrał Radny Ł. Zaranek, pytając czy będą środki na wkład własny, jeżeli drogo Rogoźno – Cieśle otrzyma dofinansowanie. Burmistrz zapewniał, ze tak.</w:t>
      </w:r>
    </w:p>
    <w:p w14:paraId="2C78C502" w14:textId="77777777" w:rsidR="001C5892" w:rsidRDefault="001C5892" w:rsidP="00D7128E">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Radny Z. Chudzicki podziękow</w:t>
      </w:r>
      <w:r w:rsidR="00DB0AEA">
        <w:rPr>
          <w:rFonts w:ascii="Times New Roman" w:hAnsi="Times New Roman" w:cs="Times New Roman"/>
          <w:sz w:val="24"/>
          <w:szCs w:val="24"/>
        </w:rPr>
        <w:t>ał za umieszczenie w Planie Budż</w:t>
      </w:r>
      <w:r>
        <w:rPr>
          <w:rFonts w:ascii="Times New Roman" w:hAnsi="Times New Roman" w:cs="Times New Roman"/>
          <w:sz w:val="24"/>
          <w:szCs w:val="24"/>
        </w:rPr>
        <w:t>etu 120 tyś. na projekt hali widowiskowo – sportowej.</w:t>
      </w:r>
    </w:p>
    <w:p w14:paraId="302AAC2E" w14:textId="77777777" w:rsidR="001C5892" w:rsidRDefault="001C5892" w:rsidP="00D7128E">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Radny S. Kupidura również </w:t>
      </w:r>
      <w:r w:rsidR="00DB0AEA">
        <w:rPr>
          <w:rFonts w:ascii="Times New Roman" w:hAnsi="Times New Roman" w:cs="Times New Roman"/>
          <w:sz w:val="24"/>
          <w:szCs w:val="24"/>
        </w:rPr>
        <w:t>nawiązał do budowy hali,</w:t>
      </w:r>
      <w:r>
        <w:rPr>
          <w:rFonts w:ascii="Times New Roman" w:hAnsi="Times New Roman" w:cs="Times New Roman"/>
          <w:sz w:val="24"/>
          <w:szCs w:val="24"/>
        </w:rPr>
        <w:t xml:space="preserve"> stwi</w:t>
      </w:r>
      <w:r w:rsidR="00DB0AEA">
        <w:rPr>
          <w:rFonts w:ascii="Times New Roman" w:hAnsi="Times New Roman" w:cs="Times New Roman"/>
          <w:sz w:val="24"/>
          <w:szCs w:val="24"/>
        </w:rPr>
        <w:t xml:space="preserve">erdzając, że patrząc realnie na </w:t>
      </w:r>
      <w:r>
        <w:rPr>
          <w:rFonts w:ascii="Times New Roman" w:hAnsi="Times New Roman" w:cs="Times New Roman"/>
          <w:sz w:val="24"/>
          <w:szCs w:val="24"/>
        </w:rPr>
        <w:t>inwestycje 2022 r. nie da się wykonać hali, bo w 2023 r. firmy mogą podnieść swoje stawki. Burmistrz odpowiedział, że inwestycja będzie rozłożona na 2 lata oraz dodał, że jest optymistą, a źródłem finansowania będzie m. in. Ministerstwo Sport</w:t>
      </w:r>
      <w:r w:rsidR="00604BCC">
        <w:rPr>
          <w:rFonts w:ascii="Times New Roman" w:hAnsi="Times New Roman" w:cs="Times New Roman"/>
          <w:sz w:val="24"/>
          <w:szCs w:val="24"/>
        </w:rPr>
        <w:t>u.</w:t>
      </w:r>
    </w:p>
    <w:p w14:paraId="701C1B01" w14:textId="77777777" w:rsidR="00604BCC" w:rsidRDefault="00604BCC" w:rsidP="00D7128E">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Radny H. Kuszak zwrócił uwagę, ze budowa hali jest odwlekana b</w:t>
      </w:r>
      <w:r w:rsidR="00DB0AEA">
        <w:rPr>
          <w:rFonts w:ascii="Times New Roman" w:hAnsi="Times New Roman" w:cs="Times New Roman"/>
          <w:sz w:val="24"/>
          <w:szCs w:val="24"/>
        </w:rPr>
        <w:t>o realizowane są inwestycje nie</w:t>
      </w:r>
      <w:r>
        <w:rPr>
          <w:rFonts w:ascii="Times New Roman" w:hAnsi="Times New Roman" w:cs="Times New Roman"/>
          <w:sz w:val="24"/>
          <w:szCs w:val="24"/>
        </w:rPr>
        <w:t xml:space="preserve">planowane. Burmistrz nie zgodził się z tą uwagą, twierdząc, że jeżeli jest takie duże dofinansowanie do dróg to ich budowa jest ważniejsza. Radny H. Kuszak dalej pytał czy nie dobrze by było, by budowa hali była naszym priorytetem, żebyśmy się nie rozdrabniali. Burmistrz zapytał co to znaczy „nie rozdrabniali”. Pan Radny Kupidura stwierdził, że Pan Kuszak ma rację, gdyż wszystkich dróg nie da się wybudować. Burmistrz nie zgodził się z powyższymi wypowiedziami. </w:t>
      </w:r>
    </w:p>
    <w:p w14:paraId="0144DB58" w14:textId="4F71983D" w:rsidR="00604BCC" w:rsidRDefault="00604BCC" w:rsidP="00D7128E">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Radny J. Łatka zapytał, czy po</w:t>
      </w:r>
      <w:r w:rsidR="00D26A05">
        <w:rPr>
          <w:rFonts w:ascii="Times New Roman" w:hAnsi="Times New Roman" w:cs="Times New Roman"/>
          <w:sz w:val="24"/>
          <w:szCs w:val="24"/>
        </w:rPr>
        <w:t>d</w:t>
      </w:r>
      <w:r>
        <w:rPr>
          <w:rFonts w:ascii="Times New Roman" w:hAnsi="Times New Roman" w:cs="Times New Roman"/>
          <w:sz w:val="24"/>
          <w:szCs w:val="24"/>
        </w:rPr>
        <w:t>pisana jest już umowa na energię. Burmistrz potwierdził, a Pani Skarbnik dodała, że umowa jest korzystna.</w:t>
      </w:r>
    </w:p>
    <w:p w14:paraId="499F7AB0" w14:textId="77777777" w:rsidR="00604BCC" w:rsidRDefault="00604BCC" w:rsidP="00D7128E">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Po zakończonej dyskusji v-ce Przewodnicząca poddała pod głosowanie „Opinie na temat Projektu Budżetu” przedstawionego przez</w:t>
      </w:r>
      <w:r w:rsidR="00DB0AEA">
        <w:rPr>
          <w:rFonts w:ascii="Times New Roman" w:hAnsi="Times New Roman" w:cs="Times New Roman"/>
          <w:sz w:val="24"/>
          <w:szCs w:val="24"/>
        </w:rPr>
        <w:t xml:space="preserve"> Burmistrza. Za pozytywną opinią</w:t>
      </w:r>
      <w:r>
        <w:rPr>
          <w:rFonts w:ascii="Times New Roman" w:hAnsi="Times New Roman" w:cs="Times New Roman"/>
          <w:sz w:val="24"/>
          <w:szCs w:val="24"/>
        </w:rPr>
        <w:t xml:space="preserve"> głosowało 3 </w:t>
      </w:r>
      <w:r>
        <w:rPr>
          <w:rFonts w:ascii="Times New Roman" w:hAnsi="Times New Roman" w:cs="Times New Roman"/>
          <w:sz w:val="24"/>
          <w:szCs w:val="24"/>
        </w:rPr>
        <w:lastRenderedPageBreak/>
        <w:t xml:space="preserve">Radnych, 3 wstrzymało się od głosu. Radny Z. Chudzicki opuścił posiedzenie w trakcie dyskusji nad projektem. </w:t>
      </w:r>
    </w:p>
    <w:p w14:paraId="063282DD" w14:textId="77777777" w:rsidR="00604BCC" w:rsidRDefault="00604BCC" w:rsidP="00D7128E">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W wolnych głosach Radny H. Kuszak poprosił o usunięcie znaku „Droga bez przejazdu” na ul. Poprzecznej. Radny J. Łatka poprosił o przycięcie gałęzi na ul. Południowej. Radny M. Kutka poprosił o wyegzekwowanie parkowania równo</w:t>
      </w:r>
      <w:r w:rsidR="003D5D96">
        <w:rPr>
          <w:rFonts w:ascii="Times New Roman" w:hAnsi="Times New Roman" w:cs="Times New Roman"/>
          <w:sz w:val="24"/>
          <w:szCs w:val="24"/>
        </w:rPr>
        <w:t>ległego przy ul. Seminarialnej.</w:t>
      </w:r>
    </w:p>
    <w:p w14:paraId="5AD31DD1" w14:textId="77777777" w:rsidR="00055103" w:rsidRDefault="00055103" w:rsidP="00D7128E">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Po wyczerpaniu wolnych głosów v-ce przewodnicząca zamknęła obrady komisji. </w:t>
      </w:r>
    </w:p>
    <w:p w14:paraId="702BCA57" w14:textId="77777777" w:rsidR="001C5892" w:rsidRPr="00055103" w:rsidRDefault="001C5892" w:rsidP="00055103">
      <w:pPr>
        <w:jc w:val="both"/>
        <w:rPr>
          <w:rFonts w:ascii="Times New Roman" w:hAnsi="Times New Roman" w:cs="Times New Roman"/>
          <w:sz w:val="24"/>
          <w:szCs w:val="24"/>
        </w:rPr>
      </w:pPr>
    </w:p>
    <w:p w14:paraId="5AFE6FA1" w14:textId="77777777" w:rsidR="00B453A2" w:rsidRPr="00BC0A78" w:rsidRDefault="00B453A2" w:rsidP="00BC0A78">
      <w:pPr>
        <w:pStyle w:val="Akapitzlist"/>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Longina Kolanowska</w:t>
      </w:r>
    </w:p>
    <w:sectPr w:rsidR="00B453A2" w:rsidRPr="00BC0A78" w:rsidSect="00010B02">
      <w:pgSz w:w="11906" w:h="16838"/>
      <w:pgMar w:top="426"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62B7D"/>
    <w:multiLevelType w:val="hybridMultilevel"/>
    <w:tmpl w:val="99B06DB6"/>
    <w:lvl w:ilvl="0" w:tplc="04150017">
      <w:start w:val="1"/>
      <w:numFmt w:val="lowerLetter"/>
      <w:lvlText w:val="%1)"/>
      <w:lvlJc w:val="left"/>
      <w:pPr>
        <w:ind w:left="1637"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35CC1044"/>
    <w:multiLevelType w:val="hybridMultilevel"/>
    <w:tmpl w:val="4FF6E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DB72BE"/>
    <w:multiLevelType w:val="hybridMultilevel"/>
    <w:tmpl w:val="99B06DB6"/>
    <w:lvl w:ilvl="0" w:tplc="04150017">
      <w:start w:val="1"/>
      <w:numFmt w:val="lowerLetter"/>
      <w:lvlText w:val="%1)"/>
      <w:lvlJc w:val="left"/>
      <w:pPr>
        <w:ind w:left="1637"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41284D95"/>
    <w:multiLevelType w:val="hybridMultilevel"/>
    <w:tmpl w:val="99B06DB6"/>
    <w:lvl w:ilvl="0" w:tplc="04150017">
      <w:start w:val="1"/>
      <w:numFmt w:val="lowerLetter"/>
      <w:lvlText w:val="%1)"/>
      <w:lvlJc w:val="left"/>
      <w:pPr>
        <w:ind w:left="1637"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41DA1255"/>
    <w:multiLevelType w:val="hybridMultilevel"/>
    <w:tmpl w:val="99B06DB6"/>
    <w:lvl w:ilvl="0" w:tplc="04150017">
      <w:start w:val="1"/>
      <w:numFmt w:val="lowerLetter"/>
      <w:lvlText w:val="%1)"/>
      <w:lvlJc w:val="left"/>
      <w:pPr>
        <w:ind w:left="1637"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45505FEF"/>
    <w:multiLevelType w:val="hybridMultilevel"/>
    <w:tmpl w:val="99B06DB6"/>
    <w:lvl w:ilvl="0" w:tplc="04150017">
      <w:start w:val="1"/>
      <w:numFmt w:val="lowerLetter"/>
      <w:lvlText w:val="%1)"/>
      <w:lvlJc w:val="left"/>
      <w:pPr>
        <w:ind w:left="1637"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4870333A"/>
    <w:multiLevelType w:val="hybridMultilevel"/>
    <w:tmpl w:val="99B06DB6"/>
    <w:lvl w:ilvl="0" w:tplc="04150017">
      <w:start w:val="1"/>
      <w:numFmt w:val="lowerLetter"/>
      <w:lvlText w:val="%1)"/>
      <w:lvlJc w:val="left"/>
      <w:pPr>
        <w:ind w:left="1637"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453BE"/>
    <w:rsid w:val="00010B02"/>
    <w:rsid w:val="00055103"/>
    <w:rsid w:val="000878B8"/>
    <w:rsid w:val="001C5892"/>
    <w:rsid w:val="00285158"/>
    <w:rsid w:val="003D5D96"/>
    <w:rsid w:val="00604BCC"/>
    <w:rsid w:val="00771FE0"/>
    <w:rsid w:val="00892148"/>
    <w:rsid w:val="00895F98"/>
    <w:rsid w:val="00B453A2"/>
    <w:rsid w:val="00BB6FC7"/>
    <w:rsid w:val="00BC0A78"/>
    <w:rsid w:val="00CF3521"/>
    <w:rsid w:val="00D26A05"/>
    <w:rsid w:val="00D7128E"/>
    <w:rsid w:val="00DB0AEA"/>
    <w:rsid w:val="00E453BE"/>
    <w:rsid w:val="00EF7D1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DD92"/>
  <w15:docId w15:val="{AB408D6B-01E9-4A08-A21E-CDE397A3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35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7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2915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Anna Mazur</cp:lastModifiedBy>
  <cp:revision>6</cp:revision>
  <dcterms:created xsi:type="dcterms:W3CDTF">2021-12-27T13:20:00Z</dcterms:created>
  <dcterms:modified xsi:type="dcterms:W3CDTF">2021-12-28T12:19:00Z</dcterms:modified>
</cp:coreProperties>
</file>