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38" w:rsidRPr="00D710AB" w:rsidRDefault="00E21538" w:rsidP="00C45456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D710AB">
        <w:rPr>
          <w:rStyle w:val="Pogrubienie"/>
          <w:sz w:val="20"/>
          <w:szCs w:val="20"/>
        </w:rPr>
        <w:t>Uchwała</w:t>
      </w:r>
      <w:r w:rsidR="003D1CB2">
        <w:rPr>
          <w:rStyle w:val="Pogrubienie"/>
          <w:sz w:val="20"/>
          <w:szCs w:val="20"/>
        </w:rPr>
        <w:t xml:space="preserve"> Nr </w:t>
      </w:r>
      <w:r w:rsidRPr="00D710AB">
        <w:rPr>
          <w:rStyle w:val="Pogrubienie"/>
          <w:sz w:val="20"/>
          <w:szCs w:val="20"/>
        </w:rPr>
        <w:t xml:space="preserve"> </w:t>
      </w:r>
      <w:r w:rsidR="003D1CB2">
        <w:rPr>
          <w:rStyle w:val="Pogrubienie"/>
          <w:sz w:val="20"/>
          <w:szCs w:val="20"/>
        </w:rPr>
        <w:t>…</w:t>
      </w:r>
      <w:r w:rsidRPr="00D710AB">
        <w:rPr>
          <w:rStyle w:val="Pogrubienie"/>
          <w:sz w:val="20"/>
          <w:szCs w:val="20"/>
        </w:rPr>
        <w:t xml:space="preserve"> / </w:t>
      </w:r>
      <w:r w:rsidR="003D1CB2">
        <w:rPr>
          <w:rStyle w:val="Pogrubienie"/>
          <w:sz w:val="20"/>
          <w:szCs w:val="20"/>
        </w:rPr>
        <w:t xml:space="preserve">…… </w:t>
      </w:r>
      <w:r w:rsidRPr="00D710AB">
        <w:rPr>
          <w:rStyle w:val="Pogrubienie"/>
          <w:sz w:val="20"/>
          <w:szCs w:val="20"/>
        </w:rPr>
        <w:t xml:space="preserve">/ </w:t>
      </w:r>
      <w:r w:rsidR="003D1CB2">
        <w:rPr>
          <w:rStyle w:val="Pogrubienie"/>
          <w:sz w:val="20"/>
          <w:szCs w:val="20"/>
        </w:rPr>
        <w:t>…….</w:t>
      </w:r>
    </w:p>
    <w:p w:rsidR="00E21538" w:rsidRPr="00D710AB" w:rsidRDefault="00E21538" w:rsidP="00E21538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D710AB">
        <w:rPr>
          <w:rStyle w:val="Pogrubienie"/>
          <w:sz w:val="20"/>
          <w:szCs w:val="20"/>
        </w:rPr>
        <w:t>Rady Miejskiej w Rogoźnie</w:t>
      </w:r>
    </w:p>
    <w:p w:rsidR="00E21538" w:rsidRPr="00D710AB" w:rsidRDefault="00E21538" w:rsidP="00E21538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 xml:space="preserve">z dnia </w:t>
      </w:r>
      <w:r w:rsidR="003D1CB2">
        <w:rPr>
          <w:rStyle w:val="Pogrubienie"/>
          <w:sz w:val="20"/>
          <w:szCs w:val="20"/>
        </w:rPr>
        <w:t>………………….. 2021</w:t>
      </w:r>
      <w:r w:rsidR="00D11C0F">
        <w:rPr>
          <w:rStyle w:val="Pogrubienie"/>
          <w:sz w:val="20"/>
          <w:szCs w:val="20"/>
        </w:rPr>
        <w:t xml:space="preserve"> roku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w sprawie Programu współpracy Gminy Rogoźno z organizacjami pozarządowymi oraz podmiotami, o których mowa w art. 3 ust. 3 ustawy z dnia 24 kwietnia 2003 roku o działalności pożytku publicznego i o wolontariacie w realizacji zadań</w:t>
      </w:r>
      <w:r w:rsidR="003D1CB2">
        <w:rPr>
          <w:rStyle w:val="Pogrubienie"/>
          <w:sz w:val="20"/>
          <w:szCs w:val="20"/>
        </w:rPr>
        <w:t xml:space="preserve"> pożytku publicznego na rok 2022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Na podstawie art. 18 ust. 2 pkt. 15 ustawy z dnia 8 marca 1990 roku o samorządzie gminnym (</w:t>
      </w:r>
      <w:proofErr w:type="spellStart"/>
      <w:r w:rsidRPr="00D710AB">
        <w:rPr>
          <w:sz w:val="20"/>
          <w:szCs w:val="20"/>
        </w:rPr>
        <w:t>t.j</w:t>
      </w:r>
      <w:proofErr w:type="spellEnd"/>
      <w:r w:rsidRPr="00D710AB">
        <w:rPr>
          <w:sz w:val="20"/>
          <w:szCs w:val="20"/>
        </w:rPr>
        <w:t>. Dz. U. z 20</w:t>
      </w:r>
      <w:r w:rsidR="003D1CB2">
        <w:rPr>
          <w:sz w:val="20"/>
          <w:szCs w:val="20"/>
        </w:rPr>
        <w:t>21 roku</w:t>
      </w:r>
      <w:r w:rsidRPr="00D710AB">
        <w:rPr>
          <w:sz w:val="20"/>
          <w:szCs w:val="20"/>
        </w:rPr>
        <w:t xml:space="preserve">, poz. </w:t>
      </w:r>
      <w:r w:rsidR="003D1CB2">
        <w:rPr>
          <w:sz w:val="20"/>
          <w:szCs w:val="20"/>
        </w:rPr>
        <w:t>1372, 1834</w:t>
      </w:r>
      <w:r w:rsidRPr="00D710AB">
        <w:rPr>
          <w:sz w:val="20"/>
          <w:szCs w:val="20"/>
        </w:rPr>
        <w:t>) oraz art. 5a ust. 1 ustawy z dnia 24 kwietnia 2003 roku o działalności i pożytku publicznego i o wolontariacie (</w:t>
      </w:r>
      <w:proofErr w:type="spellStart"/>
      <w:r w:rsidRPr="00D710AB">
        <w:rPr>
          <w:sz w:val="20"/>
          <w:szCs w:val="20"/>
        </w:rPr>
        <w:t>t.j</w:t>
      </w:r>
      <w:proofErr w:type="spellEnd"/>
      <w:r w:rsidRPr="00D710AB">
        <w:rPr>
          <w:sz w:val="20"/>
          <w:szCs w:val="20"/>
        </w:rPr>
        <w:t>. Dz.U. z 20</w:t>
      </w:r>
      <w:r w:rsidR="00945F29">
        <w:rPr>
          <w:sz w:val="20"/>
          <w:szCs w:val="20"/>
        </w:rPr>
        <w:t>20</w:t>
      </w:r>
      <w:r w:rsidR="00C45456">
        <w:rPr>
          <w:sz w:val="20"/>
          <w:szCs w:val="20"/>
        </w:rPr>
        <w:t xml:space="preserve"> r.</w:t>
      </w:r>
      <w:r w:rsidRPr="00D710AB">
        <w:rPr>
          <w:sz w:val="20"/>
          <w:szCs w:val="20"/>
        </w:rPr>
        <w:t xml:space="preserve"> poz. </w:t>
      </w:r>
      <w:r w:rsidR="00945F29">
        <w:rPr>
          <w:sz w:val="20"/>
          <w:szCs w:val="20"/>
        </w:rPr>
        <w:t>1057</w:t>
      </w:r>
      <w:r w:rsidR="003D1CB2">
        <w:rPr>
          <w:sz w:val="20"/>
          <w:szCs w:val="20"/>
        </w:rPr>
        <w:t xml:space="preserve"> ze zm.</w:t>
      </w:r>
      <w:r w:rsidRPr="00D710AB">
        <w:rPr>
          <w:sz w:val="20"/>
          <w:szCs w:val="20"/>
        </w:rPr>
        <w:t>) Rada Miejska w Rogoźnie uchwala, co następuje: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§ 1.</w:t>
      </w:r>
      <w:r w:rsidRPr="00D710AB">
        <w:rPr>
          <w:sz w:val="20"/>
          <w:szCs w:val="20"/>
        </w:rPr>
        <w:t xml:space="preserve"> Przyjmuje się „Program współpracy Gminy Rogoźno z organizacjami pozarządowymi i podmiotami, o których mowa w art. 3 ust. 3 ustawy z dnia 24 kwietnia 2003 roku o działalności pożytku publicznego i o wolontariacie w realizacji zadań</w:t>
      </w:r>
      <w:r w:rsidR="003D1CB2">
        <w:rPr>
          <w:sz w:val="20"/>
          <w:szCs w:val="20"/>
        </w:rPr>
        <w:t xml:space="preserve"> pożytku publicznego na rok 2022</w:t>
      </w:r>
      <w:r w:rsidRPr="00D710AB">
        <w:rPr>
          <w:sz w:val="20"/>
          <w:szCs w:val="20"/>
        </w:rPr>
        <w:t>” w brzmieniu stanowiącym załącznik do niniejszej uchwały. Program określa zalecane dziedziny i formy współpracy w ramach działalności pożytku publicznego.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§ 2.</w:t>
      </w:r>
      <w:r w:rsidRPr="00D710AB">
        <w:rPr>
          <w:sz w:val="20"/>
          <w:szCs w:val="20"/>
        </w:rPr>
        <w:t xml:space="preserve"> Wykonanie uchwały powierza się Burmistrzowi Rogoźna.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§ 3.</w:t>
      </w:r>
      <w:r w:rsidRPr="00D710AB">
        <w:rPr>
          <w:sz w:val="20"/>
          <w:szCs w:val="20"/>
        </w:rPr>
        <w:t xml:space="preserve"> Uchwała wchodzi w życie z dniem podjęcia.</w:t>
      </w:r>
    </w:p>
    <w:p w:rsidR="00E21538" w:rsidRDefault="00E21538" w:rsidP="00E21538">
      <w:pPr>
        <w:pStyle w:val="NormalnyWeb"/>
        <w:jc w:val="both"/>
      </w:pPr>
      <w:r>
        <w:rPr>
          <w:rStyle w:val="Pogrubienie"/>
        </w:rPr>
        <w:t> </w:t>
      </w:r>
    </w:p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45456" w:rsidRDefault="00C45456" w:rsidP="00E21538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1359F" w:rsidRDefault="00F1359F" w:rsidP="00E21538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5F29" w:rsidRPr="00945F29" w:rsidRDefault="00945F29" w:rsidP="00C45456">
      <w:pPr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45F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do Uchwały Nr </w:t>
      </w:r>
      <w:r w:rsidR="003D1CB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…..</w:t>
      </w:r>
      <w:r w:rsidR="00C4545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/</w:t>
      </w:r>
      <w:r w:rsidR="003D1CB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….</w:t>
      </w:r>
      <w:r w:rsidR="00C4545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/</w:t>
      </w:r>
      <w:r w:rsidR="003D1CB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…..</w:t>
      </w:r>
      <w:r w:rsidRPr="00945F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945F29" w:rsidRPr="00945F29" w:rsidRDefault="00945F29" w:rsidP="00C45456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45F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Rady Miejskiej w Rogoźnie </w:t>
      </w:r>
    </w:p>
    <w:p w:rsidR="00945F29" w:rsidRDefault="00945F29" w:rsidP="00F1359F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45F2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dnia </w:t>
      </w:r>
      <w:r w:rsidR="003D1CB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 2021</w:t>
      </w:r>
      <w:r w:rsidR="00C4545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</w:t>
      </w:r>
    </w:p>
    <w:p w:rsidR="00F1359F" w:rsidRPr="00F1359F" w:rsidRDefault="00F1359F" w:rsidP="00F1359F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Program współpracy Gminy Rogoźno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organizacjami pozarządowymi oraz podmiotami,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których mowa w art. 3 ust. 3 ustawy z dnia 24 kwietnia 2003 roku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działalności pożytku publicznego i o wolontariacie w realizacji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zadań</w:t>
      </w:r>
      <w:r w:rsidR="003D1C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pożytku publicznego na rok 2022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OGÓLNE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Podstawą „Programu współpracy Gminy Rogoźno z organizacjami pozarządowymi oraz innymi podmiotami prowadzącymi działal</w:t>
      </w:r>
      <w:r w:rsid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>ność pożytku publicznego na 2022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rok” zwanego dalej „Programem” jest art. 5a ust. 1 ustawy z dnia 24 kwietnia 2003r. o działalności pożytku publicznego i o wolontariacie.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Program określa obszary i formy współpracy Gminy Rogoźno z organizacjami pozarządowymi i podmiotami prowadzącymi działalność pożytku publicznego, których realizacja związana będzie z wykorzystaniem środków publicznych.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3. Ilekroć w Programie jest mowa o: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,,Ustawie”- rozumie się przez to Ustawę z dnia 24 kwietnia 2003 roku o działalności pożytku publicznego i o wolontariacie (</w:t>
      </w:r>
      <w:proofErr w:type="spellStart"/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Dz.U. z 2020 poz. 1057</w:t>
      </w:r>
      <w:r w:rsidR="003D1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2) „Gminie”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Gminę Rogoźno,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„organizacjach”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organizacje pozarządowe oraz inne podmioty działające na podstawie ustawy z dnia 24 kwietnia 2003 r. o działalności pożytku publicznego i wolontariacie, o których mowa w art. 3 ust. 3 Ustawy,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4) „dotacji”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dotację w rozumieniu art. 127 ust.1 pkt 1 lit. E oraz art. 221 ustawy z dnia 27 sierpnia 2009 r. o finansach publicznych (</w:t>
      </w:r>
      <w:proofErr w:type="spellStart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</w:t>
      </w:r>
      <w:r w:rsid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>305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5) „konkursie”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otwarty konkurs ofert, o którym mowa w art. 11 ust. 2 i w art. 13 Ustawy.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GŁÓWNY I CELE SZCZEGÓŁOWE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Celem głównym wprowadzenia Programu jest włączenie organizacji w realizację zadań publicznych oraz wzmocnienie aktywności obywatelskiej.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Cele szczegółowe: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budowanie partnerstwa między Gminą a organizacjami, służącego rozpoznawaniu i zaspokajaniu potrzeb mieszkańców,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b) wspieranie organizacji w ich codziennym działaniu,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c) rozwój aktywności fizycznej mieszkańców Gminy, wspieranie turystyki, propagowanie ekologii i zdrowego stylu życia,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d) przeciwdziałanie patologiom społecznym,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e) budowanie społeczeństwa obywatelskiego, poprzez aktywizację społeczności lokalnej i wspólne rozwiązywanie lokalnych problemów,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f) tworzenie warunków dla powstawania inicjatyw na rzecz społeczności lokalnej,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g) wprowadzenie nowatorskich działań na rzecz mieszkańców,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h) uzupełnienie działań Gminy w zakresie nieobjętym przez struktury samorządowe,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i) upowszechnianie i wprowadzanie w życie postanowień Ustawy,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j) polepszenie współpracy samorządu Gminy z organizacjami,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k) partnerstwo w realizacji zadań publicznych z podmiotami ekonomii społecznej,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l) stosowanie społecznie odpowiedzialnych zamówień publicznych dla podmiotów ekonomii społecznej.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§ 3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WSPÓŁPRACY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Rogoźno realizuje zadania publiczne we współpracy z organizacjami według poniżej wymienionych zasad: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pomocniczości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powierza lub wspiera realizację zadań własnych organizacjom, które zapewniają ich wykonanie w sposób ekonomiczny, profesjonalny i terminowy,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suwerenności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respektując odrębność i suwerenność organizacji uznaje ich prawo do samodzielnego definiowania i rozwiązywania problemów, w tym należących do sfer zadań publicznych, umożliwiając organizacjom realizację zadań publicznych na zasadach określonych w Ustawie,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partnerstwa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organizacje na zasadach i w formie określonej w Ustawie oraz według trybu wynikającego z innych przepisów, uczestniczą w identyfikowaniu i definiowaniu problemów społecznych, wypracowaniu sposobów ich rozwiązywania oraz wykonywaniu zadań publicznych,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efektywności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Rogoźno przy zlecaniu organizacjom zadań publicznych dokonuje wyboru najefektywniejszego sposobu wykorzystania środków publicznych, przestrzegając zasad uczciwej konkurencji oraz z zachowaniem wymogów określonych przez prawo,</w:t>
      </w:r>
    </w:p>
    <w:p w:rsidR="00945F29" w:rsidRPr="00F1359F" w:rsidRDefault="00945F29" w:rsidP="00F1359F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uczciwej konkurencji oraz zasada jawności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kształtowane są przejrzyste zasady współpracy, oparte na równych i jawnych kryteriach wyboru realizatora zadania publicznego oraz zapewnienia równego dostępu do informacji.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4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FORMY WSPÓŁPRACY I SPOSÓB REALIZACJI PROGRAMU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Współpraca Gminy z organizacjami ma charakter finansowy i pozafinansowy.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Do form współpracy o charakterze finansowym należy zlecanie realizacji zadań publicznych, na zasadach określonych w Ustawie, które mogą przybrać jedną z form: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powierzenia wykonania zadania wraz z udzieleniem dotacji na finansowanie jego realizacji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 tym przypadku wyłoniona w wyniku konkursu organizacja realizuje współpracę na podstawie umowy o powierzenie wykonania zadania publicznego, a Gmina czuwa nad zgodnym z umową wykorzystywaniem przekazanych środków,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wsparcia wykonania zadania wraz z udzieleniem dotacji na dofinansowanie jego realizacji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 tym przypadku wyłoniona w wyniku konkursu organizacja realizuje współpracę na podstawie umowy o wsparcie wykonania zadania publicznego, a Gmina czuwa nad zgodnym z umową wykorzystywaniem przekazanych środków.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3. W przypadku współpracy o charakterze finansowym obowiązywać będą następujące zasady: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ogłaszając konkurs na realizację zadań publicznych, Burmistrz Rogoźna, dla zachowania zasady jawności i uczciwej konkurencji, opublikuje informacje o nim w Biuletynie Informacji Publicznej Gminy oraz na tablicy ogłoszeniowej w Urzędzie Miejskim w Rogoźnie,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b) informacja o podmiotach ubiegających się o dotację, rodzaj zadań, wielkość wnioskowanej dotacji oraz lista podmiotów, które otrzymały dotacje zostanie podana do publicznej wiadomości w sposób określony w § 4, ust. 3a,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c) udzielenie dotacji z budżetu Gminy nastąpi na podstawie umowy, zgodnie z wzorem określonym w Rozporządzeniu Przewodniczącego Komitetu do spraw Pożytku Publicznego z dnia 24 października 2018 r. w sprawie wzorów ofert i ramowych wzorów umów dotyczących realizacji zadań publicznych oraz wzorów sprawozdań z wykonania tych zadań (Dz. U. z 2018 r., poz. 2057) lub w Rozporządzeniu Przewodniczącego Komitetu do spraw Pożytku Publicznego z dnia 24 października 2018 r. w sprawie uproszczonego wzoru oferty i uproszczonego wzoru sprawozdania z realizacji zadania publicznego (Dz. U. z 2018 r., poz. 2055),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d) podmioty otrzymujące dotację zobowiązane są do jej wykorzystania zgodnie z celem, na który została przyznana i na warunkach określonych umową oraz harmonogramem realizacji zadania.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4. Do form współpracy pozafinansowej należą: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wzajemne informowanie się o kierunkach planowanych działalności,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b) udzielanie informacji o możliwościach finansowania zadań organizacji pozarządowych z innych źródeł,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c) udzielanie rekomendacji organizacjom, które ubiegają się o dofinansowanie z innych źródeł,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d) publikowanie ważnych informacji dotyczących bieżącej działalności organizacji na stronie internetowej Gminy oraz na tablicy ogłoszeń w Urzędzie Miejskim,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e) promowanie działalności organizacji,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f) konsultowanie z organizacjami oraz innymi podmiotami, odpowiednio do zakresu ich działania, projektów aktów prawnych w dziedzinach dotyczących działalności statutowej tych organizacji,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g) angażowanie organizacji pozarządowych do wymiany doświadczeń i prezentacji osiągnięć,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h) wspieranie nawiązywania przez organizacje kontaktów ponadregionalnych i międzynarodowych,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i) podejmowanie inicjatyw integrujących organizacje wokół zadań ważnych dla lokalnego środowiska,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j) wspomaganie organizacji poprzez udostępnienie (według możliwości) pomieszczeń i urządzeń biurowych będących w dyspozycji Gminy,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k) informowanie o zadaniach publicznych, które będą realizowane w danym roku wraz z podaniem wysokości środków przeznaczonych z budżetu na realizację tych zadań, ponadto o ogłaszanych konkursach na realizację zadań publicznych i o sposobach ich rozstrzygnięć.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5. Organizacja może z własnej inicjatywy złożyć ofertę wykonania zadań publicznych, które są dotychczas realizowane w inny sposób. Przy rozpatrywaniu ofert stosuje się przepisy ustawy.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PRZEDMIOTOWY I PRIORYTETOWE ZADANIA PUBLICZNE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Ustala się zakres zadań priorytetowych przewidzianych do realizacji w ramach współpracy Gminy z organizacjami oraz z podmiotami prowadzącymi działalność</w:t>
      </w:r>
      <w:r w:rsid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pożytku publicznego w roku 2022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Zadania w zakresie „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Wspierania i upowszechniania kultury fizycznej”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3D1CB2" w:rsidRPr="003D1CB2" w:rsidRDefault="00945F29" w:rsidP="003D1CB2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piłkę nożną</w:t>
      </w:r>
      <w:r w:rsidR="003D1CB2" w:rsidRP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3D1CB2" w:rsidRP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wspieranie działalności organizacji prowadzących drużyny </w:t>
      </w:r>
    </w:p>
    <w:p w:rsidR="00945F29" w:rsidRPr="00945F29" w:rsidRDefault="003D1CB2" w:rsidP="003D1CB2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>seniorów biorące udział w rozgrywkach WZPN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żeglarskich,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piłkę siatkową,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zakresie tenisa stołowego,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zakresie piłki koszykowej,</w:t>
      </w:r>
    </w:p>
    <w:p w:rsidR="00945F29" w:rsidRPr="00945F29" w:rsidRDefault="003D1CB2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 Zadania w zakresie „</w:t>
      </w:r>
      <w:r w:rsidR="00945F29"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Ratownictwa i ochrona ludności”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Organizacja imprez o charakterze profilaktycznym: szkolenia ratownicze, upowszechnianie nauki pływania, prowadzenie działalności profilaktycznej oraz edukacyjnej,</w:t>
      </w:r>
    </w:p>
    <w:p w:rsidR="003D1CB2" w:rsidRPr="00945F29" w:rsidRDefault="003D1CB2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>- Zorganizowanie i kompleksowa obsługa, w tym zapewnienie ratownictwa wodnego kąpielisk,</w:t>
      </w:r>
    </w:p>
    <w:p w:rsidR="00945F29" w:rsidRPr="00945F29" w:rsidRDefault="003D1CB2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 Zadania w zakresie „</w:t>
      </w:r>
      <w:r w:rsidR="00945F29"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Przeciwdziałania uzależnieniom i patologiom społecznym oraz ochrony zdrowia”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Małe formy wczasów – organizacja zajęć rekreacyjnych propagujących zdrowy styl życia w trzeźwości, zabawę bez używek,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Akcja Let</w:t>
      </w:r>
      <w:r w:rsid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>nia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Wakacyjne warsztaty twórczości,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Rozwijanie sprawności ruchowej dzieci i młodzieży – koszykówka, siatkówka, tenis stołowy,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Kompleksowe wsparcie chorych na choroby nowotworowe w fazie terminalnej, chorych długoterminowo oraz rodzin tych chorych.</w:t>
      </w:r>
    </w:p>
    <w:p w:rsidR="00945F29" w:rsidRPr="00945F29" w:rsidRDefault="003D1CB2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 Zadania w zakresie „</w:t>
      </w:r>
      <w:r w:rsidR="00945F29"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Nauki, szkolnictwa wyższego, edukacji, oświaty i wychowania”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Wspieranie zajęć edukacyjnych oraz zajęć ruchowych wśród seniorów,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Organizacja zajęć mających na celu zagospodarowanie czasu wolnego,</w:t>
      </w:r>
    </w:p>
    <w:p w:rsidR="00945F29" w:rsidRPr="00945F29" w:rsidRDefault="00F1359F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- Edukacja muzyczna dzieci i młodzieży z Gminy Rogoźno w formie zajęć z zakresu umuzykalnienia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945F29" w:rsidRPr="00945F29" w:rsidRDefault="00F1359F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 Zadania w zakresie „</w:t>
      </w:r>
      <w:r w:rsidR="00945F29"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Działalności na rzecz osób niepełnosprawnych”</w:t>
      </w:r>
      <w:r w:rsidR="00945F29"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Wspieranie działalności instytucji zajmujących się pomocą osobom niepełnosprawnym,</w:t>
      </w:r>
    </w:p>
    <w:p w:rsid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Organizacja zawodów, </w:t>
      </w:r>
      <w:proofErr w:type="spellStart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wczasorekolekcji</w:t>
      </w:r>
      <w:proofErr w:type="spellEnd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innych działań dla niepełnosprawnych,</w:t>
      </w:r>
    </w:p>
    <w:p w:rsidR="00F1359F" w:rsidRPr="00F1359F" w:rsidRDefault="00F1359F" w:rsidP="00F1359F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f) Zadania w zakresie </w:t>
      </w:r>
      <w:r w:rsidRPr="00F135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„Pomoc społeczna”</w:t>
      </w:r>
      <w:r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1359F" w:rsidRPr="00945F29" w:rsidRDefault="00F1359F" w:rsidP="00F1359F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- Zapewnienie schronienia osobom bezdomnym z terenu Gminy.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Ustalone priorytety nie wyłączają mo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żliwości wykonywania w roku 2022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innych zadań publicznych zgodnych z Ustawą.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REALIZACJI PROGRAMU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 Program zostaje uchwalony na okres jednego roku kalendarzowego: </w:t>
      </w:r>
      <w:r w:rsidR="00F135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dnia 1 stycznia 2022 roku do dnia 31 grudnia 2022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7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WYSOKOŚĆ ŚRODKÓW FINANSOWYCH PRZEZNACZONYCH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REALIZACJĘ PROGRAMU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środków finansowych planowanych na realizację niniejszego Programu wynosi 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550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000 złotych.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SPOSÓB OCENY REALIZACJI PROGRAMU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Burmistrz Rogoźna dokonuje kontroli i oceny realizacji zadania wspieranego lub powierzanego organizacji na zasadach określanych w Ustawie.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Ocena realizacji niniejszego Programu odbywać się będzie poprzez złożenie Radzie Miejskiej w Rogoźnie sprawozdania z realizac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ji Programu do dnia 31 maja 2023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9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 SPOSOBIE TWORZENIA PROGRAMU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ORAZ O PRZEBIEGU KONSULTACJI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Projekt niniejszego Programu powstał na bazie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Programu współpracy na rok 2021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uwzględnieniem doświadczeń wynikających z realizacji tego ostatniego.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Wspomniany w pkt. 1 projekt poddany został konsultacjom społecznym zgodnie z Uchwałą Nr LVII/395/2010 Rady Miejskiej w Rogoźnie z dnia 25 sierpnia 2010 roku w sprawie szczegółowego sposobu konsultowania z organizacjami pozarządowymi i innymi podmiotami projektów aktów prawa miejscowego w dziedzinach dotyczących ich statutowej działalności. 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10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TRYB POWOŁANIA I ZASADY DZIAŁANIA KOMISJI KONKURSOWYCH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OPINIOWANIA OFERT W OTWARTYCH KONKURSACH OFERT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W związku z ogłoszonym konkursem na realizację zadań publicznych, wynikających z niniejszego Programu współpracy, w celu opiniowania składanych ofert, Burmistrz Rogoźna w drodze zarządzenia powołuje Komisję Konkursową.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W skład Komisji Konkursowej wchodzą przedstawiciele Burmistrza Rogoźna, czyli organu wykonawczego jednostki samorządu terytorialnego oraz osoby wskazane przez organizacje z zachowaniem przepisów Ustawy.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3. Przewodniczący może zapraszać do prac komisji, z głosem doradczym, osoby posiadające rozległą wiedzę w zakresie zadań objętych konkursem.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4. Komisja rozpatruje oferty oddzielnie dla każdego zadania konkursowego.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5. Każda oferta oceniana jest pod względem formalnym i merytorycznym.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6. Oferty nie spełniające wymogów formalnych zostaną odrzucone.</w:t>
      </w:r>
    </w:p>
    <w:p w:rsidR="00945F29" w:rsidRPr="00945F29" w:rsidRDefault="00945F29" w:rsidP="00945F2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7. Z prac komisji konkursowej sporządza się protokół.</w:t>
      </w:r>
    </w:p>
    <w:p w:rsidR="00945F29" w:rsidRDefault="00945F29" w:rsidP="00FC2B1B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8. Ostatecznego wyboru najkorzystniejszych ofert dokonuje i decyzję o wysokości kwoty przyznanej dota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cji podejmuje Burmistrz Rogoźna.</w:t>
      </w:r>
    </w:p>
    <w:p w:rsidR="00945F29" w:rsidRDefault="00945F29" w:rsidP="0094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Uzasadnienie do</w:t>
      </w:r>
    </w:p>
    <w:p w:rsidR="00945F29" w:rsidRPr="00945F29" w:rsidRDefault="00945F29" w:rsidP="0094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Uchwały Nr </w:t>
      </w:r>
      <w:r w:rsidR="00F135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…..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/ </w:t>
      </w:r>
      <w:r w:rsidR="00F135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…..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/ </w:t>
      </w:r>
      <w:r w:rsidR="00F135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</w:t>
      </w:r>
    </w:p>
    <w:p w:rsidR="00945F29" w:rsidRPr="00945F29" w:rsidRDefault="00945F29" w:rsidP="0094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Rady Miejskiej w Rogoźnie</w:t>
      </w:r>
    </w:p>
    <w:p w:rsidR="00945F29" w:rsidRPr="00945F29" w:rsidRDefault="00945F29" w:rsidP="0094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dnia </w:t>
      </w:r>
      <w:r w:rsidR="00F135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……………. 2021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</w:t>
      </w:r>
    </w:p>
    <w:p w:rsidR="00945F29" w:rsidRPr="00945F29" w:rsidRDefault="00945F29" w:rsidP="0094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8F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24 kwietnia 2003 roku o działalności pożytku publicznego i o wolontariacie (</w:t>
      </w:r>
      <w:proofErr w:type="spellStart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1057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 nakłada na jednostki samorządu terytorialnego obowiązek uchwalania programu współpracy z organizacjami pozarządowymi oraz innymi podmiotami wymienionymi w art. 3 ust. 3 wspomnianej ustawy.</w:t>
      </w:r>
    </w:p>
    <w:p w:rsidR="00945F29" w:rsidRPr="00945F29" w:rsidRDefault="00945F29" w:rsidP="008F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art. 5a ust. 1 ustawy z dnia 24 kwietnia 2003 roku o działalności pożytku publicznego i o wolontariacie (</w:t>
      </w:r>
      <w:proofErr w:type="spellStart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1057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), organ stanowiący jednostki samorządu terytorialnego uchwala roczny program współpracy z organizacjami pozarządowymi oraz innymi podmiotami wymienionymi w art. 3 ust. 3 ustawy po przeprowadzeniu konsultacji.</w:t>
      </w:r>
    </w:p>
    <w:p w:rsidR="00945F29" w:rsidRPr="00945F29" w:rsidRDefault="00945F29" w:rsidP="008F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Organizacje pozarządowe oraz podmioty wymienione w art. 3 ust. 3 ustawy mogły zapoznać się z projektem programu, który został umieszczony na stronie BIP Urzędu Miejskiego i zgłaszać swoje uwagi w terminie do 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</w:t>
      </w:r>
      <w:r w:rsidR="008F39BF">
        <w:rPr>
          <w:rFonts w:ascii="Times New Roman" w:eastAsia="Times New Roman" w:hAnsi="Times New Roman" w:cs="Times New Roman"/>
          <w:sz w:val="20"/>
          <w:szCs w:val="20"/>
          <w:lang w:eastAsia="pl-PL"/>
        </w:rPr>
        <w:t>istopada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2021 roku </w:t>
      </w:r>
      <w:r w:rsidR="00F1359F"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w Kancelarii (pokój nr 1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5) Urzędu Miejskiego w Rogoźnie</w:t>
      </w:r>
      <w:r w:rsidR="00F1359F"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przesyłać pocztą elektroniczną na adres: um@rogozno.pl w tym samym terminie.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Konsultacje zostały przeprowadzone w trybie określonym w Uchwale Nr LVII/395/2010 Rady Miejskiej w Rogoźnie z dnia 25 sierpnia 2010 r. w sprawie szczegółowego sposobu konsultowania z organizacjami pozarządowymi i innymi podmiotami projektów aktów prawa miejscowego w dziedzinach dotyczących ich statutowej działalności.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trakcie konsultacji nie wpłynęły uwagi do opublikowanego projektu.</w:t>
      </w:r>
      <w:bookmarkStart w:id="0" w:name="_GoBack"/>
      <w:bookmarkEnd w:id="0"/>
    </w:p>
    <w:p w:rsidR="00945F29" w:rsidRPr="00945F29" w:rsidRDefault="00945F29" w:rsidP="008F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programu zawiera priorytetowe zadania publiczne, które będą przedmiotem współpracy pomiędzy samorząde</w:t>
      </w:r>
      <w:r w:rsid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m a sektorem pozarządowym w 2022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roku.</w:t>
      </w:r>
    </w:p>
    <w:p w:rsidR="00945F29" w:rsidRPr="00945F29" w:rsidRDefault="00945F29" w:rsidP="008F3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45F29" w:rsidRPr="00945F29" w:rsidRDefault="00945F29" w:rsidP="00FC2B1B">
      <w:pPr>
        <w:suppressAutoHyphens/>
        <w:autoSpaceDN w:val="0"/>
        <w:textAlignment w:val="baseline"/>
        <w:rPr>
          <w:rFonts w:ascii="Calibri" w:eastAsia="Calibri" w:hAnsi="Calibri" w:cs="Times New Roman"/>
          <w:sz w:val="20"/>
          <w:szCs w:val="20"/>
        </w:rPr>
      </w:pPr>
    </w:p>
    <w:sectPr w:rsidR="00945F29" w:rsidRPr="0094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AB"/>
    <w:rsid w:val="00017366"/>
    <w:rsid w:val="001B7483"/>
    <w:rsid w:val="0022403F"/>
    <w:rsid w:val="002C6A8D"/>
    <w:rsid w:val="003D1CB2"/>
    <w:rsid w:val="004C1917"/>
    <w:rsid w:val="008A1D4A"/>
    <w:rsid w:val="008F39BF"/>
    <w:rsid w:val="009347D4"/>
    <w:rsid w:val="00945F29"/>
    <w:rsid w:val="00972091"/>
    <w:rsid w:val="00A760B6"/>
    <w:rsid w:val="00B6636B"/>
    <w:rsid w:val="00C45456"/>
    <w:rsid w:val="00C508AE"/>
    <w:rsid w:val="00CA028B"/>
    <w:rsid w:val="00D11C0F"/>
    <w:rsid w:val="00D710AB"/>
    <w:rsid w:val="00E21538"/>
    <w:rsid w:val="00F1359F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0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0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2214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10</cp:revision>
  <cp:lastPrinted>2021-11-15T08:44:00Z</cp:lastPrinted>
  <dcterms:created xsi:type="dcterms:W3CDTF">2020-02-25T09:36:00Z</dcterms:created>
  <dcterms:modified xsi:type="dcterms:W3CDTF">2021-11-15T08:45:00Z</dcterms:modified>
</cp:coreProperties>
</file>