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49" w:rsidRDefault="007D6A49">
      <w:bookmarkStart w:id="0" w:name="_GoBack"/>
      <w:bookmarkEnd w:id="0"/>
    </w:p>
    <w:p w:rsidR="007D6A49" w:rsidRPr="007D6A49" w:rsidRDefault="007D6A49" w:rsidP="007D6A49">
      <w:pPr>
        <w:jc w:val="center"/>
        <w:rPr>
          <w:b/>
          <w:sz w:val="28"/>
          <w:szCs w:val="28"/>
        </w:rPr>
      </w:pPr>
      <w:r w:rsidRPr="007D6A49">
        <w:rPr>
          <w:b/>
          <w:sz w:val="28"/>
          <w:szCs w:val="28"/>
        </w:rPr>
        <w:t>SPRAWOZDANIE - WOKISS</w:t>
      </w:r>
    </w:p>
    <w:p w:rsidR="007D6A49" w:rsidRPr="007D6A49" w:rsidRDefault="007D6A49">
      <w:pPr>
        <w:rPr>
          <w:sz w:val="24"/>
          <w:szCs w:val="24"/>
        </w:rPr>
      </w:pPr>
    </w:p>
    <w:p w:rsidR="007D6A49" w:rsidRPr="007D6A49" w:rsidRDefault="007D6A49" w:rsidP="007D6A49">
      <w:pPr>
        <w:rPr>
          <w:sz w:val="24"/>
          <w:szCs w:val="24"/>
        </w:rPr>
      </w:pPr>
      <w:r w:rsidRPr="007D6A49">
        <w:rPr>
          <w:rStyle w:val="Pogrubienie"/>
          <w:rFonts w:cs="Tahoma"/>
          <w:color w:val="339966"/>
          <w:sz w:val="24"/>
          <w:szCs w:val="24"/>
        </w:rPr>
        <w:t>Stowarzyszenie Wielkopolski Ośrodek Kształcenia i Studiów Samorządowych (</w:t>
      </w:r>
      <w:proofErr w:type="spellStart"/>
      <w:r w:rsidRPr="007D6A49">
        <w:rPr>
          <w:rStyle w:val="Pogrubienie"/>
          <w:rFonts w:cs="Tahoma"/>
          <w:color w:val="339966"/>
          <w:sz w:val="24"/>
          <w:szCs w:val="24"/>
        </w:rPr>
        <w:t>WOKiSS</w:t>
      </w:r>
      <w:proofErr w:type="spellEnd"/>
      <w:r w:rsidRPr="007D6A49">
        <w:rPr>
          <w:rStyle w:val="Pogrubienie"/>
          <w:rFonts w:cs="Tahoma"/>
          <w:color w:val="339966"/>
          <w:sz w:val="24"/>
          <w:szCs w:val="24"/>
        </w:rPr>
        <w:t>)</w:t>
      </w:r>
      <w:r w:rsidRPr="007D6A49">
        <w:rPr>
          <w:rFonts w:cs="Tahoma"/>
          <w:color w:val="222222"/>
          <w:sz w:val="24"/>
          <w:szCs w:val="24"/>
        </w:rPr>
        <w:t> powstało w czerwcu 1990r. </w:t>
      </w:r>
      <w:r w:rsidRPr="007D6A49">
        <w:rPr>
          <w:rFonts w:cs="Tahoma"/>
          <w:color w:val="222222"/>
          <w:sz w:val="24"/>
          <w:szCs w:val="24"/>
        </w:rPr>
        <w:br/>
        <w:t>Jest najstarszym oraz największym stowarzyszeniem samorządów w Polsce. Aktualnie zrzesza 275 jednostki lokalne:245 gmin z terenu województw: wielkopolskiego, lubuskiego, dolnośląskiego, łódzkiego, zachodniopomorskiego oraz 30 wielkopolskich powiatów.</w:t>
      </w:r>
    </w:p>
    <w:p w:rsidR="007D6A49" w:rsidRPr="007D6A49" w:rsidRDefault="007D6A49" w:rsidP="007D6A49">
      <w:p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>Celem Stowarzyszenia jest:</w:t>
      </w: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br/>
      </w:r>
      <w:r w:rsidRPr="007D6A49">
        <w:rPr>
          <w:rFonts w:eastAsia="Times New Roman" w:cs="Tahoma"/>
          <w:color w:val="222222"/>
          <w:sz w:val="24"/>
          <w:szCs w:val="24"/>
          <w:lang w:eastAsia="pl-PL"/>
        </w:rPr>
        <w:t>Wspieranie idei samorządu terytorialnego oraz pomoc w podnoszeniu efektywności jednostek samorządu terytorialnego w realizacji zadań publicznych, w szczególności poprzez:</w:t>
      </w:r>
    </w:p>
    <w:p w:rsidR="007D6A49" w:rsidRPr="007D6A49" w:rsidRDefault="007D6A49" w:rsidP="007D6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Działania edukacyjno-doradcze oraz informacyjno-wydawnicze skierowane do działających na rzecz jednostek samorządu terytorialnego osób, takich jak:</w:t>
      </w:r>
    </w:p>
    <w:p w:rsidR="007D6A49" w:rsidRPr="007D6A49" w:rsidRDefault="007D6A49" w:rsidP="007D6A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osoby piastujące funkcje w organach jednostek samorządu terytorialnego,</w:t>
      </w:r>
    </w:p>
    <w:p w:rsidR="007D6A49" w:rsidRPr="007D6A49" w:rsidRDefault="007D6A49" w:rsidP="007D6A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osoby piastujące funkcje w organach jednostek pomocniczych gmin,</w:t>
      </w:r>
    </w:p>
    <w:p w:rsidR="007D6A49" w:rsidRPr="007D6A49" w:rsidRDefault="007D6A49" w:rsidP="007D6A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osoby zatrudnione w administracji samorządowej.</w:t>
      </w:r>
    </w:p>
    <w:p w:rsidR="007D6A49" w:rsidRPr="007D6A49" w:rsidRDefault="007D6A49" w:rsidP="007D6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Wsparcie jednostek samorządu terytorialnego we wdrażaniu nowoczesnych narzędzi zarządzania.</w:t>
      </w:r>
    </w:p>
    <w:p w:rsidR="007D6A49" w:rsidRPr="007D6A49" w:rsidRDefault="007D6A49" w:rsidP="007D6A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Wsparcie jednostek samorządu terytorialnego przy wprowadzaniu nowoczesnych rozwiązań informatycznych wspomagających zarządzanie.</w:t>
      </w:r>
    </w:p>
    <w:p w:rsidR="007D6A49" w:rsidRPr="007D6A49" w:rsidRDefault="007D6A49" w:rsidP="007D6A49">
      <w:p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>WALNE ZGROMADZENIE</w:t>
      </w: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br/>
      </w:r>
      <w:r w:rsidRPr="007D6A49">
        <w:rPr>
          <w:rFonts w:eastAsia="Times New Roman" w:cs="Tahoma"/>
          <w:color w:val="222222"/>
          <w:sz w:val="24"/>
          <w:szCs w:val="24"/>
          <w:lang w:eastAsia="pl-PL"/>
        </w:rPr>
        <w:t>Najistotniejsze decyzje Stowarzyszenia podejmowane są corocznie przez Walne Zgromadzenie, składające się z reprezentantów członkowskich gmin i powiatów</w:t>
      </w:r>
    </w:p>
    <w:p w:rsidR="007D6A49" w:rsidRPr="007D6A49" w:rsidRDefault="007D6A49" w:rsidP="007D6A49">
      <w:p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 xml:space="preserve">RADA </w:t>
      </w:r>
      <w:proofErr w:type="spellStart"/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>WOKiSS</w:t>
      </w:r>
      <w:proofErr w:type="spellEnd"/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br/>
      </w:r>
      <w:r w:rsidRPr="007D6A49">
        <w:rPr>
          <w:rFonts w:eastAsia="Times New Roman" w:cs="Tahoma"/>
          <w:color w:val="222222"/>
          <w:sz w:val="24"/>
          <w:szCs w:val="24"/>
          <w:lang w:eastAsia="pl-PL"/>
        </w:rPr>
        <w:t>Kierunki działalności Stowarzyszenia wyznacza RADA, w składzie: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Mirosław Broniszewski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Przewodniczący Rady, Wójt Gminy Przykona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 xml:space="preserve">Dionizy </w:t>
      </w:r>
      <w:proofErr w:type="spellStart"/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Jaśniewicz</w:t>
      </w:r>
      <w:proofErr w:type="spellEnd"/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 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- Wiceprzewodniczący Rady, Starosta Wrzesiński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Brunon Wolski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Wiceprzewodniczący Rady, Wójt Gminy Kaczory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Maciej Dziamski 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- Sekretarz Rady, Sekretarz Miasta Leszna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Jarosław Kaczmarek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Członek Rady, Burmistrz Miasta Trzciela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Grzegorz Kubik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Członek Rady, Burmistrz Rawicza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Dariusz Strugała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Członek Rady, Burmistrz Miasta i Gminy Jaraczewo</w:t>
      </w:r>
    </w:p>
    <w:p w:rsidR="007D6A49" w:rsidRPr="007D6A49" w:rsidRDefault="007D6A49" w:rsidP="007D6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Grzegorz Wojtera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Członek Rady, Wójt Gminy Suchy Las</w:t>
      </w:r>
    </w:p>
    <w:p w:rsidR="007D6A49" w:rsidRPr="007D6A49" w:rsidRDefault="007D6A49" w:rsidP="007D6A49">
      <w:p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 xml:space="preserve">ZARZĄD </w:t>
      </w:r>
      <w:proofErr w:type="spellStart"/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>WOKiSS</w:t>
      </w:r>
      <w:proofErr w:type="spellEnd"/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br/>
      </w:r>
      <w:r w:rsidRPr="007D6A49">
        <w:rPr>
          <w:rFonts w:eastAsia="Times New Roman" w:cs="Tahoma"/>
          <w:color w:val="222222"/>
          <w:sz w:val="24"/>
          <w:szCs w:val="24"/>
          <w:lang w:eastAsia="pl-PL"/>
        </w:rPr>
        <w:t>Kierowanie działalnością Stowarzyszenia oraz reprezentowanie go na zewnątrz to kompetencja Zarządu, który działa w składzie:</w:t>
      </w:r>
    </w:p>
    <w:p w:rsidR="007D6A49" w:rsidRPr="007D6A49" w:rsidRDefault="007D6A49" w:rsidP="007D6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Maciej Kozik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Prezes</w:t>
      </w:r>
    </w:p>
    <w:p w:rsidR="007D6A49" w:rsidRPr="007D6A49" w:rsidRDefault="007D6A49" w:rsidP="007D6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lastRenderedPageBreak/>
        <w:t xml:space="preserve">Agnieszka </w:t>
      </w:r>
      <w:proofErr w:type="spellStart"/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Mendelewska</w:t>
      </w:r>
      <w:proofErr w:type="spellEnd"/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Zastępca Prezesa</w:t>
      </w:r>
    </w:p>
    <w:p w:rsidR="007D6A49" w:rsidRPr="007D6A49" w:rsidRDefault="007D6A49" w:rsidP="007D6A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proofErr w:type="spellStart"/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Magdelena</w:t>
      </w:r>
      <w:proofErr w:type="spellEnd"/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 xml:space="preserve"> Jankowska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Skarbnik</w:t>
      </w:r>
    </w:p>
    <w:p w:rsidR="007D6A49" w:rsidRPr="007D6A49" w:rsidRDefault="007D6A49" w:rsidP="007D6A49">
      <w:p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>KOMISJA REWIZYJNA</w:t>
      </w:r>
      <w:r w:rsidRPr="007D6A49">
        <w:rPr>
          <w:rFonts w:eastAsia="Times New Roman" w:cs="Tahoma"/>
          <w:b/>
          <w:bCs/>
          <w:color w:val="222222"/>
          <w:sz w:val="24"/>
          <w:szCs w:val="24"/>
          <w:lang w:eastAsia="pl-PL"/>
        </w:rPr>
        <w:br/>
      </w:r>
      <w:r w:rsidRPr="007D6A49">
        <w:rPr>
          <w:rFonts w:eastAsia="Times New Roman" w:cs="Tahoma"/>
          <w:color w:val="222222"/>
          <w:sz w:val="24"/>
          <w:szCs w:val="24"/>
          <w:lang w:eastAsia="pl-PL"/>
        </w:rPr>
        <w:t>Nadzór nad działalnością merytoryczną i finansową Stowarzyszenia sprawuje Komisja Rewizyjna, w składzie:</w:t>
      </w:r>
    </w:p>
    <w:p w:rsidR="007D6A49" w:rsidRPr="007D6A49" w:rsidRDefault="007D6A49" w:rsidP="007D6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Irena Czajka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Przewodnicząca, Skarbnik Gminy Kłecko</w:t>
      </w:r>
    </w:p>
    <w:p w:rsidR="007D6A49" w:rsidRPr="007D6A49" w:rsidRDefault="007D6A49" w:rsidP="007D6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Zbigniew Kaczmarek 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- Członek Komisji, Wójt Gminy Granowo</w:t>
      </w:r>
    </w:p>
    <w:p w:rsidR="007D6A49" w:rsidRPr="007D6A49" w:rsidRDefault="007D6A49" w:rsidP="007D6A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 xml:space="preserve">Rafał </w:t>
      </w:r>
      <w:proofErr w:type="spellStart"/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Litke</w:t>
      </w:r>
      <w:proofErr w:type="spellEnd"/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 Członek Komisji, Starosta Międzychodzki</w:t>
      </w:r>
    </w:p>
    <w:p w:rsidR="007D6A49" w:rsidRPr="007D6A49" w:rsidRDefault="007D6A49" w:rsidP="007D6A49">
      <w:p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 xml:space="preserve">KIEROWNICTWO </w:t>
      </w:r>
      <w:proofErr w:type="spellStart"/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>WOK</w:t>
      </w:r>
      <w:r w:rsidR="00474258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t>iSS</w:t>
      </w:r>
      <w:proofErr w:type="spellEnd"/>
      <w:r w:rsidRPr="007D6A49">
        <w:rPr>
          <w:rFonts w:eastAsia="Times New Roman" w:cs="Tahoma"/>
          <w:b/>
          <w:bCs/>
          <w:color w:val="339966"/>
          <w:sz w:val="24"/>
          <w:szCs w:val="24"/>
          <w:lang w:eastAsia="pl-PL"/>
        </w:rPr>
        <w:br/>
      </w:r>
      <w:r w:rsidRPr="007D6A49">
        <w:rPr>
          <w:rFonts w:eastAsia="Times New Roman" w:cs="Tahoma"/>
          <w:color w:val="222222"/>
          <w:sz w:val="24"/>
          <w:szCs w:val="24"/>
          <w:lang w:eastAsia="pl-PL"/>
        </w:rPr>
        <w:t>Bieżącą pracą Ośrodka Szkoleniowego kierują:</w:t>
      </w:r>
    </w:p>
    <w:p w:rsidR="007D6A49" w:rsidRPr="007D6A49" w:rsidRDefault="007D6A49" w:rsidP="007D6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Maciej Kozik</w:t>
      </w:r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Dyrektor</w:t>
      </w:r>
    </w:p>
    <w:p w:rsidR="00E43FF4" w:rsidRPr="00D764B5" w:rsidRDefault="007D6A49" w:rsidP="007D6A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ahoma"/>
          <w:color w:val="222222"/>
          <w:sz w:val="24"/>
          <w:szCs w:val="24"/>
          <w:lang w:eastAsia="pl-PL"/>
        </w:rPr>
      </w:pPr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 xml:space="preserve">Agnieszka </w:t>
      </w:r>
      <w:proofErr w:type="spellStart"/>
      <w:r w:rsidRPr="007D6A49">
        <w:rPr>
          <w:rFonts w:eastAsia="Times New Roman" w:cs="Tahoma"/>
          <w:b/>
          <w:bCs/>
          <w:color w:val="333333"/>
          <w:sz w:val="24"/>
          <w:szCs w:val="24"/>
          <w:lang w:eastAsia="pl-PL"/>
        </w:rPr>
        <w:t>Mendelewska</w:t>
      </w:r>
      <w:proofErr w:type="spellEnd"/>
      <w:r w:rsidRPr="007D6A49">
        <w:rPr>
          <w:rFonts w:eastAsia="Times New Roman" w:cs="Tahoma"/>
          <w:color w:val="333333"/>
          <w:sz w:val="24"/>
          <w:szCs w:val="24"/>
          <w:lang w:eastAsia="pl-PL"/>
        </w:rPr>
        <w:t> - Zastępca Dyrektora</w:t>
      </w:r>
    </w:p>
    <w:p w:rsidR="00474258" w:rsidRPr="00D764B5" w:rsidRDefault="00474258" w:rsidP="00D764B5">
      <w:pPr>
        <w:pStyle w:val="NormalnyWeb"/>
        <w:jc w:val="both"/>
        <w:rPr>
          <w:rFonts w:asciiTheme="minorHAnsi" w:hAnsiTheme="minorHAnsi" w:cs="Tahoma"/>
          <w:color w:val="222222"/>
        </w:rPr>
      </w:pPr>
      <w:proofErr w:type="spellStart"/>
      <w:r w:rsidRPr="00474258">
        <w:rPr>
          <w:rFonts w:asciiTheme="minorHAnsi" w:hAnsiTheme="minorHAnsi" w:cs="Tahoma"/>
          <w:color w:val="222222"/>
        </w:rPr>
        <w:t>WOKiSS</w:t>
      </w:r>
      <w:proofErr w:type="spellEnd"/>
      <w:r w:rsidRPr="00474258">
        <w:rPr>
          <w:rFonts w:asciiTheme="minorHAnsi" w:hAnsiTheme="minorHAnsi" w:cs="Tahoma"/>
          <w:color w:val="222222"/>
        </w:rPr>
        <w:t xml:space="preserve"> organizuje szkolenia o zróżnicowanej tematyce, będącej wynikiem zmieniającego się ustawodawstwa bądź przejmowan</w:t>
      </w:r>
      <w:r w:rsidR="00D764B5">
        <w:rPr>
          <w:rFonts w:asciiTheme="minorHAnsi" w:hAnsiTheme="minorHAnsi" w:cs="Tahoma"/>
          <w:color w:val="222222"/>
        </w:rPr>
        <w:t xml:space="preserve">ia przez samorządy nowych zadań. </w:t>
      </w:r>
      <w:r w:rsidRPr="00474258">
        <w:rPr>
          <w:rFonts w:asciiTheme="minorHAnsi" w:hAnsiTheme="minorHAnsi" w:cs="Tahoma"/>
          <w:color w:val="222222"/>
        </w:rPr>
        <w:t xml:space="preserve">Uczestnikami szkoleń mogą być wyłącznie przedstawiciele samorządów stowarzyszonych w </w:t>
      </w:r>
      <w:proofErr w:type="spellStart"/>
      <w:r w:rsidRPr="00474258">
        <w:rPr>
          <w:rFonts w:asciiTheme="minorHAnsi" w:hAnsiTheme="minorHAnsi" w:cs="Tahoma"/>
          <w:color w:val="222222"/>
        </w:rPr>
        <w:t>WOKiSS</w:t>
      </w:r>
      <w:proofErr w:type="spellEnd"/>
      <w:r w:rsidRPr="00474258">
        <w:rPr>
          <w:rFonts w:asciiTheme="minorHAnsi" w:hAnsiTheme="minorHAnsi" w:cs="Tahoma"/>
          <w:color w:val="222222"/>
        </w:rPr>
        <w:t>.</w:t>
      </w:r>
      <w:r w:rsidR="00D764B5">
        <w:rPr>
          <w:rFonts w:asciiTheme="minorHAnsi" w:hAnsiTheme="minorHAnsi" w:cs="Tahoma"/>
          <w:color w:val="222222"/>
        </w:rPr>
        <w:t xml:space="preserve"> </w:t>
      </w:r>
      <w:r w:rsidRPr="00474258">
        <w:rPr>
          <w:rFonts w:asciiTheme="minorHAnsi" w:hAnsiTheme="minorHAnsi" w:cs="Tahoma"/>
          <w:color w:val="222222"/>
        </w:rPr>
        <w:t xml:space="preserve">Szkolenia odbywają się w salach wykładowych WOKISS w Poznaniu, stałych punktach szkoleniowych </w:t>
      </w:r>
      <w:proofErr w:type="spellStart"/>
      <w:r w:rsidRPr="00474258">
        <w:rPr>
          <w:rFonts w:asciiTheme="minorHAnsi" w:hAnsiTheme="minorHAnsi" w:cs="Tahoma"/>
          <w:color w:val="222222"/>
        </w:rPr>
        <w:t>WOKiSS</w:t>
      </w:r>
      <w:proofErr w:type="spellEnd"/>
      <w:r w:rsidRPr="00474258">
        <w:rPr>
          <w:rFonts w:asciiTheme="minorHAnsi" w:hAnsiTheme="minorHAnsi" w:cs="Tahoma"/>
          <w:color w:val="222222"/>
        </w:rPr>
        <w:t xml:space="preserve"> w Pile, Koninie, Ostrowie Wielkopolskim, Lesznie i Międzyrzeczu, a także bezpośrednio w gminach i powiatach.</w:t>
      </w:r>
      <w:r w:rsidRPr="00474258">
        <w:rPr>
          <w:rFonts w:asciiTheme="minorHAnsi" w:hAnsiTheme="minorHAnsi" w:cs="Arial"/>
          <w:b/>
          <w:bCs/>
          <w:shd w:val="clear" w:color="auto" w:fill="FFFFFF"/>
        </w:rPr>
        <w:t xml:space="preserve"> WOKISS aktualnie prowadzi tylko szkolenia ONLINE.</w:t>
      </w:r>
      <w:r w:rsidR="00D764B5">
        <w:rPr>
          <w:rFonts w:asciiTheme="minorHAnsi" w:hAnsiTheme="minorHAnsi" w:cs="Arial"/>
          <w:b/>
          <w:bCs/>
          <w:shd w:val="clear" w:color="auto" w:fill="FFFFFF"/>
        </w:rPr>
        <w:t xml:space="preserve"> </w:t>
      </w:r>
      <w:r w:rsidRPr="00474258">
        <w:rPr>
          <w:rFonts w:asciiTheme="minorHAnsi" w:hAnsiTheme="minorHAnsi" w:cs="Tahoma"/>
          <w:color w:val="222222"/>
        </w:rPr>
        <w:t>Prowadzone są w formie jednodniowych seminariów bądź warsztatów oraz w postaci kursów doskonalących, w formach niepłatnych lub płatnych</w:t>
      </w:r>
    </w:p>
    <w:p w:rsidR="00474258" w:rsidRPr="00474258" w:rsidRDefault="00474258" w:rsidP="00D764B5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:rsidR="00474258" w:rsidRPr="00D764B5" w:rsidRDefault="00D764B5" w:rsidP="00D764B5">
      <w:pPr>
        <w:pStyle w:val="NormalnyWeb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D764B5">
        <w:rPr>
          <w:rFonts w:asciiTheme="minorHAnsi" w:hAnsiTheme="minorHAnsi"/>
          <w:b/>
          <w:i/>
          <w:color w:val="000000"/>
          <w:sz w:val="28"/>
          <w:szCs w:val="28"/>
        </w:rPr>
        <w:t>XLI WALNE ZGROMADZENIE WOKISS ODBYŁO SIĘ W DNIU </w:t>
      </w:r>
      <w:r w:rsidRPr="00D764B5">
        <w:rPr>
          <w:rStyle w:val="Pogrubienie"/>
          <w:rFonts w:asciiTheme="minorHAnsi" w:hAnsiTheme="minorHAnsi"/>
          <w:i/>
          <w:color w:val="000000"/>
          <w:sz w:val="28"/>
          <w:szCs w:val="28"/>
        </w:rPr>
        <w:t>22 CZERWCA 2021</w:t>
      </w:r>
      <w:r w:rsidRPr="00D764B5">
        <w:rPr>
          <w:rStyle w:val="Pogrubienie"/>
          <w:rFonts w:asciiTheme="minorHAnsi" w:hAnsiTheme="minorHAnsi"/>
          <w:b w:val="0"/>
          <w:i/>
          <w:color w:val="000000"/>
          <w:sz w:val="28"/>
          <w:szCs w:val="28"/>
        </w:rPr>
        <w:t xml:space="preserve"> R.</w:t>
      </w:r>
      <w:r w:rsidRPr="00D764B5">
        <w:rPr>
          <w:rFonts w:asciiTheme="minorHAnsi" w:hAnsiTheme="minorHAnsi"/>
          <w:b/>
          <w:i/>
          <w:color w:val="000000"/>
          <w:sz w:val="28"/>
          <w:szCs w:val="28"/>
        </w:rPr>
        <w:t> O GODZINIE 10:00 W FORMIE ZDALNEJ. SPOTKANIE ZAPLANOWANO</w:t>
      </w:r>
      <w:r w:rsidRPr="00D764B5">
        <w:rPr>
          <w:rFonts w:asciiTheme="minorHAnsi" w:hAnsiTheme="minorHAnsi"/>
          <w:b/>
          <w:i/>
          <w:color w:val="000000"/>
          <w:sz w:val="28"/>
          <w:szCs w:val="28"/>
        </w:rPr>
        <w:br/>
        <w:t xml:space="preserve"> W FORMIE ZDALNEJ.</w:t>
      </w:r>
      <w:r w:rsidRPr="00D764B5">
        <w:rPr>
          <w:rFonts w:asciiTheme="minorHAnsi" w:hAnsiTheme="minorHAnsi"/>
          <w:b/>
          <w:i/>
          <w:color w:val="000000"/>
          <w:sz w:val="28"/>
          <w:szCs w:val="28"/>
        </w:rPr>
        <w:br/>
      </w:r>
    </w:p>
    <w:p w:rsidR="00D764B5" w:rsidRDefault="00474258" w:rsidP="00D764B5">
      <w:pPr>
        <w:pStyle w:val="NormalnyWeb"/>
        <w:tabs>
          <w:tab w:val="left" w:pos="5565"/>
        </w:tabs>
        <w:rPr>
          <w:b/>
          <w:i/>
          <w:color w:val="000000"/>
          <w:sz w:val="27"/>
          <w:szCs w:val="27"/>
        </w:rPr>
      </w:pPr>
      <w:r w:rsidRPr="00D764B5">
        <w:rPr>
          <w:b/>
          <w:i/>
          <w:color w:val="000000"/>
          <w:sz w:val="27"/>
          <w:szCs w:val="27"/>
        </w:rPr>
        <w:t> </w:t>
      </w:r>
      <w:r w:rsidR="00D764B5">
        <w:rPr>
          <w:b/>
          <w:i/>
          <w:color w:val="000000"/>
          <w:sz w:val="27"/>
          <w:szCs w:val="27"/>
        </w:rPr>
        <w:tab/>
        <w:t>Z poważaniem –</w:t>
      </w:r>
    </w:p>
    <w:p w:rsidR="00474258" w:rsidRPr="00D764B5" w:rsidRDefault="00D764B5" w:rsidP="00D764B5">
      <w:pPr>
        <w:pStyle w:val="NormalnyWeb"/>
        <w:tabs>
          <w:tab w:val="left" w:pos="5565"/>
        </w:tabs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                                                                            Katarzyna </w:t>
      </w:r>
      <w:proofErr w:type="spellStart"/>
      <w:r>
        <w:rPr>
          <w:b/>
          <w:i/>
          <w:color w:val="000000"/>
          <w:sz w:val="27"/>
          <w:szCs w:val="27"/>
        </w:rPr>
        <w:t>Erenc</w:t>
      </w:r>
      <w:proofErr w:type="spellEnd"/>
      <w:r>
        <w:rPr>
          <w:b/>
          <w:i/>
          <w:color w:val="000000"/>
          <w:sz w:val="27"/>
          <w:szCs w:val="27"/>
        </w:rPr>
        <w:t>-Szpek</w:t>
      </w:r>
    </w:p>
    <w:p w:rsidR="00474258" w:rsidRPr="00474258" w:rsidRDefault="00474258" w:rsidP="007D6A49">
      <w:pPr>
        <w:rPr>
          <w:sz w:val="24"/>
          <w:szCs w:val="24"/>
        </w:rPr>
      </w:pPr>
    </w:p>
    <w:sectPr w:rsidR="00474258" w:rsidRPr="0047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6B01"/>
    <w:multiLevelType w:val="hybridMultilevel"/>
    <w:tmpl w:val="9984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13A3"/>
    <w:multiLevelType w:val="multilevel"/>
    <w:tmpl w:val="FBC4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95230"/>
    <w:multiLevelType w:val="multilevel"/>
    <w:tmpl w:val="8C2E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13F8E"/>
    <w:multiLevelType w:val="multilevel"/>
    <w:tmpl w:val="DD5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11369"/>
    <w:multiLevelType w:val="multilevel"/>
    <w:tmpl w:val="B524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23FA0"/>
    <w:multiLevelType w:val="hybridMultilevel"/>
    <w:tmpl w:val="4E5E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76BB6"/>
    <w:multiLevelType w:val="multilevel"/>
    <w:tmpl w:val="0720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49"/>
    <w:rsid w:val="0001322B"/>
    <w:rsid w:val="00474258"/>
    <w:rsid w:val="007D6A49"/>
    <w:rsid w:val="00D764B5"/>
    <w:rsid w:val="00E43FF4"/>
    <w:rsid w:val="00F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6A49"/>
    <w:rPr>
      <w:b/>
      <w:bCs/>
    </w:rPr>
  </w:style>
  <w:style w:type="paragraph" w:styleId="Akapitzlist">
    <w:name w:val="List Paragraph"/>
    <w:basedOn w:val="Normalny"/>
    <w:uiPriority w:val="34"/>
    <w:qFormat/>
    <w:rsid w:val="007D6A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left">
    <w:name w:val="justifyleft"/>
    <w:basedOn w:val="Normalny"/>
    <w:rsid w:val="0047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6A49"/>
    <w:rPr>
      <w:b/>
      <w:bCs/>
    </w:rPr>
  </w:style>
  <w:style w:type="paragraph" w:styleId="Akapitzlist">
    <w:name w:val="List Paragraph"/>
    <w:basedOn w:val="Normalny"/>
    <w:uiPriority w:val="34"/>
    <w:qFormat/>
    <w:rsid w:val="007D6A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left">
    <w:name w:val="justifyleft"/>
    <w:basedOn w:val="Normalny"/>
    <w:rsid w:val="0047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2021-09-28T21:19:00Z</dcterms:created>
  <dcterms:modified xsi:type="dcterms:W3CDTF">2021-09-28T21:19:00Z</dcterms:modified>
</cp:coreProperties>
</file>