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1B68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35844FE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5C5B8071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3D5B436C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71364DF0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4B58E9DF" w14:textId="070D1838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4B0660">
        <w:rPr>
          <w:rFonts w:ascii="Book Antiqua" w:hAnsi="Book Antiqua" w:cs="Times New Roman"/>
          <w:b/>
          <w:sz w:val="24"/>
          <w:szCs w:val="24"/>
        </w:rPr>
        <w:t xml:space="preserve">  2</w:t>
      </w:r>
      <w:r w:rsidR="006D513B">
        <w:rPr>
          <w:rFonts w:ascii="Book Antiqua" w:hAnsi="Book Antiqua" w:cs="Times New Roman"/>
          <w:b/>
          <w:sz w:val="24"/>
          <w:szCs w:val="24"/>
        </w:rPr>
        <w:t>5</w:t>
      </w:r>
      <w:r w:rsidR="00844D3A">
        <w:rPr>
          <w:rFonts w:ascii="Book Antiqua" w:hAnsi="Book Antiqua" w:cs="Times New Roman"/>
          <w:b/>
          <w:sz w:val="24"/>
          <w:szCs w:val="24"/>
        </w:rPr>
        <w:t>.08</w:t>
      </w:r>
      <w:r w:rsidR="004B0660">
        <w:rPr>
          <w:rFonts w:ascii="Book Antiqua" w:hAnsi="Book Antiqua" w:cs="Times New Roman"/>
          <w:b/>
          <w:sz w:val="24"/>
          <w:szCs w:val="24"/>
        </w:rPr>
        <w:t>.20</w:t>
      </w:r>
      <w:r w:rsidR="006D513B">
        <w:rPr>
          <w:rFonts w:ascii="Book Antiqua" w:hAnsi="Book Antiqua" w:cs="Times New Roman"/>
          <w:b/>
          <w:sz w:val="24"/>
          <w:szCs w:val="24"/>
        </w:rPr>
        <w:t>21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4B0660">
        <w:rPr>
          <w:rFonts w:ascii="Book Antiqua" w:hAnsi="Book Antiqua" w:cs="Times New Roman"/>
          <w:b/>
          <w:sz w:val="24"/>
          <w:szCs w:val="24"/>
        </w:rPr>
        <w:t>do 2</w:t>
      </w:r>
      <w:r w:rsidR="006D513B">
        <w:rPr>
          <w:rFonts w:ascii="Book Antiqua" w:hAnsi="Book Antiqua" w:cs="Times New Roman"/>
          <w:b/>
          <w:sz w:val="24"/>
          <w:szCs w:val="24"/>
        </w:rPr>
        <w:t>7</w:t>
      </w:r>
      <w:r w:rsidR="00844D3A">
        <w:rPr>
          <w:rFonts w:ascii="Book Antiqua" w:hAnsi="Book Antiqua" w:cs="Times New Roman"/>
          <w:b/>
          <w:sz w:val="24"/>
          <w:szCs w:val="24"/>
        </w:rPr>
        <w:t>.09</w:t>
      </w:r>
      <w:r w:rsidR="004B0660">
        <w:rPr>
          <w:rFonts w:ascii="Book Antiqua" w:hAnsi="Book Antiqua" w:cs="Times New Roman"/>
          <w:b/>
          <w:sz w:val="24"/>
          <w:szCs w:val="24"/>
        </w:rPr>
        <w:t>.20</w:t>
      </w:r>
      <w:r w:rsidR="006D513B">
        <w:rPr>
          <w:rFonts w:ascii="Book Antiqua" w:hAnsi="Book Antiqua" w:cs="Times New Roman"/>
          <w:b/>
          <w:sz w:val="24"/>
          <w:szCs w:val="24"/>
        </w:rPr>
        <w:t>21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2D10E941" w14:textId="77777777" w:rsidR="00844D3A" w:rsidRDefault="00844D3A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7CD122E6" w14:textId="77777777" w:rsidR="000F2664" w:rsidRDefault="000F2664" w:rsidP="000F2664">
      <w:pPr>
        <w:pStyle w:val="NormalnyWeb"/>
        <w:spacing w:before="0" w:beforeAutospacing="0" w:after="0"/>
        <w:jc w:val="both"/>
        <w:rPr>
          <w:rFonts w:ascii="Book Antiqua" w:hAnsi="Book Antiqua"/>
        </w:rPr>
      </w:pPr>
    </w:p>
    <w:p w14:paraId="1E4D5721" w14:textId="330A1339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bookmarkStart w:id="0" w:name="_Hlk83189160"/>
      <w:r>
        <w:rPr>
          <w:rFonts w:ascii="Arial" w:eastAsia="Times New Roman" w:hAnsi="Arial" w:cs="Arial"/>
        </w:rPr>
        <w:t xml:space="preserve">Uchwała NR LII/497/2021 w sprawie </w:t>
      </w:r>
      <w:bookmarkEnd w:id="0"/>
      <w:r>
        <w:rPr>
          <w:rFonts w:ascii="Arial" w:eastAsia="Times New Roman" w:hAnsi="Arial" w:cs="Arial"/>
        </w:rPr>
        <w:t>wyrażenia zgody na odstąpienie od obowiązku przetargowego zawarcia umów dzierżawy gruntów położonych na terenie gminy Rogoźno,</w:t>
      </w:r>
      <w:r>
        <w:rPr>
          <w:rFonts w:ascii="Arial" w:eastAsia="Times New Roman" w:hAnsi="Arial" w:cs="Arial"/>
        </w:rPr>
        <w:t xml:space="preserve"> uchwała przekazana Wojewodzie Wielkopolskiemu, </w:t>
      </w:r>
    </w:p>
    <w:p w14:paraId="18144ABB" w14:textId="34E9EF3C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Uchwała NR LII/49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/2021 w sprawie wyrażenia zgody na nabycie działki gruntu nr 151/7 – obręb Gościejewo,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</w:p>
    <w:p w14:paraId="5D83B52F" w14:textId="6F6B14F8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 LII/49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/2021 w sprawie zmiany regulaminu dostarczania wody i odprowadzania ścieków,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oraz ogłoszona w DZ.U.</w:t>
      </w:r>
      <w:r w:rsidRPr="006D513B">
        <w:t xml:space="preserve"> </w:t>
      </w:r>
      <w:r>
        <w:t>poz. 6</w:t>
      </w:r>
      <w:r>
        <w:t>584</w:t>
      </w:r>
      <w:r>
        <w:t>.</w:t>
      </w:r>
    </w:p>
    <w:p w14:paraId="20CAB055" w14:textId="4B88FE92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Uchwała NR LII/</w:t>
      </w:r>
      <w:r>
        <w:rPr>
          <w:rFonts w:ascii="Arial" w:eastAsia="Times New Roman" w:hAnsi="Arial" w:cs="Arial"/>
        </w:rPr>
        <w:t>500</w:t>
      </w:r>
      <w:r>
        <w:rPr>
          <w:rFonts w:ascii="Arial" w:eastAsia="Times New Roman" w:hAnsi="Arial" w:cs="Arial"/>
        </w:rPr>
        <w:t>/2021 w sprawie ustalenia średniej ceny jednostki paliwa w Gminie Rogoźno na rok szkolny 2021/2022,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oraz ogłoszona w DZ.U.</w:t>
      </w:r>
      <w:r w:rsidRPr="006D513B">
        <w:t xml:space="preserve"> </w:t>
      </w:r>
      <w:r>
        <w:t>poz. 6</w:t>
      </w:r>
      <w:r>
        <w:t>583</w:t>
      </w:r>
    </w:p>
    <w:p w14:paraId="1ADB61B5" w14:textId="04DC4838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Uchwała NR LII/</w:t>
      </w:r>
      <w:r>
        <w:rPr>
          <w:rFonts w:ascii="Arial" w:eastAsia="Times New Roman" w:hAnsi="Arial" w:cs="Arial"/>
        </w:rPr>
        <w:t>501</w:t>
      </w:r>
      <w:r>
        <w:rPr>
          <w:rFonts w:ascii="Arial" w:eastAsia="Times New Roman" w:hAnsi="Arial" w:cs="Arial"/>
        </w:rPr>
        <w:t>/2021 w sprawie przystąpienia do sporządzenia zmiany miejscowego planu zagospodarowania przestrzennego na obszarze wsi Garbatka, Ruda – obręb Gościejewo oraz w rejonie ul. Rolnej w Rogoźnie na części obszaru 2 MN/U.,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</w:p>
    <w:p w14:paraId="6D401266" w14:textId="3E398301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Uchwała NR LII/</w:t>
      </w:r>
      <w:r>
        <w:rPr>
          <w:rFonts w:ascii="Arial" w:eastAsia="Times New Roman" w:hAnsi="Arial" w:cs="Arial"/>
        </w:rPr>
        <w:t>502</w:t>
      </w:r>
      <w:r>
        <w:rPr>
          <w:rFonts w:ascii="Arial" w:eastAsia="Times New Roman" w:hAnsi="Arial" w:cs="Arial"/>
        </w:rPr>
        <w:t>/2021 w sprawie przystąpienia do sporządzenia zmiany miejscowego planu zagospodarowania przestrzennego w rejonie ulic Kościuszki i Nowej na części obszaru U-5.,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</w:p>
    <w:p w14:paraId="4E0ED55B" w14:textId="6771AFDF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g) Uchwała NR LII/</w:t>
      </w:r>
      <w:r>
        <w:rPr>
          <w:rFonts w:ascii="Arial" w:eastAsia="Times New Roman" w:hAnsi="Arial" w:cs="Arial"/>
        </w:rPr>
        <w:t>503</w:t>
      </w:r>
      <w:r>
        <w:rPr>
          <w:rFonts w:ascii="Arial" w:eastAsia="Times New Roman" w:hAnsi="Arial" w:cs="Arial"/>
        </w:rPr>
        <w:t>/2021 w sprawie zmiany miejscowego planu zagospodarowania przestrzennego na obszarze miasta Rogoźna w rejonie ulicy Łąkowej,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oraz ogłoszona w DZ.U.</w:t>
      </w:r>
      <w:r w:rsidRPr="006D513B">
        <w:t xml:space="preserve"> </w:t>
      </w:r>
      <w:r>
        <w:t>poz. 6</w:t>
      </w:r>
      <w:r>
        <w:t>637</w:t>
      </w:r>
      <w:r>
        <w:t>.</w:t>
      </w:r>
    </w:p>
    <w:p w14:paraId="2A1BD91B" w14:textId="3E64AAA8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h) Uchwała NR LII/</w:t>
      </w:r>
      <w:r>
        <w:rPr>
          <w:rFonts w:ascii="Arial" w:eastAsia="Times New Roman" w:hAnsi="Arial" w:cs="Arial"/>
        </w:rPr>
        <w:t>504</w:t>
      </w:r>
      <w:r>
        <w:rPr>
          <w:rFonts w:ascii="Arial" w:eastAsia="Times New Roman" w:hAnsi="Arial" w:cs="Arial"/>
        </w:rPr>
        <w:t>/2021 w sprawie zmiany miejscowego planu zagospodarowania przestrzennego na obszarze miasta Rogoźna dla terenów położonych pomiędzy rzeką Wełną a ulicami: Kościuszki i Kotlarską,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oraz ogłoszona w DZ.U.</w:t>
      </w:r>
      <w:r w:rsidRPr="006D513B">
        <w:t xml:space="preserve"> </w:t>
      </w:r>
      <w:r>
        <w:t>poz. 6</w:t>
      </w:r>
      <w:r>
        <w:t>638.</w:t>
      </w:r>
    </w:p>
    <w:p w14:paraId="09649A82" w14:textId="362FFF06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i) Uchwała NR LII/</w:t>
      </w:r>
      <w:r>
        <w:rPr>
          <w:rFonts w:ascii="Arial" w:eastAsia="Times New Roman" w:hAnsi="Arial" w:cs="Arial"/>
        </w:rPr>
        <w:t>505</w:t>
      </w:r>
      <w:r>
        <w:rPr>
          <w:rFonts w:ascii="Arial" w:eastAsia="Times New Roman" w:hAnsi="Arial" w:cs="Arial"/>
        </w:rPr>
        <w:t>/2021 w sprawie zmiany uchwały Nr XXXIX/354/2020 Rady Miejskiej w Rogoźnie z dnia 30 października 2020 r. w sprawie przystąpienia do sporządzenia miejscowego planu zagospodarowania przestrzennego terenów położonych w obrębie ewidencyjnym Jaracz</w:t>
      </w:r>
      <w:r>
        <w:rPr>
          <w:rFonts w:ascii="Arial" w:eastAsia="Times New Roman" w:hAnsi="Arial" w:cs="Arial"/>
        </w:rPr>
        <w:t>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</w:p>
    <w:p w14:paraId="73881B74" w14:textId="36A97B0A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j) Uchwała NR LII/</w:t>
      </w:r>
      <w:r>
        <w:rPr>
          <w:rFonts w:ascii="Arial" w:eastAsia="Times New Roman" w:hAnsi="Arial" w:cs="Arial"/>
        </w:rPr>
        <w:t>506</w:t>
      </w:r>
      <w:r>
        <w:rPr>
          <w:rFonts w:ascii="Arial" w:eastAsia="Times New Roman" w:hAnsi="Arial" w:cs="Arial"/>
        </w:rPr>
        <w:t>/2021 w sprawie zgłoszenia sołectwa Owieczki do Programu Wielkopolska Odnowa Wsi,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</w:p>
    <w:p w14:paraId="4792341D" w14:textId="5F5DA7C9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k) Uchwała NR LII/</w:t>
      </w:r>
      <w:r>
        <w:rPr>
          <w:rFonts w:ascii="Arial" w:eastAsia="Times New Roman" w:hAnsi="Arial" w:cs="Arial"/>
        </w:rPr>
        <w:t>507</w:t>
      </w:r>
      <w:r>
        <w:rPr>
          <w:rFonts w:ascii="Arial" w:eastAsia="Times New Roman" w:hAnsi="Arial" w:cs="Arial"/>
        </w:rPr>
        <w:t>/2021 w sprawie przekazania petycji według właściwości,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</w:p>
    <w:p w14:paraId="4EE629DB" w14:textId="78EB7AE6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l) Uchwała NR LII/</w:t>
      </w:r>
      <w:r>
        <w:rPr>
          <w:rFonts w:ascii="Arial" w:eastAsia="Times New Roman" w:hAnsi="Arial" w:cs="Arial"/>
        </w:rPr>
        <w:t>508</w:t>
      </w:r>
      <w:r>
        <w:rPr>
          <w:rFonts w:ascii="Arial" w:eastAsia="Times New Roman" w:hAnsi="Arial" w:cs="Arial"/>
        </w:rPr>
        <w:t>/2021 w sprawie rozpatrzenia skargi,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</w:p>
    <w:p w14:paraId="6EE090EB" w14:textId="6968D2F9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m) Uchwała NR LII/</w:t>
      </w:r>
      <w:r>
        <w:rPr>
          <w:rFonts w:ascii="Arial" w:eastAsia="Times New Roman" w:hAnsi="Arial" w:cs="Arial"/>
        </w:rPr>
        <w:t>509</w:t>
      </w:r>
      <w:r>
        <w:rPr>
          <w:rFonts w:ascii="Arial" w:eastAsia="Times New Roman" w:hAnsi="Arial" w:cs="Arial"/>
        </w:rPr>
        <w:t>/2021 w sprawie zmian w budżecie Gminy Rogoźno na rok 2021</w:t>
      </w:r>
      <w:r>
        <w:rPr>
          <w:rFonts w:ascii="Arial" w:eastAsia="Times New Roman" w:hAnsi="Arial" w:cs="Arial"/>
        </w:rPr>
        <w:t>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</w:t>
      </w:r>
      <w:r>
        <w:rPr>
          <w:rFonts w:ascii="Arial" w:eastAsia="Times New Roman" w:hAnsi="Arial" w:cs="Arial"/>
        </w:rPr>
        <w:t xml:space="preserve"> RIO oraz ogłoszona w DZ.U.</w:t>
      </w:r>
      <w:r w:rsidRPr="006D513B">
        <w:t xml:space="preserve"> </w:t>
      </w:r>
      <w:r>
        <w:t xml:space="preserve">poz. </w:t>
      </w:r>
      <w:r>
        <w:t>6943</w:t>
      </w:r>
      <w:r>
        <w:t>.</w:t>
      </w:r>
    </w:p>
    <w:p w14:paraId="2AC4D80D" w14:textId="1F51AF18" w:rsidR="006D513B" w:rsidRDefault="006D513B" w:rsidP="006D51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) Uchwała NR LII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/5</w:t>
      </w:r>
      <w:r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>/2021 w sprawie zmian w budżecie Gminy Rogoźno na rok 2021,</w:t>
      </w:r>
      <w:r w:rsidRPr="006D513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przekazana Wojewodzie Wielkopolskiemu, RIO oraz ogłoszona w DZ.U.</w:t>
      </w:r>
      <w:r w:rsidRPr="006D513B">
        <w:t xml:space="preserve"> </w:t>
      </w:r>
      <w:r>
        <w:t>poz. 69</w:t>
      </w:r>
      <w:r>
        <w:t>82</w:t>
      </w:r>
      <w:r>
        <w:t>.</w:t>
      </w:r>
    </w:p>
    <w:p w14:paraId="3F61763F" w14:textId="1F96577D" w:rsidR="006F2226" w:rsidRDefault="006D513B" w:rsidP="004B0660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) Uchwała NR LIII/51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/2021 w sprawie zmian w</w:t>
      </w:r>
      <w:r>
        <w:rPr>
          <w:rFonts w:ascii="Arial" w:eastAsia="Times New Roman" w:hAnsi="Arial" w:cs="Arial"/>
        </w:rPr>
        <w:t xml:space="preserve"> WPF na lata 2021-2037, </w:t>
      </w:r>
      <w:r w:rsidR="00A43CA0">
        <w:rPr>
          <w:rFonts w:ascii="Arial" w:eastAsia="Times New Roman" w:hAnsi="Arial" w:cs="Arial"/>
        </w:rPr>
        <w:t>uchwała przekazana Wojewodzie Wielkopolskiemu</w:t>
      </w:r>
      <w:r w:rsidR="00A43CA0">
        <w:rPr>
          <w:rFonts w:ascii="Arial" w:eastAsia="Times New Roman" w:hAnsi="Arial" w:cs="Arial"/>
        </w:rPr>
        <w:t>.</w:t>
      </w:r>
    </w:p>
    <w:sectPr w:rsidR="006F2226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B45688"/>
    <w:multiLevelType w:val="hybridMultilevel"/>
    <w:tmpl w:val="7EA885E0"/>
    <w:lvl w:ilvl="0" w:tplc="B1549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8DF32AF"/>
    <w:multiLevelType w:val="hybridMultilevel"/>
    <w:tmpl w:val="A0B49172"/>
    <w:lvl w:ilvl="0" w:tplc="D6C040AE">
      <w:start w:val="1"/>
      <w:numFmt w:val="lowerLetter"/>
      <w:lvlText w:val="%1)"/>
      <w:lvlJc w:val="left"/>
      <w:pPr>
        <w:ind w:left="1080" w:hanging="360"/>
      </w:pPr>
      <w:rPr>
        <w:rFonts w:ascii="Book Antiqua" w:hAnsi="Book Antiqua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23EBF"/>
    <w:multiLevelType w:val="hybridMultilevel"/>
    <w:tmpl w:val="A6B03A6A"/>
    <w:lvl w:ilvl="0" w:tplc="625856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3"/>
  </w:num>
  <w:num w:numId="4">
    <w:abstractNumId w:val="28"/>
  </w:num>
  <w:num w:numId="5">
    <w:abstractNumId w:val="26"/>
  </w:num>
  <w:num w:numId="6">
    <w:abstractNumId w:val="1"/>
  </w:num>
  <w:num w:numId="7">
    <w:abstractNumId w:val="13"/>
  </w:num>
  <w:num w:numId="8">
    <w:abstractNumId w:val="7"/>
  </w:num>
  <w:num w:numId="9">
    <w:abstractNumId w:val="29"/>
  </w:num>
  <w:num w:numId="10">
    <w:abstractNumId w:val="27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5"/>
  </w:num>
  <w:num w:numId="16">
    <w:abstractNumId w:val="20"/>
  </w:num>
  <w:num w:numId="17">
    <w:abstractNumId w:val="14"/>
  </w:num>
  <w:num w:numId="18">
    <w:abstractNumId w:val="15"/>
  </w:num>
  <w:num w:numId="19">
    <w:abstractNumId w:val="18"/>
  </w:num>
  <w:num w:numId="20">
    <w:abstractNumId w:val="6"/>
  </w:num>
  <w:num w:numId="21">
    <w:abstractNumId w:val="3"/>
  </w:num>
  <w:num w:numId="22">
    <w:abstractNumId w:val="19"/>
  </w:num>
  <w:num w:numId="23">
    <w:abstractNumId w:val="25"/>
  </w:num>
  <w:num w:numId="24">
    <w:abstractNumId w:val="0"/>
  </w:num>
  <w:num w:numId="25">
    <w:abstractNumId w:val="12"/>
  </w:num>
  <w:num w:numId="26">
    <w:abstractNumId w:val="8"/>
  </w:num>
  <w:num w:numId="27">
    <w:abstractNumId w:val="22"/>
  </w:num>
  <w:num w:numId="28">
    <w:abstractNumId w:val="2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0F2664"/>
    <w:rsid w:val="0013160E"/>
    <w:rsid w:val="00131717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660"/>
    <w:rsid w:val="004B08F6"/>
    <w:rsid w:val="004C5B35"/>
    <w:rsid w:val="004E09D9"/>
    <w:rsid w:val="004E5A12"/>
    <w:rsid w:val="00503356"/>
    <w:rsid w:val="00520BC0"/>
    <w:rsid w:val="005870B9"/>
    <w:rsid w:val="005A06A5"/>
    <w:rsid w:val="005B63B6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13B"/>
    <w:rsid w:val="006D5533"/>
    <w:rsid w:val="006E284C"/>
    <w:rsid w:val="006F2226"/>
    <w:rsid w:val="00761A9C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44D3A"/>
    <w:rsid w:val="0088352D"/>
    <w:rsid w:val="008B57E5"/>
    <w:rsid w:val="008C033F"/>
    <w:rsid w:val="008C0F1A"/>
    <w:rsid w:val="008C231C"/>
    <w:rsid w:val="008F3D01"/>
    <w:rsid w:val="00912F67"/>
    <w:rsid w:val="00917343"/>
    <w:rsid w:val="00975402"/>
    <w:rsid w:val="009F4E46"/>
    <w:rsid w:val="00A0497A"/>
    <w:rsid w:val="00A05CF6"/>
    <w:rsid w:val="00A43CA0"/>
    <w:rsid w:val="00A4628A"/>
    <w:rsid w:val="00A645ED"/>
    <w:rsid w:val="00A65975"/>
    <w:rsid w:val="00A72BCC"/>
    <w:rsid w:val="00A736C6"/>
    <w:rsid w:val="00A76A7F"/>
    <w:rsid w:val="00A86151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B6C04"/>
    <w:rsid w:val="00BC5844"/>
    <w:rsid w:val="00BF3ABF"/>
    <w:rsid w:val="00C374BE"/>
    <w:rsid w:val="00C61349"/>
    <w:rsid w:val="00C66866"/>
    <w:rsid w:val="00C82DD7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73F2A"/>
    <w:rsid w:val="00DA7183"/>
    <w:rsid w:val="00DB0034"/>
    <w:rsid w:val="00DB56F0"/>
    <w:rsid w:val="00DB7A01"/>
    <w:rsid w:val="00DE5E4C"/>
    <w:rsid w:val="00DF4B93"/>
    <w:rsid w:val="00E13BA5"/>
    <w:rsid w:val="00E151C0"/>
    <w:rsid w:val="00E51CEF"/>
    <w:rsid w:val="00EC49B7"/>
    <w:rsid w:val="00F076D8"/>
    <w:rsid w:val="00F36507"/>
    <w:rsid w:val="00F459E9"/>
    <w:rsid w:val="00F5501B"/>
    <w:rsid w:val="00F67588"/>
    <w:rsid w:val="00F86F6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6CA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85</cp:revision>
  <cp:lastPrinted>2017-09-19T12:04:00Z</cp:lastPrinted>
  <dcterms:created xsi:type="dcterms:W3CDTF">2014-01-08T12:36:00Z</dcterms:created>
  <dcterms:modified xsi:type="dcterms:W3CDTF">2021-09-22T05:53:00Z</dcterms:modified>
</cp:coreProperties>
</file>