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9A3" w14:textId="77777777" w:rsidR="00000000" w:rsidRPr="00C40C2E" w:rsidRDefault="00C3764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b/>
          <w:bCs/>
          <w:sz w:val="22"/>
          <w:szCs w:val="22"/>
        </w:rPr>
        <w:t>Rada Miejska w Rogoźnie</w:t>
      </w:r>
      <w:r w:rsidRPr="00C40C2E">
        <w:rPr>
          <w:rFonts w:asciiTheme="minorHAnsi" w:hAnsiTheme="minorHAnsi" w:cstheme="minorHAnsi"/>
          <w:sz w:val="22"/>
          <w:szCs w:val="22"/>
        </w:rPr>
        <w:br/>
        <w:t>Radni - sesja</w:t>
      </w:r>
    </w:p>
    <w:p w14:paraId="6294843A" w14:textId="3746A5AA" w:rsidR="00000000" w:rsidRPr="00C40C2E" w:rsidRDefault="00C3764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b/>
          <w:bCs/>
          <w:sz w:val="22"/>
          <w:szCs w:val="22"/>
        </w:rPr>
        <w:t xml:space="preserve">Protokół nr </w:t>
      </w:r>
      <w:r w:rsidR="00AF09EE" w:rsidRPr="00C40C2E">
        <w:rPr>
          <w:rFonts w:asciiTheme="minorHAnsi" w:hAnsiTheme="minorHAnsi" w:cstheme="minorHAnsi"/>
          <w:b/>
          <w:bCs/>
          <w:sz w:val="22"/>
          <w:szCs w:val="22"/>
        </w:rPr>
        <w:t>53/2021</w:t>
      </w:r>
    </w:p>
    <w:p w14:paraId="76A17FE1" w14:textId="6888BC18" w:rsidR="00000000" w:rsidRPr="00C40C2E" w:rsidRDefault="00C3764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LIII Sesja w dniu 13 września 2021 </w:t>
      </w:r>
      <w:r w:rsidRPr="00C40C2E">
        <w:rPr>
          <w:rFonts w:asciiTheme="minorHAnsi" w:hAnsiTheme="minorHAnsi" w:cstheme="minorHAnsi"/>
          <w:sz w:val="22"/>
          <w:szCs w:val="22"/>
        </w:rPr>
        <w:br/>
        <w:t>Obrady rozpoczęto 13 września 2021 o godz. 15:30, a zakończono o godz. 16:16 tego samego dnia.</w:t>
      </w:r>
    </w:p>
    <w:p w14:paraId="60A4E153" w14:textId="2F2EAB6C" w:rsidR="00AF09EE" w:rsidRPr="00C40C2E" w:rsidRDefault="00AF09E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1. Otwarcie sesji i stwierdzenie quorum.</w:t>
      </w:r>
    </w:p>
    <w:p w14:paraId="2CB3E0A3" w14:textId="2D68D935" w:rsidR="00000000" w:rsidRPr="00C40C2E" w:rsidRDefault="00C3764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W posiedzeniu wzięło udział 14 </w:t>
      </w:r>
      <w:r w:rsidR="00AF09EE" w:rsidRPr="00C40C2E">
        <w:rPr>
          <w:rFonts w:asciiTheme="minorHAnsi" w:hAnsiTheme="minorHAnsi" w:cstheme="minorHAnsi"/>
          <w:sz w:val="22"/>
          <w:szCs w:val="22"/>
        </w:rPr>
        <w:t>radnych</w:t>
      </w:r>
      <w:r w:rsidRPr="00C40C2E">
        <w:rPr>
          <w:rFonts w:asciiTheme="minorHAnsi" w:hAnsiTheme="minorHAnsi" w:cstheme="minorHAnsi"/>
          <w:sz w:val="22"/>
          <w:szCs w:val="22"/>
        </w:rPr>
        <w:t>.</w:t>
      </w:r>
    </w:p>
    <w:p w14:paraId="0BBD9779" w14:textId="77777777" w:rsidR="00000000" w:rsidRPr="00C40C2E" w:rsidRDefault="00C3764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Obecni:</w:t>
      </w:r>
    </w:p>
    <w:p w14:paraId="0368B0A9" w14:textId="77777777" w:rsidR="00000000" w:rsidRPr="00C40C2E" w:rsidRDefault="00C3764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1. Zbigniew Tomasz Chudzicki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2. </w:t>
      </w:r>
      <w:r w:rsidRPr="00C40C2E">
        <w:rPr>
          <w:rFonts w:asciiTheme="minorHAnsi" w:hAnsiTheme="minorHAnsi" w:cstheme="minorHAnsi"/>
          <w:strike/>
          <w:sz w:val="22"/>
          <w:szCs w:val="22"/>
        </w:rPr>
        <w:t>Katarzyna Erenc-Szpek</w:t>
      </w:r>
      <w:r w:rsidRPr="00C40C2E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C40C2E">
        <w:rPr>
          <w:rFonts w:asciiTheme="minorHAnsi" w:hAnsiTheme="minorHAnsi" w:cstheme="minorHAnsi"/>
          <w:sz w:val="22"/>
          <w:szCs w:val="22"/>
        </w:rPr>
        <w:br/>
        <w:t>5. Longina Maria Kolanowska</w:t>
      </w:r>
      <w:r w:rsidRPr="00C40C2E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C40C2E">
        <w:rPr>
          <w:rFonts w:asciiTheme="minorHAnsi" w:hAnsiTheme="minorHAnsi" w:cstheme="minorHAnsi"/>
          <w:sz w:val="22"/>
          <w:szCs w:val="22"/>
        </w:rPr>
        <w:br/>
        <w:t>7. Hubert Kuszak</w:t>
      </w:r>
      <w:r w:rsidRPr="00C40C2E">
        <w:rPr>
          <w:rFonts w:asciiTheme="minorHAnsi" w:hAnsiTheme="minorHAnsi" w:cstheme="minorHAnsi"/>
          <w:sz w:val="22"/>
          <w:szCs w:val="22"/>
        </w:rPr>
        <w:br/>
        <w:t>8. Maciej Adam Kutka</w:t>
      </w:r>
      <w:r w:rsidRPr="00C40C2E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C40C2E">
        <w:rPr>
          <w:rFonts w:asciiTheme="minorHAnsi" w:hAnsiTheme="minorHAnsi" w:cstheme="minorHAnsi"/>
          <w:sz w:val="22"/>
          <w:szCs w:val="22"/>
        </w:rPr>
        <w:br/>
        <w:t>10. A</w:t>
      </w:r>
      <w:r w:rsidRPr="00C40C2E">
        <w:rPr>
          <w:rFonts w:asciiTheme="minorHAnsi" w:hAnsiTheme="minorHAnsi" w:cstheme="minorHAnsi"/>
          <w:sz w:val="22"/>
          <w:szCs w:val="22"/>
        </w:rPr>
        <w:t>dam Nadolny</w:t>
      </w:r>
      <w:r w:rsidRPr="00C40C2E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C40C2E">
        <w:rPr>
          <w:rFonts w:asciiTheme="minorHAnsi" w:hAnsiTheme="minorHAnsi" w:cstheme="minorHAnsi"/>
          <w:sz w:val="22"/>
          <w:szCs w:val="22"/>
        </w:rPr>
        <w:br/>
        <w:t>12. Bartosz Perlicjan</w:t>
      </w:r>
      <w:r w:rsidRPr="00C40C2E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C40C2E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C40C2E">
        <w:rPr>
          <w:rFonts w:asciiTheme="minorHAnsi" w:hAnsiTheme="minorHAnsi" w:cstheme="minorHAnsi"/>
          <w:sz w:val="22"/>
          <w:szCs w:val="22"/>
        </w:rPr>
        <w:br/>
        <w:t>15. Łukasz Andrzej Zaranek</w:t>
      </w:r>
    </w:p>
    <w:p w14:paraId="18AE9412" w14:textId="77777777" w:rsidR="008F39E0" w:rsidRPr="00C40C2E" w:rsidRDefault="00C37647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="00AF09EE" w:rsidRPr="00C40C2E">
        <w:rPr>
          <w:rFonts w:asciiTheme="minorHAnsi" w:hAnsiTheme="minorHAnsi" w:cstheme="minorHAnsi"/>
          <w:sz w:val="22"/>
          <w:szCs w:val="22"/>
        </w:rPr>
        <w:t>Pan Przewodniczący Łukasz Zaranek udzielił głosu Burmistrzowi, który zgłosił wniosek o usunięcie z porządku obrad pkt 4.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C40C2E">
        <w:rPr>
          <w:rFonts w:asciiTheme="minorHAnsi" w:hAnsiTheme="minorHAnsi" w:cstheme="minorHAnsi"/>
          <w:sz w:val="22"/>
          <w:szCs w:val="22"/>
        </w:rPr>
        <w:br/>
        <w:t>wniosek</w:t>
      </w:r>
      <w:r w:rsidRPr="00C40C2E">
        <w:rPr>
          <w:rFonts w:asciiTheme="minorHAnsi" w:hAnsiTheme="minorHAnsi" w:cstheme="minorHAnsi"/>
          <w:sz w:val="22"/>
          <w:szCs w:val="22"/>
        </w:rPr>
        <w:t xml:space="preserve"> Burmistrza o wykreślenie pkt 4.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0C2E">
        <w:rPr>
          <w:rFonts w:asciiTheme="minorHAnsi" w:hAnsiTheme="minorHAnsi" w:cstheme="minorHAnsi"/>
          <w:sz w:val="22"/>
          <w:szCs w:val="22"/>
        </w:rPr>
        <w:br/>
        <w:t>ZA: 12, PRZECIW: 0, WSTRZYMUJĘ SIĘ: 1, BRAK GŁOSU: 0, NIEOBECNI: 2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0C2E">
        <w:rPr>
          <w:rFonts w:asciiTheme="minorHAnsi" w:hAnsiTheme="minorHAnsi" w:cstheme="minorHAnsi"/>
          <w:sz w:val="22"/>
          <w:szCs w:val="22"/>
        </w:rPr>
        <w:br/>
        <w:t>ZA (12)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Zbigniew Tomasz Chudzicki, Henryk Janus, Roman Kinach , Longina Maria Kolanowska, Maciej Adam Kutka, Jarosław </w:t>
      </w:r>
      <w:r w:rsidRPr="00C40C2E">
        <w:rPr>
          <w:rFonts w:asciiTheme="minorHAnsi" w:hAnsiTheme="minorHAnsi" w:cstheme="minorHAnsi"/>
          <w:sz w:val="22"/>
          <w:szCs w:val="22"/>
        </w:rPr>
        <w:t>Łatka, Adam Nadolny, Krzysztof Nikodem, Bartosz Perlicjan, Paweł Wojciechowski, Ewa Teresa Wysocka, Łukasz Andrzej Zaranek</w:t>
      </w:r>
      <w:r w:rsidRPr="00C40C2E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C40C2E">
        <w:rPr>
          <w:rFonts w:asciiTheme="minorHAnsi" w:hAnsiTheme="minorHAnsi" w:cstheme="minorHAnsi"/>
          <w:sz w:val="22"/>
          <w:szCs w:val="22"/>
        </w:rPr>
        <w:br/>
        <w:t>Hubert Kuszak</w:t>
      </w:r>
      <w:r w:rsidRPr="00C40C2E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0C2E">
        <w:rPr>
          <w:rFonts w:asciiTheme="minorHAnsi" w:hAnsiTheme="minorHAnsi" w:cstheme="minorHAnsi"/>
          <w:sz w:val="22"/>
          <w:szCs w:val="22"/>
        </w:rPr>
        <w:br/>
        <w:t>Katarzyna Erenc-Szpek, Sebastian Mirosław Kupidura</w:t>
      </w:r>
    </w:p>
    <w:p w14:paraId="7578B882" w14:textId="77777777" w:rsidR="008C7876" w:rsidRPr="00C40C2E" w:rsidRDefault="008C7876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lastRenderedPageBreak/>
        <w:t>Pan radny Wojciechoiwski zgłosił wniosek o wprowadzenie jako pkt Wolne głosy i wnioski.</w:t>
      </w:r>
    </w:p>
    <w:p w14:paraId="05626EE4" w14:textId="66863208" w:rsidR="008C7876" w:rsidRPr="00C40C2E" w:rsidRDefault="008C7876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Pan Przewodniczący zapytał wnioskodawcę, czyli Burmistrza czy na ten zgłoszony wniosek wyraża zgodę?</w:t>
      </w:r>
    </w:p>
    <w:p w14:paraId="1594B87A" w14:textId="17D1A22D" w:rsidR="00247AA5" w:rsidRPr="00C40C2E" w:rsidRDefault="008C7876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Pan Roman Szuberski odpowiedział, że wyjątkowo nie wyraża zgody, ponieważ ma zaplanowane dwa spotkania i dodatkowo zebranie wiejskie w Słomowie.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Przyjęcie p</w:t>
      </w:r>
      <w:r w:rsidR="00C37647" w:rsidRPr="00C40C2E">
        <w:rPr>
          <w:rFonts w:asciiTheme="minorHAnsi" w:hAnsiTheme="minorHAnsi" w:cstheme="minorHAnsi"/>
          <w:sz w:val="22"/>
          <w:szCs w:val="22"/>
        </w:rPr>
        <w:t xml:space="preserve">orządku obrad.. 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ZA: 9, PRZECIW: 4, WSTRZYMUJĘ SIĘ: 0, BRAK GŁOSU: 0, NIEOBECNI: 2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ZA (9)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Zbigniew Tomasz Chudzicki, Roman Kinach , Longina Maria Kolanowska, Jarosław Łatka, Adam Nadolny, Krzysztof Nikodem, Bartosz Perli</w:t>
      </w:r>
      <w:r w:rsidR="00C37647" w:rsidRPr="00C40C2E">
        <w:rPr>
          <w:rFonts w:asciiTheme="minorHAnsi" w:hAnsiTheme="minorHAnsi" w:cstheme="minorHAnsi"/>
          <w:sz w:val="22"/>
          <w:szCs w:val="22"/>
        </w:rPr>
        <w:t>cjan, Ewa Teresa Wysocka, Łukasz Andrzej Zaranek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PRZECIW (4)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Henryk Janus, Hubert Kuszak, Maciej Adam Kutka, Paweł Wojciechowski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NIEOBECNI (2)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Katarzyna Erenc-Szpek, Sebastian Mirosław Kupidura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b/>
          <w:bCs/>
          <w:sz w:val="22"/>
          <w:szCs w:val="22"/>
        </w:rPr>
        <w:t>3. Przyjęcie uchwały w sprawie:</w:t>
      </w:r>
      <w:r w:rsidR="00C37647" w:rsidRPr="00C40C2E">
        <w:rPr>
          <w:rFonts w:asciiTheme="minorHAnsi" w:hAnsiTheme="minorHAnsi" w:cstheme="minorHAnsi"/>
          <w:b/>
          <w:bCs/>
          <w:sz w:val="22"/>
          <w:szCs w:val="22"/>
        </w:rPr>
        <w:br/>
        <w:t>a) zmian w budżecie Gm</w:t>
      </w:r>
      <w:r w:rsidR="00C37647" w:rsidRPr="00C40C2E">
        <w:rPr>
          <w:rFonts w:asciiTheme="minorHAnsi" w:hAnsiTheme="minorHAnsi" w:cstheme="minorHAnsi"/>
          <w:b/>
          <w:bCs/>
          <w:sz w:val="22"/>
          <w:szCs w:val="22"/>
        </w:rPr>
        <w:t>iny Rogoźno na rok 2021.</w:t>
      </w:r>
      <w:r w:rsidR="00C37647" w:rsidRPr="00C40C2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247AA5" w:rsidRPr="00C40C2E">
        <w:rPr>
          <w:rFonts w:asciiTheme="minorHAnsi" w:hAnsiTheme="minorHAnsi" w:cstheme="minorHAnsi"/>
          <w:sz w:val="22"/>
          <w:szCs w:val="22"/>
        </w:rPr>
        <w:t>Projekt uchwały wraz z autopoprawkami przedstawiła pani Skarbnik – Irena Ławniczak.</w:t>
      </w:r>
    </w:p>
    <w:p w14:paraId="32C41D56" w14:textId="77777777" w:rsidR="00247AA5" w:rsidRPr="00C40C2E" w:rsidRDefault="00C37647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Głosowano w </w:t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sprawie: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autopoprawki nr 1. </w:t>
      </w:r>
    </w:p>
    <w:p w14:paraId="619C80DF" w14:textId="3FAEDF95" w:rsidR="00247AA5" w:rsidRPr="00C40C2E" w:rsidRDefault="00C37647" w:rsidP="00247A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</w:r>
      <w:r w:rsidR="00247AA5" w:rsidRPr="00C40C2E">
        <w:rPr>
          <w:rFonts w:asciiTheme="minorHAnsi" w:hAnsiTheme="minorHAnsi" w:cstheme="minorHAnsi"/>
          <w:b/>
          <w:sz w:val="22"/>
          <w:szCs w:val="22"/>
          <w:u w:val="single"/>
        </w:rPr>
        <w:t>Autopoprawka Nr 1</w:t>
      </w:r>
      <w:r w:rsidR="00247AA5" w:rsidRPr="00C40C2E"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p w14:paraId="4C08E0BA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Dokonuje się przeniesienia  w planie wydatków na kwotę </w:t>
      </w:r>
      <w:r w:rsidRPr="00C40C2E">
        <w:rPr>
          <w:rFonts w:asciiTheme="minorHAnsi" w:hAnsiTheme="minorHAnsi" w:cstheme="minorHAnsi"/>
          <w:b/>
          <w:sz w:val="22"/>
          <w:szCs w:val="22"/>
        </w:rPr>
        <w:t>(+/-) 8.055,00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  <w:r w:rsidRPr="00C40C2E">
        <w:rPr>
          <w:rFonts w:asciiTheme="minorHAnsi" w:hAnsiTheme="minorHAnsi" w:cstheme="minorHAnsi"/>
          <w:b/>
          <w:sz w:val="22"/>
          <w:szCs w:val="22"/>
        </w:rPr>
        <w:t>zł</w:t>
      </w:r>
      <w:r w:rsidRPr="00C40C2E">
        <w:rPr>
          <w:rFonts w:asciiTheme="minorHAnsi" w:hAnsiTheme="minorHAnsi" w:cstheme="minorHAnsi"/>
          <w:sz w:val="22"/>
          <w:szCs w:val="22"/>
        </w:rPr>
        <w:t xml:space="preserve"> między działami  750, 921 i 926,  w celu prawidłowej realizacji zadań własnych gminy:</w:t>
      </w:r>
    </w:p>
    <w:p w14:paraId="0BA217C4" w14:textId="77777777" w:rsidR="00247AA5" w:rsidRPr="00C40C2E" w:rsidRDefault="00247AA5" w:rsidP="00247AA5">
      <w:pPr>
        <w:rPr>
          <w:rFonts w:asciiTheme="minorHAnsi" w:hAnsiTheme="minorHAnsi" w:cstheme="minorHAnsi"/>
          <w:i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</w:rPr>
        <w:t>W dziale 750</w:t>
      </w:r>
      <w:r w:rsidRPr="00C40C2E">
        <w:rPr>
          <w:rFonts w:asciiTheme="minorHAnsi" w:hAnsiTheme="minorHAnsi" w:cstheme="minorHAnsi"/>
          <w:sz w:val="22"/>
          <w:szCs w:val="22"/>
        </w:rPr>
        <w:t xml:space="preserve"> – </w:t>
      </w:r>
      <w:r w:rsidRPr="00C40C2E">
        <w:rPr>
          <w:rFonts w:asciiTheme="minorHAnsi" w:hAnsiTheme="minorHAnsi" w:cstheme="minorHAnsi"/>
          <w:i/>
          <w:sz w:val="22"/>
          <w:szCs w:val="22"/>
        </w:rPr>
        <w:t>Administracja publiczna</w:t>
      </w:r>
      <w:r w:rsidRPr="00C40C2E">
        <w:rPr>
          <w:rFonts w:asciiTheme="minorHAnsi" w:hAnsiTheme="minorHAnsi" w:cstheme="minorHAnsi"/>
          <w:sz w:val="22"/>
          <w:szCs w:val="22"/>
        </w:rPr>
        <w:t xml:space="preserve"> w 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 rozdziale</w:t>
      </w:r>
    </w:p>
    <w:p w14:paraId="647665A9" w14:textId="77777777" w:rsidR="00247AA5" w:rsidRPr="00C40C2E" w:rsidRDefault="00247AA5" w:rsidP="00247AA5">
      <w:pPr>
        <w:rPr>
          <w:rFonts w:asciiTheme="minorHAnsi" w:hAnsiTheme="minorHAnsi" w:cstheme="minorHAnsi"/>
          <w:i/>
          <w:sz w:val="22"/>
          <w:szCs w:val="22"/>
        </w:rPr>
      </w:pPr>
      <w:r w:rsidRPr="00C40C2E">
        <w:rPr>
          <w:rFonts w:asciiTheme="minorHAnsi" w:hAnsiTheme="minorHAnsi" w:cstheme="minorHAnsi"/>
          <w:i/>
          <w:sz w:val="22"/>
          <w:szCs w:val="22"/>
        </w:rPr>
        <w:t xml:space="preserve">75075 – Promocja jednostek samorządu terytorialnego w paragrafie  4210  dokonano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zmniejszen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ia w planie wydatków o kwotę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(-)6 620,00 zł</w:t>
      </w:r>
    </w:p>
    <w:p w14:paraId="2D26EBB9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</w:rPr>
        <w:t xml:space="preserve">W dziale 921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 Kultura i ochrona dziedzictwa narodowego</w:t>
      </w:r>
      <w:r w:rsidRPr="00C40C2E">
        <w:rPr>
          <w:rFonts w:asciiTheme="minorHAnsi" w:hAnsiTheme="minorHAnsi" w:cstheme="minorHAnsi"/>
          <w:sz w:val="22"/>
          <w:szCs w:val="22"/>
        </w:rPr>
        <w:t xml:space="preserve"> w rozdziale</w:t>
      </w:r>
    </w:p>
    <w:p w14:paraId="492DDE31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92105 – </w:t>
      </w:r>
      <w:r w:rsidRPr="00C40C2E">
        <w:rPr>
          <w:rFonts w:asciiTheme="minorHAnsi" w:hAnsiTheme="minorHAnsi" w:cstheme="minorHAnsi"/>
          <w:i/>
          <w:sz w:val="22"/>
          <w:szCs w:val="22"/>
        </w:rPr>
        <w:t>Pozostałe zadania w zakresie kultury</w:t>
      </w:r>
      <w:r w:rsidRPr="00C40C2E">
        <w:rPr>
          <w:rFonts w:asciiTheme="minorHAnsi" w:hAnsiTheme="minorHAnsi" w:cstheme="minorHAnsi"/>
          <w:sz w:val="22"/>
          <w:szCs w:val="22"/>
        </w:rPr>
        <w:t xml:space="preserve"> w paragrafie 2360 dokonano zmniejszenia w planie wydatków o kwotę 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(-) 1 435,00 zł</w:t>
      </w:r>
    </w:p>
    <w:p w14:paraId="7FB1CA4D" w14:textId="77777777" w:rsidR="00247AA5" w:rsidRPr="00C40C2E" w:rsidRDefault="00247AA5" w:rsidP="00247AA5">
      <w:pPr>
        <w:rPr>
          <w:rFonts w:asciiTheme="minorHAnsi" w:hAnsiTheme="minorHAnsi" w:cstheme="minorHAnsi"/>
          <w:i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</w:rPr>
        <w:t>W dziale 926</w:t>
      </w:r>
      <w:r w:rsidRPr="00C40C2E">
        <w:rPr>
          <w:rFonts w:asciiTheme="minorHAnsi" w:hAnsiTheme="minorHAnsi" w:cstheme="minorHAnsi"/>
          <w:sz w:val="22"/>
          <w:szCs w:val="22"/>
        </w:rPr>
        <w:t xml:space="preserve"> – </w:t>
      </w:r>
      <w:r w:rsidRPr="00C40C2E">
        <w:rPr>
          <w:rFonts w:asciiTheme="minorHAnsi" w:hAnsiTheme="minorHAnsi" w:cstheme="minorHAnsi"/>
          <w:i/>
          <w:sz w:val="22"/>
          <w:szCs w:val="22"/>
        </w:rPr>
        <w:t>Kultura fizyczna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 w rozdziale </w:t>
      </w:r>
    </w:p>
    <w:p w14:paraId="25E58EB5" w14:textId="77777777" w:rsidR="00C40C2E" w:rsidRDefault="00247AA5" w:rsidP="00C40C2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40C2E">
        <w:rPr>
          <w:rFonts w:asciiTheme="minorHAnsi" w:hAnsiTheme="minorHAnsi" w:cstheme="minorHAnsi"/>
          <w:i/>
          <w:sz w:val="22"/>
          <w:szCs w:val="22"/>
        </w:rPr>
        <w:t xml:space="preserve">92695 – Pozostała działalność w  paragrafie  2360 dokonano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 xml:space="preserve">zwiększenia 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w planie wydatków o kwotę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(+)8  055,00 zł</w:t>
      </w:r>
    </w:p>
    <w:p w14:paraId="11751C4C" w14:textId="13F9942C" w:rsidR="00247AA5" w:rsidRDefault="00C37647" w:rsidP="00C40C2E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0C2E">
        <w:rPr>
          <w:rFonts w:asciiTheme="minorHAnsi" w:hAnsiTheme="minorHAnsi" w:cstheme="minorHAnsi"/>
          <w:sz w:val="22"/>
          <w:szCs w:val="22"/>
        </w:rPr>
        <w:br/>
        <w:t>ZA: 11, PRZECIW: 0, WSTRZYMUJĘ SIĘ: 2, BRAK GŁOSU: 0, NIEOBECNI: 2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0C2E">
        <w:rPr>
          <w:rFonts w:asciiTheme="minorHAnsi" w:hAnsiTheme="minorHAnsi" w:cstheme="minorHAnsi"/>
          <w:sz w:val="22"/>
          <w:szCs w:val="22"/>
        </w:rPr>
        <w:br/>
        <w:t>ZA (11)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Zbigniew Tomasz Chudzicki, Roman Kinach , Longina Maria Kolanowska, Hubert Kuszak, Maciej Adam </w:t>
      </w:r>
      <w:r w:rsidRPr="00C40C2E">
        <w:rPr>
          <w:rFonts w:asciiTheme="minorHAnsi" w:hAnsiTheme="minorHAnsi" w:cstheme="minorHAnsi"/>
          <w:sz w:val="22"/>
          <w:szCs w:val="22"/>
        </w:rPr>
        <w:lastRenderedPageBreak/>
        <w:t>Kutka, Jarosław Łatka</w:t>
      </w:r>
      <w:r w:rsidRPr="00C40C2E">
        <w:rPr>
          <w:rFonts w:asciiTheme="minorHAnsi" w:hAnsiTheme="minorHAnsi" w:cstheme="minorHAnsi"/>
          <w:sz w:val="22"/>
          <w:szCs w:val="22"/>
        </w:rPr>
        <w:t>, Adam Nadolny, Krzysztof Nikodem, Bartosz Perlicjan, Ewa Teresa Wysocka, Łukasz Andrzej Zaranek</w:t>
      </w:r>
      <w:r w:rsidRPr="00C40C2E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Pr="00C40C2E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Pr="00C40C2E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0C2E">
        <w:rPr>
          <w:rFonts w:asciiTheme="minorHAnsi" w:hAnsiTheme="minorHAnsi" w:cstheme="minorHAnsi"/>
          <w:sz w:val="22"/>
          <w:szCs w:val="22"/>
        </w:rPr>
        <w:br/>
        <w:t>Katarzyna Erenc-Szpek, Sebastian Mirosław Kupidura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0C2E">
        <w:rPr>
          <w:rFonts w:asciiTheme="minorHAnsi" w:hAnsiTheme="minorHAnsi" w:cstheme="minorHAnsi"/>
          <w:sz w:val="22"/>
          <w:szCs w:val="22"/>
        </w:rPr>
        <w:br/>
        <w:t>autopoprawki nr 2</w:t>
      </w:r>
      <w:r w:rsidRPr="00C40C2E">
        <w:rPr>
          <w:rFonts w:asciiTheme="minorHAnsi" w:hAnsiTheme="minorHAnsi" w:cstheme="minorHAnsi"/>
          <w:sz w:val="22"/>
          <w:szCs w:val="22"/>
        </w:rPr>
        <w:t>.</w:t>
      </w:r>
    </w:p>
    <w:p w14:paraId="68B60A5D" w14:textId="77777777" w:rsidR="00C40C2E" w:rsidRPr="00C40C2E" w:rsidRDefault="00C40C2E" w:rsidP="00C40C2E">
      <w:pPr>
        <w:rPr>
          <w:rFonts w:asciiTheme="minorHAnsi" w:hAnsiTheme="minorHAnsi" w:cstheme="minorHAnsi"/>
          <w:i/>
          <w:sz w:val="22"/>
          <w:szCs w:val="22"/>
        </w:rPr>
      </w:pPr>
    </w:p>
    <w:p w14:paraId="54CB46E8" w14:textId="77777777" w:rsidR="00247AA5" w:rsidRPr="00C40C2E" w:rsidRDefault="00247AA5" w:rsidP="00247A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Na podstawie Zarządzenia Wojewody Wielkopolskiego nr 427/21 z dnia 1 września 2021 roku zwiększony został plan dotacji celowej na rok 2021 dla Środowiskowego Domu Samopomocy w Rogoźnie z przeznaczeniem na realizację zadania zgodnie z art.18 ust.1pkt 5 i ust. 2 ustawy z dnia 12 marca 2004 r. 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o pomocy społecznej </w:t>
      </w:r>
      <w:r w:rsidRPr="00C40C2E">
        <w:rPr>
          <w:rFonts w:asciiTheme="minorHAnsi" w:hAnsiTheme="minorHAnsi" w:cstheme="minorHAnsi"/>
          <w:sz w:val="22"/>
          <w:szCs w:val="22"/>
        </w:rPr>
        <w:t>( pismo Wojewody Wielkopolskiego Nr FB-I.3111.269.2021.7 z dnia 3 września 2021 r.)  wprowadza się następujące zmiany w planie dochodów i wydatków Gminy na 2021 rok</w:t>
      </w:r>
      <w:r w:rsidRPr="00C40C2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56C0E12" w14:textId="77777777" w:rsidR="00247AA5" w:rsidRPr="00C40C2E" w:rsidRDefault="00247AA5" w:rsidP="00247A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C2E">
        <w:rPr>
          <w:rFonts w:asciiTheme="minorHAnsi" w:hAnsiTheme="minorHAnsi" w:cstheme="minorHAnsi"/>
          <w:b/>
          <w:sz w:val="22"/>
          <w:szCs w:val="22"/>
          <w:u w:val="single"/>
        </w:rPr>
        <w:t xml:space="preserve">Dochody </w:t>
      </w:r>
    </w:p>
    <w:p w14:paraId="6D648F92" w14:textId="77777777" w:rsidR="00247AA5" w:rsidRPr="00C40C2E" w:rsidRDefault="00247AA5" w:rsidP="00247AA5">
      <w:pPr>
        <w:rPr>
          <w:rFonts w:asciiTheme="minorHAnsi" w:hAnsiTheme="minorHAnsi" w:cstheme="minorHAnsi"/>
          <w:b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</w:rPr>
        <w:t>w dziale 852 –</w:t>
      </w:r>
      <w:r w:rsidRPr="00C40C2E">
        <w:rPr>
          <w:rFonts w:asciiTheme="minorHAnsi" w:hAnsiTheme="minorHAnsi" w:cstheme="minorHAnsi"/>
          <w:i/>
          <w:sz w:val="22"/>
          <w:szCs w:val="22"/>
        </w:rPr>
        <w:t>Pomoc społeczna</w:t>
      </w:r>
      <w:r w:rsidRPr="00C40C2E">
        <w:rPr>
          <w:rFonts w:asciiTheme="minorHAnsi" w:hAnsiTheme="minorHAnsi" w:cstheme="minorHAnsi"/>
          <w:b/>
          <w:sz w:val="22"/>
          <w:szCs w:val="22"/>
        </w:rPr>
        <w:t xml:space="preserve">   dokonano zwiększenia w planie dochodów  o kwotę  28 980,00 zł</w:t>
      </w:r>
    </w:p>
    <w:p w14:paraId="45E4B55F" w14:textId="77777777" w:rsidR="00247AA5" w:rsidRPr="00C40C2E" w:rsidRDefault="00247AA5" w:rsidP="00247AA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Zmiana dotyczy  rozdziału 85203 </w:t>
      </w:r>
      <w:r w:rsidRPr="00C40C2E">
        <w:rPr>
          <w:rFonts w:asciiTheme="minorHAnsi" w:hAnsiTheme="minorHAnsi" w:cstheme="minorHAnsi"/>
          <w:i/>
          <w:sz w:val="22"/>
          <w:szCs w:val="22"/>
        </w:rPr>
        <w:t>– Ośrodki wsparcia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ED58D" w14:textId="77777777" w:rsidR="00247AA5" w:rsidRPr="00C40C2E" w:rsidRDefault="00247AA5" w:rsidP="00247AA5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w paragrafie 2010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 Dotacja celowa otrzymana z budżetu państwa na realizację zadań bieżących z zakresu administracji rządowej oraz innych zadań zleconych gminie ustawami</w:t>
      </w:r>
      <w:r w:rsidRPr="00C40C2E">
        <w:rPr>
          <w:rFonts w:asciiTheme="minorHAnsi" w:hAnsiTheme="minorHAnsi" w:cstheme="minorHAnsi"/>
          <w:sz w:val="22"/>
          <w:szCs w:val="22"/>
        </w:rPr>
        <w:t xml:space="preserve">  </w:t>
      </w:r>
      <w:r w:rsidRPr="00C40C2E">
        <w:rPr>
          <w:rFonts w:asciiTheme="minorHAnsi" w:hAnsiTheme="minorHAnsi" w:cstheme="minorHAnsi"/>
          <w:b/>
          <w:sz w:val="22"/>
          <w:szCs w:val="22"/>
        </w:rPr>
        <w:t>zwiększono o kwotę 28 980,00 zł.</w:t>
      </w:r>
    </w:p>
    <w:p w14:paraId="3E236C79" w14:textId="77777777" w:rsidR="00247AA5" w:rsidRPr="00C40C2E" w:rsidRDefault="00247AA5" w:rsidP="00247AA5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005274F" w14:textId="77777777" w:rsidR="00247AA5" w:rsidRPr="00C40C2E" w:rsidRDefault="00247AA5" w:rsidP="00247A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C2E">
        <w:rPr>
          <w:rFonts w:asciiTheme="minorHAnsi" w:hAnsiTheme="minorHAnsi" w:cstheme="minorHAnsi"/>
          <w:b/>
          <w:sz w:val="22"/>
          <w:szCs w:val="22"/>
          <w:u w:val="single"/>
        </w:rPr>
        <w:t xml:space="preserve">Wydatki </w:t>
      </w:r>
    </w:p>
    <w:p w14:paraId="10C1FB3C" w14:textId="77777777" w:rsidR="00247AA5" w:rsidRPr="00C40C2E" w:rsidRDefault="00247AA5" w:rsidP="00247A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CFF83F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</w:rPr>
        <w:t xml:space="preserve">W dziale 852 </w:t>
      </w:r>
      <w:r w:rsidRPr="00C40C2E">
        <w:rPr>
          <w:rFonts w:asciiTheme="minorHAnsi" w:hAnsiTheme="minorHAnsi" w:cstheme="minorHAnsi"/>
          <w:i/>
          <w:sz w:val="22"/>
          <w:szCs w:val="22"/>
        </w:rPr>
        <w:t>– Pomoc społeczna</w:t>
      </w:r>
      <w:r w:rsidRPr="00C40C2E">
        <w:rPr>
          <w:rFonts w:asciiTheme="minorHAnsi" w:hAnsiTheme="minorHAnsi" w:cstheme="minorHAnsi"/>
          <w:sz w:val="22"/>
          <w:szCs w:val="22"/>
        </w:rPr>
        <w:t xml:space="preserve">   </w:t>
      </w:r>
      <w:r w:rsidRPr="00C40C2E">
        <w:rPr>
          <w:rFonts w:asciiTheme="minorHAnsi" w:hAnsiTheme="minorHAnsi" w:cstheme="minorHAnsi"/>
          <w:b/>
          <w:sz w:val="22"/>
          <w:szCs w:val="22"/>
        </w:rPr>
        <w:t>zwiększa</w:t>
      </w:r>
      <w:r w:rsidRPr="00C40C2E">
        <w:rPr>
          <w:rFonts w:asciiTheme="minorHAnsi" w:hAnsiTheme="minorHAnsi" w:cstheme="minorHAnsi"/>
          <w:sz w:val="22"/>
          <w:szCs w:val="22"/>
        </w:rPr>
        <w:t xml:space="preserve">  się  o kwotę </w:t>
      </w:r>
      <w:r w:rsidRPr="00C40C2E">
        <w:rPr>
          <w:rFonts w:asciiTheme="minorHAnsi" w:hAnsiTheme="minorHAnsi" w:cstheme="minorHAnsi"/>
          <w:b/>
          <w:sz w:val="22"/>
          <w:szCs w:val="22"/>
        </w:rPr>
        <w:t>28 980,00 zł</w:t>
      </w:r>
    </w:p>
    <w:p w14:paraId="517385B7" w14:textId="77777777" w:rsidR="00247AA5" w:rsidRPr="00C40C2E" w:rsidRDefault="00247AA5" w:rsidP="00247AA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Zmiana dotyczy  rozdziału 85203 –  </w:t>
      </w:r>
      <w:r w:rsidRPr="00C40C2E">
        <w:rPr>
          <w:rFonts w:asciiTheme="minorHAnsi" w:hAnsiTheme="minorHAnsi" w:cstheme="minorHAnsi"/>
          <w:i/>
          <w:sz w:val="22"/>
          <w:szCs w:val="22"/>
        </w:rPr>
        <w:t>Ośrodki wsparcia</w:t>
      </w:r>
      <w:r w:rsidRPr="00C40C2E">
        <w:rPr>
          <w:rFonts w:asciiTheme="minorHAnsi" w:hAnsiTheme="minorHAnsi" w:cstheme="minorHAnsi"/>
          <w:sz w:val="22"/>
          <w:szCs w:val="22"/>
        </w:rPr>
        <w:t xml:space="preserve">  w paragrafach:</w:t>
      </w:r>
    </w:p>
    <w:p w14:paraId="57DDAEFF" w14:textId="77777777" w:rsidR="00247AA5" w:rsidRPr="00C40C2E" w:rsidRDefault="00247AA5" w:rsidP="00247AA5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4210 zwiększa się  o kwotę </w:t>
      </w:r>
      <w:r w:rsidRPr="00C40C2E">
        <w:rPr>
          <w:rFonts w:asciiTheme="minorHAnsi" w:hAnsiTheme="minorHAnsi" w:cstheme="minorHAnsi"/>
          <w:b/>
          <w:sz w:val="22"/>
          <w:szCs w:val="22"/>
        </w:rPr>
        <w:t>20 980,00 zł,</w:t>
      </w:r>
    </w:p>
    <w:p w14:paraId="6DEA51C8" w14:textId="2AB87C56" w:rsidR="00247AA5" w:rsidRDefault="00247AA5" w:rsidP="00C40C2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4270 zwiększa się o kwotę  </w:t>
      </w:r>
      <w:r w:rsidRPr="00C40C2E">
        <w:rPr>
          <w:rFonts w:asciiTheme="minorHAnsi" w:hAnsiTheme="minorHAnsi" w:cstheme="minorHAnsi"/>
          <w:b/>
          <w:sz w:val="22"/>
          <w:szCs w:val="22"/>
        </w:rPr>
        <w:t>8 000,00 zł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ZA (13)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Zbigniew Tomasz Chudzicki, Henryk Janus, Roman Kinach , Longina Maria Kolanowska, Hubert Kuszak, Maciej Adam Kutka, Jarosław Łatka, Adam Nad</w:t>
      </w:r>
      <w:r w:rsidR="00C37647" w:rsidRPr="00C40C2E">
        <w:rPr>
          <w:rFonts w:asciiTheme="minorHAnsi" w:hAnsiTheme="minorHAnsi" w:cstheme="minorHAnsi"/>
          <w:sz w:val="22"/>
          <w:szCs w:val="22"/>
        </w:rPr>
        <w:t>olny, Krzysztof Nikodem, Bartosz Perlicjan, Paweł Wojciechowski, Ewa Teresa Wysocka, Łukasz Andrzej Zaranek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NIEOBECNI (2)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Katarzyna Erenc-Szpek, Sebastian Mirosław Kupidura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 xml:space="preserve">autopoprawki nr 3. </w:t>
      </w:r>
    </w:p>
    <w:p w14:paraId="0286ADF6" w14:textId="0B332E41" w:rsidR="00C40C2E" w:rsidRDefault="00C40C2E" w:rsidP="00C40C2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5822E78" w14:textId="77777777" w:rsidR="002211AF" w:rsidRPr="00C40C2E" w:rsidRDefault="002211AF" w:rsidP="00C40C2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F253F35" w14:textId="77777777" w:rsidR="00247AA5" w:rsidRPr="00C40C2E" w:rsidRDefault="00247AA5" w:rsidP="00247A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C2E">
        <w:rPr>
          <w:rFonts w:asciiTheme="minorHAnsi" w:hAnsiTheme="minorHAnsi" w:cstheme="minorHAnsi"/>
          <w:b/>
          <w:sz w:val="22"/>
          <w:szCs w:val="22"/>
          <w:u w:val="single"/>
        </w:rPr>
        <w:t>Autopoprawka Nr 3</w:t>
      </w:r>
    </w:p>
    <w:p w14:paraId="52F6BDC1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Dokonuje się przeniesienia  w planie wydatków na kwotę </w:t>
      </w:r>
      <w:r w:rsidRPr="00C40C2E">
        <w:rPr>
          <w:rFonts w:asciiTheme="minorHAnsi" w:hAnsiTheme="minorHAnsi" w:cstheme="minorHAnsi"/>
          <w:b/>
          <w:sz w:val="22"/>
          <w:szCs w:val="22"/>
        </w:rPr>
        <w:t>(+/-) 36.000,00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  <w:r w:rsidRPr="00C40C2E">
        <w:rPr>
          <w:rFonts w:asciiTheme="minorHAnsi" w:hAnsiTheme="minorHAnsi" w:cstheme="minorHAnsi"/>
          <w:b/>
          <w:sz w:val="22"/>
          <w:szCs w:val="22"/>
        </w:rPr>
        <w:t>zł</w:t>
      </w:r>
      <w:r w:rsidRPr="00C40C2E">
        <w:rPr>
          <w:rFonts w:asciiTheme="minorHAnsi" w:hAnsiTheme="minorHAnsi" w:cstheme="minorHAnsi"/>
          <w:sz w:val="22"/>
          <w:szCs w:val="22"/>
        </w:rPr>
        <w:t xml:space="preserve"> między rozdziałami w ramach tego samego działu   754, zakupu hali magazynowej  w celu prawidłowej realizacji zadania ratownictwa  wodnego  :</w:t>
      </w:r>
    </w:p>
    <w:p w14:paraId="5EDA655C" w14:textId="77777777" w:rsidR="00247AA5" w:rsidRPr="00C40C2E" w:rsidRDefault="00247AA5" w:rsidP="00247AA5">
      <w:pPr>
        <w:rPr>
          <w:rFonts w:asciiTheme="minorHAnsi" w:hAnsiTheme="minorHAnsi" w:cstheme="minorHAnsi"/>
          <w:i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</w:rPr>
        <w:t>W dziale 754</w:t>
      </w:r>
      <w:r w:rsidRPr="00C40C2E">
        <w:rPr>
          <w:rFonts w:asciiTheme="minorHAnsi" w:hAnsiTheme="minorHAnsi" w:cstheme="minorHAnsi"/>
          <w:sz w:val="22"/>
          <w:szCs w:val="22"/>
        </w:rPr>
        <w:t xml:space="preserve"> – </w:t>
      </w:r>
      <w:r w:rsidRPr="00C40C2E">
        <w:rPr>
          <w:rFonts w:asciiTheme="minorHAnsi" w:hAnsiTheme="minorHAnsi" w:cstheme="minorHAnsi"/>
          <w:i/>
          <w:sz w:val="22"/>
          <w:szCs w:val="22"/>
        </w:rPr>
        <w:t>Bezpieczeństwo publiczne i ochrona przeciwpożarowa</w:t>
      </w:r>
      <w:r w:rsidRPr="00C40C2E">
        <w:rPr>
          <w:rFonts w:asciiTheme="minorHAnsi" w:hAnsiTheme="minorHAnsi" w:cstheme="minorHAnsi"/>
          <w:sz w:val="22"/>
          <w:szCs w:val="22"/>
        </w:rPr>
        <w:t xml:space="preserve"> w 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 rozdziałach:</w:t>
      </w:r>
    </w:p>
    <w:p w14:paraId="7B6F68DD" w14:textId="77777777" w:rsidR="00247AA5" w:rsidRPr="00C40C2E" w:rsidRDefault="00247AA5" w:rsidP="00247AA5">
      <w:pPr>
        <w:rPr>
          <w:rFonts w:asciiTheme="minorHAnsi" w:hAnsiTheme="minorHAnsi" w:cstheme="minorHAnsi"/>
          <w:i/>
          <w:sz w:val="22"/>
          <w:szCs w:val="22"/>
        </w:rPr>
      </w:pPr>
      <w:r w:rsidRPr="00C40C2E">
        <w:rPr>
          <w:rFonts w:asciiTheme="minorHAnsi" w:hAnsiTheme="minorHAnsi" w:cstheme="minorHAnsi"/>
          <w:i/>
          <w:sz w:val="22"/>
          <w:szCs w:val="22"/>
        </w:rPr>
        <w:t xml:space="preserve">75414 – Obrona cywilna  w paragrafie  6060  dokonano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zmniejszen</w:t>
      </w:r>
      <w:r w:rsidRPr="00C40C2E">
        <w:rPr>
          <w:rFonts w:asciiTheme="minorHAnsi" w:hAnsiTheme="minorHAnsi" w:cstheme="minorHAnsi"/>
          <w:i/>
          <w:sz w:val="22"/>
          <w:szCs w:val="22"/>
        </w:rPr>
        <w:t xml:space="preserve">ia  wydatków o kwotę                       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(-)36 000,00 zł</w:t>
      </w:r>
    </w:p>
    <w:p w14:paraId="0B21F734" w14:textId="77777777" w:rsidR="002211AF" w:rsidRDefault="00247AA5" w:rsidP="00247AA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lastRenderedPageBreak/>
        <w:t xml:space="preserve">75415 – </w:t>
      </w:r>
      <w:r w:rsidRPr="00C40C2E">
        <w:rPr>
          <w:rFonts w:asciiTheme="minorHAnsi" w:hAnsiTheme="minorHAnsi" w:cstheme="minorHAnsi"/>
          <w:i/>
          <w:sz w:val="22"/>
          <w:szCs w:val="22"/>
        </w:rPr>
        <w:t>Zadania ratownictwa górskiego i wodnego</w:t>
      </w:r>
      <w:r w:rsidRPr="00C40C2E">
        <w:rPr>
          <w:rFonts w:asciiTheme="minorHAnsi" w:hAnsiTheme="minorHAnsi" w:cstheme="minorHAnsi"/>
          <w:sz w:val="22"/>
          <w:szCs w:val="22"/>
        </w:rPr>
        <w:t xml:space="preserve"> w paragrafie 6060 dokonano zwiększenia  w planie wydatków o kwotę  </w:t>
      </w:r>
      <w:r w:rsidRPr="00C40C2E">
        <w:rPr>
          <w:rFonts w:asciiTheme="minorHAnsi" w:hAnsiTheme="minorHAnsi" w:cstheme="minorHAnsi"/>
          <w:b/>
          <w:i/>
          <w:sz w:val="22"/>
          <w:szCs w:val="22"/>
        </w:rPr>
        <w:t>(+) 36 000,00 zł</w:t>
      </w:r>
    </w:p>
    <w:p w14:paraId="17B68C45" w14:textId="77777777" w:rsidR="002211AF" w:rsidRDefault="002211AF" w:rsidP="00247A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F61C7C7" w14:textId="77777777" w:rsidR="002211AF" w:rsidRPr="002211AF" w:rsidRDefault="002211AF" w:rsidP="00247AA5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211AF">
        <w:rPr>
          <w:rFonts w:asciiTheme="minorHAnsi" w:hAnsiTheme="minorHAnsi" w:cstheme="minorHAnsi"/>
          <w:bCs/>
          <w:iCs/>
          <w:sz w:val="22"/>
          <w:szCs w:val="22"/>
        </w:rPr>
        <w:t>Radny Henryk Janus zapytał o jaką halę chodzi, czy jest to coś nowego?</w:t>
      </w:r>
    </w:p>
    <w:p w14:paraId="1A46A568" w14:textId="0CB5198E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poinformował, że będzie to nowy obiekt, który będzie służył do przechowywania sprzętu pływającego, który znajduje się na wyposażeniu WOPR.</w:t>
      </w:r>
    </w:p>
    <w:p w14:paraId="1AA21AC7" w14:textId="3B446A2C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Kutka zapytał, czy będzie to coś w rodzaju dobudówki?</w:t>
      </w:r>
    </w:p>
    <w:p w14:paraId="4AA9E79C" w14:textId="2E20730F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Szuberski odpowiedział, że będzie to obiekt dobudowany do istniejącego na terenie WOPR-u.</w:t>
      </w:r>
    </w:p>
    <w:p w14:paraId="2DEABFFF" w14:textId="681ED57D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zapytał, czy obiekt będzie bez pozwolenia na budowę, czy na zgłoszenie?</w:t>
      </w:r>
    </w:p>
    <w:p w14:paraId="01F0FA60" w14:textId="4E50F144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kierownik Andrzejczak poinformował, że konieczne będzie pozwolenie na budowę.</w:t>
      </w:r>
    </w:p>
    <w:p w14:paraId="737CAF62" w14:textId="32524C52" w:rsidR="00247AA5" w:rsidRPr="00C40C2E" w:rsidRDefault="00C37647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ZA: 13, PRZECIW: 0, </w:t>
      </w:r>
      <w:r w:rsidRPr="00C40C2E">
        <w:rPr>
          <w:rFonts w:asciiTheme="minorHAnsi" w:hAnsiTheme="minorHAnsi" w:cstheme="minorHAnsi"/>
          <w:sz w:val="22"/>
          <w:szCs w:val="22"/>
        </w:rPr>
        <w:t>WSTRZYMUJĘ SIĘ: 0, BRAK GŁOSU: 0, NIEOBECNI: 2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0C2E">
        <w:rPr>
          <w:rFonts w:asciiTheme="minorHAnsi" w:hAnsiTheme="minorHAnsi" w:cstheme="minorHAnsi"/>
          <w:sz w:val="22"/>
          <w:szCs w:val="22"/>
        </w:rPr>
        <w:br/>
        <w:t>ZA (13)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Zbigniew Tomasz Chudzicki, Henryk Janus, Roman Kinach , Longina Maria Kolanowska, Hubert Kuszak, Maciej Adam Kutka, Jarosław Łatka, Adam Nadolny, Krzysztof Nikodem, Bartosz Perlicjan, </w:t>
      </w:r>
      <w:r w:rsidRPr="00C40C2E">
        <w:rPr>
          <w:rFonts w:asciiTheme="minorHAnsi" w:hAnsiTheme="minorHAnsi" w:cstheme="minorHAnsi"/>
          <w:sz w:val="22"/>
          <w:szCs w:val="22"/>
        </w:rPr>
        <w:t>Paweł Wojciechowski, Ewa Teresa Wysocka, Łukasz Andrzej Zaranek</w:t>
      </w:r>
      <w:r w:rsidRPr="00C40C2E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0C2E">
        <w:rPr>
          <w:rFonts w:asciiTheme="minorHAnsi" w:hAnsiTheme="minorHAnsi" w:cstheme="minorHAnsi"/>
          <w:sz w:val="22"/>
          <w:szCs w:val="22"/>
        </w:rPr>
        <w:br/>
        <w:t>Katarzyna Erenc-Szpek, Sebastian Mirosław Kupidura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0C2E">
        <w:rPr>
          <w:rFonts w:asciiTheme="minorHAnsi" w:hAnsiTheme="minorHAnsi" w:cstheme="minorHAnsi"/>
          <w:sz w:val="22"/>
          <w:szCs w:val="22"/>
        </w:rPr>
        <w:br/>
        <w:t>autopoprawki nr 4.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A4D3E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</w:p>
    <w:p w14:paraId="1C1E3D22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b/>
          <w:sz w:val="22"/>
          <w:szCs w:val="22"/>
          <w:u w:val="single"/>
        </w:rPr>
        <w:t>Autopoprawka Nr 4</w:t>
      </w:r>
    </w:p>
    <w:p w14:paraId="4F1BFA26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 xml:space="preserve">W związku z realizacją zadań z przeciwdziałaniem COVID-19 dokonano przeniesienia między paragrafami na kwotę </w:t>
      </w:r>
      <w:r w:rsidRPr="00C40C2E">
        <w:rPr>
          <w:rFonts w:asciiTheme="minorHAnsi" w:hAnsiTheme="minorHAnsi" w:cstheme="minorHAnsi"/>
          <w:b/>
          <w:sz w:val="22"/>
          <w:szCs w:val="22"/>
        </w:rPr>
        <w:t>(+/-) 32.844,00 zł.</w:t>
      </w:r>
    </w:p>
    <w:p w14:paraId="7F585180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Zmiany wprowadza się w związku z opublikowaniem w Dzienniku Ustaw z dnia 29 lipca 2021 r. pod poz. 1382 rozporządzeni Ministra Finansów, Funduszy i Polityki Regionalnej z dnia 26 lipca 2021 r. zmieniające rozporządzenie w sprawie szczegółowej klasyfikacji dochodów, wydatków, przychodów i rozchodów oraz środków pochodzących ze źródeł zagranicznych.</w:t>
      </w:r>
    </w:p>
    <w:p w14:paraId="7A3BA990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W § 3 rozporządzenia określono terminy wejścia w życie poszczególnych postanowień, w tym z dniem następującym po dniu ogłoszenia, z mocą od dnia 1 stycznia 2021 r. m.in. w zakresie dodania paragrafu dochodowego „ 218 Środki z Funduszu Przeciwdziałania COVID-19 na finansowanie lub dofinansowanie realizacji zadań związanych z przeciwdziałaniem COVID-19.</w:t>
      </w:r>
    </w:p>
    <w:p w14:paraId="5DE4E223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</w:p>
    <w:p w14:paraId="30C4370D" w14:textId="77777777" w:rsidR="00247AA5" w:rsidRPr="00C40C2E" w:rsidRDefault="00247AA5" w:rsidP="00247A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C2E">
        <w:rPr>
          <w:rFonts w:asciiTheme="minorHAnsi" w:hAnsiTheme="minorHAnsi" w:cstheme="minorHAnsi"/>
          <w:b/>
          <w:sz w:val="22"/>
          <w:szCs w:val="22"/>
          <w:u w:val="single"/>
        </w:rPr>
        <w:t>Dochody</w:t>
      </w:r>
    </w:p>
    <w:p w14:paraId="7280BB7F" w14:textId="77777777" w:rsidR="00247AA5" w:rsidRPr="00C40C2E" w:rsidRDefault="00247AA5" w:rsidP="00247AA5">
      <w:pPr>
        <w:pStyle w:val="Akapitzlist"/>
        <w:spacing w:after="0" w:line="240" w:lineRule="auto"/>
        <w:rPr>
          <w:rFonts w:cstheme="minorHAnsi"/>
          <w:color w:val="FF0000"/>
        </w:rPr>
      </w:pPr>
    </w:p>
    <w:p w14:paraId="4FA5E5CE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Wprowadza się nowy § 2180 „Środki z Funduszu Przeciwdziałania COVID-19 na finansowanie lub dofinansowanie realizacji zadań związanych z przeciwdziałaniem COVID-19 .</w:t>
      </w:r>
    </w:p>
    <w:p w14:paraId="2A6DF49E" w14:textId="77777777" w:rsidR="00247AA5" w:rsidRPr="00C40C2E" w:rsidRDefault="00247AA5" w:rsidP="00247AA5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W dziale 85195 w paragrafach:</w:t>
      </w:r>
    </w:p>
    <w:p w14:paraId="574E10A3" w14:textId="77777777" w:rsidR="00247AA5" w:rsidRPr="00C40C2E" w:rsidRDefault="00247AA5" w:rsidP="00247AA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40C2E">
        <w:rPr>
          <w:rFonts w:cstheme="minorHAnsi"/>
        </w:rPr>
        <w:t>0970 „</w:t>
      </w:r>
      <w:r w:rsidRPr="00C40C2E">
        <w:rPr>
          <w:rFonts w:cstheme="minorHAnsi"/>
          <w:i/>
        </w:rPr>
        <w:t>Wpływy z różnych dochodów</w:t>
      </w:r>
      <w:r w:rsidRPr="00C40C2E">
        <w:rPr>
          <w:rFonts w:cstheme="minorHAnsi"/>
        </w:rPr>
        <w:t xml:space="preserve">” </w:t>
      </w:r>
      <w:r w:rsidRPr="00C40C2E">
        <w:rPr>
          <w:rFonts w:cstheme="minorHAnsi"/>
          <w:b/>
        </w:rPr>
        <w:t>zmniejsza</w:t>
      </w:r>
      <w:r w:rsidRPr="00C40C2E">
        <w:rPr>
          <w:rFonts w:cstheme="minorHAnsi"/>
        </w:rPr>
        <w:t xml:space="preserve"> się o kwotę </w:t>
      </w:r>
      <w:r w:rsidRPr="00C40C2E">
        <w:rPr>
          <w:rFonts w:cstheme="minorHAnsi"/>
          <w:b/>
        </w:rPr>
        <w:t>(-) 32 844,00 zł,</w:t>
      </w:r>
    </w:p>
    <w:p w14:paraId="68E122BE" w14:textId="77777777" w:rsidR="00247AA5" w:rsidRPr="00C40C2E" w:rsidRDefault="00247AA5" w:rsidP="00247AA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40C2E">
        <w:rPr>
          <w:rFonts w:cstheme="minorHAnsi"/>
        </w:rPr>
        <w:t>2180 „</w:t>
      </w:r>
      <w:r w:rsidRPr="00C40C2E">
        <w:rPr>
          <w:rFonts w:cstheme="minorHAnsi"/>
          <w:i/>
        </w:rPr>
        <w:t>Środki z Funduszu Przeciwdziałania COVID-19 na finansowanie lub dofinansowanie realizacji zadań związanych z przeciwdziałaniem COVID-19 .</w:t>
      </w:r>
      <w:r w:rsidRPr="00C40C2E">
        <w:rPr>
          <w:rFonts w:cstheme="minorHAnsi"/>
        </w:rPr>
        <w:t xml:space="preserve"> </w:t>
      </w:r>
      <w:r w:rsidRPr="00C40C2E">
        <w:rPr>
          <w:rFonts w:cstheme="minorHAnsi"/>
          <w:b/>
        </w:rPr>
        <w:t xml:space="preserve">zwiększa </w:t>
      </w:r>
      <w:r w:rsidRPr="00C40C2E">
        <w:rPr>
          <w:rFonts w:cstheme="minorHAnsi"/>
        </w:rPr>
        <w:t xml:space="preserve">się o </w:t>
      </w:r>
      <w:r w:rsidRPr="00C40C2E">
        <w:rPr>
          <w:rFonts w:cstheme="minorHAnsi"/>
          <w:b/>
        </w:rPr>
        <w:t>(+) 32 844,00 zł.</w:t>
      </w:r>
    </w:p>
    <w:p w14:paraId="6EACC7B0" w14:textId="77777777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</w:p>
    <w:p w14:paraId="55888072" w14:textId="77777777" w:rsidR="002211AF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 ile było środków przeznaczonych na przeciwdziałanie COVID-19?</w:t>
      </w:r>
    </w:p>
    <w:p w14:paraId="127D4924" w14:textId="77777777" w:rsidR="00102F36" w:rsidRDefault="002211A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odpowiedziała, że wszystkie</w:t>
      </w:r>
      <w:r w:rsidR="00102F36">
        <w:rPr>
          <w:rFonts w:asciiTheme="minorHAnsi" w:hAnsiTheme="minorHAnsi" w:cstheme="minorHAnsi"/>
          <w:sz w:val="22"/>
          <w:szCs w:val="22"/>
        </w:rPr>
        <w:t xml:space="preserve"> są to wszystkie</w:t>
      </w:r>
      <w:r>
        <w:rPr>
          <w:rFonts w:asciiTheme="minorHAnsi" w:hAnsiTheme="minorHAnsi" w:cstheme="minorHAnsi"/>
          <w:sz w:val="22"/>
          <w:szCs w:val="22"/>
        </w:rPr>
        <w:t xml:space="preserve"> środki t</w:t>
      </w:r>
      <w:r w:rsidR="00102F3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kwota 32 844,00 zł, z tymże pierwotna informacja z ROI, dotyczyła aby były one przyjmowane w rozdziale </w:t>
      </w:r>
      <w:r w:rsidR="00102F36" w:rsidRPr="00C40C2E">
        <w:rPr>
          <w:rFonts w:asciiTheme="minorHAnsi" w:hAnsiTheme="minorHAnsi" w:cstheme="minorHAnsi"/>
          <w:sz w:val="22"/>
          <w:szCs w:val="22"/>
        </w:rPr>
        <w:t>85195</w:t>
      </w:r>
      <w:r w:rsidR="00102F36">
        <w:rPr>
          <w:rFonts w:asciiTheme="minorHAnsi" w:hAnsiTheme="minorHAnsi" w:cstheme="minorHAnsi"/>
          <w:sz w:val="22"/>
          <w:szCs w:val="22"/>
        </w:rPr>
        <w:t xml:space="preserve"> pod paragrafem 0970 i tak też jest to wykonane.</w:t>
      </w:r>
    </w:p>
    <w:p w14:paraId="50FAF009" w14:textId="77777777" w:rsidR="00102F36" w:rsidRDefault="00102F36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dopytał, ile z tej kwoty zostało już wydane?</w:t>
      </w:r>
    </w:p>
    <w:p w14:paraId="151CADAD" w14:textId="77777777" w:rsidR="00F9540B" w:rsidRDefault="00102F36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Pani Skarbnik poinformowała, że są to środki głównie z Funduszu Przeciwdziałania COVID-19 , min finansowany jest punkt infolinii punktu szczepień, na który były przeznaczone środki z ostatniej sesji, a pozostałe paragrafy zawierają środki na refundację kosztów poniesionych przez gminę </w:t>
      </w:r>
      <w:r w:rsidR="00F9540B">
        <w:rPr>
          <w:rFonts w:asciiTheme="minorHAnsi" w:hAnsiTheme="minorHAnsi" w:cstheme="minorHAnsi"/>
          <w:sz w:val="22"/>
          <w:szCs w:val="22"/>
        </w:rPr>
        <w:t>na utrzymanie punktu informacyjnego.</w:t>
      </w:r>
    </w:p>
    <w:p w14:paraId="0640B547" w14:textId="77777777" w:rsidR="00F9540B" w:rsidRDefault="00F9540B" w:rsidP="00247AA5">
      <w:pPr>
        <w:rPr>
          <w:rFonts w:asciiTheme="minorHAnsi" w:hAnsiTheme="minorHAnsi" w:cstheme="minorHAnsi"/>
          <w:sz w:val="22"/>
          <w:szCs w:val="22"/>
        </w:rPr>
      </w:pPr>
    </w:p>
    <w:p w14:paraId="1757BDCC" w14:textId="77777777" w:rsidR="00FA2122" w:rsidRDefault="00F9540B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zarządził przed glosowaniem sprawdzenie quorum.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</w:t>
      </w:r>
      <w:r w:rsidR="00C37647" w:rsidRPr="00C40C2E">
        <w:rPr>
          <w:rFonts w:asciiTheme="minorHAnsi" w:hAnsiTheme="minorHAnsi" w:cstheme="minorHAnsi"/>
          <w:sz w:val="22"/>
          <w:szCs w:val="22"/>
        </w:rPr>
        <w:t>: 1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  <w:r w:rsidR="00C37647"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ZA (14)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Zbigniew Tomasz Chudzicki, Henryk Janus, Roman Kinach , Longina Maria Kolanowska, Sebastian Mirosław Kupidura, Hubert Kuszak, Maciej Adam Kutka, Jarosław Łatka, Adam Nadolny, Krzysztof Nikodem, Bartosz Perlicjan, Paweł Wojciech</w:t>
      </w:r>
      <w:r w:rsidR="00C37647" w:rsidRPr="00C40C2E">
        <w:rPr>
          <w:rFonts w:asciiTheme="minorHAnsi" w:hAnsiTheme="minorHAnsi" w:cstheme="minorHAnsi"/>
          <w:sz w:val="22"/>
          <w:szCs w:val="22"/>
        </w:rPr>
        <w:t>owski, Ewa Teresa Wysocka, Łukasz Andrzej Zaranek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NIEOBECNI (1)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  <w:t>Katarzyna Erenc-Szpek</w:t>
      </w:r>
      <w:r w:rsidR="00C37647" w:rsidRPr="00C40C2E">
        <w:rPr>
          <w:rFonts w:asciiTheme="minorHAnsi" w:hAnsiTheme="minorHAnsi" w:cstheme="minorHAnsi"/>
          <w:sz w:val="22"/>
          <w:szCs w:val="22"/>
        </w:rPr>
        <w:br/>
      </w:r>
    </w:p>
    <w:p w14:paraId="1922C529" w14:textId="102492A6" w:rsidR="00FA2122" w:rsidRDefault="00EE474C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powiedział, że w związku z pismem z RIO, które wszczęło postępowanie w sprawie uchwały z dnia 9 sierpnia w związku z naruszeniem przepisów zapytał, czy dzisiejsza uchwała zawiera poprawne zapisy?</w:t>
      </w:r>
    </w:p>
    <w:p w14:paraId="661A9623" w14:textId="4F0E22EC" w:rsidR="00EE474C" w:rsidRDefault="00EE474C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odpowiedziała, że zmiany te były już wprowadzone 25 sierpnia</w:t>
      </w:r>
      <w:r w:rsidR="00821C1F">
        <w:rPr>
          <w:rFonts w:asciiTheme="minorHAnsi" w:hAnsiTheme="minorHAnsi" w:cstheme="minorHAnsi"/>
          <w:sz w:val="22"/>
          <w:szCs w:val="22"/>
        </w:rPr>
        <w:t>. Zmiany nie zapisały się w programie księgowym, jednak zostały szybko poprawione.</w:t>
      </w:r>
    </w:p>
    <w:p w14:paraId="6C5EA01B" w14:textId="3B1E0D5E" w:rsidR="00821C1F" w:rsidRDefault="00821C1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 z skąd zwiększa się środki w paragrafie dotyczącym czystego powietrza?</w:t>
      </w:r>
    </w:p>
    <w:p w14:paraId="0AF39788" w14:textId="1EEF5BF7" w:rsidR="00821C1F" w:rsidRDefault="00821C1F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Skarbnik odpowiedziała, że jest to zadanie organizowane przez wydział ochrony środowiska i jest to refundacja poniesionych kosztów przez gminę. Środki w kwocie 9,6 tys zł </w:t>
      </w:r>
      <w:r w:rsidR="001A159B">
        <w:rPr>
          <w:rFonts w:asciiTheme="minorHAnsi" w:hAnsiTheme="minorHAnsi" w:cstheme="minorHAnsi"/>
          <w:sz w:val="22"/>
          <w:szCs w:val="22"/>
        </w:rPr>
        <w:t>są wydane na wydane zaświadczenia. Radny Janus zapytał, po stronie wydatków – co to jest za punkt informacyjno – konsultacyjny, gdzie on się znajduje i jakie jest jego zadanie?</w:t>
      </w:r>
    </w:p>
    <w:p w14:paraId="5FA7E599" w14:textId="20352FD8" w:rsidR="001A159B" w:rsidRDefault="001A159B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Ławniczak poinformowała, że w wydziale pana kierownika Piątkowskiego sa osoby, które przyjmują wnioski. Burmistrz dodał, że jeden z urzędników odbył w tym celu szkolenie i WFOŚ refinansuje część wynagrodzenia, sprzęt biurowy oraz akcje ulotkową. Środki te są przeznaczone na te wszystkie zadania, które normalnie wykonywałby WFOŚ w Poznaniu, a jest to ułatwienie dla mieszkańców gminy Rogoźno, którzy te wszystkie czynności mogą załatwić na miejscu.</w:t>
      </w:r>
    </w:p>
    <w:p w14:paraId="337926E5" w14:textId="5E5F0C2E" w:rsidR="006162F5" w:rsidRDefault="006162F5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dopytał, czy to zadanie jest tożsame z zadaniem, które jest w Dolinie Wełny, dotyczące czujników czystego powietrza?</w:t>
      </w:r>
    </w:p>
    <w:p w14:paraId="7F632603" w14:textId="4710E7D6" w:rsidR="006162F5" w:rsidRDefault="006162F5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Roman Szuberski odpowiedział, że program prowadzony w gminie jest dla klientów indywidualnych tj. wymiana instalacji cieplnej, wykonanie termomodernizacji budynku itp.</w:t>
      </w:r>
    </w:p>
    <w:p w14:paraId="6E9ACBF0" w14:textId="59DC39BF" w:rsidR="006B11AD" w:rsidRDefault="006B11AD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poprosił o wyjaśnienie zadania prowadzonego przez Dolinę Wełny – czy będzie jeden czujnik na całą gminę, który będzie mierzył czyste powietrze, czy tych czujników będzie kilka?</w:t>
      </w:r>
    </w:p>
    <w:p w14:paraId="70A03C76" w14:textId="129011FF" w:rsidR="006B11AD" w:rsidRDefault="006B11AD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Zaranek odpowiedział, że to zadanie nie jest związane z naszym samorządem, jest to projekt współpracy z innymi LGD (Lokalne Grupy Działania), zakłada on działania ekologiczne, jednak o szczegóły należy pytać Prezesa tego stowarzyszenia.</w:t>
      </w:r>
    </w:p>
    <w:p w14:paraId="3C0F123E" w14:textId="722CECFF" w:rsidR="0064328A" w:rsidRDefault="0064328A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wiceprzewodniczący Chudzicki poprosił o wyjaśnienie kwoty na zadanie dotyczące postawienia wiaty na boisku sołeckim w miejscowości Ruda?</w:t>
      </w:r>
    </w:p>
    <w:p w14:paraId="408CEC19" w14:textId="54F0E034" w:rsidR="0064328A" w:rsidRDefault="0064328A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wyjaśniła, że kwota 4 tys zł to sa środki własne gminy, natomiast cała reszta czyli kwota ponad 18 tys zł sa z funduszu sołeckiego.</w:t>
      </w:r>
    </w:p>
    <w:p w14:paraId="37D6075A" w14:textId="6E02E8FA" w:rsidR="009F470C" w:rsidRDefault="009F470C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Wojciechowski poprosił o wyjaśnienie zapisu zadania dotyczącego ścieżki rowerowej na ulicy Za Jeziorem, ponieważ </w:t>
      </w:r>
      <w:r w:rsidR="007F2899">
        <w:rPr>
          <w:rFonts w:asciiTheme="minorHAnsi" w:hAnsiTheme="minorHAnsi" w:cstheme="minorHAnsi"/>
          <w:sz w:val="22"/>
          <w:szCs w:val="22"/>
        </w:rPr>
        <w:t>powiedział, iż zapis wskazuje że ta ścieżka będzie tam wykonywana.</w:t>
      </w:r>
    </w:p>
    <w:p w14:paraId="00B0A4C4" w14:textId="460A4BC5" w:rsidR="007F2899" w:rsidRDefault="007F2899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kierownik Andrzejczak wyjaśnił, że chodzi o teren OSiR-u, na którym powstaną elementy parkowe czyli np. ławki, leżaki betonowe, grill betonowy, kosze na śmieci, parasole, wiata drewniana, gry terenowe, tablice edukacyjne.</w:t>
      </w:r>
    </w:p>
    <w:p w14:paraId="1409A527" w14:textId="1FC50FF7" w:rsidR="007F2899" w:rsidRDefault="007F2899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Radny Kutka podsumował, że radny Wojciechowski ma jednak racje mówiąc, że ze ścieżką od promenady do OSiR-u nic się nie będzie działo, bo są to zadania głównie na ośrodku.</w:t>
      </w:r>
    </w:p>
    <w:p w14:paraId="3B1E6024" w14:textId="0CA513D8" w:rsidR="006162F5" w:rsidRDefault="007F2899" w:rsidP="00247A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skwitował, że każdy radny, który głosował za budżetem, wie co w nim jest zapisane, a to o czym w tej chwili mówi kierownik, było przedstawiane radnym niejednokrotnie.</w:t>
      </w:r>
    </w:p>
    <w:p w14:paraId="65ED44B2" w14:textId="2C7A9100" w:rsidR="00000000" w:rsidRPr="00C40C2E" w:rsidRDefault="00C37647" w:rsidP="00CA4D77">
      <w:pPr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0C2E">
        <w:rPr>
          <w:rFonts w:asciiTheme="minorHAnsi" w:hAnsiTheme="minorHAnsi" w:cstheme="minorHAnsi"/>
          <w:sz w:val="22"/>
          <w:szCs w:val="22"/>
        </w:rPr>
        <w:br/>
        <w:t>zmian w budżecie Gminy Rogoźno na rok 2021.</w:t>
      </w:r>
      <w:r w:rsidRPr="00C40C2E">
        <w:rPr>
          <w:rFonts w:asciiTheme="minorHAnsi" w:hAnsiTheme="minorHAnsi" w:cstheme="minorHAnsi"/>
          <w:sz w:val="22"/>
          <w:szCs w:val="22"/>
        </w:rPr>
        <w:t xml:space="preserve"> 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0C2E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  <w:u w:val="single"/>
        </w:rPr>
        <w:t>Wyniki imienn</w:t>
      </w:r>
      <w:r w:rsidRPr="00C40C2E">
        <w:rPr>
          <w:rFonts w:asciiTheme="minorHAnsi" w:hAnsiTheme="minorHAnsi" w:cstheme="minorHAnsi"/>
          <w:sz w:val="22"/>
          <w:szCs w:val="22"/>
          <w:u w:val="single"/>
        </w:rPr>
        <w:t>e:</w:t>
      </w:r>
      <w:r w:rsidRPr="00C40C2E">
        <w:rPr>
          <w:rFonts w:asciiTheme="minorHAnsi" w:hAnsiTheme="minorHAnsi" w:cstheme="minorHAnsi"/>
          <w:sz w:val="22"/>
          <w:szCs w:val="22"/>
        </w:rPr>
        <w:br/>
        <w:t>ZA (14)</w:t>
      </w:r>
      <w:r w:rsidRPr="00C40C2E">
        <w:rPr>
          <w:rFonts w:asciiTheme="minorHAnsi" w:hAnsiTheme="minorHAnsi" w:cstheme="minorHAnsi"/>
          <w:sz w:val="22"/>
          <w:szCs w:val="22"/>
        </w:rPr>
        <w:br/>
        <w:t xml:space="preserve">Zbigniew Tomasz Chudzicki, Henryk Janus, Roman Kinach , Longina Maria Kolanowska, Sebastian Mirosław Kupidura, Hubert Kuszak, Maciej Adam Kutka, Jarosław Łatka, Adam Nadolny, Krzysztof Nikodem, Bartosz Perlicjan, Paweł Wojciechowski, Ewa Teresa </w:t>
      </w:r>
      <w:r w:rsidRPr="00C40C2E">
        <w:rPr>
          <w:rFonts w:asciiTheme="minorHAnsi" w:hAnsiTheme="minorHAnsi" w:cstheme="minorHAnsi"/>
          <w:sz w:val="22"/>
          <w:szCs w:val="22"/>
        </w:rPr>
        <w:t>Wysocka, Łukasz Andrzej Zaranek</w:t>
      </w:r>
      <w:r w:rsidRPr="00C40C2E">
        <w:rPr>
          <w:rFonts w:asciiTheme="minorHAnsi" w:hAnsiTheme="minorHAnsi" w:cstheme="minorHAnsi"/>
          <w:sz w:val="22"/>
          <w:szCs w:val="22"/>
        </w:rPr>
        <w:br/>
        <w:t>NIEOBECNI (1)</w:t>
      </w:r>
      <w:r w:rsidRPr="00C40C2E">
        <w:rPr>
          <w:rFonts w:asciiTheme="minorHAnsi" w:hAnsiTheme="minorHAnsi" w:cstheme="minorHAnsi"/>
          <w:sz w:val="22"/>
          <w:szCs w:val="22"/>
        </w:rPr>
        <w:br/>
        <w:t>Katarzyna Erenc-Szpek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</w:rPr>
        <w:t>b) zmian w Wieloletniej Prognozie Finansowej na lata 2022 - 2037.</w:t>
      </w:r>
      <w:r w:rsidRPr="00C40C2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0C2E">
        <w:rPr>
          <w:rFonts w:asciiTheme="minorHAnsi" w:hAnsiTheme="minorHAnsi" w:cstheme="minorHAnsi"/>
          <w:sz w:val="22"/>
          <w:szCs w:val="22"/>
        </w:rPr>
        <w:br/>
        <w:t>zmian w Wieloletniej Prognozie Finansowej na lat</w:t>
      </w:r>
      <w:r w:rsidRPr="00C40C2E">
        <w:rPr>
          <w:rFonts w:asciiTheme="minorHAnsi" w:hAnsiTheme="minorHAnsi" w:cstheme="minorHAnsi"/>
          <w:sz w:val="22"/>
          <w:szCs w:val="22"/>
        </w:rPr>
        <w:t xml:space="preserve">a 2022 - 2037.. 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0C2E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0C2E">
        <w:rPr>
          <w:rFonts w:asciiTheme="minorHAnsi" w:hAnsiTheme="minorHAnsi" w:cstheme="minorHAnsi"/>
          <w:sz w:val="22"/>
          <w:szCs w:val="22"/>
        </w:rPr>
        <w:br/>
        <w:t>ZA (14)</w:t>
      </w:r>
      <w:r w:rsidRPr="00C40C2E">
        <w:rPr>
          <w:rFonts w:asciiTheme="minorHAnsi" w:hAnsiTheme="minorHAnsi" w:cstheme="minorHAnsi"/>
          <w:sz w:val="22"/>
          <w:szCs w:val="22"/>
        </w:rPr>
        <w:br/>
        <w:t>Zbigniew Tomasz Chudzicki, Henryk Janus, Roman Kinach , Longina Maria Kolanowska, Sebastian Mirosław Kupidura, Hubert Kuszak, Ma</w:t>
      </w:r>
      <w:r w:rsidRPr="00C40C2E">
        <w:rPr>
          <w:rFonts w:asciiTheme="minorHAnsi" w:hAnsiTheme="minorHAnsi" w:cstheme="minorHAnsi"/>
          <w:sz w:val="22"/>
          <w:szCs w:val="22"/>
        </w:rPr>
        <w:t>ciej Adam Kutka, Jarosław Łatka, Adam Nadolny, Krzysztof Nikodem, Bartosz Perlicjan, Paweł Wojciechowski, Ewa Teresa Wysocka, Łukasz Andrzej Zaranek</w:t>
      </w:r>
      <w:r w:rsidRPr="00C40C2E">
        <w:rPr>
          <w:rFonts w:asciiTheme="minorHAnsi" w:hAnsiTheme="minorHAnsi" w:cstheme="minorHAnsi"/>
          <w:sz w:val="22"/>
          <w:szCs w:val="22"/>
        </w:rPr>
        <w:br/>
        <w:t>NIEOBECNI (1)</w:t>
      </w:r>
      <w:r w:rsidRPr="00C40C2E">
        <w:rPr>
          <w:rFonts w:asciiTheme="minorHAnsi" w:hAnsiTheme="minorHAnsi" w:cstheme="minorHAnsi"/>
          <w:sz w:val="22"/>
          <w:szCs w:val="22"/>
        </w:rPr>
        <w:br/>
        <w:t>Katarzyna Erenc-Szpek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trike/>
          <w:sz w:val="22"/>
          <w:szCs w:val="22"/>
        </w:rPr>
        <w:t>4. Dyskusja na projektami uchwał.</w:t>
      </w:r>
      <w:r w:rsidRPr="00C40C2E">
        <w:rPr>
          <w:rFonts w:asciiTheme="minorHAnsi" w:hAnsiTheme="minorHAnsi" w:cstheme="minorHAnsi"/>
          <w:b/>
          <w:bCs/>
          <w:sz w:val="22"/>
          <w:szCs w:val="22"/>
        </w:rPr>
        <w:t xml:space="preserve"> (punkt zdjęto z porządku obrad)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b/>
          <w:bCs/>
          <w:sz w:val="22"/>
          <w:szCs w:val="22"/>
        </w:rPr>
        <w:t>5. Zakończenie</w:t>
      </w:r>
      <w:r w:rsidRPr="00C40C2E">
        <w:rPr>
          <w:rFonts w:asciiTheme="minorHAnsi" w:hAnsiTheme="minorHAnsi" w:cstheme="minorHAnsi"/>
          <w:sz w:val="22"/>
          <w:szCs w:val="22"/>
        </w:rPr>
        <w:t>.</w:t>
      </w:r>
      <w:r w:rsidRPr="00C40C2E">
        <w:rPr>
          <w:rFonts w:asciiTheme="minorHAnsi" w:hAnsiTheme="minorHAnsi" w:cstheme="minorHAnsi"/>
          <w:sz w:val="22"/>
          <w:szCs w:val="22"/>
        </w:rPr>
        <w:br/>
      </w:r>
      <w:r w:rsidRPr="00C40C2E">
        <w:rPr>
          <w:rFonts w:asciiTheme="minorHAnsi" w:hAnsiTheme="minorHAnsi" w:cstheme="minorHAnsi"/>
          <w:sz w:val="22"/>
          <w:szCs w:val="22"/>
        </w:rPr>
        <w:br/>
      </w:r>
    </w:p>
    <w:p w14:paraId="5A715660" w14:textId="77777777" w:rsidR="00000000" w:rsidRPr="00C40C2E" w:rsidRDefault="00C3764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Przewodniczący</w:t>
      </w:r>
      <w:r w:rsidRPr="00C40C2E">
        <w:rPr>
          <w:rFonts w:asciiTheme="minorHAnsi" w:hAnsiTheme="minorHAnsi" w:cstheme="minorHAnsi"/>
          <w:sz w:val="22"/>
          <w:szCs w:val="22"/>
        </w:rPr>
        <w:br/>
        <w:t>Rada Miejska w Rogoźnie</w:t>
      </w:r>
    </w:p>
    <w:p w14:paraId="490B886D" w14:textId="77777777" w:rsidR="00000000" w:rsidRPr="00C40C2E" w:rsidRDefault="00C3764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t> </w:t>
      </w:r>
    </w:p>
    <w:p w14:paraId="5A7D987C" w14:textId="0CABA19F" w:rsidR="00000000" w:rsidRPr="00C40C2E" w:rsidRDefault="00C3764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0C2E">
        <w:rPr>
          <w:rFonts w:asciiTheme="minorHAnsi" w:hAnsiTheme="minorHAnsi" w:cstheme="minorHAnsi"/>
          <w:sz w:val="22"/>
          <w:szCs w:val="22"/>
        </w:rPr>
        <w:br/>
        <w:t>Przygotował(a): A</w:t>
      </w:r>
      <w:r w:rsidR="00CA4D77">
        <w:rPr>
          <w:rFonts w:asciiTheme="minorHAnsi" w:hAnsiTheme="minorHAnsi" w:cstheme="minorHAnsi"/>
          <w:sz w:val="22"/>
          <w:szCs w:val="22"/>
        </w:rPr>
        <w:t>nna Mazur</w:t>
      </w:r>
    </w:p>
    <w:p w14:paraId="1F4FB38D" w14:textId="77777777" w:rsidR="00000000" w:rsidRPr="00C40C2E" w:rsidRDefault="00C37647">
      <w:pPr>
        <w:rPr>
          <w:rFonts w:asciiTheme="minorHAnsi" w:eastAsia="Times New Roman" w:hAnsiTheme="minorHAnsi" w:cstheme="minorHAnsi"/>
          <w:sz w:val="22"/>
          <w:szCs w:val="22"/>
        </w:rPr>
      </w:pPr>
      <w:r w:rsidRPr="00C40C2E">
        <w:rPr>
          <w:rFonts w:asciiTheme="minorHAnsi" w:eastAsia="Times New Roman" w:hAnsiTheme="minorHAnsi" w:cstheme="minorHAnsi"/>
          <w:sz w:val="22"/>
          <w:szCs w:val="22"/>
        </w:rPr>
        <w:pict w14:anchorId="786D13A0">
          <v:rect id="_x0000_i1025" style="width:0;height:1.5pt" o:hralign="center" o:hrstd="t" o:hr="t" fillcolor="#a0a0a0" stroked="f"/>
        </w:pict>
      </w:r>
    </w:p>
    <w:p w14:paraId="4FA7EE48" w14:textId="77777777" w:rsidR="00C37647" w:rsidRPr="00C40C2E" w:rsidRDefault="00C37647">
      <w:pPr>
        <w:rPr>
          <w:rFonts w:asciiTheme="minorHAnsi" w:eastAsia="Times New Roman" w:hAnsiTheme="minorHAnsi" w:cstheme="minorHAnsi"/>
          <w:sz w:val="22"/>
          <w:szCs w:val="22"/>
        </w:rPr>
      </w:pPr>
      <w:r w:rsidRPr="00C40C2E">
        <w:rPr>
          <w:rFonts w:asciiTheme="minorHAnsi" w:eastAsia="Times New Roman" w:hAnsiTheme="minorHAnsi" w:cstheme="minorHAnsi"/>
          <w:sz w:val="22"/>
          <w:szCs w:val="22"/>
        </w:rPr>
        <w:t>Przygotowano przy pomocy programu eSesja.pl</w:t>
      </w:r>
      <w:r w:rsidRPr="00C40C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C37647" w:rsidRPr="00C4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583D"/>
    <w:multiLevelType w:val="hybridMultilevel"/>
    <w:tmpl w:val="A4B8A29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E"/>
    <w:rsid w:val="00102F36"/>
    <w:rsid w:val="001A159B"/>
    <w:rsid w:val="002211AF"/>
    <w:rsid w:val="00247AA5"/>
    <w:rsid w:val="00375F01"/>
    <w:rsid w:val="006162F5"/>
    <w:rsid w:val="0064328A"/>
    <w:rsid w:val="006B11AD"/>
    <w:rsid w:val="007F2899"/>
    <w:rsid w:val="00821C1F"/>
    <w:rsid w:val="008C7876"/>
    <w:rsid w:val="008F39E0"/>
    <w:rsid w:val="009F470C"/>
    <w:rsid w:val="00AF09EE"/>
    <w:rsid w:val="00C37647"/>
    <w:rsid w:val="00C40C2E"/>
    <w:rsid w:val="00CA4D77"/>
    <w:rsid w:val="00EE474C"/>
    <w:rsid w:val="00F9540B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F1075"/>
  <w15:chartTrackingRefBased/>
  <w15:docId w15:val="{AEE1532F-1EB4-472F-A900-DC96BEF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47A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9</cp:revision>
  <dcterms:created xsi:type="dcterms:W3CDTF">2021-09-15T08:12:00Z</dcterms:created>
  <dcterms:modified xsi:type="dcterms:W3CDTF">2021-09-15T09:36:00Z</dcterms:modified>
</cp:coreProperties>
</file>