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212"/>
      </w:tblGrid>
      <w:tr w:rsidR="00737D86" w:rsidTr="00F44842">
        <w:trPr>
          <w:trHeight w:val="1124"/>
        </w:trPr>
        <w:tc>
          <w:tcPr>
            <w:tcW w:w="11055" w:type="dxa"/>
            <w:gridSpan w:val="2"/>
          </w:tcPr>
          <w:p w:rsidR="00737D86" w:rsidRDefault="00737D86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737D86" w:rsidRDefault="00737D8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 30 czerwca do 25 sierpnia 2021r.</w:t>
            </w:r>
          </w:p>
          <w:p w:rsidR="00737D86" w:rsidRDefault="00737D8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37D86" w:rsidRDefault="00737D8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D6665" w:rsidTr="00F44842">
        <w:trPr>
          <w:trHeight w:val="421"/>
        </w:trPr>
        <w:tc>
          <w:tcPr>
            <w:tcW w:w="1843" w:type="dxa"/>
            <w:vAlign w:val="center"/>
          </w:tcPr>
          <w:p w:rsidR="001D6665" w:rsidRDefault="001D666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04 lipca</w:t>
            </w:r>
          </w:p>
        </w:tc>
        <w:tc>
          <w:tcPr>
            <w:tcW w:w="9212" w:type="dxa"/>
          </w:tcPr>
          <w:p w:rsidR="001D6665" w:rsidRPr="001D6665" w:rsidRDefault="001D6665" w:rsidP="00120C67">
            <w:pPr>
              <w:rPr>
                <w:i/>
                <w:sz w:val="26"/>
                <w:szCs w:val="26"/>
              </w:rPr>
            </w:pPr>
            <w:r w:rsidRPr="001D6665">
              <w:rPr>
                <w:i/>
                <w:sz w:val="26"/>
                <w:szCs w:val="26"/>
              </w:rPr>
              <w:t>- udział w</w:t>
            </w:r>
            <w:r w:rsidR="00781C57">
              <w:rPr>
                <w:i/>
                <w:sz w:val="26"/>
                <w:szCs w:val="26"/>
              </w:rPr>
              <w:t>e</w:t>
            </w:r>
            <w:r w:rsidRPr="001D6665">
              <w:rPr>
                <w:i/>
                <w:sz w:val="26"/>
                <w:szCs w:val="26"/>
              </w:rPr>
              <w:t xml:space="preserve"> wręczeniu medali  </w:t>
            </w:r>
            <w:r w:rsidR="00740608">
              <w:rPr>
                <w:rStyle w:val="d2edcug0"/>
                <w:i/>
                <w:sz w:val="26"/>
                <w:szCs w:val="26"/>
              </w:rPr>
              <w:t>Pierwszego  T</w:t>
            </w:r>
            <w:r w:rsidR="00F446BD">
              <w:rPr>
                <w:rStyle w:val="d2edcug0"/>
                <w:i/>
                <w:sz w:val="26"/>
                <w:szCs w:val="26"/>
              </w:rPr>
              <w:t xml:space="preserve">urnieju  Piłkarskiej </w:t>
            </w:r>
            <w:r w:rsidR="000E4596">
              <w:rPr>
                <w:rStyle w:val="d2edcug0"/>
                <w:i/>
                <w:sz w:val="26"/>
                <w:szCs w:val="26"/>
              </w:rPr>
              <w:t xml:space="preserve"> </w:t>
            </w:r>
            <w:r w:rsidR="00F446BD">
              <w:rPr>
                <w:rStyle w:val="d2edcug0"/>
                <w:i/>
                <w:sz w:val="26"/>
                <w:szCs w:val="26"/>
              </w:rPr>
              <w:t xml:space="preserve">Nocy na </w:t>
            </w:r>
            <w:r w:rsidRPr="001D6665">
              <w:rPr>
                <w:rStyle w:val="d2edcug0"/>
                <w:i/>
                <w:sz w:val="26"/>
                <w:szCs w:val="26"/>
              </w:rPr>
              <w:t xml:space="preserve"> OSiR</w:t>
            </w:r>
            <w:r>
              <w:rPr>
                <w:rStyle w:val="d2edcug0"/>
                <w:i/>
                <w:sz w:val="26"/>
                <w:szCs w:val="26"/>
              </w:rPr>
              <w:t>.</w:t>
            </w:r>
          </w:p>
        </w:tc>
      </w:tr>
      <w:tr w:rsidR="00F231E2" w:rsidTr="00F44842">
        <w:trPr>
          <w:trHeight w:val="421"/>
        </w:trPr>
        <w:tc>
          <w:tcPr>
            <w:tcW w:w="1843" w:type="dxa"/>
            <w:vAlign w:val="center"/>
          </w:tcPr>
          <w:p w:rsidR="00F231E2" w:rsidRDefault="00842BC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14 </w:t>
            </w:r>
            <w:r w:rsidR="00F231E2">
              <w:rPr>
                <w:rFonts w:eastAsia="Calibri" w:cs="Times New Roman"/>
                <w:b/>
                <w:i/>
                <w:sz w:val="24"/>
                <w:szCs w:val="24"/>
              </w:rPr>
              <w:t xml:space="preserve"> lipca</w:t>
            </w:r>
          </w:p>
        </w:tc>
        <w:tc>
          <w:tcPr>
            <w:tcW w:w="9212" w:type="dxa"/>
          </w:tcPr>
          <w:p w:rsidR="00F231E2" w:rsidRDefault="00F231E2" w:rsidP="00120C6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spotkaniu z Prezesem Rady Ministrów panem Mateuszem Morawieckim w Kaliszu.</w:t>
            </w:r>
          </w:p>
        </w:tc>
      </w:tr>
      <w:tr w:rsidR="00F231E2" w:rsidTr="00F44842">
        <w:trPr>
          <w:trHeight w:val="421"/>
        </w:trPr>
        <w:tc>
          <w:tcPr>
            <w:tcW w:w="1843" w:type="dxa"/>
            <w:vAlign w:val="center"/>
          </w:tcPr>
          <w:p w:rsidR="00F231E2" w:rsidRDefault="00842BC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17 lipca</w:t>
            </w:r>
          </w:p>
        </w:tc>
        <w:tc>
          <w:tcPr>
            <w:tcW w:w="9212" w:type="dxa"/>
          </w:tcPr>
          <w:p w:rsidR="00F231E2" w:rsidRDefault="00F231E2" w:rsidP="00120C6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</w:t>
            </w:r>
            <w:r w:rsidR="00781C57">
              <w:rPr>
                <w:i/>
                <w:sz w:val="26"/>
                <w:szCs w:val="26"/>
              </w:rPr>
              <w:t xml:space="preserve"> sprawozdawczym</w:t>
            </w:r>
            <w:r>
              <w:rPr>
                <w:i/>
                <w:sz w:val="26"/>
                <w:szCs w:val="26"/>
              </w:rPr>
              <w:t xml:space="preserve"> z chórem Echo.</w:t>
            </w:r>
          </w:p>
        </w:tc>
      </w:tr>
      <w:tr w:rsidR="00F231E2" w:rsidTr="00F44842">
        <w:trPr>
          <w:trHeight w:val="421"/>
        </w:trPr>
        <w:tc>
          <w:tcPr>
            <w:tcW w:w="1843" w:type="dxa"/>
            <w:vAlign w:val="center"/>
          </w:tcPr>
          <w:p w:rsidR="00F231E2" w:rsidRDefault="00F231E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F231E2" w:rsidRDefault="00F231E2" w:rsidP="00120C6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</w:t>
            </w:r>
            <w:r w:rsidR="00781C57">
              <w:rPr>
                <w:i/>
                <w:sz w:val="26"/>
                <w:szCs w:val="26"/>
              </w:rPr>
              <w:t>Festynie 17 Południka.</w:t>
            </w:r>
          </w:p>
        </w:tc>
      </w:tr>
      <w:tr w:rsidR="00AF7BD6" w:rsidTr="00F44842">
        <w:trPr>
          <w:trHeight w:val="421"/>
        </w:trPr>
        <w:tc>
          <w:tcPr>
            <w:tcW w:w="1843" w:type="dxa"/>
            <w:vAlign w:val="center"/>
          </w:tcPr>
          <w:p w:rsidR="00AF7BD6" w:rsidRDefault="00AF7BD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05 sierpnia</w:t>
            </w:r>
          </w:p>
        </w:tc>
        <w:tc>
          <w:tcPr>
            <w:tcW w:w="9212" w:type="dxa"/>
          </w:tcPr>
          <w:p w:rsidR="00AF7BD6" w:rsidRPr="00AF7BD6" w:rsidRDefault="00AF7BD6" w:rsidP="00AF7BD6">
            <w:pPr>
              <w:rPr>
                <w:i/>
                <w:sz w:val="26"/>
                <w:szCs w:val="26"/>
              </w:rPr>
            </w:pPr>
            <w:r w:rsidRPr="00AF7BD6">
              <w:rPr>
                <w:i/>
                <w:sz w:val="26"/>
                <w:szCs w:val="26"/>
              </w:rPr>
              <w:t>-udział w podpisaniu um</w:t>
            </w:r>
            <w:r w:rsidR="00781C57">
              <w:rPr>
                <w:i/>
                <w:sz w:val="26"/>
                <w:szCs w:val="26"/>
              </w:rPr>
              <w:t xml:space="preserve">owy na budowę ulicy Topolowej z </w:t>
            </w:r>
            <w:r w:rsidR="003B1F35">
              <w:rPr>
                <w:i/>
                <w:sz w:val="26"/>
                <w:szCs w:val="26"/>
              </w:rPr>
              <w:t xml:space="preserve"> w</w:t>
            </w:r>
            <w:r w:rsidR="00781C57">
              <w:rPr>
                <w:i/>
                <w:sz w:val="26"/>
                <w:szCs w:val="26"/>
              </w:rPr>
              <w:t>ykonawcą inwestycji firmą</w:t>
            </w:r>
            <w:r w:rsidRPr="00AF7BD6">
              <w:rPr>
                <w:i/>
                <w:sz w:val="26"/>
                <w:szCs w:val="26"/>
              </w:rPr>
              <w:t xml:space="preserve"> </w:t>
            </w:r>
            <w:r w:rsidRPr="00AF7BD6">
              <w:rPr>
                <w:rStyle w:val="d2edcug0"/>
                <w:i/>
                <w:sz w:val="26"/>
                <w:szCs w:val="26"/>
              </w:rPr>
              <w:t xml:space="preserve"> BIMEX Sp. z o.o. Sp. K</w:t>
            </w:r>
            <w:r>
              <w:rPr>
                <w:rStyle w:val="d2edcug0"/>
                <w:i/>
                <w:sz w:val="26"/>
                <w:szCs w:val="26"/>
              </w:rPr>
              <w:t>.</w:t>
            </w:r>
          </w:p>
        </w:tc>
      </w:tr>
      <w:tr w:rsidR="00222BAD" w:rsidTr="00F44842">
        <w:trPr>
          <w:trHeight w:val="421"/>
        </w:trPr>
        <w:tc>
          <w:tcPr>
            <w:tcW w:w="1843" w:type="dxa"/>
            <w:vAlign w:val="center"/>
          </w:tcPr>
          <w:p w:rsidR="00222BAD" w:rsidRDefault="00222BA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222BAD" w:rsidRPr="00AF7BD6" w:rsidRDefault="00F446BD" w:rsidP="00AF7BD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spotkaniu z </w:t>
            </w:r>
            <w:r w:rsidR="00222BAD">
              <w:rPr>
                <w:i/>
                <w:sz w:val="26"/>
                <w:szCs w:val="26"/>
              </w:rPr>
              <w:t>Poseł na Sejm RP</w:t>
            </w:r>
            <w:r>
              <w:rPr>
                <w:i/>
                <w:sz w:val="26"/>
                <w:szCs w:val="26"/>
              </w:rPr>
              <w:t xml:space="preserve"> panią </w:t>
            </w:r>
            <w:r w:rsidR="00053AF4">
              <w:rPr>
                <w:i/>
                <w:sz w:val="26"/>
                <w:szCs w:val="26"/>
              </w:rPr>
              <w:t xml:space="preserve"> Martą Kubiak.</w:t>
            </w:r>
          </w:p>
        </w:tc>
      </w:tr>
      <w:tr w:rsidR="00AF7BD6" w:rsidTr="00F44842">
        <w:trPr>
          <w:trHeight w:val="421"/>
        </w:trPr>
        <w:tc>
          <w:tcPr>
            <w:tcW w:w="1843" w:type="dxa"/>
            <w:vAlign w:val="center"/>
          </w:tcPr>
          <w:p w:rsidR="00AF7BD6" w:rsidRDefault="00AF7BD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06 sierpnia</w:t>
            </w:r>
          </w:p>
        </w:tc>
        <w:tc>
          <w:tcPr>
            <w:tcW w:w="9212" w:type="dxa"/>
          </w:tcPr>
          <w:p w:rsidR="00AF7BD6" w:rsidRPr="00AF7BD6" w:rsidRDefault="00AF7BD6" w:rsidP="00AF7BD6">
            <w:pPr>
              <w:rPr>
                <w:i/>
                <w:sz w:val="26"/>
                <w:szCs w:val="26"/>
              </w:rPr>
            </w:pPr>
            <w:r w:rsidRPr="00AF7BD6">
              <w:rPr>
                <w:i/>
                <w:sz w:val="26"/>
                <w:szCs w:val="26"/>
              </w:rPr>
              <w:t>-udział w podpisaniu um</w:t>
            </w:r>
            <w:r w:rsidR="003B1F35">
              <w:rPr>
                <w:i/>
                <w:sz w:val="26"/>
                <w:szCs w:val="26"/>
              </w:rPr>
              <w:t>o</w:t>
            </w:r>
            <w:r w:rsidR="00053AF4">
              <w:rPr>
                <w:i/>
                <w:sz w:val="26"/>
                <w:szCs w:val="26"/>
              </w:rPr>
              <w:t>wy na budowę ulicy Słoneczne</w:t>
            </w:r>
            <w:r w:rsidR="00781C57">
              <w:rPr>
                <w:i/>
                <w:sz w:val="26"/>
                <w:szCs w:val="26"/>
              </w:rPr>
              <w:t xml:space="preserve">j z </w:t>
            </w:r>
            <w:r w:rsidR="003B1F35">
              <w:rPr>
                <w:rStyle w:val="d2edcug0"/>
                <w:i/>
                <w:sz w:val="26"/>
                <w:szCs w:val="26"/>
              </w:rPr>
              <w:t>w</w:t>
            </w:r>
            <w:r w:rsidR="00781C57">
              <w:rPr>
                <w:rStyle w:val="d2edcug0"/>
                <w:i/>
                <w:sz w:val="26"/>
                <w:szCs w:val="26"/>
              </w:rPr>
              <w:t>ykonawcą inwestycji</w:t>
            </w:r>
            <w:r>
              <w:rPr>
                <w:rStyle w:val="d2edcug0"/>
                <w:i/>
                <w:sz w:val="26"/>
                <w:szCs w:val="26"/>
              </w:rPr>
              <w:t xml:space="preserve"> </w:t>
            </w:r>
            <w:r w:rsidR="00781C57">
              <w:rPr>
                <w:rStyle w:val="d2edcug0"/>
                <w:i/>
                <w:sz w:val="26"/>
                <w:szCs w:val="26"/>
              </w:rPr>
              <w:t xml:space="preserve">Przedsiębiorstwem  Budowlano-Drogowym </w:t>
            </w:r>
            <w:r w:rsidRPr="00AF7BD6">
              <w:rPr>
                <w:rStyle w:val="d2edcug0"/>
                <w:i/>
                <w:sz w:val="26"/>
                <w:szCs w:val="26"/>
              </w:rPr>
              <w:t xml:space="preserve"> Szymon Włodarczyk</w:t>
            </w:r>
            <w:r>
              <w:rPr>
                <w:rStyle w:val="d2edcug0"/>
                <w:i/>
                <w:sz w:val="26"/>
                <w:szCs w:val="26"/>
              </w:rPr>
              <w:t>.</w:t>
            </w:r>
          </w:p>
        </w:tc>
        <w:bookmarkStart w:id="0" w:name="_GoBack"/>
        <w:bookmarkEnd w:id="0"/>
      </w:tr>
      <w:tr w:rsidR="00D6199A" w:rsidTr="00F44842">
        <w:trPr>
          <w:trHeight w:val="421"/>
        </w:trPr>
        <w:tc>
          <w:tcPr>
            <w:tcW w:w="1843" w:type="dxa"/>
            <w:vAlign w:val="center"/>
          </w:tcPr>
          <w:p w:rsidR="00D6199A" w:rsidRDefault="00D6199A" w:rsidP="002B7A4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9 sierpnia</w:t>
            </w:r>
          </w:p>
        </w:tc>
        <w:tc>
          <w:tcPr>
            <w:tcW w:w="9212" w:type="dxa"/>
          </w:tcPr>
          <w:p w:rsidR="00D6199A" w:rsidRPr="00222BAD" w:rsidRDefault="00D6199A" w:rsidP="00AF7BD6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Sesji Nadzwyczajnej.</w:t>
            </w:r>
          </w:p>
        </w:tc>
      </w:tr>
      <w:tr w:rsidR="00D6199A" w:rsidTr="00F44842">
        <w:trPr>
          <w:trHeight w:val="421"/>
        </w:trPr>
        <w:tc>
          <w:tcPr>
            <w:tcW w:w="1843" w:type="dxa"/>
            <w:vAlign w:val="center"/>
          </w:tcPr>
          <w:p w:rsidR="00D6199A" w:rsidRDefault="00D6199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F44842" w:rsidRDefault="00D6199A" w:rsidP="00AF7BD6">
            <w:pPr>
              <w:rPr>
                <w:rStyle w:val="d2edcug0"/>
                <w:i/>
                <w:sz w:val="26"/>
                <w:szCs w:val="26"/>
              </w:rPr>
            </w:pPr>
            <w:r w:rsidRPr="00222BAD">
              <w:rPr>
                <w:rStyle w:val="d2edcug0"/>
                <w:i/>
                <w:sz w:val="26"/>
                <w:szCs w:val="26"/>
              </w:rPr>
              <w:t xml:space="preserve">-udział w spotkaniu z  Posłem </w:t>
            </w:r>
            <w:r>
              <w:rPr>
                <w:rStyle w:val="d2edcug0"/>
                <w:i/>
                <w:sz w:val="26"/>
                <w:szCs w:val="26"/>
              </w:rPr>
              <w:t xml:space="preserve"> na Sejm RP p</w:t>
            </w:r>
            <w:r w:rsidRPr="00222BAD">
              <w:rPr>
                <w:rStyle w:val="d2edcug0"/>
                <w:i/>
                <w:sz w:val="26"/>
                <w:szCs w:val="26"/>
              </w:rPr>
              <w:t>an</w:t>
            </w:r>
            <w:r w:rsidR="00053AF4">
              <w:rPr>
                <w:rStyle w:val="d2edcug0"/>
                <w:i/>
                <w:sz w:val="26"/>
                <w:szCs w:val="26"/>
              </w:rPr>
              <w:t>em</w:t>
            </w:r>
            <w:r w:rsidRPr="00222BAD">
              <w:rPr>
                <w:rStyle w:val="d2edcug0"/>
                <w:i/>
                <w:sz w:val="26"/>
                <w:szCs w:val="26"/>
              </w:rPr>
              <w:t xml:space="preserve"> Krzysztofem  Czarnecki</w:t>
            </w:r>
            <w:r w:rsidR="004932D0">
              <w:rPr>
                <w:rStyle w:val="d2edcug0"/>
                <w:i/>
                <w:sz w:val="26"/>
                <w:szCs w:val="26"/>
              </w:rPr>
              <w:t>m</w:t>
            </w:r>
            <w:r w:rsidR="00781C57">
              <w:rPr>
                <w:rStyle w:val="d2edcug0"/>
                <w:i/>
                <w:sz w:val="26"/>
                <w:szCs w:val="26"/>
              </w:rPr>
              <w:t xml:space="preserve"> i Radnym </w:t>
            </w:r>
            <w:r w:rsidRPr="00222BAD">
              <w:rPr>
                <w:rStyle w:val="d2edcug0"/>
                <w:i/>
                <w:sz w:val="26"/>
                <w:szCs w:val="26"/>
              </w:rPr>
              <w:t>Sejmi</w:t>
            </w:r>
            <w:r w:rsidR="00053AF4">
              <w:rPr>
                <w:rStyle w:val="d2edcug0"/>
                <w:i/>
                <w:sz w:val="26"/>
                <w:szCs w:val="26"/>
              </w:rPr>
              <w:t>ku Województwa Wielkopolskiego p</w:t>
            </w:r>
            <w:r w:rsidRPr="00222BAD">
              <w:rPr>
                <w:rStyle w:val="d2edcug0"/>
                <w:i/>
                <w:sz w:val="26"/>
                <w:szCs w:val="26"/>
              </w:rPr>
              <w:t>anem Adamem</w:t>
            </w:r>
            <w:r w:rsidR="00F44842">
              <w:rPr>
                <w:rStyle w:val="d2edcug0"/>
                <w:i/>
                <w:sz w:val="26"/>
                <w:szCs w:val="26"/>
              </w:rPr>
              <w:t xml:space="preserve"> Bogrycewiczem.</w:t>
            </w:r>
          </w:p>
          <w:p w:rsidR="00D6199A" w:rsidRPr="00222BAD" w:rsidRDefault="00781C57" w:rsidP="00AF7BD6">
            <w:pPr>
              <w:rPr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 xml:space="preserve">-zapoznanie </w:t>
            </w:r>
            <w:r w:rsidR="00D6199A" w:rsidRPr="00222BAD">
              <w:rPr>
                <w:rStyle w:val="d2edcug0"/>
                <w:i/>
                <w:sz w:val="26"/>
                <w:szCs w:val="26"/>
              </w:rPr>
              <w:t>z potrzeba</w:t>
            </w:r>
            <w:r>
              <w:rPr>
                <w:rStyle w:val="d2edcug0"/>
                <w:i/>
                <w:sz w:val="26"/>
                <w:szCs w:val="26"/>
              </w:rPr>
              <w:t>mi inwestycji drogowych w</w:t>
            </w:r>
            <w:r w:rsidR="00D6199A" w:rsidRPr="00222BAD">
              <w:rPr>
                <w:rStyle w:val="d2edcug0"/>
                <w:i/>
                <w:sz w:val="26"/>
                <w:szCs w:val="26"/>
              </w:rPr>
              <w:t xml:space="preserve"> Gminie</w:t>
            </w:r>
            <w:r w:rsidR="00F44842">
              <w:rPr>
                <w:rStyle w:val="d2edcug0"/>
                <w:i/>
                <w:sz w:val="26"/>
                <w:szCs w:val="26"/>
              </w:rPr>
              <w:t>,</w:t>
            </w:r>
            <w:r w:rsidR="00D6199A" w:rsidRPr="00222BAD">
              <w:rPr>
                <w:rStyle w:val="d2edcug0"/>
                <w:i/>
                <w:sz w:val="26"/>
                <w:szCs w:val="26"/>
              </w:rPr>
              <w:t xml:space="preserve"> oraz miejscem planowanej przez Samorząd Wo</w:t>
            </w:r>
            <w:r>
              <w:rPr>
                <w:rStyle w:val="d2edcug0"/>
                <w:i/>
                <w:sz w:val="26"/>
                <w:szCs w:val="26"/>
              </w:rPr>
              <w:t xml:space="preserve">jewództwa Wielkopolskiego </w:t>
            </w:r>
            <w:r w:rsidR="00D6199A" w:rsidRPr="00222BAD">
              <w:rPr>
                <w:rStyle w:val="d2edcug0"/>
                <w:i/>
                <w:sz w:val="26"/>
                <w:szCs w:val="26"/>
              </w:rPr>
              <w:t>obwodnicy Rogoźna</w:t>
            </w:r>
            <w:r w:rsidR="00D6199A">
              <w:rPr>
                <w:rStyle w:val="d2edcug0"/>
                <w:i/>
                <w:sz w:val="26"/>
                <w:szCs w:val="26"/>
              </w:rPr>
              <w:t>.</w:t>
            </w:r>
          </w:p>
        </w:tc>
      </w:tr>
      <w:tr w:rsidR="00F7655F" w:rsidTr="00F44842">
        <w:trPr>
          <w:trHeight w:val="421"/>
        </w:trPr>
        <w:tc>
          <w:tcPr>
            <w:tcW w:w="1843" w:type="dxa"/>
            <w:vAlign w:val="center"/>
          </w:tcPr>
          <w:p w:rsidR="00F7655F" w:rsidRDefault="00F765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12 sierpnia</w:t>
            </w:r>
          </w:p>
        </w:tc>
        <w:tc>
          <w:tcPr>
            <w:tcW w:w="9212" w:type="dxa"/>
          </w:tcPr>
          <w:p w:rsidR="00F7655F" w:rsidRPr="00222BAD" w:rsidRDefault="00F7655F" w:rsidP="00AF7BD6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posiedzeniu Komisji Skarg Wniosków i Petycji.</w:t>
            </w:r>
          </w:p>
        </w:tc>
      </w:tr>
      <w:tr w:rsidR="00053AF4" w:rsidTr="00F44842">
        <w:trPr>
          <w:trHeight w:val="530"/>
        </w:trPr>
        <w:tc>
          <w:tcPr>
            <w:tcW w:w="1843" w:type="dxa"/>
            <w:vAlign w:val="center"/>
          </w:tcPr>
          <w:p w:rsidR="00053AF4" w:rsidRDefault="00053AF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17 sierpnia</w:t>
            </w:r>
          </w:p>
        </w:tc>
        <w:tc>
          <w:tcPr>
            <w:tcW w:w="9212" w:type="dxa"/>
            <w:vMerge w:val="restart"/>
          </w:tcPr>
          <w:p w:rsidR="00053AF4" w:rsidRPr="00053AF4" w:rsidRDefault="00053AF4" w:rsidP="000A7538">
            <w:pPr>
              <w:rPr>
                <w:i/>
                <w:color w:val="000000" w:themeColor="text1"/>
                <w:sz w:val="26"/>
                <w:szCs w:val="26"/>
              </w:rPr>
            </w:pPr>
            <w:r w:rsidRPr="00053AF4">
              <w:rPr>
                <w:i/>
                <w:color w:val="000000" w:themeColor="text1"/>
                <w:sz w:val="26"/>
                <w:szCs w:val="26"/>
              </w:rPr>
              <w:t>-udział w podpisaniu  umowy w ramach Rządowego Funduszu Rozwoju Dróg z Wojewodą Wielkopolskimi panem Michałem Zielińskim na wykonanie dróg w miejscowości Garbatka na kwotę 866 351 zł oraz Parkowo na kwotę 818  912 zł,  podczas spotkania swoje umowy podpisali również wło</w:t>
            </w:r>
            <w:r w:rsidR="00F44842">
              <w:rPr>
                <w:i/>
                <w:color w:val="000000" w:themeColor="text1"/>
                <w:sz w:val="26"/>
                <w:szCs w:val="26"/>
              </w:rPr>
              <w:t xml:space="preserve">darze </w:t>
            </w:r>
            <w:r w:rsidRPr="00053AF4">
              <w:rPr>
                <w:i/>
                <w:color w:val="000000" w:themeColor="text1"/>
                <w:sz w:val="26"/>
                <w:szCs w:val="26"/>
              </w:rPr>
              <w:t>gmin Chodzież i Kaczory. Podpisanie umów odbyło się w Rogoźnie w  Muzeum na Pl. Karola Marcinkowskiego.</w:t>
            </w:r>
          </w:p>
        </w:tc>
      </w:tr>
      <w:tr w:rsidR="00053AF4" w:rsidTr="00F44842">
        <w:trPr>
          <w:trHeight w:val="530"/>
        </w:trPr>
        <w:tc>
          <w:tcPr>
            <w:tcW w:w="1843" w:type="dxa"/>
            <w:vAlign w:val="center"/>
          </w:tcPr>
          <w:p w:rsidR="00053AF4" w:rsidRDefault="00053AF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  <w:vMerge/>
          </w:tcPr>
          <w:p w:rsidR="00053AF4" w:rsidRPr="00053AF4" w:rsidRDefault="00053AF4" w:rsidP="000A7538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053AF4" w:rsidTr="00F44842">
        <w:trPr>
          <w:trHeight w:val="530"/>
        </w:trPr>
        <w:tc>
          <w:tcPr>
            <w:tcW w:w="1843" w:type="dxa"/>
            <w:vAlign w:val="center"/>
          </w:tcPr>
          <w:p w:rsidR="00053AF4" w:rsidRDefault="00053AF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  <w:vMerge/>
          </w:tcPr>
          <w:p w:rsidR="00053AF4" w:rsidRPr="00053AF4" w:rsidRDefault="00053AF4" w:rsidP="000A7538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3F5324" w:rsidTr="00F44842">
        <w:trPr>
          <w:trHeight w:val="421"/>
        </w:trPr>
        <w:tc>
          <w:tcPr>
            <w:tcW w:w="1843" w:type="dxa"/>
            <w:vAlign w:val="center"/>
          </w:tcPr>
          <w:p w:rsidR="003F5324" w:rsidRDefault="003F532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3F5324" w:rsidRDefault="003F5324" w:rsidP="00C52E5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udział w festynie  „Zakończenie Wakacji” w Owczegłowach. </w:t>
            </w:r>
          </w:p>
        </w:tc>
      </w:tr>
      <w:tr w:rsidR="00737D86" w:rsidTr="00F44842">
        <w:trPr>
          <w:trHeight w:val="421"/>
        </w:trPr>
        <w:tc>
          <w:tcPr>
            <w:tcW w:w="1843" w:type="dxa"/>
            <w:vAlign w:val="center"/>
          </w:tcPr>
          <w:p w:rsidR="00737D86" w:rsidRDefault="00C52E5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21 sierpnia</w:t>
            </w:r>
          </w:p>
        </w:tc>
        <w:tc>
          <w:tcPr>
            <w:tcW w:w="9212" w:type="dxa"/>
          </w:tcPr>
          <w:p w:rsidR="00C52E53" w:rsidRDefault="00C52E53" w:rsidP="00C52E5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uroczystym otwarciu nowo przebudowanej drogi w Dziewczej Strudze.</w:t>
            </w:r>
          </w:p>
        </w:tc>
      </w:tr>
      <w:tr w:rsidR="00737D86" w:rsidTr="00F44842">
        <w:trPr>
          <w:trHeight w:val="421"/>
        </w:trPr>
        <w:tc>
          <w:tcPr>
            <w:tcW w:w="1843" w:type="dxa"/>
            <w:vAlign w:val="center"/>
          </w:tcPr>
          <w:p w:rsidR="00737D86" w:rsidRDefault="00737D8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737D86" w:rsidRDefault="00C52E53" w:rsidP="00C52E5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</w:t>
            </w:r>
            <w:r w:rsidR="00F231E2">
              <w:rPr>
                <w:i/>
                <w:sz w:val="26"/>
                <w:szCs w:val="26"/>
              </w:rPr>
              <w:t xml:space="preserve">braniu  sprawozdawczym </w:t>
            </w:r>
            <w:r w:rsidR="000A7538">
              <w:rPr>
                <w:i/>
                <w:sz w:val="26"/>
                <w:szCs w:val="26"/>
              </w:rPr>
              <w:t xml:space="preserve"> S</w:t>
            </w:r>
            <w:r>
              <w:rPr>
                <w:i/>
                <w:sz w:val="26"/>
                <w:szCs w:val="26"/>
              </w:rPr>
              <w:t>ołectwa Garbatka.</w:t>
            </w:r>
          </w:p>
        </w:tc>
      </w:tr>
      <w:tr w:rsidR="00737D86" w:rsidTr="00F44842">
        <w:trPr>
          <w:trHeight w:val="421"/>
        </w:trPr>
        <w:tc>
          <w:tcPr>
            <w:tcW w:w="1843" w:type="dxa"/>
            <w:vAlign w:val="center"/>
          </w:tcPr>
          <w:p w:rsidR="00737D86" w:rsidRDefault="00737D8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737D86" w:rsidRDefault="00C52E5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festynie rodzinnym w Garbatce.</w:t>
            </w:r>
          </w:p>
        </w:tc>
      </w:tr>
      <w:tr w:rsidR="00740608" w:rsidTr="00F44842">
        <w:trPr>
          <w:trHeight w:val="421"/>
        </w:trPr>
        <w:tc>
          <w:tcPr>
            <w:tcW w:w="1843" w:type="dxa"/>
            <w:vAlign w:val="center"/>
          </w:tcPr>
          <w:p w:rsidR="00740608" w:rsidRDefault="00740608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23 sierpień</w:t>
            </w:r>
          </w:p>
        </w:tc>
        <w:tc>
          <w:tcPr>
            <w:tcW w:w="9212" w:type="dxa"/>
          </w:tcPr>
          <w:p w:rsidR="00740608" w:rsidRDefault="0074060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Gospodarki Finansów i Rolnictwa.</w:t>
            </w:r>
          </w:p>
        </w:tc>
      </w:tr>
      <w:tr w:rsidR="00C52E53" w:rsidTr="00F44842">
        <w:trPr>
          <w:trHeight w:val="421"/>
        </w:trPr>
        <w:tc>
          <w:tcPr>
            <w:tcW w:w="11055" w:type="dxa"/>
            <w:gridSpan w:val="2"/>
            <w:vAlign w:val="center"/>
          </w:tcPr>
          <w:p w:rsidR="00C52E53" w:rsidRPr="00C52E53" w:rsidRDefault="00053AF4">
            <w:pPr>
              <w:rPr>
                <w:b/>
                <w:i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6"/>
                <w:szCs w:val="26"/>
              </w:rPr>
              <w:t xml:space="preserve">                                </w:t>
            </w:r>
            <w:r w:rsidR="00C52E53" w:rsidRPr="00053AF4">
              <w:rPr>
                <w:b/>
                <w:i/>
                <w:color w:val="000000" w:themeColor="text1"/>
                <w:sz w:val="26"/>
                <w:szCs w:val="26"/>
              </w:rPr>
              <w:t>W dniach  2-16.VII 19.VII,26.VII-2</w:t>
            </w:r>
            <w:r w:rsidRPr="00053AF4">
              <w:rPr>
                <w:b/>
                <w:i/>
                <w:color w:val="000000" w:themeColor="text1"/>
                <w:sz w:val="26"/>
                <w:szCs w:val="26"/>
              </w:rPr>
              <w:t>.VIII –przebywałem na urlopie.</w:t>
            </w:r>
          </w:p>
        </w:tc>
      </w:tr>
    </w:tbl>
    <w:p w:rsidR="00737D86" w:rsidRDefault="00737D86" w:rsidP="00737D86"/>
    <w:p w:rsidR="00737D86" w:rsidRDefault="00737D86" w:rsidP="00737D86"/>
    <w:p w:rsidR="00737D86" w:rsidRDefault="00737D86" w:rsidP="00737D86"/>
    <w:p w:rsidR="00E45BDB" w:rsidRDefault="00E45BDB"/>
    <w:sectPr w:rsidR="00E45BDB" w:rsidSect="00737D8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6"/>
    <w:rsid w:val="00053AF4"/>
    <w:rsid w:val="000A7538"/>
    <w:rsid w:val="000B4D1D"/>
    <w:rsid w:val="000E4596"/>
    <w:rsid w:val="00120C67"/>
    <w:rsid w:val="001D6665"/>
    <w:rsid w:val="00222BAD"/>
    <w:rsid w:val="002E355A"/>
    <w:rsid w:val="00326E87"/>
    <w:rsid w:val="003B1F35"/>
    <w:rsid w:val="003B5BAB"/>
    <w:rsid w:val="003F5324"/>
    <w:rsid w:val="004932D0"/>
    <w:rsid w:val="005338B9"/>
    <w:rsid w:val="00536FD4"/>
    <w:rsid w:val="00737D86"/>
    <w:rsid w:val="00740608"/>
    <w:rsid w:val="00781C57"/>
    <w:rsid w:val="00842BC4"/>
    <w:rsid w:val="00915CC0"/>
    <w:rsid w:val="00A95641"/>
    <w:rsid w:val="00AF7BD6"/>
    <w:rsid w:val="00C52E53"/>
    <w:rsid w:val="00C71508"/>
    <w:rsid w:val="00CD7A26"/>
    <w:rsid w:val="00D6199A"/>
    <w:rsid w:val="00E45BDB"/>
    <w:rsid w:val="00F231E2"/>
    <w:rsid w:val="00F446BD"/>
    <w:rsid w:val="00F44842"/>
    <w:rsid w:val="00F7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737D86"/>
  </w:style>
  <w:style w:type="table" w:styleId="Tabela-Siatka">
    <w:name w:val="Table Grid"/>
    <w:basedOn w:val="Standardowy"/>
    <w:uiPriority w:val="59"/>
    <w:rsid w:val="00737D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737D86"/>
  </w:style>
  <w:style w:type="table" w:styleId="Tabela-Siatka">
    <w:name w:val="Table Grid"/>
    <w:basedOn w:val="Standardowy"/>
    <w:uiPriority w:val="59"/>
    <w:rsid w:val="00737D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26</cp:revision>
  <cp:lastPrinted>2021-08-25T07:17:00Z</cp:lastPrinted>
  <dcterms:created xsi:type="dcterms:W3CDTF">2021-07-02T07:45:00Z</dcterms:created>
  <dcterms:modified xsi:type="dcterms:W3CDTF">2021-08-25T07:48:00Z</dcterms:modified>
</cp:coreProperties>
</file>