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36" w:rsidRDefault="00631536" w:rsidP="00631536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Projekt do uchwały z dnia 14.06.2021 r.</w:t>
      </w: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UCHWAŁA NR L/____/2021</w:t>
      </w: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30 czerwca 2021</w:t>
      </w:r>
    </w:p>
    <w:p w:rsidR="00631536" w:rsidRDefault="00631536" w:rsidP="00631536">
      <w:pPr>
        <w:pStyle w:val="Textbody"/>
        <w:spacing w:after="0"/>
        <w:jc w:val="both"/>
      </w:pPr>
      <w:r>
        <w:t> </w:t>
      </w: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631536" w:rsidRDefault="00631536" w:rsidP="00631536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31536" w:rsidRDefault="00631536" w:rsidP="00631536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31536" w:rsidRDefault="00631536" w:rsidP="00631536">
      <w:pPr>
        <w:pStyle w:val="Tekstpodstawowy31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     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 Dz. U. z 2020 poz.713)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r., poz.1990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         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  w sprawie zasad gospodarowania nieruchomościami Gminy Rogoźno.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Rada Miejska uchwala, co następuje: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§ 1. Wyraża się zgodę na wydzierżawienie w trybie </w:t>
      </w:r>
      <w:proofErr w:type="spellStart"/>
      <w:r>
        <w:rPr>
          <w:rFonts w:ascii="Times New Roman" w:hAnsi="Times New Roman" w:cs="Times New Roman"/>
          <w:sz w:val="21"/>
          <w:szCs w:val="21"/>
        </w:rPr>
        <w:t>bezprzetargowym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na okres do lat 7, nieruchomości rolną 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stanowiącą własność Gminy Rogoźno:</w:t>
      </w:r>
      <w:r>
        <w:rPr>
          <w:rFonts w:ascii="Times New Roman" w:hAnsi="Times New Roman"/>
          <w:sz w:val="21"/>
          <w:szCs w:val="21"/>
        </w:rPr>
        <w:t>  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  </w:t>
      </w:r>
    </w:p>
    <w:p w:rsidR="00631536" w:rsidRDefault="00631536" w:rsidP="00631536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1.  w obrębie geodezyjnym Gościejewo, działka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631536" w:rsidRDefault="00631536" w:rsidP="00631536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439 o powierzchni 0,72 ha</w:t>
      </w:r>
    </w:p>
    <w:p w:rsidR="00D97B2D" w:rsidRDefault="00D97B2D" w:rsidP="00631536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 </w:t>
      </w:r>
      <w:proofErr w:type="spellStart"/>
      <w:r>
        <w:rPr>
          <w:rFonts w:ascii="Times New Roman" w:hAnsi="Times New Roman" w:cs="Times New Roman"/>
          <w:sz w:val="21"/>
          <w:szCs w:val="21"/>
        </w:rPr>
        <w:t>cz.dz.nr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532 o powierzchni 2,27 ha</w:t>
      </w:r>
    </w:p>
    <w:p w:rsidR="004C3B79" w:rsidRDefault="004C3B79" w:rsidP="0063153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3B79" w:rsidRDefault="00ED73D6" w:rsidP="004C3B79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4C3B79">
        <w:rPr>
          <w:rFonts w:ascii="Times New Roman" w:hAnsi="Times New Roman" w:cs="Times New Roman"/>
          <w:sz w:val="21"/>
          <w:szCs w:val="21"/>
        </w:rPr>
        <w:t xml:space="preserve">. w obrębie geodezyjnym Rogoźno, działka </w:t>
      </w:r>
      <w:proofErr w:type="spellStart"/>
      <w:r w:rsidR="004C3B79">
        <w:rPr>
          <w:rFonts w:ascii="Times New Roman" w:hAnsi="Times New Roman" w:cs="Times New Roman"/>
          <w:sz w:val="21"/>
          <w:szCs w:val="21"/>
        </w:rPr>
        <w:t>ozn</w:t>
      </w:r>
      <w:proofErr w:type="spellEnd"/>
      <w:r w:rsidR="004C3B79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4C3B79">
        <w:rPr>
          <w:rFonts w:ascii="Times New Roman" w:hAnsi="Times New Roman" w:cs="Times New Roman"/>
          <w:sz w:val="21"/>
          <w:szCs w:val="21"/>
        </w:rPr>
        <w:t>ewid</w:t>
      </w:r>
      <w:proofErr w:type="spellEnd"/>
      <w:r w:rsidR="004C3B79">
        <w:rPr>
          <w:rFonts w:ascii="Times New Roman" w:hAnsi="Times New Roman" w:cs="Times New Roman"/>
          <w:sz w:val="21"/>
          <w:szCs w:val="21"/>
        </w:rPr>
        <w:t>. nr:</w:t>
      </w:r>
    </w:p>
    <w:p w:rsidR="004C3B79" w:rsidRDefault="004C3B79" w:rsidP="004C3B79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1) </w:t>
      </w:r>
      <w:proofErr w:type="spellStart"/>
      <w:r>
        <w:rPr>
          <w:rFonts w:ascii="Times New Roman" w:hAnsi="Times New Roman" w:cs="Times New Roman"/>
          <w:sz w:val="21"/>
          <w:szCs w:val="21"/>
        </w:rPr>
        <w:t>cz.dz</w:t>
      </w:r>
      <w:proofErr w:type="spellEnd"/>
      <w:r>
        <w:rPr>
          <w:rFonts w:ascii="Times New Roman" w:hAnsi="Times New Roman" w:cs="Times New Roman"/>
          <w:sz w:val="21"/>
          <w:szCs w:val="21"/>
        </w:rPr>
        <w:t>. 138/29 o powierzchni 3,65 ha</w:t>
      </w:r>
    </w:p>
    <w:p w:rsidR="004C3B79" w:rsidRPr="00D97B2D" w:rsidRDefault="004C3B79" w:rsidP="00631536">
      <w:pPr>
        <w:pStyle w:val="Textbody"/>
        <w:spacing w:after="0"/>
        <w:jc w:val="both"/>
      </w:pP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2. Wykonanie uchwały powierza się Burmistrzowi Rogoźna.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3. Uchwała wchodzi w życie z dniem podjęcia.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D73D6" w:rsidRDefault="00ED73D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D73D6" w:rsidRDefault="00ED73D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D73D6" w:rsidRDefault="00ED73D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ED73D6" w:rsidRDefault="00ED73D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631536" w:rsidRDefault="00631536" w:rsidP="00A325BF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631536" w:rsidRDefault="00631536" w:rsidP="00D97B2D">
      <w:pPr>
        <w:pStyle w:val="Textbody"/>
        <w:spacing w:after="0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UZASADNIENIE</w:t>
      </w:r>
    </w:p>
    <w:p w:rsidR="00631536" w:rsidRDefault="00631536" w:rsidP="00631536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UCHWAŁA NR L/____/2021</w:t>
      </w: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30 czerwca 2021</w:t>
      </w: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631536" w:rsidRDefault="00631536" w:rsidP="00631536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/>
        </w:rPr>
      </w:pP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/>
        </w:rPr>
      </w:pP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związku ze zbliżającym się terminem zakończenia umów dzierżaw na grunty rolne stanowiące własność gminy zachodzi konieczność podjęcia rozstrzygnięć dotyczących dalszego sposobu ich zagospodarowania. Stosownie zatem do treści art. 37 ust. 4 ustawy z dnia 21 sierpnia 1997r. o gospodarce nieruchomościami „Zawarcie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umów.” W związku z faktem, że nieruchomości objęte były umowami dzierżaw przez okres dłuższy niż </w:t>
      </w:r>
      <w:r>
        <w:rPr>
          <w:rFonts w:ascii="Times New Roman" w:hAnsi="Times New Roman"/>
          <w:sz w:val="20"/>
          <w:szCs w:val="20"/>
        </w:rPr>
        <w:br/>
        <w:t xml:space="preserve">3 lata, przedłużenie umów w trybie </w:t>
      </w:r>
      <w:proofErr w:type="spellStart"/>
      <w:r>
        <w:rPr>
          <w:rFonts w:ascii="Times New Roman" w:hAnsi="Times New Roman"/>
          <w:sz w:val="20"/>
          <w:szCs w:val="20"/>
        </w:rPr>
        <w:t>bezprzetargowym</w:t>
      </w:r>
      <w:proofErr w:type="spellEnd"/>
      <w:r>
        <w:rPr>
          <w:rFonts w:ascii="Times New Roman" w:hAnsi="Times New Roman"/>
          <w:sz w:val="20"/>
          <w:szCs w:val="20"/>
        </w:rPr>
        <w:t xml:space="preserve"> wymaga uzyskania zgody Rady Miejskiej w Rogoźnie wyrażonej w drodze stosownej uchwały.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Proponowany zakres czasowy „do 7 lat” ma na celu uelastycznienie działań Burmistrza w zakresie gospodarowania zasobem. Z uwagi na planowaną sprzedaż części działek rolnych z zasobu koniecznym jest zastosowanie zróżnicowanych okresów obowiązywania umów, dostosowanych do trwających jeszcze umów dzierżawy, aktualnych potrzeb w zakresie zbycia oraz zabezpieczenia prawidłowego sposobu gospodarowania w przypadku nieskutecznych prób sprzedaży.</w:t>
      </w:r>
    </w:p>
    <w:p w:rsidR="00631536" w:rsidRDefault="00631536" w:rsidP="00631536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631536" w:rsidRDefault="00631536" w:rsidP="00631536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 nawiązaniu do powyższego podjęcie przez Radę Miejską niniejszej uchwały jest w pełni uzasadnione.</w:t>
      </w:r>
    </w:p>
    <w:p w:rsidR="00631536" w:rsidRDefault="00631536" w:rsidP="00631536">
      <w:pPr>
        <w:pStyle w:val="Textbodyinden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1536" w:rsidRDefault="00631536" w:rsidP="00631536"/>
    <w:p w:rsidR="00631536" w:rsidRDefault="00631536" w:rsidP="00631536"/>
    <w:p w:rsidR="00631536" w:rsidRDefault="00631536" w:rsidP="00631536"/>
    <w:p w:rsidR="00631536" w:rsidRDefault="00631536" w:rsidP="00631536"/>
    <w:p w:rsidR="00D515E0" w:rsidRDefault="00D515E0"/>
    <w:sectPr w:rsidR="00D515E0" w:rsidSect="00AB184A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31536"/>
    <w:rsid w:val="00000DE6"/>
    <w:rsid w:val="004C3B79"/>
    <w:rsid w:val="00631536"/>
    <w:rsid w:val="0080105C"/>
    <w:rsid w:val="00A325BF"/>
    <w:rsid w:val="00D049DD"/>
    <w:rsid w:val="00D515E0"/>
    <w:rsid w:val="00D97B2D"/>
    <w:rsid w:val="00ED5DC2"/>
    <w:rsid w:val="00ED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536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315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631536"/>
    <w:pPr>
      <w:spacing w:after="140" w:line="288" w:lineRule="auto"/>
    </w:pPr>
  </w:style>
  <w:style w:type="paragraph" w:customStyle="1" w:styleId="Textbodyindent">
    <w:name w:val="Text body indent"/>
    <w:basedOn w:val="Standard"/>
    <w:qFormat/>
    <w:rsid w:val="00631536"/>
    <w:pPr>
      <w:tabs>
        <w:tab w:val="left" w:pos="-8100"/>
        <w:tab w:val="right" w:pos="-6840"/>
      </w:tabs>
      <w:ind w:left="-180"/>
      <w:jc w:val="both"/>
    </w:pPr>
    <w:rPr>
      <w:rFonts w:cs="Arial"/>
    </w:rPr>
  </w:style>
  <w:style w:type="paragraph" w:customStyle="1" w:styleId="Tekstpodstawowy31">
    <w:name w:val="Tekst podstawowy 31"/>
    <w:basedOn w:val="Standard"/>
    <w:qFormat/>
    <w:rsid w:val="00631536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2590</Characters>
  <Application>Microsoft Office Word</Application>
  <DocSecurity>0</DocSecurity>
  <Lines>21</Lines>
  <Paragraphs>6</Paragraphs>
  <ScaleCrop>false</ScaleCrop>
  <Company>Urząd Gminy Rogoźno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5</cp:revision>
  <cp:lastPrinted>2021-06-15T10:11:00Z</cp:lastPrinted>
  <dcterms:created xsi:type="dcterms:W3CDTF">2021-06-14T09:11:00Z</dcterms:created>
  <dcterms:modified xsi:type="dcterms:W3CDTF">2021-06-15T10:22:00Z</dcterms:modified>
</cp:coreProperties>
</file>