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39E4" w14:textId="77777777" w:rsidR="00140C75" w:rsidRDefault="00C66412">
      <w:pPr>
        <w:pStyle w:val="NormalnyWeb"/>
      </w:pPr>
      <w:r>
        <w:rPr>
          <w:b/>
          <w:bCs/>
        </w:rPr>
        <w:t>Rada Miejska w Rogoźnie</w:t>
      </w:r>
      <w:r>
        <w:br/>
        <w:t>Radni - sesja</w:t>
      </w:r>
    </w:p>
    <w:p w14:paraId="38508E0F" w14:textId="77777777" w:rsidR="00140C75" w:rsidRDefault="00C66412">
      <w:pPr>
        <w:pStyle w:val="NormalnyWeb"/>
        <w:jc w:val="center"/>
      </w:pPr>
      <w:r>
        <w:rPr>
          <w:b/>
          <w:bCs/>
          <w:sz w:val="36"/>
          <w:szCs w:val="36"/>
        </w:rPr>
        <w:t>Protokół nr 45/2021</w:t>
      </w:r>
    </w:p>
    <w:p w14:paraId="0566B211" w14:textId="77777777" w:rsidR="00140C75" w:rsidRDefault="00C6641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XLV Sesja w dniu 31 marca 2021 </w:t>
      </w:r>
      <w:r>
        <w:rPr>
          <w:rFonts w:asciiTheme="minorHAnsi" w:hAnsiTheme="minorHAnsi" w:cstheme="minorHAnsi"/>
          <w:sz w:val="22"/>
          <w:szCs w:val="22"/>
        </w:rPr>
        <w:br/>
        <w:t>Obrady rozpoczęto 31 marca 2021 o godz. 16:00, a zakończono o godz. 19:34 tego samego dnia.</w:t>
      </w:r>
    </w:p>
    <w:p w14:paraId="4FC9D6C5" w14:textId="6C6C2DDB" w:rsidR="00140C75" w:rsidRDefault="00C66412">
      <w:pPr>
        <w:pStyle w:val="NormalnyWeb"/>
      </w:pPr>
      <w:r>
        <w:rPr>
          <w:rFonts w:asciiTheme="minorHAnsi" w:hAnsiTheme="minorHAnsi" w:cstheme="minorHAnsi"/>
          <w:sz w:val="22"/>
          <w:szCs w:val="22"/>
        </w:rPr>
        <w:t xml:space="preserve">W posiedzeniu wzięło udział 11 </w:t>
      </w:r>
      <w:r w:rsidRPr="00C66412">
        <w:rPr>
          <w:rFonts w:asciiTheme="minorHAnsi" w:hAnsiTheme="minorHAnsi" w:cstheme="minorHAnsi"/>
          <w:sz w:val="22"/>
          <w:szCs w:val="22"/>
        </w:rPr>
        <w:t>radnych</w:t>
      </w:r>
      <w:r w:rsidRPr="00C66412">
        <w:rPr>
          <w:rFonts w:asciiTheme="minorHAnsi" w:hAnsiTheme="minorHAnsi" w:cstheme="minorHAnsi"/>
          <w:strike/>
          <w:sz w:val="22"/>
          <w:szCs w:val="22"/>
        </w:rPr>
        <w:t>.</w:t>
      </w:r>
    </w:p>
    <w:p w14:paraId="0D411DEF" w14:textId="77777777" w:rsidR="00140C75" w:rsidRDefault="00C6641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Obecni:</w:t>
      </w:r>
    </w:p>
    <w:p w14:paraId="16260F8D" w14:textId="77777777" w:rsidR="00140C75" w:rsidRDefault="00C6641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 xml:space="preserve">2.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>-Szpek</w:t>
      </w:r>
      <w:r>
        <w:rPr>
          <w:rFonts w:asciiTheme="minorHAnsi" w:hAnsiTheme="minorHAnsi" w:cstheme="minorHAnsi"/>
          <w:sz w:val="22"/>
          <w:szCs w:val="22"/>
        </w:rPr>
        <w:br/>
        <w:t xml:space="preserve">3. </w:t>
      </w:r>
      <w:r>
        <w:rPr>
          <w:rFonts w:asciiTheme="minorHAnsi" w:hAnsiTheme="minorHAnsi" w:cstheme="minorHAnsi"/>
          <w:strike/>
          <w:sz w:val="22"/>
          <w:szCs w:val="22"/>
        </w:rPr>
        <w:t>Henryk Janus</w:t>
      </w:r>
      <w:r>
        <w:rPr>
          <w:rFonts w:asciiTheme="minorHAnsi" w:hAnsiTheme="minorHAnsi" w:cstheme="minorHAnsi"/>
          <w:sz w:val="22"/>
          <w:szCs w:val="22"/>
        </w:rPr>
        <w:br/>
        <w:t xml:space="preserve">4. Roman Kinach </w:t>
      </w:r>
      <w:r>
        <w:rPr>
          <w:rFonts w:asciiTheme="minorHAnsi" w:hAnsiTheme="minorHAnsi" w:cstheme="minorHAnsi"/>
          <w:sz w:val="22"/>
          <w:szCs w:val="22"/>
        </w:rPr>
        <w:br/>
        <w:t>5. Longina Maria Kolanowska</w:t>
      </w:r>
      <w:r>
        <w:rPr>
          <w:rFonts w:asciiTheme="minorHAnsi" w:hAnsiTheme="minorHAnsi" w:cstheme="minorHAnsi"/>
          <w:sz w:val="22"/>
          <w:szCs w:val="22"/>
        </w:rPr>
        <w:br/>
        <w:t xml:space="preserve">6. </w:t>
      </w:r>
      <w:r>
        <w:rPr>
          <w:rFonts w:asciiTheme="minorHAnsi" w:hAnsiTheme="minorHAnsi" w:cstheme="minorHAnsi"/>
          <w:strike/>
          <w:sz w:val="22"/>
          <w:szCs w:val="22"/>
        </w:rPr>
        <w:t>Sebastian Mirosław Kupidura - usprawiedliwiony</w:t>
      </w:r>
      <w:r>
        <w:rPr>
          <w:rFonts w:asciiTheme="minorHAnsi" w:hAnsiTheme="minorHAnsi" w:cstheme="minorHAnsi"/>
          <w:sz w:val="22"/>
          <w:szCs w:val="22"/>
        </w:rPr>
        <w:br/>
        <w:t xml:space="preserve">7. </w:t>
      </w:r>
      <w:r>
        <w:rPr>
          <w:rFonts w:asciiTheme="minorHAnsi" w:hAnsiTheme="minorHAnsi" w:cstheme="minorHAnsi"/>
          <w:strike/>
          <w:sz w:val="22"/>
          <w:szCs w:val="22"/>
        </w:rPr>
        <w:t xml:space="preserve">Hubert </w:t>
      </w:r>
      <w:proofErr w:type="spellStart"/>
      <w:r>
        <w:rPr>
          <w:rFonts w:asciiTheme="minorHAnsi" w:hAnsiTheme="minorHAnsi" w:cstheme="minorHAnsi"/>
          <w:strike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trike/>
          <w:sz w:val="22"/>
          <w:szCs w:val="22"/>
        </w:rPr>
        <w:t xml:space="preserve"> - usprawiedliwiony</w:t>
      </w:r>
      <w:r>
        <w:rPr>
          <w:rFonts w:asciiTheme="minorHAnsi" w:hAnsiTheme="minorHAnsi" w:cstheme="minorHAnsi"/>
          <w:sz w:val="22"/>
          <w:szCs w:val="22"/>
        </w:rPr>
        <w:br/>
        <w:t xml:space="preserve">8. </w:t>
      </w:r>
      <w:r>
        <w:rPr>
          <w:rFonts w:asciiTheme="minorHAnsi" w:hAnsiTheme="minorHAnsi" w:cstheme="minorHAnsi"/>
          <w:strike/>
          <w:sz w:val="22"/>
          <w:szCs w:val="22"/>
        </w:rPr>
        <w:t>Maciej Adam Kutka</w:t>
      </w:r>
      <w:r>
        <w:rPr>
          <w:rFonts w:asciiTheme="minorHAnsi" w:hAnsiTheme="minorHAnsi" w:cstheme="minorHAnsi"/>
          <w:sz w:val="22"/>
          <w:szCs w:val="22"/>
        </w:rPr>
        <w:br/>
        <w:t>9. Jarosław Łatka</w:t>
      </w:r>
      <w:r>
        <w:rPr>
          <w:rFonts w:asciiTheme="minorHAnsi" w:hAnsiTheme="minorHAnsi" w:cstheme="minorHAnsi"/>
          <w:sz w:val="22"/>
          <w:szCs w:val="22"/>
        </w:rPr>
        <w:br/>
        <w:t>10. Adam Nadolny</w:t>
      </w:r>
      <w:r>
        <w:rPr>
          <w:rFonts w:asciiTheme="minorHAnsi" w:hAnsiTheme="minorHAnsi" w:cstheme="minorHAnsi"/>
          <w:sz w:val="22"/>
          <w:szCs w:val="22"/>
        </w:rPr>
        <w:br/>
        <w:t>11. Krzysztof Nikodem</w:t>
      </w:r>
      <w:r>
        <w:rPr>
          <w:rFonts w:asciiTheme="minorHAnsi" w:hAnsiTheme="minorHAnsi" w:cstheme="minorHAnsi"/>
          <w:sz w:val="22"/>
          <w:szCs w:val="22"/>
        </w:rPr>
        <w:br/>
        <w:t xml:space="preserve">12.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13. Paweł Wojciechowski</w:t>
      </w:r>
      <w:r>
        <w:rPr>
          <w:rFonts w:asciiTheme="minorHAnsi" w:hAnsiTheme="minorHAnsi" w:cstheme="minorHAnsi"/>
          <w:sz w:val="22"/>
          <w:szCs w:val="22"/>
        </w:rPr>
        <w:br/>
        <w:t>14. Ewa Teresa Wysocka</w:t>
      </w:r>
      <w:r>
        <w:rPr>
          <w:rFonts w:asciiTheme="minorHAnsi" w:hAnsiTheme="minorHAnsi" w:cstheme="minorHAnsi"/>
          <w:sz w:val="22"/>
          <w:szCs w:val="22"/>
        </w:rPr>
        <w:br/>
        <w:t xml:space="preserve">15.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</w:p>
    <w:p w14:paraId="4D2F50C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 Otwarcie sesji i stwierdzenie quorum.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Przewodniczący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otworzył 45 posiedzenie sesji RM w Rogoźnie.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2. Przyjęcie porządku obrad.</w:t>
      </w:r>
    </w:p>
    <w:p w14:paraId="2B3A400D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wniosek Burmistrza z porządku obrad została przedstawiona propozycja wykreślenia w pkt 5 </w:t>
      </w:r>
      <w:proofErr w:type="spellStart"/>
      <w:r>
        <w:rPr>
          <w:rFonts w:asciiTheme="minorHAnsi" w:hAnsiTheme="minorHAnsi" w:cstheme="minorHAnsi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w). Przewodniczący zarządził głosowanie: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wykreślenia pkt 5 </w:t>
      </w:r>
      <w:proofErr w:type="spellStart"/>
      <w:r>
        <w:rPr>
          <w:rFonts w:asciiTheme="minorHAnsi" w:hAnsiTheme="minorHAnsi" w:cstheme="minorHAnsi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w).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0, BRAK GŁOSU: 0, NIEOBECNI: 5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(5)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Kutka, Ewa Teresa Wysocka</w:t>
      </w:r>
    </w:p>
    <w:p w14:paraId="74B80C2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Radny Wojciechowski zapytał, ile osób może uczestniczyć w sesji Rady Miejskiej?</w:t>
      </w:r>
    </w:p>
    <w:p w14:paraId="53B862A1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jeżeli mieszkańcy przyjdą to zostaną poinformowani indywidualnie.</w:t>
      </w:r>
    </w:p>
    <w:p w14:paraId="63ACA88E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zgłosił wniosek, by w porządku obrad znalazł się punkt dotyczący:</w:t>
      </w:r>
      <w:r>
        <w:t xml:space="preserve"> „</w:t>
      </w:r>
      <w:r>
        <w:rPr>
          <w:rFonts w:asciiTheme="minorHAnsi" w:hAnsiTheme="minorHAnsi" w:cstheme="minorHAnsi"/>
          <w:sz w:val="22"/>
          <w:szCs w:val="22"/>
        </w:rPr>
        <w:t>Pytania do Starosty i Radnych Rady Powiatu Obornickiego oraz pytania Starosty i Radnych Rady Powiatu Obornickiego do Radnych Rady Miejskiej w Rogoźnie i Burmistrza Rogoźna.”</w:t>
      </w:r>
    </w:p>
    <w:p w14:paraId="71CB494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odpowiedział, że celowo ten punkt nie został wprowadzony, ponieważ zawiera się on w pkt 4 porządku obrad, czyli: „Informacja o współdziałaniu Gminy Rogoźno z Samorządem Powiatowym.”</w:t>
      </w:r>
    </w:p>
    <w:p w14:paraId="1EC6B54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Wojciechowski wycofał swój wniosek, jednak zaproponował wprowadzenie informacji Burmistrza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8265810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dodanie punktu dotyczącego informacja Burmistrza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1, PRZECIW: 1, WSTRZYMUJĘ SIĘ: 8, BRAK GŁOSU: 1,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PRZECIW (1)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(8)</w:t>
      </w:r>
      <w:r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BRAK GŁOSU (1)</w:t>
      </w:r>
      <w:r>
        <w:rPr>
          <w:rFonts w:asciiTheme="minorHAnsi" w:hAnsiTheme="minorHAnsi" w:cstheme="minorHAnsi"/>
          <w:sz w:val="22"/>
          <w:szCs w:val="22"/>
        </w:rPr>
        <w:br/>
        <w:t>Ewa Teresa Wysocka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</w:p>
    <w:p w14:paraId="020D38C8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Paweł Wojciechowski zaproponował dalej wniosek dotyczący wprowadzenia informacji Burmistrza o bieżącej sytuacji systemu gospodarowania odpadami w związku z otrzymanym pismem przez Radnych.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dodania punktu w sprawie informacji Burmistrza o bieżącej sytuacji systemu gospodarowania odpadami.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1, PRZECIW: 1, WSTRZYMUJĘ SIĘ: 9,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PRZECIW (1)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(9)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>, Ewa Teresa Wysocka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</w:p>
    <w:p w14:paraId="5047F16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Wojciechowski zaproponował również wprowadzenie punktu „Interpelacje i zapytania Radnych.”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dodanie przed pkt 8 Interpelacje i zapytania Radnych.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1, PRZECIW: 4, WSTRZYMUJĘ SIĘ: 6,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PRZECIW (4)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Adam Nadolny,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(6)</w:t>
      </w:r>
      <w:r>
        <w:rPr>
          <w:rFonts w:asciiTheme="minorHAnsi" w:hAnsiTheme="minorHAnsi" w:cstheme="minorHAnsi"/>
          <w:sz w:val="22"/>
          <w:szCs w:val="22"/>
        </w:rPr>
        <w:br/>
        <w:t xml:space="preserve">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>-Szpek, Roman Kinach , Longina Maria Kolanowska, Jarosław Łatka, Krzysztof Nikodem, Ewa Teresa Wysocka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304BE5B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Ostatnia propozycja pana Wojciechowskiego dotyczyła wprowadzenia: „odpowiedzi na zapytania i interpelacje Radnych.”</w:t>
      </w:r>
    </w:p>
    <w:p w14:paraId="180793E9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dodanie przed pkt 8 odpowiedzi na zapytania i interpelacje Radnych.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1, PRZECIW: 7, WSTRZYMUJĘ SIĘ: 3,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PRZECIW (7)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Adam Nadolny,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(3)</w:t>
      </w:r>
      <w:r>
        <w:rPr>
          <w:rFonts w:asciiTheme="minorHAnsi" w:hAnsiTheme="minorHAnsi" w:cstheme="minorHAnsi"/>
          <w:sz w:val="22"/>
          <w:szCs w:val="22"/>
        </w:rPr>
        <w:br/>
        <w:t>Jarosław Łatka, Krzysztof Nikodem, Ewa Teresa Wysocka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Przyjęcie porządku obrad.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ZA: 10, PRZECIW: 0, WSTRZYMUJĘ SIĘ: 1,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3. Przyjęcie protokołu z XLIV sesji VIII kadencji Rady Miejskiej w Rogoźnie.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Przyjęcie protokołu z XLIV sesji VIII kadencji Rady Miejskiej w Rogoźnie.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1,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4. Informacja o współdziałaniu Gminy Rogoźno z Samorządem Powiatowym.</w:t>
      </w:r>
    </w:p>
    <w:p w14:paraId="75C2060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poprosił o informacje na temat sytuacji dotyczącej składania wniosków na dofinansowanie dróg, a dokładniej chodzi o drogę Studzieniec – Rogoźno.</w:t>
      </w:r>
    </w:p>
    <w:p w14:paraId="2F6DC662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 Przewodnicząca Rady Powiatu określiła, iż droga o którą pyta pan radny, jest drogą strategiczną i w tej kwestii jest jednomyślność. Problem jaki się pojawił, jest wydłużony termin realizacji tej drogi, aktualnie projekt jest przygotowany w 90%, a pozostały jedynie uzgodnienia z RDOŚ-em. Termin ukończenia tego projektu przewidywany jest na koniec maja. Nabory maja być ogłoszone prawdopodobnie w lipcu i wtedy ten wniosek zostanie złożony. Co do pozostałych inwestycji drogowych – pani Tomaszewska wyjaśniła, że ten czas jest wielką niewiadomą ze względu na pandemię i wszystko ma wolniejszy czas realizacji, a środki na Owczegłowy są zabezpieczone i trwają przygotowania, ponieważ plan będzie rozszerzony o ścieżkę pieszo – rowerową i wiąże się to z kwestia pozyskania gruntów, które nie są gminnymi. Ten fakt o przekazaniu gruntów przedstawił Burmistrz, który poinformował, iż w tej sprawie prowadzona jest korespondencja z KOWR-em oraz z osobami prywatnymi. 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uściślił, że jeżeli ta droga w tym roku nie zostanie wykonana, to przynajmniej zostanie złożony wniosek, jednak wszystko będzie zależało od tego, czy zostanie zakwalifikowany wniosek na drogę Rogoźno – Murowana Goślina.</w:t>
      </w:r>
    </w:p>
    <w:p w14:paraId="21606C0E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Przewodnicząca dopełniła jedynie kilka słów na temat łatania dziur po zimowej dewastacji m.in. Pruśce, Stare, Sierniki.</w:t>
      </w:r>
    </w:p>
    <w:p w14:paraId="0B1E0F62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radny Zbigniew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zapytał, czy zostały złożone wnioski do Ministerstwa Sportu w sprawie modernizacji boisk w szkołach powiatowych, ponieważ stan tych boisk jest fatalny?</w:t>
      </w:r>
    </w:p>
    <w:p w14:paraId="1B40E238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Tomaszewska przekazała, że wcześniej była składany wniosek na dwa boiska równocześnie tj. na boisko przy ZS im. H. Cegielskiego i na boisko przy Liceum Ogólnokształcącym i dwukrotnie ten wniosek nie przeszedł. W tym roku Zarząd podjął decyzje o złożeniu jednego wniosku na boisko przy ZS im. H. Cegielskiego, ponieważ jest to szkoła większa.</w:t>
      </w:r>
    </w:p>
    <w:p w14:paraId="233339FD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Wiceprzewodniczący Łatka potwierdził, że w zeszłym tygodniu odbyło się spotkanie z projektantem i zostały naniesione sugestie pana Łatki.</w:t>
      </w:r>
    </w:p>
    <w:p w14:paraId="7F4468DC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zapytał, czy jest współpraca pomiędzy powiatem a gminą w zakresie przeprowadzania sesji?</w:t>
      </w:r>
    </w:p>
    <w:p w14:paraId="7E77CAD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Renata Tomaszewska poinformowała, że nie jest osoba właściwą do oceny pracy Przewodniczącego RM w Rogoźnie.</w:t>
      </w:r>
    </w:p>
    <w:p w14:paraId="54AD6AF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powtórzył pytanie – czy jest współpraca pomiędzy Przewodniczącą Powiatu a Przewodniczącym Gminy?</w:t>
      </w:r>
    </w:p>
    <w:p w14:paraId="1BECEC2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Renata Tomaszewska odpowiedziała, że współpraca jest wręcz wzorcowa.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5. Podjęcie uchwał w następujących sprawach: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a) zmiany uchwały Nr XLVII/443/2017 z dnia 27 września 2017 r. o przystąpieniu do sporządzenia miejscowego planu zagospodarowania przestrzennego terenów położonych w miejscowościach: Pruśce,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Biniewo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Marlewo na obszarze gminy Rogoźno, zmienionej uchwałą Nr LI/477/2017 Rady Miejskiej w Rogoźnie z dnia 29 listopada 2017 r.,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przekazał informację, iż pan kierownik Piątkowski usprawiedliwił swoją nieobecność na sesji i dodał, że projekty uchwał zostaną przedstawione przez wiceprzewodniczących.</w:t>
      </w:r>
    </w:p>
    <w:p w14:paraId="6B2D7CD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odnosząc się do tego projektu powiedział, iż nie otrzymał informacji, o które prosił na komisji.</w:t>
      </w:r>
    </w:p>
    <w:p w14:paraId="4B1C60E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Odnośnie tej kwestii wypowiedział się radca prawny, który wskazał, iż uwagi do planu radny otrzyma po ich </w:t>
      </w:r>
      <w:proofErr w:type="spellStart"/>
      <w:r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ABDB145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stwierdził, iż uwagi po przegłosowaniu tego projektu będą zbędne. Radny zaznaczył, iż chce mieć wiedze na ten moment i dlatego tez radny zgłosił wniosek o przesunięcie tego projektu uchwały do ponownego rozpatrzenia na komisji.</w:t>
      </w:r>
    </w:p>
    <w:p w14:paraId="7A465E82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wniosek radnego Wojciechowskiego o zdjęcie z porządku obrad pkt 5 a i przesunięcie pod obrady komisji.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1, PRZECIW: 10,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PRZECIW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8A4952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Paweł Wojciechowski poprosił o komentarz radcę prawnego, ponieważ radny zaznaczył, iż nie można radnemu uniemożliwić zapoznania się z materiałem przed podjęciem uchwały.</w:t>
      </w:r>
    </w:p>
    <w:p w14:paraId="5CFA5FEA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Płoszczyca odpowiedział, że jest to kwestia organu nadzorczego, jeżeli organ stwierdzi, że jest to duże uchybienie to uchyli uchwałę.</w:t>
      </w:r>
    </w:p>
    <w:p w14:paraId="0C3E8C1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wyłączył się z procedury uchwałodawczej i zaznaczył że jest to niewłaściwe działanie.</w:t>
      </w:r>
    </w:p>
    <w:p w14:paraId="56923B41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Adam Nadolny powiedział, iż bardzo się cieszy że radny Wojciechowski jest tak aktywny przy wszystkich planach zagospodarowania przestrzennego i zapytał pana Wojciechowskiego, czy i tym razem na obszarze tego planu tez radny posiada grunty?</w:t>
      </w:r>
    </w:p>
    <w:p w14:paraId="29DDC422" w14:textId="77777777" w:rsidR="00E26EDF" w:rsidRDefault="00E26EDF">
      <w:pPr>
        <w:pStyle w:val="NormalnyWeb"/>
        <w:spacing w:after="2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6EDF">
        <w:rPr>
          <w:rFonts w:asciiTheme="minorHAnsi" w:hAnsiTheme="minorHAnsi" w:cstheme="minorHAnsi"/>
          <w:sz w:val="22"/>
          <w:szCs w:val="22"/>
        </w:rPr>
        <w:t xml:space="preserve">Radny Paweł Wojciechowski powiedział że radny Nadolny jest śmieszny. W tym momencie jest to ewentualnie zasadne, bo kiedyś był jeszcze bardziej śmieszny i pytał po przegłosowaniu uchwały.  Wypowiedź radnego Wojciechowskiego w międzyczasie przerywana była przez przewodniczącego rady Łukasza </w:t>
      </w:r>
      <w:proofErr w:type="spellStart"/>
      <w:r w:rsidRPr="00E26EDF">
        <w:rPr>
          <w:rFonts w:asciiTheme="minorHAnsi" w:hAnsiTheme="minorHAnsi" w:cstheme="minorHAnsi"/>
          <w:sz w:val="22"/>
          <w:szCs w:val="22"/>
        </w:rPr>
        <w:t>Zaranka</w:t>
      </w:r>
      <w:proofErr w:type="spellEnd"/>
      <w:r w:rsidRPr="00E26EDF">
        <w:rPr>
          <w:rFonts w:asciiTheme="minorHAnsi" w:hAnsiTheme="minorHAnsi" w:cstheme="minorHAnsi"/>
          <w:sz w:val="22"/>
          <w:szCs w:val="22"/>
        </w:rPr>
        <w:t>. Radny Wojciechowski odpowiedział że nie ma gruntów ani w Biniewie, ani w Pruścach ani w Marlewie i zapytał czy może pozostali tu obecni na sali przyznają się, którzy mają tam grunty ?  Przewodniczący rady odpowiedział że nie ma. Również radny Nadolny powiedział że nie ma.  Przed przystąpieniem do głosowania radny Wojciechowski uświadomił przewodniczącego rady  o uniemożliwieniu mu wzięcia udziału w głosowaniu.  Przewodniczący przyjął uwagi radnego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43807AC2" w14:textId="206A5223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 w:rsidRPr="00E26EDF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zmiany uchwały Nr XLVII/443/2017 z dnia 27 września 2017 r. o przystąpieniu do sporządzenia miejscowego planu zagospodarowania przestrzennego terenów położonych w miejscowościach: Pruśce, </w:t>
      </w:r>
      <w:proofErr w:type="spellStart"/>
      <w:r>
        <w:rPr>
          <w:rFonts w:asciiTheme="minorHAnsi" w:hAnsiTheme="minorHAnsi" w:cstheme="minorHAnsi"/>
          <w:sz w:val="22"/>
          <w:szCs w:val="22"/>
        </w:rPr>
        <w:t>Biniewo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Marlewo na obszarze gminy Rogoźno, zmienionej uchwałą Nr LI/477/2017 Rady Miejskiej w Rogoźnie z dnia 29 listopada 2017 r., 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0, BRAK GŁOSU: 1,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BRAK GŁOSU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b) zmiany uchwały Nr LVI/515/2018 Rady Miejskiej w Rogoźnie z dnia 31 stycznia 2018 r. w sprawie przystąpienia do sporządzenia miejscowego planu zagospodarowania przestrzennego na obszarze części miejscowości Rożnowice,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2F22CE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pytanie Przewodniczącego, czy pan Wojciechowski będzie głosował, odpowiedział iż w tej uchwale niczego nie zatajono i radny będzie głosował.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zmiany uchwały Nr LVI/515/2018 Rady Miejskiej w Rogoźnie z dnia 31 stycznia 2018 r. w sprawie przystąpienia do sporządzenia miejscowego planu zagospodarowania przestrzennego na obszarze części miejscowości Rożnowice,.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1,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c) miejscowego planu zagospodarowania przestrzennego na obszarze miasta Rogoźna dla terenu położonego w rejonie ulic: Mickiewicza i Różanej,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miejscowego planu zagospodarowania przestrzennego na obszarze miasta Rogoźna dla terenu położonego w rejonie ulic: Mickiewicza i Różanej,.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1,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d) wyrażenia zgody na wydzierżawienie nieruchomości gminnych położonych przy ul. Mała Poznańska 31 w Rogoźnie w trybie bezprzetargowym,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wydzierżawienie nieruchomości gminnych położonych przy ul. Mała Poznańska 31 w Rogoźnie w trybie bezprzetargowym,.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lastRenderedPageBreak/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e) wyrażenia zgody na wydzierżawienie nieruchomości gminnej w trybie bezprzetargowym – części działki nr 1494/5 położonej przy ul. Kościuszki w Rogoźnie,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wydzierżawienie nieruchomości gminnej w trybie bezprzetargowym – części działki nr 1494/5 położonej przy ul. Kościuszki w Rogoźnie,.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f) wyrażenia zgody na sprzedaż działek nr 197/28, 197/31, 197/38, 197/39, 197/40, 197/41 i 197/42 położone w obrębie ROGOŹNO, m. Rogoźno, w trybie 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działek nr 197/28, 197/31, 197/38, 197/39, 197/40, 197/41 i 197/42 położone w obrębie ROGOŹNO, m. Rogoźno, w trybie 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g) wyrażenia zgody na sprzedaż działek nr 2409/17, 2409/18, 2409/19, 2409/20, 2409/21, 2409/22, 2409/23, 2409/30 i 2409/35 położonych w obrębie ROGOŹNO, w trybie przetargowym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działek nr 2409/17, 2409/18, 2409/19, 2409/20, 2409/21, 2409/22,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2409/23, 2409/30 i 2409/35 położonych w obrębie ROGOŹNO, w trybie przetargowym.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h) wyrażenia zgody na sprzedaż działek nr 53/1, 53/2 i 52/3, położone w obrębie KAZIOPOLE, </w:t>
      </w:r>
      <w:proofErr w:type="spellStart"/>
      <w:r>
        <w:rPr>
          <w:rFonts w:asciiTheme="minorHAnsi" w:hAnsiTheme="minorHAnsi" w:cstheme="minorHAnsi"/>
          <w:sz w:val="22"/>
          <w:szCs w:val="22"/>
        </w:rPr>
        <w:t>gm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Rogoźno, w trybie 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działek nr 53/1, 53/2 i 52/3, położone w obrębie KAZIOPOLE, </w:t>
      </w:r>
      <w:proofErr w:type="spellStart"/>
      <w:r>
        <w:rPr>
          <w:rFonts w:asciiTheme="minorHAnsi" w:hAnsiTheme="minorHAnsi" w:cstheme="minorHAnsi"/>
          <w:sz w:val="22"/>
          <w:szCs w:val="22"/>
        </w:rPr>
        <w:t>gm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Rogoźno, w trybie 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i) wyrażenia zgody na sprzedaż działek nr 166/5 i 166/7, położone w obrębie ROGOŹNO, m. Rogoźno, w trybie 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działek nr 166/5 i 166/7, położone w obrębie ROGOŹNO, m. Rogoźno, w trybie przetargowym,.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FB2991B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Wojciechowski powiedział, że dziwi się że w miejscu gdzie stoi duża stodoła wypełniona siadem gmina zezwala na sprzedaż działek w takim trybie i dodał, że po sprzedaży </w:t>
      </w:r>
      <w:proofErr w:type="spellStart"/>
      <w:r>
        <w:rPr>
          <w:rFonts w:asciiTheme="minorHAnsi" w:hAnsiTheme="minorHAnsi" w:cstheme="minorHAnsi"/>
          <w:sz w:val="22"/>
          <w:szCs w:val="22"/>
        </w:rPr>
        <w:t>dzialek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brama wjazdowa uniemożliwi gospodarzowi wyjechanie z posesji na której ta stodoła się znajduje.</w:t>
      </w:r>
    </w:p>
    <w:p w14:paraId="51A850D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Kinach zgodził się ze stanowiskiem przedmówcy i dodał, że temat był już poruszany przy udziale komendanta straży pożarnej, który stwierdził, że domy, które mają powstać w żaden sposób nie zagrażają stodole.</w:t>
      </w:r>
    </w:p>
    <w:p w14:paraId="41320C2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9, PRZECIW: 2,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ZA (9)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PRZECIW (2)</w:t>
      </w:r>
      <w:r>
        <w:rPr>
          <w:rFonts w:asciiTheme="minorHAnsi" w:hAnsiTheme="minorHAnsi" w:cstheme="minorHAnsi"/>
          <w:sz w:val="22"/>
          <w:szCs w:val="22"/>
        </w:rPr>
        <w:br/>
        <w:t>Roman Kinach , 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j) wyrażenia zgody na nabycie działek gruntu nr 452/6 i 452/16 – obręb PARKOWO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nabycie działek gruntu nr 452/6 i 452/16 – obręb PARKOWO.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k) wyrażenia zgody na sprzedaż lokalu mieszkalnego –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Boguniewska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2/5 w Rogoźnie, w trybie bezprzetargowym,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lokalu mieszkalnego – ul. </w:t>
      </w:r>
      <w:proofErr w:type="spellStart"/>
      <w:r>
        <w:rPr>
          <w:rFonts w:asciiTheme="minorHAnsi" w:hAnsiTheme="minorHAnsi" w:cstheme="minorHAnsi"/>
          <w:sz w:val="22"/>
          <w:szCs w:val="22"/>
        </w:rPr>
        <w:t>Boguniewska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2/5 w Rogoźnie, w trybie bezprzetargowym,.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l) wyrażenia zgody na sprzedaż lokalu mieszkalnego – ul. Wielka Poznańska 114/2 w Rogoźnie (obręb Rogoźno), w trybie 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lokalu mieszkalnego – ul. Wielka Poznańska 114/2 w Rogoźnie (obręb Rogoźno), w trybie 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m) wyrażenia zgody na sprzedaż lokalu mieszkalnego – ul. Rynkowa 21/4 w Rogoźnie (obręb Rogoźno), w trybie 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lokalu mieszkalnego – ul. Rynkowa 21/4 w Rogoźnie (obręb Rogoźno), w trybie 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n) wyrażenia zgody na sprzedaż lokalu mieszkalnego – ul. Czarnkowska 17/30 w Rogoźnie, w trybie bezprzetargowym,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wyrażenia zgody na sprzedaż lokalu mieszkalnego – ul. Czarnkowska 17/30 w Rogoźnie, w trybie bezprzetargowym,.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o) uznania za pomnik przyrody drzewa rosnącego w Lasach Państwowych Nadleśnictwa Oborniki,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uznania za pomnik przyrody drzewa rosnącego w Lasach Państwowych Nadleśnictwa Oborniki,.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1,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PRZECIW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p) wykazu kąpielisk na terenie Gminy Rogoźno w 2021 roku oraz określenia sezonu kąpielowego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wykazu kąpielisk na terenie Gminy Rogoźno w 2021 roku oraz określenia sezonu kąpielowego.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r) zasad i trybu Budżetu Obywatelskiego Gminy Rogoźno „Działamy dla Mieszkańców” na rok 2022,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8089838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powiedział, że nie może się zgodzić z treścią tej uchwały, ponieważ nie zawiera ona usystematyzowanego trybu głosowania.</w:t>
      </w:r>
    </w:p>
    <w:p w14:paraId="3CC47FB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wskazał, że uchwała precyzuje dwie formy głosowania: tradycyjne i poprzez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>
        <w:rPr>
          <w:rFonts w:asciiTheme="minorHAnsi" w:hAnsiTheme="minorHAnsi" w:cstheme="minorHAnsi"/>
          <w:sz w:val="22"/>
          <w:szCs w:val="22"/>
        </w:rPr>
        <w:t>, a forma ich wdrożenia będzie rozpatrywana przez Burmistrza.</w:t>
      </w:r>
    </w:p>
    <w:p w14:paraId="5963CA52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Marek Jagoda wyjaśnił, że tryb głosowania zawiera paragraf 8 pkt 5, natomiast rezerwowo dopuszcza się formę poprzez wrzucenie karty do glosowania do urny. Pan Sekretarz powiedział, że różne gminy stosują w takich przypadkach różne narzędzia i tryby głosować, a w związku z tym iż uchwała będzie wykonywana przez Burmistrza, to on podejmie w tej sprawie decyzję.</w:t>
      </w:r>
    </w:p>
    <w:p w14:paraId="645592E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Wojciechowski powiedział, że mimo wszystko zapisy o formie glosowania powinny być jednak zawarte w uchwale, bo może się okazać że mieszkaniec zagłosuje za innego mieszkańca.</w:t>
      </w:r>
    </w:p>
    <w:p w14:paraId="41F10C45" w14:textId="77777777" w:rsidR="00140C75" w:rsidRDefault="00C664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Sekretarz zwrócił uwagę radnemu na zapis pkt 7: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„weryfikacja ważności głosów będzie dokonywana na podstawie imienia i nazwiska, adresu oraz daty wypełnienia karty do głosowania w ten sposób, że za ważny zostanie uznany głos pochodzący z karty do głosowania, która zawiera podane w prawidłowy i pełny sposób imię i nazwisko oraz adres.” Dodał, że nie zakłada, iż mieszkaniec będzie podpisywał kartę za kogoś innego, a poza tym będzie to podlegało weryfikacji i podwójna karta nie będzie brana pod uwagę.</w:t>
      </w:r>
    </w:p>
    <w:p w14:paraId="57708BEE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Radny dalej nie zgodził się z wyjaśnieniami przekazanymi przez pana Jagodę i dodał, że oby nie było to tak, że koszty tej uchwały przewyższą zamierzony skutek.</w:t>
      </w:r>
    </w:p>
    <w:p w14:paraId="13B513A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Wiceprzewodniczący Jarosław Łatka powiedział, że nie rozumie czego można się obawiać, są od tego pracownicy urzędu, którzy zapewne rzetelnie przygotują platformę do glosowania i każdy będzie mógł oddać głos i zostanie zweryfikowany.</w:t>
      </w:r>
    </w:p>
    <w:p w14:paraId="24BF167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Adam Nadolny wskazał, że gdyby pomysłodawcą projektu tej uchwały był klub pana Wojciechowskiego, to nic nie stałoby na przeszkodzie i uchwała w takiej formie zostałaby przyjęta, a że jest inaczej to pan Wojciechowski „szuka dziury w całym”.</w:t>
      </w:r>
    </w:p>
    <w:p w14:paraId="51CD297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Nadolny dodał, że pan Wojciechowski często wyraża się nt. fałszowania i powiedział, że na tej płaszczyźnie byłby bardziej ostrożny. Należy się cieszyć, że mieszkańcy będą mieli swój własny głos w budowę swojej społeczności.</w:t>
      </w:r>
    </w:p>
    <w:p w14:paraId="46BDC04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zapytała pana Wojciechowskiego, dlaczego nie zaproponował zmian do tej uchwały w momencie, kiedy była ona omawiana na komisji?</w:t>
      </w:r>
    </w:p>
    <w:p w14:paraId="78876200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odpowiedział, że jeżeli ta uchwała ma obowiązywać od 2022 roku, to jest jeszcze czas na wprowadzenie zmian.</w:t>
      </w:r>
    </w:p>
    <w:p w14:paraId="7CC788E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RM poinformował, że uchwała jest wywoływana teraz by Burmistrz i pracownicy mieli czas na przygotowanie odpowiednich narzędzi.</w:t>
      </w:r>
    </w:p>
    <w:p w14:paraId="0DDB8C71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wniosek formalny radnego Wojciechowskiego o odesłanie projektu uchwały do komisji.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1, PRZECIW: 10,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PRZECIW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</w:p>
    <w:p w14:paraId="3AA77709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Mieszkanka Rogoźna, której Przewodniczący udzielił głos, zapytała dlaczego została zwołana sesja w dobie pandemii wyjaśniając, że czas ten uniemożliwił wzięcie udziału większej liczy osób by móc się w tym temacie wypowiedzieć.</w:t>
      </w:r>
    </w:p>
    <w:p w14:paraId="458E5FA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Przewodniczący wyjaśnił, że uchwała ta jest skierowana właśnie pod kątem mieszkańców.</w:t>
      </w:r>
    </w:p>
    <w:p w14:paraId="01F832C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Mieszkanka stwierdziła, że możliwość przedyskutowania tego projektu została właśnie mieszkańcom odebrana i zapytała co by zrobił pan Przewodniczący gdyby na sesje </w:t>
      </w:r>
      <w:proofErr w:type="spellStart"/>
      <w:r>
        <w:rPr>
          <w:rFonts w:asciiTheme="minorHAnsi" w:hAnsiTheme="minorHAnsi" w:cstheme="minorHAnsi"/>
          <w:sz w:val="22"/>
          <w:szCs w:val="22"/>
        </w:rPr>
        <w:t>przyszlo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więcej osób?</w:t>
      </w:r>
    </w:p>
    <w:p w14:paraId="29C1D7F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wyjaśnił, że zależy ile to by było osób i dodał, że jest w posiadaniu pisma ze Sanepidu w tej sprawie.</w:t>
      </w:r>
    </w:p>
    <w:p w14:paraId="0C86CB05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Mieszkanka odpowiedziała, że Sanepid nie zezwala na takie zebrania, a pismo które ma pan Przewodniczący jest stare.</w:t>
      </w:r>
    </w:p>
    <w:p w14:paraId="2A273058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Mieszkanka powiedziała, iż nie rozumie iż jest dużo czasu na wprowadzenie zmian, a zmiany np. proponowane przez radnego Wojciechowskiego są odrzucane.</w:t>
      </w:r>
    </w:p>
    <w:p w14:paraId="3C767C48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zapytał, co się pani nie podoba w projekcie uchwały?</w:t>
      </w:r>
    </w:p>
    <w:p w14:paraId="288AA79B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Mieszkanka odpowiedziała, że wiele rzeczy jej się nie podoba i zaproponowała, że zmiany do uchwały złoży na piśmie.</w:t>
      </w:r>
    </w:p>
    <w:p w14:paraId="6A4CA9CA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wyjaśnił, że uchwałę można w każdej chwili zmienić nawet po jej opublikowaniu w dzienniku urzędowym.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wniosek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wniosek radnego Nikodema o zakończenie dyskusji i przejście do głosowania.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1,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zasad i trybu Budżetu Obywatelskiego Gminy Rogoźno „Działamy dla Mieszkańców” na rok 2022,.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1,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s) przekazania skargi wg właściwości,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przekazania skargi wg właściwości,.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10, PRZECIW: 0, WSTRZYMUJĘ SIĘ: 0, BRAK GŁOSU: 1,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(10)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BRAK GŁOSU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t) ustalenia regulaminu targowiska miejskiego „Mój Rynek” w Rogoźnie,</w:t>
      </w:r>
    </w:p>
    <w:p w14:paraId="1A1AAB5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radny Wojciechowski zapytał, czym jest podyktowana zmiana regulaminu targowiska?</w:t>
      </w:r>
    </w:p>
    <w:p w14:paraId="0C2BCCE0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Andrzejczak odpowiedział, że jest to doprecyzowanie pewnych zapisów w celu lepszej organizacji targowiska oraz samego zakresu handlu.</w:t>
      </w:r>
    </w:p>
    <w:p w14:paraId="075F5D8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Paweł wojciechowski powiedział, że na </w:t>
      </w:r>
      <w:proofErr w:type="spellStart"/>
      <w:r>
        <w:rPr>
          <w:rFonts w:asciiTheme="minorHAnsi" w:hAnsiTheme="minorHAnsi" w:cstheme="minorHAnsi"/>
          <w:sz w:val="22"/>
          <w:szCs w:val="22"/>
        </w:rPr>
        <w:t>KGFiR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podczas omawiania tego projektu zaproponował kilka zmian usprawniających funkcjonowanie targowiska, jednak pozostali radni odrzucili te propozycje.</w:t>
      </w:r>
    </w:p>
    <w:p w14:paraId="7094E28E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Jarosław Łatka powiedział, że jeżeli pan Wojciechowski ma propozycje może je w każdej chwili przedstawić.</w:t>
      </w:r>
    </w:p>
    <w:p w14:paraId="1AC456DA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Kierownik Paweł Andrzejczak powiedział, że na </w:t>
      </w:r>
      <w:proofErr w:type="spellStart"/>
      <w:r>
        <w:rPr>
          <w:rFonts w:asciiTheme="minorHAnsi" w:hAnsiTheme="minorHAnsi" w:cstheme="minorHAnsi"/>
          <w:sz w:val="22"/>
          <w:szCs w:val="22"/>
        </w:rPr>
        <w:t>KGFiR</w:t>
      </w:r>
      <w:proofErr w:type="spellEnd"/>
      <w:r>
        <w:rPr>
          <w:rFonts w:asciiTheme="minorHAnsi" w:hAnsiTheme="minorHAnsi" w:cstheme="minorHAnsi"/>
          <w:sz w:val="22"/>
          <w:szCs w:val="22"/>
        </w:rPr>
        <w:t>, która odbywała się w poniedziałek padła jedna propozycja zmiany do regulaminu, w sprawie dni kiedy targowisko jest czynne – radny Wojciechowski zaproponował wtedy żeby to był tylko piątek. Natomiast większość radnych była za nie wprowadzaniem ograniczeń. Druga propozycja radnego dotyczyła rozbudowania o pas zieleni, ale nie dotyczy to wprost regulaminu.</w:t>
      </w:r>
    </w:p>
    <w:p w14:paraId="7944A702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zaznaczył, iż pewne zapisy w regulaminie są przepisami martwymi.</w:t>
      </w:r>
    </w:p>
    <w:p w14:paraId="59C7F24F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Wiceprzewodniczący Łatka powtórzył swoją prośbę o przedstawienie propozycji do uchwały przez kolegę Wojciechowskiego.</w:t>
      </w:r>
    </w:p>
    <w:p w14:paraId="66A7A0D5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Paweł Wojciechowski powiedział, że jego propozycje zostały odrzucone przez kolegów z klubu pana Łatki.</w:t>
      </w:r>
    </w:p>
    <w:p w14:paraId="47D1E6F1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Nikodem zauważył, iż głównym problemem radnego Wojciechowskiego, jest to że nie wszyscy mogą prowadzić sprzedaż na pierwszym i drugim stanowisku przy wejściu. Radny Nikodem wyjaśnił, że taka dyskusja miała miejsce już na komisji gospodarki i zgłosił wniosek formalny o zamknięcie dyskusji.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wniosek formalny o zakończenie dyskusji i przejście do głosowania,.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9, PRZECIW: 0, WSTRZYMUJĘ SIĘ: 1, BRAK GŁOSU: 1,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(9)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BRAK GŁOSU (1)</w:t>
      </w:r>
      <w:r>
        <w:rPr>
          <w:rFonts w:asciiTheme="minorHAnsi" w:hAnsiTheme="minorHAnsi" w:cstheme="minorHAnsi"/>
          <w:sz w:val="22"/>
          <w:szCs w:val="22"/>
        </w:rPr>
        <w:br/>
        <w:t>Jarosław Łatka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ustalenia regulaminu targowiska miejskiego „Mój Rynek” w Rogoźnie,.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8, PRZECIW: 0, WSTRZYMUJĘ SIĘ: 1, BRAK GŁOSU: 2,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(8)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WSTRZYMUJĘ SIĘ (1)</w:t>
      </w:r>
      <w:r>
        <w:rPr>
          <w:rFonts w:asciiTheme="minorHAnsi" w:hAnsiTheme="minorHAnsi" w:cstheme="minorHAnsi"/>
          <w:sz w:val="22"/>
          <w:szCs w:val="22"/>
        </w:rPr>
        <w:br/>
        <w:t>Paweł Wojciechowski</w:t>
      </w:r>
      <w:r>
        <w:rPr>
          <w:rFonts w:asciiTheme="minorHAnsi" w:hAnsiTheme="minorHAnsi" w:cstheme="minorHAnsi"/>
          <w:sz w:val="22"/>
          <w:szCs w:val="22"/>
        </w:rPr>
        <w:br/>
        <w:t>BRAK GŁOSU (2)</w:t>
      </w:r>
      <w:r>
        <w:rPr>
          <w:rFonts w:asciiTheme="minorHAnsi" w:hAnsiTheme="minorHAnsi" w:cstheme="minorHAnsi"/>
          <w:sz w:val="22"/>
          <w:szCs w:val="22"/>
        </w:rPr>
        <w:br/>
        <w:t>Jarosław Łatka, Adam Nadolny</w:t>
      </w:r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u) zmian w budżecie Gminy Rogoźno na rok 2021,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autopoprawki nr 1 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autopoprawki nr 2.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autopoprawki nr 3.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autopoprawki nr 4.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Głosowano w sprawie:</w:t>
      </w:r>
      <w:r>
        <w:rPr>
          <w:rFonts w:asciiTheme="minorHAnsi" w:hAnsiTheme="minorHAnsi" w:cstheme="minorHAnsi"/>
          <w:sz w:val="22"/>
          <w:szCs w:val="22"/>
        </w:rPr>
        <w:br/>
        <w:t xml:space="preserve">zmian w budżecie Gminy Rogoźno na rok 2021,.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Wyniki głosowania</w:t>
      </w:r>
      <w:r>
        <w:rPr>
          <w:rFonts w:asciiTheme="minorHAnsi" w:hAnsiTheme="minorHAnsi" w:cstheme="minorHAnsi"/>
          <w:sz w:val="22"/>
          <w:szCs w:val="22"/>
        </w:rPr>
        <w:br/>
        <w:t>ZA: 11, PRZECIW: 0, WSTRZYMUJĘ SIĘ: 0, BRAK GŁOSU: 0, NIEOBECNI: 4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  <w:u w:val="single"/>
        </w:rPr>
        <w:t>Wyniki imienne:</w:t>
      </w:r>
      <w:r>
        <w:rPr>
          <w:rFonts w:asciiTheme="minorHAnsi" w:hAnsiTheme="minorHAnsi" w:cstheme="minorHAnsi"/>
          <w:sz w:val="22"/>
          <w:szCs w:val="22"/>
        </w:rPr>
        <w:br/>
        <w:t>ZA (11)</w:t>
      </w:r>
      <w:r>
        <w:rPr>
          <w:rFonts w:asciiTheme="minorHAnsi" w:hAnsiTheme="minorHAnsi" w:cstheme="minorHAnsi"/>
          <w:sz w:val="22"/>
          <w:szCs w:val="22"/>
        </w:rPr>
        <w:br/>
        <w:t xml:space="preserve">Zbigniew 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Katarzyna </w:t>
      </w:r>
      <w:proofErr w:type="spellStart"/>
      <w:r>
        <w:rPr>
          <w:rFonts w:asciiTheme="minorHAnsi" w:hAnsiTheme="minorHAnsi" w:cstheme="minorHAnsi"/>
          <w:sz w:val="22"/>
          <w:szCs w:val="22"/>
        </w:rPr>
        <w:t>Erenc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-Szpek, Roman Kinach , Longina Maria Kolanowska, Jarosław Łatka, Adam Nadolny, Krzysztof Nikodem, Bartosz </w:t>
      </w:r>
      <w:proofErr w:type="spellStart"/>
      <w:r>
        <w:rPr>
          <w:rFonts w:asciiTheme="minorHAnsi" w:hAnsiTheme="minorHAnsi" w:cstheme="minorHAnsi"/>
          <w:sz w:val="22"/>
          <w:szCs w:val="22"/>
        </w:rPr>
        <w:t>Perlicjan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Paweł Wojciechowski, Ewa Teresa Wysocka, Łukasz Andrzej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NIEOBECNI (4)</w:t>
      </w:r>
      <w:r>
        <w:rPr>
          <w:rFonts w:asciiTheme="minorHAnsi" w:hAnsiTheme="minorHAnsi" w:cstheme="minorHAnsi"/>
          <w:sz w:val="22"/>
          <w:szCs w:val="22"/>
        </w:rPr>
        <w:br/>
        <w:t xml:space="preserve">Henryk Janus, Sebastian Mirosław Kupidura, Hubert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Kuszak</w:t>
      </w:r>
      <w:proofErr w:type="spellEnd"/>
      <w:r>
        <w:rPr>
          <w:rFonts w:asciiTheme="minorHAnsi" w:hAnsiTheme="minorHAnsi" w:cstheme="minorHAnsi"/>
          <w:sz w:val="22"/>
          <w:szCs w:val="22"/>
        </w:rPr>
        <w:t>, Maciej Adam Kutka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6. Informacja Przewodniczącego Rady Miejskiej i Przewodniczących Komisji o działaniach podejmowanych w okresie międzysesyjnym.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Brak pytań.</w:t>
      </w:r>
    </w:p>
    <w:p w14:paraId="5A95840A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7. Sprawozdanie Burmistrza Rogoźna o pracach w okresie międzysesyjnym oraz z wykonania uchwał Rady Miejskiej.</w:t>
      </w:r>
    </w:p>
    <w:p w14:paraId="34F76154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poprosił Burmistrza o zreferowanie tematu spotkania w starostwie na temat szczepień masowych.</w:t>
      </w:r>
    </w:p>
    <w:p w14:paraId="115DAA5C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poinformował, że w dniu wczorajszym odbyła się wideokonferencja z Wojewodą – na terenie powiatu planowane są dwa punkty szczepień masowych, jeden punkt to SP ZOZ a drugi punkt planowany jest na terenie Rogoźna. Burmistrz już podjął takie rozmowy z osobami zainteresowanymi i jest już osoba chętna do otwarcia takiego punktu.</w:t>
      </w:r>
    </w:p>
    <w:p w14:paraId="515D52E7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dalszej części 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przedstawił co należy do zadań starostwa: skompletowanie kadry medycznej, zaplanowanie punktu szczepień wraz z jednostką wiodącą jaką jest SP ZOZ, zarządzanie procesem szczepień.</w:t>
      </w:r>
    </w:p>
    <w:p w14:paraId="04424CB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Kolejne pytanie pana Wojciechowskiego dotyczyło celu spotkania pana Burmistrza z prezesem Gminnego wysypiska Odpadów Komunalnych w Toniszewie.</w:t>
      </w:r>
    </w:p>
    <w:p w14:paraId="7E852E4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udziałowcami GWOK jest 15 gmin, jednak okazało się, że nie wszystkie gminy odstawiają śmieci, a trafiają one na inne składowiska, a to może oznaczać, że ilość środków które te 4 gminy by odprowadziły wpłynie znacznie na płynność spółki i w tym zakresie rozpoczęły się intensywne prace. Pomysł zarządu spółki jest taki, żeby zrekompensować stratę – należałoby sprowadzić odpady z innych miejsc.</w:t>
      </w:r>
    </w:p>
    <w:p w14:paraId="564CCC3B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Więcej informacji będzie wiadomo po 13 kwietnia, ponieważ na ten dzień zaplanowane jest zebranie wspólników. Pan Roman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zapewnił jednak, że jego stanowisko jest niezmienne i nie będzie głosował za zmiana cennika.</w:t>
      </w:r>
    </w:p>
    <w:p w14:paraId="5B43D211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8. Wolne głosy i wnioski.</w:t>
      </w:r>
      <w:r>
        <w:rPr>
          <w:rFonts w:asciiTheme="minorHAnsi" w:hAnsiTheme="minorHAnsi" w:cstheme="minorHAnsi"/>
          <w:sz w:val="22"/>
          <w:szCs w:val="22"/>
        </w:rPr>
        <w:br/>
        <w:t xml:space="preserve">Burmistrz poinformował radnych, że jeżeli chodzi o sytuację związaną z pandemią, to urząd prowadzi dowozy osób, które nie są w stanie zorganizować sobie dojazdu na szczepienie, w ostatnim czasie takich osób było 13. Zostało również przekazane mieszkańcom 5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maseczek, po 5 l płynów dezynfekcyjnych na każda jednostkę. Co do samych szczepień, burmistrz poinformował, że jest po rozmowie z panią kierownik Marią Nowicką, która przekazała że szczepienia odbywają się wg planu i na tą chwilę – tygodniowo </w:t>
      </w:r>
      <w:proofErr w:type="spellStart"/>
      <w:r>
        <w:rPr>
          <w:rFonts w:asciiTheme="minorHAnsi" w:hAnsiTheme="minorHAnsi" w:cstheme="minorHAnsi"/>
          <w:sz w:val="22"/>
          <w:szCs w:val="22"/>
        </w:rPr>
        <w:t>wyszczepianych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jest ponad 170 osób.</w:t>
      </w:r>
    </w:p>
    <w:p w14:paraId="53DEBFD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Wracając do tematu śmieci pan Wojciechowski pochwalił działania pana Romana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poprawne i szybkie działanie i zapytał pana Burmistrza, czy na wysłane pismo do udziałowców jest jakaś reakcja?</w:t>
      </w:r>
    </w:p>
    <w:p w14:paraId="2371DFD7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odpowiedział, że były to głównie rozmowy telefoniczne, ale i też spotkania bezpośrednie m.in. z wójtem Skoków, wójtem Ryczywołu. Druga informacja dotyczyła poczynań prawych, jakie rozpoczął pan Burmistrz, a które na ważny interes nie mogły zostać ujawnione.</w:t>
      </w:r>
    </w:p>
    <w:p w14:paraId="62A4FAF1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Paweł Wojciechowski zapytał, kiedy zostaną wszczęte prace związane z równaniem dróg?</w:t>
      </w:r>
    </w:p>
    <w:p w14:paraId="6E3BE67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Andrzejczak poinformował o szczegółach dotyczących zakończenia postępowania ofertowego, dodał że po świętach burmistrz podpisze z odpowiednimi wykonawcami umowy, aby móc rozpocząć profilowanie dróg gruntowych.</w:t>
      </w:r>
    </w:p>
    <w:p w14:paraId="0B0520D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Andrzejczak powiedział, że jest już po rozmowie z osobą, która będzie prowadziła remonty cząstkowe, ma się to odbyć po świętach.</w:t>
      </w:r>
    </w:p>
    <w:p w14:paraId="5EC8FE1D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Wiceprzewodniczący Łatka zgłosił prośbę o wyrównanie dróg: Diamentowej, Kwarcowej, Południowej i Międzyleskiej. Wiceprzewodniczący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zgłosił potrzebę załatania odcinka drogi Mjr Biskupskiego i części drogi przy sklepie biedronka.</w:t>
      </w:r>
    </w:p>
    <w:p w14:paraId="5FC998F7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Andrzejczak poinformował, że największe wyrwy na osiedlu zostały już zlikwidowane.</w:t>
      </w:r>
    </w:p>
    <w:p w14:paraId="53FE344A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Paweł Wojciechowski zapytał o tematykę spotkania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SGiPW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 którym udział wziął pan wiceprzewodniczący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5A28DEB0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Radny </w:t>
      </w:r>
      <w:proofErr w:type="spellStart"/>
      <w:r>
        <w:rPr>
          <w:rFonts w:asciiTheme="minorHAnsi" w:hAnsiTheme="minorHAnsi" w:cstheme="minorHAnsi"/>
          <w:sz w:val="22"/>
          <w:szCs w:val="22"/>
        </w:rPr>
        <w:t>Chudzicki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głównymi tematami było: sprawozdanie merytoryczne i finansowe oraz udzielenie absolutorium jak i przyjęcie planu pracy na rok następny. Został omówiony również temat konieczności zaszczepienia pracowników administracji  - wystosowano w tej sprawie uchwałę przyjętą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SGiPW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Rządu. Innym ważnym tematem było niedoszacowanie oświaty.</w:t>
      </w:r>
    </w:p>
    <w:p w14:paraId="6CF3DDAD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Roman Kinach zapytał, jak wyglądają prace na ul. Topolowej i Słonecznej?</w:t>
      </w:r>
    </w:p>
    <w:p w14:paraId="628C2A96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wskazał, że na chwile obecna jest dopracowana koncepcja – projekt przebiegu ulicy Topolowej i co za tym idzie dopracowane jest skrzyżowanie z ul. Słoneczną – dlatego tez w najbliższych tygodniach sprawy projektowe zostaną zamknięte i gmina wystąpi do starostwa o stosowne decyzje.</w:t>
      </w:r>
    </w:p>
    <w:p w14:paraId="364A9655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</w:t>
      </w:r>
      <w:proofErr w:type="spellStart"/>
      <w:r>
        <w:rPr>
          <w:rFonts w:asciiTheme="minorHAnsi" w:hAnsiTheme="minorHAnsi" w:cstheme="minorHAnsi"/>
          <w:sz w:val="22"/>
          <w:szCs w:val="22"/>
        </w:rPr>
        <w:t>Szuberski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poinformował, że na remont placówki SP2 jest przeznaczona kwota 600 </w:t>
      </w:r>
      <w:proofErr w:type="spellStart"/>
      <w:r>
        <w:rPr>
          <w:rFonts w:asciiTheme="minorHAnsi" w:hAnsiTheme="minorHAnsi" w:cstheme="minorHAnsi"/>
          <w:sz w:val="22"/>
          <w:szCs w:val="22"/>
        </w:rPr>
        <w:t>tys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zł – są to środki dzięki, którym zostanie wyremontowany dymiący komin i zostanie poprawiona infrastruktura szkolna.</w:t>
      </w:r>
    </w:p>
    <w:p w14:paraId="66760C8C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poprosił o wyjaśnienie powodów zorganizowania sesji stacjonarnej?</w:t>
      </w:r>
    </w:p>
    <w:p w14:paraId="59CC569C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Przewodniczący Łukasz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powiedział, że należałoby sięgnąć pamięcią do ostatniej sesji z miesiąca lutego, kiedy nastąpiły problemy techniczne dotyczące </w:t>
      </w:r>
      <w:proofErr w:type="spellStart"/>
      <w:r>
        <w:rPr>
          <w:rFonts w:asciiTheme="minorHAnsi" w:hAnsiTheme="minorHAnsi" w:cstheme="minorHAnsi"/>
          <w:sz w:val="22"/>
          <w:szCs w:val="22"/>
        </w:rPr>
        <w:t>strimingu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sesji i ze strony kilku radnych padały oskarżenia, że to jest wina Przewodniczącego. W związku z tym zostały podjęte działania do przeprowadzenia sesji w trybie stacjonarnym. Dodatkowo pan </w:t>
      </w:r>
      <w:proofErr w:type="spellStart"/>
      <w:r>
        <w:rPr>
          <w:rFonts w:asciiTheme="minorHAnsi" w:hAnsiTheme="minorHAnsi" w:cstheme="minorHAnsi"/>
          <w:sz w:val="22"/>
          <w:szCs w:val="22"/>
        </w:rPr>
        <w:t>Zaranek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przywołał pismo klubu Radnych „Działamy…”, które zawiera prośbę o zorganizowane sesji w trybie stacjonarnym.</w:t>
      </w:r>
    </w:p>
    <w:p w14:paraId="0F23934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Wojciechowski powiedział, że dzisiejsza technika jest na takim etapie, że można umożliwić tym, którzy nie mogą brać udział stacjonarnie w sesji by mogli połączyć się w inny sposób.</w:t>
      </w:r>
    </w:p>
    <w:p w14:paraId="62D53D17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 Przewodniczący powiedział, aby radny Wojciechowski przypomniał sobie słowa z poprzedniej sesji właśnie na temat techniki – „…ludzie wysyłają łaziki na marsa, a na tu jest problem z obsługą </w:t>
      </w:r>
      <w:r>
        <w:rPr>
          <w:rFonts w:asciiTheme="minorHAnsi" w:hAnsiTheme="minorHAnsi" w:cstheme="minorHAnsi"/>
          <w:sz w:val="22"/>
          <w:szCs w:val="22"/>
        </w:rPr>
        <w:lastRenderedPageBreak/>
        <w:t>sesji…”.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29958DB3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Radny Adam Nadolny zwracając się do Burmistrza poprosił o zamontowanie ekranu, na którym wyświetlano by kwotę jaka podatnik musi płacić za bezsensowną dyskusję.</w:t>
      </w:r>
    </w:p>
    <w:p w14:paraId="6969C68B" w14:textId="77777777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odpowiedział, iż nie dysponuje takimi instrumentami, jednak czasem warto byłoby to mieszkańcom uświadomić.</w:t>
      </w:r>
    </w:p>
    <w:p w14:paraId="382F6DAC" w14:textId="77777777" w:rsidR="008B670D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 w:rsidRPr="008B670D">
        <w:rPr>
          <w:rFonts w:asciiTheme="minorHAnsi" w:hAnsiTheme="minorHAnsi" w:cstheme="minorHAnsi"/>
          <w:sz w:val="22"/>
          <w:szCs w:val="22"/>
        </w:rPr>
        <w:t xml:space="preserve"> </w:t>
      </w:r>
      <w:r w:rsidR="008B670D" w:rsidRPr="008B670D">
        <w:rPr>
          <w:rFonts w:asciiTheme="minorHAnsi" w:hAnsiTheme="minorHAnsi" w:cstheme="minorHAnsi"/>
          <w:sz w:val="22"/>
          <w:szCs w:val="22"/>
        </w:rPr>
        <w:t xml:space="preserve">Radny Wojciechowski odpowiadając </w:t>
      </w:r>
      <w:proofErr w:type="spellStart"/>
      <w:r w:rsidR="008B670D" w:rsidRPr="008B670D">
        <w:rPr>
          <w:rFonts w:asciiTheme="minorHAnsi" w:hAnsiTheme="minorHAnsi" w:cstheme="minorHAnsi"/>
          <w:sz w:val="22"/>
          <w:szCs w:val="22"/>
        </w:rPr>
        <w:t>adwoce</w:t>
      </w:r>
      <w:proofErr w:type="spellEnd"/>
      <w:r w:rsidR="008B670D" w:rsidRPr="008B670D">
        <w:rPr>
          <w:rFonts w:asciiTheme="minorHAnsi" w:hAnsiTheme="minorHAnsi" w:cstheme="minorHAnsi"/>
          <w:sz w:val="22"/>
          <w:szCs w:val="22"/>
        </w:rPr>
        <w:t xml:space="preserve"> radnemu Nadolnemu powiedział, że pierwszy kwietnia jest jutro i żeby takie żarty radny zostawił sobie na jutro, bo to co zaproponował radny Nadolny to jest śmiech na Sali</w:t>
      </w:r>
      <w:r w:rsidR="008B670D">
        <w:rPr>
          <w:rFonts w:asciiTheme="minorHAnsi" w:hAnsiTheme="minorHAnsi" w:cstheme="minorHAnsi"/>
          <w:sz w:val="22"/>
          <w:szCs w:val="22"/>
        </w:rPr>
        <w:t>.</w:t>
      </w:r>
    </w:p>
    <w:p w14:paraId="19F2BD62" w14:textId="6FE17AC3" w:rsidR="00140C75" w:rsidRDefault="00C66412">
      <w:pPr>
        <w:pStyle w:val="NormalnyWeb"/>
        <w:spacing w:after="240"/>
        <w:rPr>
          <w:rFonts w:asciiTheme="minorHAnsi" w:hAnsiTheme="minorHAnsi" w:cstheme="minorHAnsi"/>
          <w:sz w:val="22"/>
          <w:szCs w:val="22"/>
        </w:rPr>
      </w:pPr>
      <w:r w:rsidRPr="008B670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9. Zakończenie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Przewodniczący zakończył obrady sesji o godz. 19:34.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br/>
      </w:r>
      <w:r>
        <w:br/>
      </w:r>
    </w:p>
    <w:p w14:paraId="105807E2" w14:textId="77777777" w:rsidR="00140C75" w:rsidRDefault="00C66412">
      <w:pPr>
        <w:pStyle w:val="NormalnyWeb"/>
      </w:pPr>
      <w:r>
        <w:t> </w:t>
      </w:r>
    </w:p>
    <w:p w14:paraId="1C33342F" w14:textId="77777777" w:rsidR="00140C75" w:rsidRDefault="00C66412">
      <w:pPr>
        <w:pStyle w:val="NormalnyWeb"/>
        <w:jc w:val="center"/>
      </w:pPr>
      <w:r>
        <w:t>Przewodniczący</w:t>
      </w:r>
      <w:r>
        <w:br/>
        <w:t>Rada Miejska w Rogoźnie</w:t>
      </w:r>
    </w:p>
    <w:p w14:paraId="7365A2B2" w14:textId="77777777" w:rsidR="00140C75" w:rsidRDefault="00C66412">
      <w:pPr>
        <w:pStyle w:val="NormalnyWeb"/>
        <w:jc w:val="center"/>
      </w:pPr>
      <w:r>
        <w:t> </w:t>
      </w:r>
    </w:p>
    <w:p w14:paraId="1D1F8CA3" w14:textId="77777777" w:rsidR="00140C75" w:rsidRDefault="00C66412">
      <w:pPr>
        <w:pStyle w:val="NormalnyWeb"/>
      </w:pPr>
      <w:r>
        <w:br/>
        <w:t>Przygotował(a): Anna Mazur</w:t>
      </w:r>
    </w:p>
    <w:p w14:paraId="5E631A5C" w14:textId="77777777" w:rsidR="00140C75" w:rsidRDefault="00C66412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166D8D" wp14:editId="2F75835B">
                <wp:extent cx="1270" cy="19685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 w14:paraId="1AF730C3" w14:textId="77777777" w:rsidR="00140C75" w:rsidRDefault="00C66412"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40C7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5"/>
    <w:rsid w:val="00140C75"/>
    <w:rsid w:val="008B670D"/>
    <w:rsid w:val="00C66412"/>
    <w:rsid w:val="00E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5FD2"/>
  <w15:docId w15:val="{6DD009DD-9621-4247-B76F-ACCACC9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msonormal0">
    <w:name w:val="msonormal"/>
    <w:basedOn w:val="Normalny"/>
    <w:pPr>
      <w:spacing w:before="280" w:after="280"/>
    </w:pPr>
  </w:style>
  <w:style w:type="paragraph" w:styleId="NormalnyWeb">
    <w:name w:val="Normal (Web)"/>
    <w:basedOn w:val="Normalny"/>
    <w:uiPriority w:val="99"/>
    <w:semiHidden/>
    <w:unhideWhenUsed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20</Pages>
  <Words>5857</Words>
  <Characters>35145</Characters>
  <Application>Microsoft Office Word</Application>
  <DocSecurity>0</DocSecurity>
  <Lines>292</Lines>
  <Paragraphs>81</Paragraphs>
  <ScaleCrop>false</ScaleCrop>
  <Company/>
  <LinksUpToDate>false</LinksUpToDate>
  <CharactersWithSpaces>40921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Anna Mazur</dc:creator>
  <cp:lastModifiedBy>Anna Mazur</cp:lastModifiedBy>
  <cp:revision>18</cp:revision>
  <dcterms:created xsi:type="dcterms:W3CDTF">2021-04-07T10:01:00Z</dcterms:created>
  <dcterms:modified xsi:type="dcterms:W3CDTF">2021-04-26T06:10:00Z</dcterms:modified>
  <dc:language>pl-PL</dc:language>
</cp:coreProperties>
</file>