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D0" w:rsidRPr="00686F54" w:rsidRDefault="00DE2A67" w:rsidP="00DE2A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DZIAŁALNOŚĆ </w:t>
      </w:r>
      <w:r w:rsidR="00090CD0" w:rsidRPr="00686F54">
        <w:rPr>
          <w:rFonts w:ascii="Arial" w:hAnsi="Arial" w:cs="Arial"/>
          <w:b/>
          <w:sz w:val="22"/>
          <w:szCs w:val="22"/>
        </w:rPr>
        <w:t>ZARZĄDU ADMINISTRACYJNEGO MIENIA KOMUNALNEGO /ZAMK</w:t>
      </w:r>
      <w:r w:rsidR="00090CD0" w:rsidRPr="00686F54">
        <w:rPr>
          <w:rFonts w:ascii="Arial" w:hAnsi="Arial" w:cs="Arial"/>
          <w:sz w:val="22"/>
          <w:szCs w:val="22"/>
        </w:rPr>
        <w:t xml:space="preserve">/ </w:t>
      </w:r>
      <w:r w:rsidR="003D07BF">
        <w:rPr>
          <w:rFonts w:ascii="Arial" w:hAnsi="Arial" w:cs="Arial"/>
          <w:b/>
          <w:sz w:val="22"/>
          <w:szCs w:val="22"/>
        </w:rPr>
        <w:t>w 2020</w:t>
      </w:r>
      <w:r w:rsidR="00090CD0" w:rsidRPr="00686F54">
        <w:rPr>
          <w:rFonts w:ascii="Arial" w:hAnsi="Arial" w:cs="Arial"/>
          <w:b/>
          <w:sz w:val="22"/>
          <w:szCs w:val="22"/>
        </w:rPr>
        <w:t xml:space="preserve"> ROKU</w:t>
      </w:r>
    </w:p>
    <w:p w:rsidR="00090CD0" w:rsidRPr="00686F54" w:rsidRDefault="00090CD0" w:rsidP="00090CD0">
      <w:pPr>
        <w:jc w:val="both"/>
        <w:rPr>
          <w:rFonts w:ascii="Arial" w:hAnsi="Arial" w:cs="Arial"/>
          <w:sz w:val="22"/>
          <w:szCs w:val="22"/>
        </w:rPr>
      </w:pPr>
    </w:p>
    <w:p w:rsidR="00090CD0" w:rsidRPr="00686F54" w:rsidRDefault="00090CD0" w:rsidP="006F035C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ab/>
        <w:t xml:space="preserve">Celem działania ZAMK jest administracja powierzonym mieniem komunalnym oraz nieruchomościami będącymi w samoistnym posiadaniu Gminy. Realizując swoje cele, ZAMK prowadzi działalność wyłącznie w zakresie i na zasadach określonych w ustawach i  swoim statucie, </w:t>
      </w:r>
      <w:r w:rsidR="006F035C" w:rsidRPr="00686F54">
        <w:rPr>
          <w:rFonts w:cs="Arial"/>
          <w:sz w:val="22"/>
          <w:szCs w:val="22"/>
        </w:rPr>
        <w:t>współdziałając z organami gminy.</w:t>
      </w:r>
    </w:p>
    <w:p w:rsidR="00090CD0" w:rsidRDefault="00090CD0" w:rsidP="003F0BB9">
      <w:pPr>
        <w:pStyle w:val="Tekstpodstawowy"/>
        <w:rPr>
          <w:rFonts w:cs="Arial"/>
          <w:sz w:val="22"/>
          <w:szCs w:val="22"/>
        </w:rPr>
      </w:pPr>
      <w:r w:rsidRPr="00686F54">
        <w:rPr>
          <w:rStyle w:val="Odwoaniedokomentarza"/>
          <w:rFonts w:cs="Arial"/>
          <w:vanish/>
          <w:sz w:val="22"/>
          <w:szCs w:val="22"/>
        </w:rPr>
        <w:t xml:space="preserve">   Z </w:t>
      </w:r>
      <w:r w:rsidR="003F0BB9">
        <w:rPr>
          <w:rFonts w:cs="Arial"/>
          <w:sz w:val="22"/>
          <w:szCs w:val="22"/>
        </w:rPr>
        <w:tab/>
      </w:r>
      <w:r w:rsidRPr="00686F54">
        <w:rPr>
          <w:rFonts w:cs="Arial"/>
          <w:sz w:val="22"/>
          <w:szCs w:val="22"/>
        </w:rPr>
        <w:t>Mieszkaniowy zasób Gminy Rogoźno, administrowany</w:t>
      </w:r>
      <w:r w:rsidR="008C4D11">
        <w:rPr>
          <w:rFonts w:cs="Arial"/>
          <w:sz w:val="22"/>
          <w:szCs w:val="22"/>
        </w:rPr>
        <w:t xml:space="preserve"> przez ZAMK, na dzień 31.12.2020</w:t>
      </w:r>
      <w:r w:rsidRPr="00686F54">
        <w:rPr>
          <w:rFonts w:cs="Arial"/>
          <w:sz w:val="22"/>
          <w:szCs w:val="22"/>
        </w:rPr>
        <w:t xml:space="preserve"> r</w:t>
      </w:r>
      <w:r w:rsidR="00352D9B" w:rsidRPr="00686F54">
        <w:rPr>
          <w:rFonts w:cs="Arial"/>
          <w:sz w:val="22"/>
          <w:szCs w:val="22"/>
        </w:rPr>
        <w:t>oku</w:t>
      </w:r>
      <w:r w:rsidR="000D6DA2">
        <w:rPr>
          <w:rFonts w:cs="Arial"/>
          <w:sz w:val="22"/>
          <w:szCs w:val="22"/>
        </w:rPr>
        <w:t>, to 358</w:t>
      </w:r>
      <w:r w:rsidR="003F0BB9">
        <w:rPr>
          <w:rFonts w:cs="Arial"/>
          <w:sz w:val="22"/>
          <w:szCs w:val="22"/>
        </w:rPr>
        <w:t xml:space="preserve"> mieszkań o łącznej powierzchni </w:t>
      </w:r>
      <w:r w:rsidR="00DE2A67">
        <w:rPr>
          <w:rFonts w:cs="Arial"/>
          <w:sz w:val="22"/>
          <w:szCs w:val="22"/>
        </w:rPr>
        <w:t>uż</w:t>
      </w:r>
      <w:r w:rsidR="0000356A">
        <w:rPr>
          <w:rFonts w:cs="Arial"/>
          <w:sz w:val="22"/>
          <w:szCs w:val="22"/>
        </w:rPr>
        <w:t>ytkowej</w:t>
      </w:r>
      <w:r w:rsidR="000D6DA2">
        <w:rPr>
          <w:rFonts w:cs="Arial"/>
          <w:sz w:val="22"/>
          <w:szCs w:val="22"/>
        </w:rPr>
        <w:t xml:space="preserve"> 15 979,51</w:t>
      </w:r>
      <w:r w:rsidRPr="00686F54">
        <w:rPr>
          <w:rFonts w:cs="Arial"/>
          <w:sz w:val="22"/>
          <w:szCs w:val="22"/>
        </w:rPr>
        <w:t xml:space="preserve"> m</w:t>
      </w:r>
      <w:r w:rsidRPr="00686F54">
        <w:rPr>
          <w:rFonts w:cs="Arial"/>
          <w:sz w:val="22"/>
          <w:szCs w:val="22"/>
          <w:vertAlign w:val="superscript"/>
        </w:rPr>
        <w:t>2</w:t>
      </w:r>
      <w:r w:rsidR="006F035C" w:rsidRPr="00686F54">
        <w:rPr>
          <w:rFonts w:cs="Arial"/>
          <w:sz w:val="22"/>
          <w:szCs w:val="22"/>
        </w:rPr>
        <w:t xml:space="preserve">, które </w:t>
      </w:r>
      <w:r w:rsidR="00352D9B" w:rsidRPr="00686F54">
        <w:rPr>
          <w:rFonts w:cs="Arial"/>
          <w:sz w:val="22"/>
          <w:szCs w:val="22"/>
        </w:rPr>
        <w:t xml:space="preserve"> </w:t>
      </w:r>
      <w:r w:rsidR="006F035C" w:rsidRPr="00686F54">
        <w:rPr>
          <w:rFonts w:cs="Arial"/>
          <w:sz w:val="22"/>
          <w:szCs w:val="22"/>
        </w:rPr>
        <w:t>znajdują</w:t>
      </w:r>
      <w:r w:rsidR="00352D9B" w:rsidRPr="00686F54">
        <w:rPr>
          <w:rFonts w:cs="Arial"/>
          <w:sz w:val="22"/>
          <w:szCs w:val="22"/>
        </w:rPr>
        <w:t xml:space="preserve"> </w:t>
      </w:r>
      <w:r w:rsidR="007A5042" w:rsidRPr="00686F54">
        <w:rPr>
          <w:rFonts w:cs="Arial"/>
          <w:sz w:val="22"/>
          <w:szCs w:val="22"/>
        </w:rPr>
        <w:t xml:space="preserve">się </w:t>
      </w:r>
      <w:r w:rsidR="00352D9B" w:rsidRPr="00686F54">
        <w:rPr>
          <w:rFonts w:cs="Arial"/>
          <w:sz w:val="22"/>
          <w:szCs w:val="22"/>
        </w:rPr>
        <w:t>w budynkach będących własnością gminy jak i</w:t>
      </w:r>
      <w:r w:rsidR="006F035C" w:rsidRPr="00686F54">
        <w:rPr>
          <w:rFonts w:cs="Arial"/>
          <w:sz w:val="22"/>
          <w:szCs w:val="22"/>
        </w:rPr>
        <w:t xml:space="preserve"> </w:t>
      </w:r>
      <w:r w:rsidR="00352D9B" w:rsidRPr="00686F54">
        <w:rPr>
          <w:rFonts w:cs="Arial"/>
          <w:sz w:val="22"/>
          <w:szCs w:val="22"/>
        </w:rPr>
        <w:t>w jej samoistnym posiadaniu</w:t>
      </w:r>
      <w:r w:rsidR="006F035C" w:rsidRPr="00686F54">
        <w:rPr>
          <w:rFonts w:cs="Arial"/>
          <w:sz w:val="22"/>
          <w:szCs w:val="22"/>
        </w:rPr>
        <w:t xml:space="preserve"> </w:t>
      </w:r>
      <w:r w:rsidR="00352D9B" w:rsidRPr="00686F54">
        <w:rPr>
          <w:rFonts w:cs="Arial"/>
          <w:sz w:val="22"/>
          <w:szCs w:val="22"/>
        </w:rPr>
        <w:t xml:space="preserve"> </w:t>
      </w:r>
      <w:r w:rsidRPr="00686F54">
        <w:rPr>
          <w:rFonts w:cs="Arial"/>
          <w:sz w:val="22"/>
          <w:szCs w:val="22"/>
        </w:rPr>
        <w:t xml:space="preserve"> oraz w budynkach wspólnot mieszka</w:t>
      </w:r>
      <w:r w:rsidR="006F035C" w:rsidRPr="00686F54">
        <w:rPr>
          <w:rFonts w:cs="Arial"/>
          <w:sz w:val="22"/>
          <w:szCs w:val="22"/>
        </w:rPr>
        <w:t>niowych z udziałem gminy</w:t>
      </w:r>
      <w:r w:rsidRPr="00686F54">
        <w:rPr>
          <w:rFonts w:cs="Arial"/>
          <w:sz w:val="22"/>
          <w:szCs w:val="22"/>
        </w:rPr>
        <w:t>. Aktualnie w ad</w:t>
      </w:r>
      <w:r w:rsidR="000D6DA2">
        <w:rPr>
          <w:rFonts w:cs="Arial"/>
          <w:sz w:val="22"/>
          <w:szCs w:val="22"/>
        </w:rPr>
        <w:t>ministracji ZAMK jest 35</w:t>
      </w:r>
      <w:r w:rsidRPr="00686F54">
        <w:rPr>
          <w:rFonts w:cs="Arial"/>
          <w:sz w:val="22"/>
          <w:szCs w:val="22"/>
        </w:rPr>
        <w:t xml:space="preserve"> budynków mieszkalnych, z c</w:t>
      </w:r>
      <w:r w:rsidR="000D6DA2">
        <w:rPr>
          <w:rFonts w:cs="Arial"/>
          <w:sz w:val="22"/>
          <w:szCs w:val="22"/>
        </w:rPr>
        <w:t>zego 24</w:t>
      </w:r>
      <w:r w:rsidR="006F035C" w:rsidRPr="00686F54">
        <w:rPr>
          <w:rFonts w:cs="Arial"/>
          <w:sz w:val="22"/>
          <w:szCs w:val="22"/>
        </w:rPr>
        <w:t xml:space="preserve"> znajdują</w:t>
      </w:r>
      <w:r w:rsidR="00054831" w:rsidRPr="00686F54">
        <w:rPr>
          <w:rFonts w:cs="Arial"/>
          <w:sz w:val="22"/>
          <w:szCs w:val="22"/>
        </w:rPr>
        <w:t xml:space="preserve"> się w Rogoźnie, a 11</w:t>
      </w:r>
      <w:r w:rsidR="0039285A" w:rsidRPr="00686F54">
        <w:rPr>
          <w:rFonts w:cs="Arial"/>
          <w:sz w:val="22"/>
          <w:szCs w:val="22"/>
        </w:rPr>
        <w:t xml:space="preserve"> na terenie sołectw</w:t>
      </w:r>
      <w:r w:rsidRPr="00686F54">
        <w:rPr>
          <w:rFonts w:cs="Arial"/>
          <w:sz w:val="22"/>
          <w:szCs w:val="22"/>
        </w:rPr>
        <w:t xml:space="preserve">. </w:t>
      </w:r>
    </w:p>
    <w:p w:rsidR="008E30E0" w:rsidRPr="00686F54" w:rsidRDefault="008E30E0" w:rsidP="008E30E0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Zasady oraz cele prowadzonej przez gminę polityki mieszkaniowej określa </w:t>
      </w:r>
      <w:r w:rsidR="00B93BD9">
        <w:rPr>
          <w:rFonts w:cs="Arial"/>
          <w:sz w:val="22"/>
          <w:szCs w:val="22"/>
        </w:rPr>
        <w:t>„Wieloletni program gospodarowania mieszkaniowym zasobem Gminy Rogoźno na lata 2016-2021”.</w:t>
      </w:r>
    </w:p>
    <w:p w:rsidR="00CE3F95" w:rsidRPr="004A3D8F" w:rsidRDefault="004A3D8F" w:rsidP="002C2754">
      <w:pPr>
        <w:pStyle w:val="Tekstpodstawowy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 xml:space="preserve">Oddanie do użytku </w:t>
      </w:r>
      <w:r w:rsidR="0039285A" w:rsidRPr="00686F54">
        <w:rPr>
          <w:rFonts w:cs="Arial"/>
          <w:sz w:val="22"/>
          <w:szCs w:val="22"/>
        </w:rPr>
        <w:t xml:space="preserve">w miesiącu grudniu 2019 roku </w:t>
      </w:r>
      <w:r w:rsidR="003322BC" w:rsidRPr="00686F54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udynku wielorodzinnego z lokalami socjalnymi </w:t>
      </w:r>
      <w:r w:rsidR="0039285A" w:rsidRPr="00686F54">
        <w:rPr>
          <w:rFonts w:cs="Arial"/>
          <w:sz w:val="22"/>
          <w:szCs w:val="22"/>
        </w:rPr>
        <w:t>przy ulicy Fabrycznej 10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4A3D8F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ozwoliło</w:t>
      </w:r>
      <w:r w:rsidR="003322BC" w:rsidRPr="00686F54">
        <w:rPr>
          <w:rFonts w:cs="Arial"/>
          <w:sz w:val="22"/>
          <w:szCs w:val="22"/>
        </w:rPr>
        <w:t xml:space="preserve"> na załatwienie najpilniejszych potrzeb związanych z wywiązaniem się gminy z obowiązku </w:t>
      </w:r>
      <w:r w:rsidR="007165C4" w:rsidRPr="00686F54">
        <w:rPr>
          <w:rFonts w:cs="Arial"/>
          <w:sz w:val="22"/>
          <w:szCs w:val="22"/>
        </w:rPr>
        <w:t xml:space="preserve">dostarczenia lokali socjalnych </w:t>
      </w:r>
      <w:r w:rsidR="00773319" w:rsidRPr="00686F54">
        <w:rPr>
          <w:rFonts w:cs="Arial"/>
          <w:sz w:val="22"/>
          <w:szCs w:val="22"/>
        </w:rPr>
        <w:t xml:space="preserve">osobom, które uzyskały wyroki eksmisyjne. Ponadto </w:t>
      </w:r>
      <w:r w:rsidR="00102544" w:rsidRPr="00686F54">
        <w:rPr>
          <w:rFonts w:cs="Arial"/>
          <w:sz w:val="22"/>
          <w:szCs w:val="22"/>
        </w:rPr>
        <w:t xml:space="preserve">pozwoliło znacznie ograniczyć kwotę płaconych odszkodowań </w:t>
      </w:r>
      <w:r w:rsidR="00C55046" w:rsidRPr="00686F54">
        <w:rPr>
          <w:rFonts w:cs="Arial"/>
          <w:sz w:val="22"/>
          <w:szCs w:val="22"/>
        </w:rPr>
        <w:t xml:space="preserve">właścicielom lokali </w:t>
      </w:r>
      <w:r w:rsidR="00102544" w:rsidRPr="00686F54">
        <w:rPr>
          <w:rFonts w:cs="Arial"/>
          <w:sz w:val="22"/>
          <w:szCs w:val="22"/>
        </w:rPr>
        <w:t xml:space="preserve">za niedostarczenie lokali socjalnych osobom uprawnionym do nich z mocy wyroku. </w:t>
      </w:r>
      <w:r w:rsidR="00773319" w:rsidRPr="00686F54">
        <w:rPr>
          <w:rFonts w:cs="Arial"/>
          <w:sz w:val="22"/>
          <w:szCs w:val="22"/>
        </w:rPr>
        <w:t xml:space="preserve">  </w:t>
      </w:r>
      <w:r w:rsidR="007165C4" w:rsidRPr="00686F54">
        <w:rPr>
          <w:rFonts w:cs="Arial"/>
          <w:sz w:val="22"/>
          <w:szCs w:val="22"/>
        </w:rPr>
        <w:t xml:space="preserve"> </w:t>
      </w:r>
    </w:p>
    <w:p w:rsidR="00090CD0" w:rsidRPr="00686F54" w:rsidRDefault="00C55046" w:rsidP="00C55046">
      <w:pPr>
        <w:pStyle w:val="Tekstpodstawowy"/>
        <w:ind w:firstLine="708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>W okr</w:t>
      </w:r>
      <w:r w:rsidR="005C362D">
        <w:rPr>
          <w:rFonts w:cs="Arial"/>
          <w:sz w:val="22"/>
          <w:szCs w:val="22"/>
        </w:rPr>
        <w:t>esie od stycznia do grudnia 2020 roku, ZAMK przekazał  1 lokal</w:t>
      </w:r>
      <w:r w:rsidRPr="00686F54">
        <w:rPr>
          <w:rFonts w:cs="Arial"/>
          <w:sz w:val="22"/>
          <w:szCs w:val="22"/>
        </w:rPr>
        <w:t xml:space="preserve"> do ponownego zasiedlenia.</w:t>
      </w:r>
    </w:p>
    <w:p w:rsidR="00F23D6B" w:rsidRPr="00686F54" w:rsidRDefault="00C55046" w:rsidP="00C55046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 xml:space="preserve">W trakcie minionego roku w zasobie komunalnym były realizowane liczne prace remontowe.  </w:t>
      </w:r>
      <w:r w:rsidR="00003BEB">
        <w:rPr>
          <w:rFonts w:cs="Arial"/>
          <w:sz w:val="22"/>
          <w:szCs w:val="22"/>
        </w:rPr>
        <w:t>Największą pozycję stanowią usługi zduńskie. Wartość wykonanych prac wyniosła 51 359,22 zł</w:t>
      </w:r>
      <w:r w:rsidR="0023694C">
        <w:rPr>
          <w:rFonts w:cs="Arial"/>
          <w:sz w:val="22"/>
          <w:szCs w:val="22"/>
        </w:rPr>
        <w:t>. W dalszej kolejności należy wymienić usługi związane z wymianą okien. Zakup okien wraz z ich montażem zawarł się w</w:t>
      </w:r>
      <w:r w:rsidR="004D49CD">
        <w:rPr>
          <w:rFonts w:cs="Arial"/>
          <w:sz w:val="22"/>
          <w:szCs w:val="22"/>
        </w:rPr>
        <w:t xml:space="preserve"> </w:t>
      </w:r>
      <w:r w:rsidR="0023694C">
        <w:rPr>
          <w:rFonts w:cs="Arial"/>
          <w:sz w:val="22"/>
          <w:szCs w:val="22"/>
        </w:rPr>
        <w:t xml:space="preserve">kwocie </w:t>
      </w:r>
      <w:r w:rsidR="004D49CD">
        <w:rPr>
          <w:rFonts w:cs="Arial"/>
          <w:sz w:val="22"/>
          <w:szCs w:val="22"/>
        </w:rPr>
        <w:t>30 561,90 zł.</w:t>
      </w:r>
      <w:r w:rsidR="00AA0B12" w:rsidRPr="00686F54">
        <w:rPr>
          <w:rFonts w:cs="Arial"/>
          <w:sz w:val="22"/>
          <w:szCs w:val="22"/>
        </w:rPr>
        <w:t xml:space="preserve"> </w:t>
      </w:r>
      <w:r w:rsidR="006D641F" w:rsidRPr="00686F54">
        <w:rPr>
          <w:rFonts w:cs="Arial"/>
          <w:sz w:val="22"/>
          <w:szCs w:val="22"/>
        </w:rPr>
        <w:t>P</w:t>
      </w:r>
      <w:r w:rsidR="004D49CD">
        <w:rPr>
          <w:rFonts w:cs="Arial"/>
          <w:sz w:val="22"/>
          <w:szCs w:val="22"/>
        </w:rPr>
        <w:t>onadto</w:t>
      </w:r>
      <w:r w:rsidR="006D641F" w:rsidRPr="00686F54">
        <w:rPr>
          <w:rFonts w:cs="Arial"/>
          <w:sz w:val="22"/>
          <w:szCs w:val="22"/>
        </w:rPr>
        <w:t xml:space="preserve"> </w:t>
      </w:r>
      <w:r w:rsidR="00F23D6B" w:rsidRPr="00686F54">
        <w:rPr>
          <w:rFonts w:cs="Arial"/>
          <w:sz w:val="22"/>
          <w:szCs w:val="22"/>
        </w:rPr>
        <w:t>wykonano szereg napraw</w:t>
      </w:r>
      <w:r w:rsidR="006D641F" w:rsidRPr="00686F54">
        <w:rPr>
          <w:rFonts w:cs="Arial"/>
          <w:sz w:val="22"/>
          <w:szCs w:val="22"/>
        </w:rPr>
        <w:t xml:space="preserve"> kominów, elewacji, pokryć dachowych. Wszelkie awarie instalacji gazowych, wodnych, kanalizacyjnych wykonywane były w pierwszej kolejności. </w:t>
      </w:r>
      <w:r w:rsidR="00B95BBD" w:rsidRPr="00686F54">
        <w:rPr>
          <w:rFonts w:cs="Arial"/>
          <w:sz w:val="22"/>
          <w:szCs w:val="22"/>
        </w:rPr>
        <w:t>Zgodnie z zapisami wieloletniego programu gospodarowania mieszkaniowym zas</w:t>
      </w:r>
      <w:r w:rsidR="00F23D6B" w:rsidRPr="00686F54">
        <w:rPr>
          <w:rFonts w:cs="Arial"/>
          <w:sz w:val="22"/>
          <w:szCs w:val="22"/>
        </w:rPr>
        <w:t>obem gminy</w:t>
      </w:r>
      <w:r w:rsidR="0011289C">
        <w:rPr>
          <w:rFonts w:cs="Arial"/>
          <w:sz w:val="22"/>
          <w:szCs w:val="22"/>
        </w:rPr>
        <w:t>,</w:t>
      </w:r>
      <w:r w:rsidR="00F23D6B" w:rsidRPr="00686F54">
        <w:rPr>
          <w:rFonts w:cs="Arial"/>
          <w:sz w:val="22"/>
          <w:szCs w:val="22"/>
        </w:rPr>
        <w:t xml:space="preserve"> był</w:t>
      </w:r>
      <w:r w:rsidR="00686F54" w:rsidRPr="00686F54">
        <w:rPr>
          <w:rFonts w:cs="Arial"/>
          <w:sz w:val="22"/>
          <w:szCs w:val="22"/>
        </w:rPr>
        <w:t>y</w:t>
      </w:r>
      <w:r w:rsidR="00C921F6">
        <w:rPr>
          <w:rFonts w:cs="Arial"/>
          <w:sz w:val="22"/>
          <w:szCs w:val="22"/>
        </w:rPr>
        <w:t xml:space="preserve"> kontynuowane</w:t>
      </w:r>
      <w:r w:rsidR="00B95BBD" w:rsidRPr="00686F54">
        <w:rPr>
          <w:rFonts w:cs="Arial"/>
          <w:sz w:val="22"/>
          <w:szCs w:val="22"/>
        </w:rPr>
        <w:t xml:space="preserve"> </w:t>
      </w:r>
      <w:r w:rsidR="00F23D6B" w:rsidRPr="00686F54">
        <w:rPr>
          <w:rFonts w:cs="Arial"/>
          <w:sz w:val="22"/>
          <w:szCs w:val="22"/>
        </w:rPr>
        <w:t xml:space="preserve"> prace związane z likwidac</w:t>
      </w:r>
      <w:r w:rsidR="003F0BB9">
        <w:rPr>
          <w:rFonts w:cs="Arial"/>
          <w:sz w:val="22"/>
          <w:szCs w:val="22"/>
        </w:rPr>
        <w:t>ją wc podwórzowych i wyposażenia lokali w węz</w:t>
      </w:r>
      <w:r w:rsidR="00F23D6B" w:rsidRPr="00686F54">
        <w:rPr>
          <w:rFonts w:cs="Arial"/>
          <w:sz w:val="22"/>
          <w:szCs w:val="22"/>
        </w:rPr>
        <w:t>ł</w:t>
      </w:r>
      <w:r w:rsidR="003F0BB9">
        <w:rPr>
          <w:rFonts w:cs="Arial"/>
          <w:sz w:val="22"/>
          <w:szCs w:val="22"/>
        </w:rPr>
        <w:t>y sanitarne</w:t>
      </w:r>
      <w:r w:rsidR="00F23D6B" w:rsidRPr="00686F54">
        <w:rPr>
          <w:rFonts w:cs="Arial"/>
          <w:sz w:val="22"/>
          <w:szCs w:val="22"/>
        </w:rPr>
        <w:t>.</w:t>
      </w:r>
      <w:r w:rsidR="0011289C">
        <w:rPr>
          <w:rFonts w:cs="Arial"/>
          <w:sz w:val="22"/>
          <w:szCs w:val="22"/>
        </w:rPr>
        <w:t xml:space="preserve"> Wartość</w:t>
      </w:r>
      <w:r w:rsidR="00730D6A">
        <w:rPr>
          <w:rFonts w:cs="Arial"/>
          <w:sz w:val="22"/>
          <w:szCs w:val="22"/>
        </w:rPr>
        <w:t xml:space="preserve"> prac</w:t>
      </w:r>
      <w:r w:rsidR="002C6052">
        <w:rPr>
          <w:rFonts w:cs="Arial"/>
          <w:sz w:val="22"/>
          <w:szCs w:val="22"/>
        </w:rPr>
        <w:t xml:space="preserve">, </w:t>
      </w:r>
      <w:r w:rsidR="0011289C">
        <w:rPr>
          <w:rFonts w:cs="Arial"/>
          <w:sz w:val="22"/>
          <w:szCs w:val="22"/>
        </w:rPr>
        <w:t>poza usługami zduńskimi i wymianą okien,</w:t>
      </w:r>
      <w:r w:rsidR="00730D6A">
        <w:rPr>
          <w:rFonts w:cs="Arial"/>
          <w:sz w:val="22"/>
          <w:szCs w:val="22"/>
        </w:rPr>
        <w:t xml:space="preserve"> wyniosła</w:t>
      </w:r>
      <w:r w:rsidR="00AA40F5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730D6A">
        <w:rPr>
          <w:rFonts w:cs="Arial"/>
          <w:sz w:val="22"/>
          <w:szCs w:val="22"/>
        </w:rPr>
        <w:t>105 525,08</w:t>
      </w:r>
      <w:r w:rsidR="004D49CD">
        <w:rPr>
          <w:rFonts w:cs="Arial"/>
          <w:sz w:val="22"/>
          <w:szCs w:val="22"/>
        </w:rPr>
        <w:t xml:space="preserve"> zł.</w:t>
      </w:r>
    </w:p>
    <w:p w:rsidR="00C55046" w:rsidRPr="00686F54" w:rsidRDefault="00F23D6B" w:rsidP="00C55046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 xml:space="preserve">Gmina </w:t>
      </w:r>
      <w:r w:rsidR="002C2754" w:rsidRPr="00686F54">
        <w:rPr>
          <w:rFonts w:cs="Arial"/>
          <w:sz w:val="22"/>
          <w:szCs w:val="22"/>
        </w:rPr>
        <w:t>Rogoźno, jako</w:t>
      </w:r>
      <w:r w:rsidRPr="00686F54">
        <w:rPr>
          <w:rFonts w:cs="Arial"/>
          <w:sz w:val="22"/>
          <w:szCs w:val="22"/>
        </w:rPr>
        <w:t xml:space="preserve"> współwłaściciel nieruchomości</w:t>
      </w:r>
      <w:r w:rsidR="0011289C">
        <w:rPr>
          <w:rFonts w:cs="Arial"/>
          <w:sz w:val="22"/>
          <w:szCs w:val="22"/>
        </w:rPr>
        <w:t>,</w:t>
      </w:r>
      <w:r w:rsidRPr="00686F54">
        <w:rPr>
          <w:rFonts w:cs="Arial"/>
          <w:sz w:val="22"/>
          <w:szCs w:val="22"/>
        </w:rPr>
        <w:t xml:space="preserve"> partycypuje w kosztach remontów wspólnot mieszkaniowych do wysokości swojego udziału. W ubiegłym roku wydano</w:t>
      </w:r>
      <w:r w:rsidR="004D49CD">
        <w:rPr>
          <w:rFonts w:cs="Arial"/>
          <w:sz w:val="22"/>
          <w:szCs w:val="22"/>
        </w:rPr>
        <w:t xml:space="preserve"> na ten cel  210 007,96</w:t>
      </w:r>
      <w:r w:rsidR="00686F54" w:rsidRPr="00686F54">
        <w:rPr>
          <w:rFonts w:cs="Arial"/>
          <w:sz w:val="22"/>
          <w:szCs w:val="22"/>
        </w:rPr>
        <w:t xml:space="preserve"> zł.</w:t>
      </w:r>
      <w:r w:rsidR="004D49CD">
        <w:rPr>
          <w:rFonts w:cs="Arial"/>
          <w:sz w:val="22"/>
          <w:szCs w:val="22"/>
        </w:rPr>
        <w:t xml:space="preserve"> Łącznie</w:t>
      </w:r>
      <w:r w:rsidR="00FD3EEC">
        <w:rPr>
          <w:rFonts w:cs="Arial"/>
          <w:sz w:val="22"/>
          <w:szCs w:val="22"/>
        </w:rPr>
        <w:t>,</w:t>
      </w:r>
      <w:r w:rsidR="004D49CD">
        <w:rPr>
          <w:rFonts w:cs="Arial"/>
          <w:sz w:val="22"/>
          <w:szCs w:val="22"/>
        </w:rPr>
        <w:t xml:space="preserve"> ZAMK przeznaczył na usługi remontowe kwotę 397 454,16 zł. </w:t>
      </w:r>
    </w:p>
    <w:p w:rsidR="00090CD0" w:rsidRDefault="00090CD0" w:rsidP="00090CD0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ab/>
        <w:t xml:space="preserve">Zasób lokali użytkowych na </w:t>
      </w:r>
      <w:r w:rsidR="000D6DA2">
        <w:rPr>
          <w:rFonts w:cs="Arial"/>
          <w:sz w:val="22"/>
          <w:szCs w:val="22"/>
        </w:rPr>
        <w:t>dzień 31.12.2020</w:t>
      </w:r>
      <w:r w:rsidR="00347917">
        <w:rPr>
          <w:rFonts w:cs="Arial"/>
          <w:sz w:val="22"/>
          <w:szCs w:val="22"/>
        </w:rPr>
        <w:t xml:space="preserve"> roku to 46 lokali o różnym standardzie </w:t>
      </w:r>
      <w:r w:rsidRPr="00686F54">
        <w:rPr>
          <w:rFonts w:cs="Arial"/>
          <w:sz w:val="22"/>
          <w:szCs w:val="22"/>
        </w:rPr>
        <w:t>W jego skład wchodzą zarówno lokale wyposażone w centralne ogrzewanie, jak i lokale typu garaże lub pomie</w:t>
      </w:r>
      <w:r w:rsidR="00347917">
        <w:rPr>
          <w:rFonts w:cs="Arial"/>
          <w:sz w:val="22"/>
          <w:szCs w:val="22"/>
        </w:rPr>
        <w:t>szczenia magazynowe. Z liczby 46 lokali użytkowych 30</w:t>
      </w:r>
      <w:r w:rsidR="00787235">
        <w:rPr>
          <w:rFonts w:cs="Arial"/>
          <w:sz w:val="22"/>
          <w:szCs w:val="22"/>
        </w:rPr>
        <w:t xml:space="preserve"> jest oczynszowanych w tym 11</w:t>
      </w:r>
      <w:r w:rsidRPr="00686F54">
        <w:rPr>
          <w:rFonts w:cs="Arial"/>
          <w:sz w:val="22"/>
          <w:szCs w:val="22"/>
        </w:rPr>
        <w:t xml:space="preserve">  jest wykorzystywanych na działalność związaną ze służbą zdrowia. </w:t>
      </w:r>
      <w:r w:rsidR="00FD3EEC">
        <w:rPr>
          <w:rFonts w:cs="Arial"/>
          <w:sz w:val="22"/>
          <w:szCs w:val="22"/>
        </w:rPr>
        <w:t>Re</w:t>
      </w:r>
      <w:r w:rsidR="00114E9E">
        <w:rPr>
          <w:rFonts w:cs="Arial"/>
          <w:sz w:val="22"/>
          <w:szCs w:val="22"/>
        </w:rPr>
        <w:t xml:space="preserve">alizując zalecenia pokontrolne </w:t>
      </w:r>
      <w:r w:rsidR="005016E4">
        <w:rPr>
          <w:rFonts w:cs="Arial"/>
          <w:sz w:val="22"/>
          <w:szCs w:val="22"/>
        </w:rPr>
        <w:t>Państwowej Straży Pożarnej w Obornikach</w:t>
      </w:r>
      <w:r w:rsidR="00FD3EEC">
        <w:rPr>
          <w:rFonts w:cs="Arial"/>
          <w:sz w:val="22"/>
          <w:szCs w:val="22"/>
        </w:rPr>
        <w:t xml:space="preserve"> pod koniec ub</w:t>
      </w:r>
      <w:r w:rsidR="008C4D11">
        <w:rPr>
          <w:rFonts w:cs="Arial"/>
          <w:sz w:val="22"/>
          <w:szCs w:val="22"/>
        </w:rPr>
        <w:t>i</w:t>
      </w:r>
      <w:r w:rsidR="00FD3EEC">
        <w:rPr>
          <w:rFonts w:cs="Arial"/>
          <w:sz w:val="22"/>
          <w:szCs w:val="22"/>
        </w:rPr>
        <w:t>egł</w:t>
      </w:r>
      <w:r w:rsidR="008C4D11">
        <w:rPr>
          <w:rFonts w:cs="Arial"/>
          <w:sz w:val="22"/>
          <w:szCs w:val="22"/>
        </w:rPr>
        <w:t xml:space="preserve">ego roku, po uzyskaniu pozwolenia na budowę, rozpoczęto prace związanie z podniesieniem nadproża oraz wymianą drzwi </w:t>
      </w:r>
      <w:r w:rsidR="00114E9E">
        <w:rPr>
          <w:rFonts w:cs="Arial"/>
          <w:sz w:val="22"/>
          <w:szCs w:val="22"/>
        </w:rPr>
        <w:t>wejściowych do</w:t>
      </w:r>
      <w:r w:rsidR="008C4D11">
        <w:rPr>
          <w:rFonts w:cs="Arial"/>
          <w:sz w:val="22"/>
          <w:szCs w:val="22"/>
        </w:rPr>
        <w:t xml:space="preserve"> budynku Przychodni Zdrowia przy ul. Wojska Polskiego 4b. </w:t>
      </w:r>
      <w:r w:rsidRPr="00686F54">
        <w:rPr>
          <w:rFonts w:cs="Arial"/>
          <w:sz w:val="22"/>
          <w:szCs w:val="22"/>
        </w:rPr>
        <w:t xml:space="preserve">     </w:t>
      </w:r>
    </w:p>
    <w:p w:rsidR="005016E4" w:rsidRDefault="005016E4" w:rsidP="00090CD0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84AE7">
        <w:rPr>
          <w:rFonts w:cs="Arial"/>
          <w:sz w:val="22"/>
          <w:szCs w:val="22"/>
        </w:rPr>
        <w:t xml:space="preserve">Na co dzień pracownicy ZAMK wykonują szereg czynności związanych z administrowaniem. Rozliczanie najemców z dokonywanych wpłat należy do najważniejszych z nich. Ustawowy obowiązek </w:t>
      </w:r>
      <w:r w:rsidR="00ED71E9">
        <w:rPr>
          <w:rFonts w:cs="Arial"/>
          <w:sz w:val="22"/>
          <w:szCs w:val="22"/>
        </w:rPr>
        <w:t>egzekucji należności spowodował wydanie na ten cel w 2020 roku 54 877,40 zł.</w:t>
      </w:r>
      <w:r w:rsidR="00984AE7">
        <w:rPr>
          <w:rFonts w:cs="Arial"/>
          <w:sz w:val="22"/>
          <w:szCs w:val="22"/>
        </w:rPr>
        <w:t xml:space="preserve"> </w:t>
      </w:r>
    </w:p>
    <w:p w:rsidR="00E34090" w:rsidRPr="00686F54" w:rsidRDefault="00E34090" w:rsidP="00090CD0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Należności z tytułu najmu lokali mieszkalnych na koniec 2020 roku wyniosły 2 886 581,80 zł. </w:t>
      </w:r>
    </w:p>
    <w:p w:rsidR="00090CD0" w:rsidRDefault="00090CD0" w:rsidP="00090CD0">
      <w:pPr>
        <w:pStyle w:val="Tekstpodstawowy"/>
      </w:pPr>
    </w:p>
    <w:p w:rsidR="00090CD0" w:rsidRDefault="00090CD0" w:rsidP="00090CD0">
      <w:pPr>
        <w:pStyle w:val="Tekstpodstawowy"/>
      </w:pPr>
    </w:p>
    <w:p w:rsidR="00090CD0" w:rsidRDefault="00090CD0" w:rsidP="008E201A">
      <w:pPr>
        <w:pStyle w:val="Tekstpodstawowy"/>
      </w:pPr>
    </w:p>
    <w:p w:rsidR="008E201A" w:rsidRDefault="008E201A" w:rsidP="008E201A">
      <w:pPr>
        <w:pStyle w:val="Tekstpodstawowy"/>
      </w:pPr>
    </w:p>
    <w:p w:rsidR="00090CD0" w:rsidRPr="008E201A" w:rsidRDefault="008E201A" w:rsidP="00686F54">
      <w:pPr>
        <w:pStyle w:val="Tekstpodstawowy"/>
        <w:jc w:val="right"/>
        <w:rPr>
          <w:rFonts w:cs="Arial"/>
          <w:sz w:val="22"/>
          <w:szCs w:val="22"/>
        </w:rPr>
      </w:pPr>
      <w:r w:rsidRPr="008E201A">
        <w:rPr>
          <w:rStyle w:val="Odwoaniedokomentarza"/>
          <w:rFonts w:cs="Arial"/>
          <w:sz w:val="22"/>
          <w:szCs w:val="22"/>
        </w:rPr>
        <w:t>Marek Mysłek</w:t>
      </w:r>
      <w:r w:rsidR="00090CD0" w:rsidRPr="008E201A">
        <w:rPr>
          <w:rStyle w:val="Odwoaniedokomentarza"/>
          <w:rFonts w:cs="Arial"/>
          <w:vanish/>
          <w:sz w:val="22"/>
          <w:szCs w:val="22"/>
        </w:rPr>
        <w:t xml:space="preserve">   Z </w:t>
      </w:r>
    </w:p>
    <w:p w:rsidR="00FD2030" w:rsidRDefault="00FD2030"/>
    <w:sectPr w:rsidR="00FD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848"/>
    <w:multiLevelType w:val="hybridMultilevel"/>
    <w:tmpl w:val="8CDA2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D357C"/>
    <w:multiLevelType w:val="hybridMultilevel"/>
    <w:tmpl w:val="1D8A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D333E"/>
    <w:multiLevelType w:val="hybridMultilevel"/>
    <w:tmpl w:val="2D0C7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04A1"/>
    <w:multiLevelType w:val="hybridMultilevel"/>
    <w:tmpl w:val="69C0605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761A1218"/>
    <w:multiLevelType w:val="hybridMultilevel"/>
    <w:tmpl w:val="B1EAE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0"/>
    <w:rsid w:val="0000356A"/>
    <w:rsid w:val="00003BEB"/>
    <w:rsid w:val="00027FD8"/>
    <w:rsid w:val="00054831"/>
    <w:rsid w:val="00090CD0"/>
    <w:rsid w:val="000D6DA2"/>
    <w:rsid w:val="00102544"/>
    <w:rsid w:val="0011289C"/>
    <w:rsid w:val="00114E9E"/>
    <w:rsid w:val="0023694C"/>
    <w:rsid w:val="002C0933"/>
    <w:rsid w:val="002C2754"/>
    <w:rsid w:val="002C6052"/>
    <w:rsid w:val="003261B0"/>
    <w:rsid w:val="003322BC"/>
    <w:rsid w:val="00347917"/>
    <w:rsid w:val="00352D9B"/>
    <w:rsid w:val="0039285A"/>
    <w:rsid w:val="003D07BF"/>
    <w:rsid w:val="003E65C9"/>
    <w:rsid w:val="003F0BB9"/>
    <w:rsid w:val="004A3D8F"/>
    <w:rsid w:val="004D49CD"/>
    <w:rsid w:val="005016E4"/>
    <w:rsid w:val="00533141"/>
    <w:rsid w:val="005A7792"/>
    <w:rsid w:val="005C362D"/>
    <w:rsid w:val="00686F54"/>
    <w:rsid w:val="006A52A4"/>
    <w:rsid w:val="006D641F"/>
    <w:rsid w:val="006F035C"/>
    <w:rsid w:val="007165C4"/>
    <w:rsid w:val="00730D6A"/>
    <w:rsid w:val="00773319"/>
    <w:rsid w:val="00787235"/>
    <w:rsid w:val="007A5042"/>
    <w:rsid w:val="008A14D7"/>
    <w:rsid w:val="008C4D11"/>
    <w:rsid w:val="008E201A"/>
    <w:rsid w:val="008E30E0"/>
    <w:rsid w:val="00920995"/>
    <w:rsid w:val="00984AE7"/>
    <w:rsid w:val="00AA0B12"/>
    <w:rsid w:val="00AA40F5"/>
    <w:rsid w:val="00B30F4D"/>
    <w:rsid w:val="00B93BD9"/>
    <w:rsid w:val="00B95BBD"/>
    <w:rsid w:val="00BF6A8A"/>
    <w:rsid w:val="00C55046"/>
    <w:rsid w:val="00C921F6"/>
    <w:rsid w:val="00CE3F95"/>
    <w:rsid w:val="00DE2A67"/>
    <w:rsid w:val="00E17071"/>
    <w:rsid w:val="00E34090"/>
    <w:rsid w:val="00ED71E9"/>
    <w:rsid w:val="00F23D6B"/>
    <w:rsid w:val="00FB17C4"/>
    <w:rsid w:val="00FD2030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0CD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CD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90C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0CD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CD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90C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marek.myslek</dc:creator>
  <cp:lastModifiedBy>marek.myslek</cp:lastModifiedBy>
  <cp:revision>14</cp:revision>
  <cp:lastPrinted>2021-04-14T06:15:00Z</cp:lastPrinted>
  <dcterms:created xsi:type="dcterms:W3CDTF">2021-04-09T10:30:00Z</dcterms:created>
  <dcterms:modified xsi:type="dcterms:W3CDTF">2021-04-14T06:29:00Z</dcterms:modified>
</cp:coreProperties>
</file>