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EF73" w14:textId="48D9F016" w:rsidR="00BC73A1" w:rsidRPr="009B39DE" w:rsidRDefault="009B39D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9B39DE">
        <w:rPr>
          <w:sz w:val="28"/>
          <w:szCs w:val="28"/>
        </w:rPr>
        <w:t xml:space="preserve">SPRAWOZDANIE z </w:t>
      </w:r>
      <w:proofErr w:type="spellStart"/>
      <w:r w:rsidRPr="009B39DE">
        <w:rPr>
          <w:sz w:val="28"/>
          <w:szCs w:val="28"/>
        </w:rPr>
        <w:t>KSWiP</w:t>
      </w:r>
      <w:proofErr w:type="spellEnd"/>
    </w:p>
    <w:p w14:paraId="7088C441" w14:textId="49DDEA53" w:rsidR="009B39DE" w:rsidRDefault="009B39DE"/>
    <w:p w14:paraId="61733D9A" w14:textId="1D0F39C7" w:rsidR="009B39DE" w:rsidRDefault="009B39DE"/>
    <w:p w14:paraId="6C28524B" w14:textId="61EA00A1" w:rsidR="009B39DE" w:rsidRDefault="009B39DE"/>
    <w:p w14:paraId="69270437" w14:textId="4589476F" w:rsidR="009B39DE" w:rsidRP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>Komisja Skarg, Wniosków i Petycji odbyła się 12 marca 2021 roku w Sali Urzędu Miejskiego w Rogoźnie. Obecni na komisji byli: Sekretarz Marek Jagoda, radni Adam Nadolny, Roman Kinach, Henryk Janus i Sebastian Kupidura.</w:t>
      </w:r>
    </w:p>
    <w:p w14:paraId="3E8639AD" w14:textId="58397D42" w:rsidR="009B39DE" w:rsidRP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>Tematem komisji było rozpatrzenie skargi na radnego Pawła Wojciechowskiego, który zdaniem Skarżącej na jednej z sesji nie miał zasłoniętej dokładnie twarzy i stwarzał zagrożenie dla osób siedzących obok.</w:t>
      </w:r>
    </w:p>
    <w:p w14:paraId="308742D7" w14:textId="672E6A7A" w:rsidR="009B39DE" w:rsidRP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 xml:space="preserve">Komisja przyjrzała się załączonemu do skargi materiałowi dowodowemu i stwierdziła, że nie jest to w kompetencji tej komisji by oceniać postępowanie Radnego Pawła Wojciechowskiego. </w:t>
      </w:r>
    </w:p>
    <w:p w14:paraId="7AB7ACE3" w14:textId="7E28AEBC" w:rsidR="009B39DE" w:rsidRPr="009B39DE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>Wszelkie sprawy dotyczące Radnych podlegają ocenie i rozstrzygnięciu przez Wojewodę Wielkopolskiego, co tez zostało uczynione.</w:t>
      </w:r>
    </w:p>
    <w:p w14:paraId="141DA726" w14:textId="77777777" w:rsidR="00FC1690" w:rsidRDefault="009B39DE" w:rsidP="009B39DE">
      <w:pPr>
        <w:jc w:val="both"/>
        <w:rPr>
          <w:sz w:val="28"/>
          <w:szCs w:val="28"/>
        </w:rPr>
      </w:pPr>
      <w:r w:rsidRPr="009B39DE">
        <w:rPr>
          <w:sz w:val="28"/>
          <w:szCs w:val="28"/>
        </w:rPr>
        <w:t>Tematem w punkcie wolne głosy i wnioski było: łatanie dziur oraz wyprostowanie znaku przy SP 3 (</w:t>
      </w:r>
      <w:proofErr w:type="spellStart"/>
      <w:r w:rsidRPr="009B39DE">
        <w:rPr>
          <w:sz w:val="28"/>
          <w:szCs w:val="28"/>
        </w:rPr>
        <w:t>tzw</w:t>
      </w:r>
      <w:proofErr w:type="spellEnd"/>
      <w:r w:rsidRPr="009B39DE">
        <w:rPr>
          <w:sz w:val="28"/>
          <w:szCs w:val="28"/>
        </w:rPr>
        <w:t xml:space="preserve"> Kiss and </w:t>
      </w:r>
      <w:proofErr w:type="spellStart"/>
      <w:r w:rsidRPr="009B39DE">
        <w:rPr>
          <w:sz w:val="28"/>
          <w:szCs w:val="28"/>
        </w:rPr>
        <w:t>ride</w:t>
      </w:r>
      <w:proofErr w:type="spellEnd"/>
      <w:r w:rsidRPr="009B39DE">
        <w:rPr>
          <w:sz w:val="28"/>
          <w:szCs w:val="28"/>
        </w:rPr>
        <w:t>) i przestawienie go w inne miejsce</w:t>
      </w:r>
      <w:r w:rsidR="00FC1690">
        <w:rPr>
          <w:sz w:val="28"/>
          <w:szCs w:val="28"/>
        </w:rPr>
        <w:t xml:space="preserve"> zgłoszone przez radnego Kupidurę.</w:t>
      </w:r>
    </w:p>
    <w:p w14:paraId="74126EEE" w14:textId="77777777" w:rsidR="00FC1690" w:rsidRDefault="00FC1690" w:rsidP="009B39DE">
      <w:pPr>
        <w:jc w:val="both"/>
        <w:rPr>
          <w:sz w:val="28"/>
          <w:szCs w:val="28"/>
        </w:rPr>
      </w:pPr>
    </w:p>
    <w:p w14:paraId="02404838" w14:textId="77777777" w:rsidR="00FC1690" w:rsidRDefault="00FC1690" w:rsidP="009B39DE">
      <w:pPr>
        <w:jc w:val="both"/>
        <w:rPr>
          <w:sz w:val="28"/>
          <w:szCs w:val="28"/>
        </w:rPr>
      </w:pPr>
    </w:p>
    <w:p w14:paraId="04FA22CD" w14:textId="77777777" w:rsidR="00FC1690" w:rsidRDefault="00FC1690" w:rsidP="009B39DE">
      <w:pPr>
        <w:jc w:val="both"/>
        <w:rPr>
          <w:sz w:val="28"/>
          <w:szCs w:val="28"/>
        </w:rPr>
      </w:pPr>
    </w:p>
    <w:p w14:paraId="6DDC2CDC" w14:textId="77777777" w:rsidR="00FC1690" w:rsidRDefault="00FC1690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Przewodniczący </w:t>
      </w:r>
      <w:proofErr w:type="spellStart"/>
      <w:r>
        <w:rPr>
          <w:sz w:val="28"/>
          <w:szCs w:val="28"/>
        </w:rPr>
        <w:t>KSWiP</w:t>
      </w:r>
      <w:proofErr w:type="spellEnd"/>
    </w:p>
    <w:p w14:paraId="79C44CEB" w14:textId="5DB8EC9C" w:rsidR="009B39DE" w:rsidRPr="009B39DE" w:rsidRDefault="00FC1690" w:rsidP="009B39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Adam Nadolny</w:t>
      </w:r>
      <w:r w:rsidR="009B39DE" w:rsidRPr="009B39DE">
        <w:rPr>
          <w:sz w:val="28"/>
          <w:szCs w:val="28"/>
        </w:rPr>
        <w:t xml:space="preserve"> </w:t>
      </w:r>
    </w:p>
    <w:sectPr w:rsidR="009B39DE" w:rsidRPr="009B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6"/>
    <w:rsid w:val="009B39DE"/>
    <w:rsid w:val="00A260E6"/>
    <w:rsid w:val="00BC73A1"/>
    <w:rsid w:val="00F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7B82"/>
  <w15:chartTrackingRefBased/>
  <w15:docId w15:val="{4382134D-7D40-4B23-A840-38191A5A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2021-03-30T11:40:00Z</dcterms:created>
  <dcterms:modified xsi:type="dcterms:W3CDTF">2021-03-30T11:51:00Z</dcterms:modified>
</cp:coreProperties>
</file>