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45" w:rsidRDefault="002D3B45" w:rsidP="002D3B45">
      <w:pPr>
        <w:spacing w:after="24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PROJEKT</w:t>
      </w:r>
      <w:r w:rsidR="00246B09">
        <w:rPr>
          <w:b/>
          <w:bCs/>
          <w:caps/>
          <w:color w:val="000000"/>
        </w:rPr>
        <w:t xml:space="preserve"> </w:t>
      </w:r>
      <w:r w:rsidR="006202DD">
        <w:rPr>
          <w:b/>
          <w:bCs/>
          <w:caps/>
          <w:color w:val="000000"/>
        </w:rPr>
        <w:t>–</w:t>
      </w:r>
      <w:r w:rsidR="00246B09">
        <w:rPr>
          <w:b/>
          <w:bCs/>
          <w:caps/>
          <w:color w:val="000000"/>
        </w:rPr>
        <w:t xml:space="preserve"> </w:t>
      </w:r>
      <w:r w:rsidR="006202DD">
        <w:rPr>
          <w:b/>
          <w:bCs/>
          <w:caps/>
          <w:color w:val="000000"/>
        </w:rPr>
        <w:t>po autopoprawce</w:t>
      </w:r>
    </w:p>
    <w:p w:rsidR="00F62FB4" w:rsidRPr="0042484F" w:rsidRDefault="00F62FB4" w:rsidP="00F62FB4">
      <w:pPr>
        <w:jc w:val="center"/>
        <w:rPr>
          <w:b/>
          <w:bCs/>
          <w:caps/>
          <w:color w:val="000000"/>
        </w:rPr>
      </w:pPr>
      <w:r w:rsidRPr="0042484F">
        <w:rPr>
          <w:b/>
          <w:bCs/>
          <w:caps/>
          <w:color w:val="000000"/>
        </w:rPr>
        <w:t>UCHWAŁA nr ………………..2021</w:t>
      </w:r>
    </w:p>
    <w:p w:rsidR="00F62FB4" w:rsidRPr="0042484F" w:rsidRDefault="00F62FB4" w:rsidP="00F62FB4">
      <w:pPr>
        <w:jc w:val="center"/>
        <w:rPr>
          <w:color w:val="000000"/>
        </w:rPr>
      </w:pPr>
      <w:r w:rsidRPr="0042484F">
        <w:rPr>
          <w:b/>
          <w:bCs/>
          <w:caps/>
          <w:color w:val="000000"/>
        </w:rPr>
        <w:t>RADY MIEJSKIEJ W ROGOŹNIE</w:t>
      </w: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F62FB4" w:rsidP="00F62FB4">
      <w:pPr>
        <w:jc w:val="center"/>
        <w:rPr>
          <w:color w:val="000000"/>
        </w:rPr>
      </w:pPr>
      <w:r w:rsidRPr="0042484F">
        <w:rPr>
          <w:color w:val="000000"/>
        </w:rPr>
        <w:t>z dnia ………………..2021 r.</w:t>
      </w: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BC7C14" w:rsidP="00F62FB4">
      <w:pPr>
        <w:jc w:val="center"/>
        <w:rPr>
          <w:b/>
          <w:bCs/>
          <w:color w:val="000000"/>
        </w:rPr>
      </w:pPr>
      <w:r w:rsidRPr="00BC7C14">
        <w:rPr>
          <w:b/>
          <w:bCs/>
          <w:color w:val="000000"/>
          <w:szCs w:val="20"/>
        </w:rPr>
        <w:t>w sprawie zwolnienia</w:t>
      </w:r>
      <w:r w:rsidR="00011FD0">
        <w:rPr>
          <w:b/>
          <w:bCs/>
          <w:color w:val="000000"/>
          <w:szCs w:val="20"/>
        </w:rPr>
        <w:t xml:space="preserve"> </w:t>
      </w:r>
      <w:r w:rsidR="00011FD0" w:rsidRPr="002207FE">
        <w:rPr>
          <w:b/>
          <w:bCs/>
          <w:szCs w:val="20"/>
        </w:rPr>
        <w:t>z opłaty</w:t>
      </w:r>
      <w:r w:rsidRPr="002207FE">
        <w:rPr>
          <w:b/>
          <w:bCs/>
          <w:szCs w:val="20"/>
        </w:rPr>
        <w:t xml:space="preserve"> </w:t>
      </w:r>
      <w:r w:rsidRPr="00BC7C14">
        <w:rPr>
          <w:b/>
          <w:bCs/>
          <w:color w:val="000000"/>
          <w:szCs w:val="20"/>
        </w:rPr>
        <w:t>i zwrotu opłaty</w:t>
      </w:r>
      <w:r w:rsidR="00011FD0">
        <w:rPr>
          <w:b/>
          <w:bCs/>
          <w:color w:val="000000"/>
          <w:szCs w:val="20"/>
        </w:rPr>
        <w:t xml:space="preserve"> pobranej od przedsiębiorców za </w:t>
      </w:r>
      <w:r w:rsidRPr="00BC7C14">
        <w:rPr>
          <w:b/>
          <w:bCs/>
          <w:color w:val="000000"/>
          <w:szCs w:val="20"/>
        </w:rPr>
        <w:t>korzystanie</w:t>
      </w:r>
      <w:r w:rsidR="00011FD0">
        <w:rPr>
          <w:b/>
          <w:bCs/>
          <w:color w:val="000000"/>
          <w:szCs w:val="20"/>
        </w:rPr>
        <w:t xml:space="preserve"> </w:t>
      </w:r>
      <w:r w:rsidRPr="00BC7C14">
        <w:rPr>
          <w:b/>
          <w:bCs/>
          <w:color w:val="000000"/>
          <w:szCs w:val="20"/>
        </w:rPr>
        <w:t>z zezwoleń na sprzedaż napojów</w:t>
      </w:r>
      <w:r w:rsidR="00011FD0">
        <w:rPr>
          <w:b/>
          <w:bCs/>
          <w:color w:val="000000"/>
          <w:szCs w:val="20"/>
        </w:rPr>
        <w:t xml:space="preserve"> alkoholowych przeznaczonych do </w:t>
      </w:r>
      <w:r w:rsidRPr="00BC7C14">
        <w:rPr>
          <w:b/>
          <w:bCs/>
          <w:color w:val="000000"/>
          <w:szCs w:val="20"/>
        </w:rPr>
        <w:t>spożycia</w:t>
      </w:r>
      <w:r w:rsidR="00011FD0">
        <w:rPr>
          <w:b/>
          <w:bCs/>
          <w:color w:val="000000"/>
          <w:szCs w:val="20"/>
        </w:rPr>
        <w:t xml:space="preserve"> </w:t>
      </w:r>
      <w:r w:rsidRPr="00BC7C14">
        <w:rPr>
          <w:b/>
          <w:bCs/>
          <w:color w:val="000000"/>
          <w:szCs w:val="20"/>
        </w:rPr>
        <w:t xml:space="preserve">w miejscu sprzedaży na terenie </w:t>
      </w:r>
      <w:r w:rsidR="00F62FB4" w:rsidRPr="0042484F">
        <w:rPr>
          <w:b/>
          <w:bCs/>
          <w:color w:val="000000"/>
        </w:rPr>
        <w:t>miasta i gminy Rogoźno za rok 2021</w:t>
      </w:r>
    </w:p>
    <w:p w:rsidR="0009294B" w:rsidRPr="0042484F" w:rsidRDefault="0009294B"/>
    <w:p w:rsidR="00F62FB4" w:rsidRPr="0042484F" w:rsidRDefault="00F62FB4"/>
    <w:p w:rsidR="005E3BAA" w:rsidRPr="0042484F" w:rsidRDefault="00394267" w:rsidP="005E3BAA">
      <w:pPr>
        <w:ind w:firstLine="397"/>
        <w:jc w:val="both"/>
        <w:rPr>
          <w:b/>
          <w:bCs/>
        </w:rPr>
      </w:pPr>
      <w:r>
        <w:rPr>
          <w:color w:val="000000"/>
        </w:rPr>
        <w:t>Na podstawie art. 31</w:t>
      </w:r>
      <w:r w:rsidR="00F63148">
        <w:rPr>
          <w:color w:val="000000"/>
        </w:rPr>
        <w:t>zzca ust.1,</w:t>
      </w:r>
      <w:r w:rsidR="00F63148">
        <w:t>2 i 4</w:t>
      </w:r>
      <w:r w:rsidR="005E3BAA" w:rsidRPr="0042484F">
        <w:rPr>
          <w:color w:val="FF0000"/>
        </w:rPr>
        <w:t xml:space="preserve"> </w:t>
      </w:r>
      <w:r w:rsidR="005E3BAA" w:rsidRPr="0042484F">
        <w:rPr>
          <w:color w:val="000000"/>
        </w:rPr>
        <w:t>ustawy z dnia 2 marca 2020 r</w:t>
      </w:r>
      <w:r w:rsidR="00F63148">
        <w:rPr>
          <w:i/>
          <w:color w:val="000000"/>
        </w:rPr>
        <w:t xml:space="preserve">. </w:t>
      </w:r>
      <w:r w:rsidR="005E3BAA"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="005E3BAA" w:rsidRPr="0042484F">
        <w:rPr>
          <w:color w:val="000000"/>
        </w:rPr>
        <w:t xml:space="preserve"> (Dz. U. </w:t>
      </w:r>
      <w:r w:rsidR="005E3BAA" w:rsidRPr="0042484F">
        <w:rPr>
          <w:color w:val="000000"/>
        </w:rPr>
        <w:br/>
        <w:t xml:space="preserve">z 2020 r. poz. 1842 z </w:t>
      </w:r>
      <w:proofErr w:type="spellStart"/>
      <w:r w:rsidR="005E3BAA" w:rsidRPr="0042484F">
        <w:rPr>
          <w:color w:val="000000"/>
        </w:rPr>
        <w:t>późn</w:t>
      </w:r>
      <w:proofErr w:type="spellEnd"/>
      <w:r w:rsidR="005E3BAA" w:rsidRPr="0042484F">
        <w:rPr>
          <w:color w:val="000000"/>
        </w:rPr>
        <w:t>. zm.</w:t>
      </w:r>
      <w:r w:rsidR="005E3BAA" w:rsidRPr="0042484F">
        <w:rPr>
          <w:rStyle w:val="Znakiprzypiswdolnych"/>
          <w:color w:val="000000"/>
        </w:rPr>
        <w:footnoteReference w:id="1"/>
      </w:r>
      <w:r w:rsidR="005E3BAA" w:rsidRPr="0042484F">
        <w:rPr>
          <w:rStyle w:val="Znakiprzypiswdolnych"/>
          <w:bCs/>
        </w:rPr>
        <w:t>)</w:t>
      </w:r>
      <w:r w:rsidR="005E3BAA" w:rsidRPr="0042484F">
        <w:rPr>
          <w:color w:val="000000"/>
        </w:rPr>
        <w:t xml:space="preserve">), art. 18 ust. 2 pkt </w:t>
      </w:r>
      <w:r w:rsidR="005E3BAA" w:rsidRPr="0042484F">
        <w:t>8</w:t>
      </w:r>
      <w:r w:rsidR="005E3BAA" w:rsidRPr="0042484F">
        <w:rPr>
          <w:color w:val="FF3333"/>
        </w:rPr>
        <w:t xml:space="preserve"> </w:t>
      </w:r>
      <w:r w:rsidR="005E3BAA" w:rsidRPr="0042484F">
        <w:rPr>
          <w:color w:val="000000"/>
        </w:rPr>
        <w:t xml:space="preserve">ustawy z dnia 8 marca 1990 r. </w:t>
      </w:r>
      <w:r w:rsidR="005E3BAA" w:rsidRPr="0042484F">
        <w:t xml:space="preserve">ustawy </w:t>
      </w:r>
      <w:r w:rsidR="005E3BAA" w:rsidRPr="0042484F">
        <w:br/>
        <w:t xml:space="preserve">z dnia 8 marca 1990 r. </w:t>
      </w:r>
      <w:r w:rsidR="005E3BAA" w:rsidRPr="0042484F">
        <w:rPr>
          <w:i/>
        </w:rPr>
        <w:t>o samorządzie gminnym</w:t>
      </w:r>
      <w:r w:rsidR="005E3BAA" w:rsidRPr="0042484F">
        <w:t xml:space="preserve"> (</w:t>
      </w:r>
      <w:proofErr w:type="spellStart"/>
      <w:r w:rsidR="00C3603C">
        <w:t>t.j</w:t>
      </w:r>
      <w:proofErr w:type="spellEnd"/>
      <w:r w:rsidR="00C3603C">
        <w:t xml:space="preserve">. </w:t>
      </w:r>
      <w:r w:rsidR="005E3BAA" w:rsidRPr="0042484F">
        <w:t xml:space="preserve">Dz. U. z 2020 r. poz. 713 </w:t>
      </w:r>
      <w:r w:rsidR="005E3BAA" w:rsidRPr="0042484F">
        <w:rPr>
          <w:bCs/>
        </w:rPr>
        <w:t xml:space="preserve">z </w:t>
      </w:r>
      <w:proofErr w:type="spellStart"/>
      <w:r w:rsidR="005E3BAA" w:rsidRPr="0042484F">
        <w:rPr>
          <w:bCs/>
        </w:rPr>
        <w:t>późn</w:t>
      </w:r>
      <w:proofErr w:type="spellEnd"/>
      <w:r w:rsidR="005E3BAA" w:rsidRPr="0042484F">
        <w:rPr>
          <w:bCs/>
        </w:rPr>
        <w:t>. zm.</w:t>
      </w:r>
      <w:r w:rsidR="005E3BAA" w:rsidRPr="0042484F">
        <w:rPr>
          <w:rStyle w:val="Znakiprzypiswdolnych"/>
          <w:bCs/>
        </w:rPr>
        <w:footnoteReference w:id="2"/>
      </w:r>
      <w:r w:rsidR="005E3BAA" w:rsidRPr="0042484F">
        <w:rPr>
          <w:rStyle w:val="Znakiprzypiswdolnych"/>
          <w:bCs/>
        </w:rPr>
        <w:t>)</w:t>
      </w:r>
      <w:r w:rsidR="005E3BAA" w:rsidRPr="0042484F">
        <w:rPr>
          <w:rStyle w:val="Znakiprzypiswdolnych"/>
          <w:bCs/>
          <w:vertAlign w:val="baseline"/>
        </w:rPr>
        <w:t xml:space="preserve">) </w:t>
      </w:r>
      <w:r w:rsidR="005E3BAA" w:rsidRPr="0042484F">
        <w:rPr>
          <w:rStyle w:val="Znakiprzypiswdolnych"/>
          <w:bCs/>
          <w:vertAlign w:val="baseline"/>
        </w:rPr>
        <w:br/>
        <w:t xml:space="preserve">oraz </w:t>
      </w:r>
      <w:r w:rsidR="005E3BAA" w:rsidRPr="0042484F">
        <w:t xml:space="preserve">art. 5 ustawy z dnia 20 lipca 2000 r. </w:t>
      </w:r>
      <w:r w:rsidR="005E3BAA" w:rsidRPr="0042484F">
        <w:rPr>
          <w:i/>
        </w:rPr>
        <w:t>o ogłaszaniu aktów normatywnych i niektórych innych aktów prawnych</w:t>
      </w:r>
      <w:r w:rsidR="005E3BAA" w:rsidRPr="0042484F">
        <w:t xml:space="preserve"> (</w:t>
      </w:r>
      <w:proofErr w:type="spellStart"/>
      <w:r w:rsidR="00C3603C">
        <w:t>t.j</w:t>
      </w:r>
      <w:proofErr w:type="spellEnd"/>
      <w:r w:rsidR="00C3603C">
        <w:t xml:space="preserve">. </w:t>
      </w:r>
      <w:r w:rsidR="005E3BAA" w:rsidRPr="0042484F">
        <w:t xml:space="preserve">Dz. U. z 2019 r. poz. 1461) </w:t>
      </w:r>
      <w:r w:rsidR="005E3BAA" w:rsidRPr="0042484F">
        <w:rPr>
          <w:b/>
          <w:bCs/>
        </w:rPr>
        <w:t>uchwala się, co następuje:</w:t>
      </w:r>
    </w:p>
    <w:p w:rsidR="005E3BAA" w:rsidRPr="0042484F" w:rsidRDefault="005E3BAA" w:rsidP="005E3BAA">
      <w:pPr>
        <w:spacing w:line="360" w:lineRule="auto"/>
        <w:ind w:firstLine="425"/>
        <w:jc w:val="both"/>
        <w:rPr>
          <w:b/>
          <w:bCs/>
        </w:rPr>
      </w:pPr>
    </w:p>
    <w:p w:rsidR="005E3BAA" w:rsidRPr="0042484F" w:rsidRDefault="005E3BAA" w:rsidP="005E3BAA">
      <w:pPr>
        <w:ind w:firstLine="425"/>
        <w:jc w:val="both"/>
        <w:rPr>
          <w:color w:val="000000"/>
        </w:rPr>
      </w:pPr>
      <w:r w:rsidRPr="0042484F">
        <w:rPr>
          <w:b/>
          <w:bCs/>
        </w:rPr>
        <w:t xml:space="preserve">§ 1. </w:t>
      </w:r>
      <w:r w:rsidRPr="0042484F">
        <w:t xml:space="preserve">Zwalnia się przedsiębiorców, prowadzących sprzedaż napojów alkoholowych </w:t>
      </w:r>
      <w:r w:rsidRPr="0042484F">
        <w:br/>
        <w:t xml:space="preserve">na terenie </w:t>
      </w:r>
      <w:r w:rsidR="008A58D6">
        <w:t>Gminy Rogoźno z opłaty</w:t>
      </w:r>
      <w:r w:rsidR="000F0289">
        <w:t xml:space="preserve"> </w:t>
      </w:r>
      <w:r w:rsidRPr="0042484F">
        <w:t xml:space="preserve">należnej w 2021 r. za korzystanie </w:t>
      </w:r>
      <w:r w:rsidRPr="0042484F">
        <w:br/>
      </w:r>
      <w:r w:rsidRPr="0042484F">
        <w:rPr>
          <w:color w:val="000000"/>
        </w:rPr>
        <w:t>z zezwoleń na sprzedaż napojów alkoholowych przeznaczonych do spożycia w miejscu sprzedaży.</w:t>
      </w:r>
    </w:p>
    <w:p w:rsidR="005E3BAA" w:rsidRPr="0042484F" w:rsidRDefault="005E3BAA" w:rsidP="005E3BAA">
      <w:pPr>
        <w:ind w:left="540"/>
        <w:jc w:val="both"/>
        <w:rPr>
          <w:color w:val="000000"/>
        </w:rPr>
      </w:pPr>
    </w:p>
    <w:p w:rsidR="005E3BAA" w:rsidRPr="0042484F" w:rsidRDefault="005E3BAA" w:rsidP="005E3BAA">
      <w:pPr>
        <w:ind w:firstLine="425"/>
        <w:jc w:val="both"/>
      </w:pPr>
      <w:r w:rsidRPr="0042484F">
        <w:rPr>
          <w:b/>
          <w:bCs/>
        </w:rPr>
        <w:t xml:space="preserve">§ 2. </w:t>
      </w:r>
      <w:r w:rsidRPr="0042484F">
        <w:rPr>
          <w:bCs/>
        </w:rPr>
        <w:t xml:space="preserve">Przyznaje się zwrot opłaty pobranej od przedsiębiorców, którzy wnieśli </w:t>
      </w:r>
      <w:r w:rsidR="00F63148">
        <w:rPr>
          <w:bCs/>
        </w:rPr>
        <w:t xml:space="preserve">jednorazowo opłatę za rok 2021 w terminie </w:t>
      </w:r>
      <w:r w:rsidRPr="0042484F">
        <w:rPr>
          <w:bCs/>
        </w:rPr>
        <w:t>do 31 stycznia 2021 r. za korzystanie z zezwoleń na sprzedaż napojów alkoholowych przeznaczonych do spożycia w miejscu sprzedaży.</w:t>
      </w:r>
    </w:p>
    <w:p w:rsidR="005E3BAA" w:rsidRDefault="005E3BAA" w:rsidP="005E3BAA">
      <w:pPr>
        <w:jc w:val="both"/>
        <w:rPr>
          <w:color w:val="000000"/>
        </w:rPr>
      </w:pPr>
    </w:p>
    <w:p w:rsidR="005E3BAA" w:rsidRPr="002207FE" w:rsidRDefault="0048612B" w:rsidP="005E3BAA">
      <w:pPr>
        <w:ind w:firstLine="425"/>
        <w:jc w:val="both"/>
      </w:pPr>
      <w:r w:rsidRPr="002207FE">
        <w:rPr>
          <w:b/>
          <w:bCs/>
        </w:rPr>
        <w:t xml:space="preserve">§ 3. </w:t>
      </w:r>
      <w:r w:rsidR="005E3BAA" w:rsidRPr="002207FE">
        <w:t>Wykonanie uchwały powierza się Burmistrzowi Rogoźna.</w:t>
      </w:r>
    </w:p>
    <w:p w:rsidR="005E3BAA" w:rsidRPr="002207FE" w:rsidRDefault="005E3BAA" w:rsidP="005E3BAA">
      <w:pPr>
        <w:ind w:firstLine="425"/>
        <w:jc w:val="both"/>
      </w:pPr>
    </w:p>
    <w:p w:rsidR="005E3BAA" w:rsidRPr="0042484F" w:rsidRDefault="0048612B" w:rsidP="005E3BAA">
      <w:pPr>
        <w:ind w:firstLine="425"/>
        <w:jc w:val="both"/>
      </w:pPr>
      <w:r w:rsidRPr="002207FE">
        <w:rPr>
          <w:b/>
          <w:bCs/>
        </w:rPr>
        <w:t xml:space="preserve">§ 4. </w:t>
      </w:r>
      <w:r w:rsidR="005E3BAA" w:rsidRPr="002207FE">
        <w:t xml:space="preserve">Uchwała wchodzi w życie </w:t>
      </w:r>
      <w:r w:rsidR="00C3603C" w:rsidRPr="002207FE">
        <w:t>po 14 dniach od</w:t>
      </w:r>
      <w:r w:rsidR="00A1406B">
        <w:t xml:space="preserve"> dnia</w:t>
      </w:r>
      <w:bookmarkStart w:id="0" w:name="_GoBack"/>
      <w:bookmarkEnd w:id="0"/>
      <w:r w:rsidR="00C3603C" w:rsidRPr="002207FE">
        <w:t xml:space="preserve"> ogłoszenia</w:t>
      </w:r>
      <w:r w:rsidR="005E3BAA" w:rsidRPr="002207FE">
        <w:t xml:space="preserve"> w Dzienniku Urzędowym Województwa </w:t>
      </w:r>
      <w:r w:rsidR="005E3BAA" w:rsidRPr="0042484F">
        <w:t>Wielkopolskiego.</w:t>
      </w:r>
    </w:p>
    <w:p w:rsidR="0042484F" w:rsidRPr="0042484F" w:rsidRDefault="0042484F" w:rsidP="005E3BAA">
      <w:pPr>
        <w:ind w:firstLine="397"/>
        <w:jc w:val="both"/>
      </w:pPr>
    </w:p>
    <w:p w:rsidR="00F62FB4" w:rsidRPr="0042484F" w:rsidRDefault="00F62FB4"/>
    <w:p w:rsidR="005E3BAA" w:rsidRPr="0042484F" w:rsidRDefault="005E3BAA" w:rsidP="002207FE"/>
    <w:p w:rsidR="002207FE" w:rsidRDefault="002207FE">
      <w:pPr>
        <w:suppressAutoHyphens w:val="0"/>
        <w:spacing w:after="200" w:line="276" w:lineRule="auto"/>
      </w:pPr>
      <w:r>
        <w:br w:type="page"/>
      </w:r>
    </w:p>
    <w:p w:rsidR="005E3BAA" w:rsidRPr="0042484F" w:rsidRDefault="005E3BAA" w:rsidP="002207FE"/>
    <w:p w:rsidR="0042484F" w:rsidRPr="008A58D6" w:rsidRDefault="008A58D6" w:rsidP="008A58D6">
      <w:pPr>
        <w:suppressAutoHyphens w:val="0"/>
        <w:jc w:val="center"/>
        <w:rPr>
          <w:b/>
        </w:rPr>
      </w:pPr>
      <w:r w:rsidRPr="008A58D6">
        <w:rPr>
          <w:b/>
        </w:rPr>
        <w:t>UZASADNIENIE</w:t>
      </w:r>
    </w:p>
    <w:p w:rsidR="008A58D6" w:rsidRPr="008A58D6" w:rsidRDefault="008A58D6" w:rsidP="008A58D6">
      <w:pPr>
        <w:suppressAutoHyphens w:val="0"/>
        <w:spacing w:after="200"/>
        <w:jc w:val="center"/>
      </w:pPr>
      <w:r w:rsidRPr="008A58D6">
        <w:t>do projektu uchwały</w:t>
      </w:r>
    </w:p>
    <w:p w:rsidR="0042484F" w:rsidRPr="0042484F" w:rsidRDefault="0042484F" w:rsidP="0042484F">
      <w:pPr>
        <w:numPr>
          <w:ilvl w:val="0"/>
          <w:numId w:val="1"/>
        </w:numPr>
        <w:ind w:left="284" w:hanging="284"/>
        <w:jc w:val="both"/>
      </w:pPr>
      <w:r w:rsidRPr="0042484F">
        <w:rPr>
          <w:b/>
        </w:rPr>
        <w:t>Podstawa prawna uchwały.</w:t>
      </w:r>
    </w:p>
    <w:p w:rsidR="0042484F" w:rsidRPr="0042484F" w:rsidRDefault="00C3603C" w:rsidP="0042484F">
      <w:pPr>
        <w:autoSpaceDE w:val="0"/>
        <w:ind w:firstLine="708"/>
        <w:jc w:val="both"/>
      </w:pPr>
      <w:r>
        <w:t>26 stycznia 2020</w:t>
      </w:r>
      <w:r w:rsidR="0042484F" w:rsidRPr="0042484F">
        <w:t xml:space="preserve"> r. weszły w życie przepisy o zmianie ustawy o szczególnych rozwiązaniach związanych z zapobieganiem, przeciwdziałaniem i zwalczaniem COVID-19, innych chorób zakaźnych oraz wywołanych nimi sytuacji kryzysowych oraz niektórych innych ustaw (</w:t>
      </w:r>
      <w:proofErr w:type="spellStart"/>
      <w:r>
        <w:t>t.j</w:t>
      </w:r>
      <w:proofErr w:type="spellEnd"/>
      <w:r>
        <w:t xml:space="preserve">. </w:t>
      </w:r>
      <w:r w:rsidR="0042484F" w:rsidRPr="0042484F">
        <w:t>Dz. U. z 2021 r. poz. 159).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Na mocy znowelizowanego art. 31zzca ustawy z dnia 2 marca 2020 r. </w:t>
      </w:r>
      <w:r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Pr="0042484F">
        <w:rPr>
          <w:color w:val="000000"/>
        </w:rPr>
        <w:t xml:space="preserve"> (Dz. U. z 2020 r. poz. 1842 z </w:t>
      </w:r>
      <w:proofErr w:type="spellStart"/>
      <w:r w:rsidRPr="0042484F">
        <w:rPr>
          <w:color w:val="000000"/>
        </w:rPr>
        <w:t>późn</w:t>
      </w:r>
      <w:proofErr w:type="spellEnd"/>
      <w:r w:rsidRPr="0042484F">
        <w:rPr>
          <w:color w:val="000000"/>
        </w:rPr>
        <w:t>. zm.)</w:t>
      </w:r>
      <w:r w:rsidRPr="0042484F">
        <w:t xml:space="preserve">, rada </w:t>
      </w:r>
      <w:r>
        <w:t>miejska</w:t>
      </w:r>
      <w:r w:rsidRPr="0042484F">
        <w:t xml:space="preserve"> może, w drodze uchwały, zwolnić z opłaty, o której mowa </w:t>
      </w:r>
      <w:r>
        <w:br/>
      </w:r>
      <w:r w:rsidRPr="0042484F">
        <w:t>w art. 11</w:t>
      </w:r>
      <w:r w:rsidRPr="0042484F">
        <w:rPr>
          <w:rStyle w:val="articletitle"/>
          <w:vertAlign w:val="superscript"/>
        </w:rPr>
        <w:t xml:space="preserve">1 </w:t>
      </w:r>
      <w:r w:rsidRPr="0042484F">
        <w:t xml:space="preserve">ust. 1 ustawy z dnia 26 października 1982 r. </w:t>
      </w:r>
      <w:r w:rsidRPr="0042484F">
        <w:rPr>
          <w:i/>
        </w:rPr>
        <w:t xml:space="preserve">o wychowaniu w trzeźwości </w:t>
      </w:r>
      <w:r>
        <w:rPr>
          <w:i/>
        </w:rPr>
        <w:br/>
      </w:r>
      <w:r w:rsidRPr="0042484F">
        <w:rPr>
          <w:i/>
        </w:rPr>
        <w:t>i przeciwdziałaniu alkoholizmowi</w:t>
      </w:r>
      <w:r w:rsidRPr="0042484F">
        <w:t>, należnej w 2020 r. lub przedłużyć termin na jej wniesienie.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W przypadku zwolnienia z opłaty, rada gminy, w uchwale może przyznać zwrot określonej części opłaty pobranej od przedsiębiorców, którzy wnieśli jednorazowo opłatę </w:t>
      </w:r>
      <w:r>
        <w:br/>
      </w:r>
      <w:r w:rsidRPr="0042484F">
        <w:t xml:space="preserve">za rok 2021 w terminie do dnia 31 stycznia 2021 r. Termin wniesienia opłaty należnej w 2021 r. może zostać przedłużony do dnia 31 grudnia 2021 r. 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Zwolnienie z opłaty bądź przedłużenie terminu dotyczy tylko i wyłącznie przedsiębiorców, którzy posiadają zezwolenia na sprzedaż napojów alkoholowych przeznaczonych do spożycia w miejscu sprzedaży. 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Decyzja o zwolnieniu z opłaty lub przedłużeniu terminu na jej wniesienie zgodnie </w:t>
      </w:r>
      <w:r>
        <w:br/>
      </w:r>
      <w:r w:rsidRPr="0042484F">
        <w:t xml:space="preserve">ze znowelizowanym art. 31zzca ustawy </w:t>
      </w:r>
      <w:r w:rsidRPr="0042484F">
        <w:rPr>
          <w:i/>
          <w:color w:val="000000"/>
        </w:rPr>
        <w:t xml:space="preserve">o szczególnych rozwiązaniach związanych </w:t>
      </w:r>
      <w:r>
        <w:rPr>
          <w:i/>
          <w:color w:val="000000"/>
        </w:rPr>
        <w:br/>
      </w:r>
      <w:r w:rsidRPr="0042484F">
        <w:rPr>
          <w:i/>
          <w:color w:val="000000"/>
        </w:rPr>
        <w:t>z zapobieganiem, przeciwdziałaniem i zwalczeniem COVID-19, innych chorób zakaźnych oraz wywołanych nimi sytuacji kryzysowych</w:t>
      </w:r>
      <w:r w:rsidRPr="0042484F">
        <w:t xml:space="preserve"> zależy od uznania organu gminy.</w:t>
      </w:r>
    </w:p>
    <w:p w:rsidR="0042484F" w:rsidRPr="0042484F" w:rsidRDefault="0042484F" w:rsidP="0042484F">
      <w:pPr>
        <w:ind w:firstLine="708"/>
        <w:jc w:val="both"/>
      </w:pPr>
      <w:r w:rsidRPr="0042484F">
        <w:t>Zgodnie z art. 18 ust. 2 pkt 8 do wyłącznej właściwości rady gminy należy podejmowanie uchwał w sprawach podatków i opłat w granicach określonych w odrębnych ustawach.</w:t>
      </w:r>
    </w:p>
    <w:p w:rsidR="0042484F" w:rsidRPr="0042484F" w:rsidRDefault="0042484F" w:rsidP="0042484F">
      <w:pPr>
        <w:ind w:firstLine="397"/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Zamierzone cele uchwały.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Wykonanie art. 31zzca ustawy z dnia 2 marca 2020 r. </w:t>
      </w:r>
      <w:r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Pr="0042484F">
        <w:rPr>
          <w:color w:val="000000"/>
        </w:rPr>
        <w:t xml:space="preserve"> (Dz. U. z 2020 r. poz. 1842 z </w:t>
      </w:r>
      <w:proofErr w:type="spellStart"/>
      <w:r w:rsidRPr="0042484F">
        <w:rPr>
          <w:color w:val="000000"/>
        </w:rPr>
        <w:t>późn</w:t>
      </w:r>
      <w:proofErr w:type="spellEnd"/>
      <w:r w:rsidRPr="0042484F">
        <w:rPr>
          <w:color w:val="000000"/>
        </w:rPr>
        <w:t>. zm.).</w:t>
      </w:r>
    </w:p>
    <w:p w:rsidR="0042484F" w:rsidRPr="0042484F" w:rsidRDefault="0042484F" w:rsidP="0042484F">
      <w:pPr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Określenie przewidywanych skutków proponowanych rozwiązań, m. in. społecznych, ekonomicznych, gospodarczych, organizacyjnych, prawnych.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>Podjęcie niniejszej uchwały umożliwi udzielenie pomocy przedsiębiorcom, którzy posiadają ważne zezwolenia na sprzedaż napojów alkoholowych przeznaczonych do spożycia w miejscu sprzedaży.</w:t>
      </w:r>
      <w:r w:rsidRPr="0042484F">
        <w:rPr>
          <w:color w:val="FF0000"/>
        </w:rPr>
        <w:t xml:space="preserve"> </w:t>
      </w:r>
      <w:r w:rsidRPr="0042484F">
        <w:t xml:space="preserve">Przedsiębiorcy prowadzący działalność gastronomiczną, znajdują się obecnie w trudnej sytuacji finansowej, gdyż zostali dotknięci zakazem prowadzenia działalności ze względu na stan epidemii. Pomimo nałożonych przez rząd ograniczeń - wynikających z pandemii COVID-19 dotyczących braku możliwości prowadzenia działalności gospodarczej - zobligowani są przepisami ustawy </w:t>
      </w:r>
      <w:r w:rsidRPr="0042484F">
        <w:rPr>
          <w:i/>
        </w:rPr>
        <w:t xml:space="preserve">o wychowaniu w trzeźwości </w:t>
      </w:r>
      <w:r>
        <w:rPr>
          <w:i/>
        </w:rPr>
        <w:br/>
      </w:r>
      <w:r w:rsidRPr="0042484F">
        <w:rPr>
          <w:i/>
        </w:rPr>
        <w:t>i przeciwdziałaniu alkoholizmowi</w:t>
      </w:r>
      <w:r w:rsidRPr="0042484F">
        <w:t xml:space="preserve"> do dokonania opłaty za korzystanie z zezwoleń w ściśle określonych terminach. W tej sytuacji każde wsparcie finansowe ze strony rządu czy samorządu - mające na celu zachowanie ciągłości działalności gospodarczej</w:t>
      </w:r>
      <w:r>
        <w:t xml:space="preserve"> </w:t>
      </w:r>
      <w:r w:rsidRPr="0042484F">
        <w:t>w branży gastronomicznej oraz utrzymania stosunków pracy - jest bezcenne.</w:t>
      </w:r>
    </w:p>
    <w:p w:rsidR="0042484F" w:rsidRPr="0042484F" w:rsidRDefault="0042484F" w:rsidP="0042484F">
      <w:pPr>
        <w:pStyle w:val="Zwykyteks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84F">
        <w:rPr>
          <w:rFonts w:ascii="Times New Roman" w:hAnsi="Times New Roman" w:cs="Times New Roman"/>
          <w:sz w:val="24"/>
          <w:szCs w:val="24"/>
        </w:rPr>
        <w:t xml:space="preserve">Ponieważ zapis znowelizowanego art. 31zzca ww. ustawy dotyczący zwolnienia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2484F">
        <w:rPr>
          <w:rFonts w:ascii="Times New Roman" w:hAnsi="Times New Roman" w:cs="Times New Roman"/>
          <w:sz w:val="24"/>
          <w:szCs w:val="24"/>
        </w:rPr>
        <w:t xml:space="preserve">z opłaty za korzystanie z zezwoleń na sprzedaż napojów alkoholowych przeznaczonych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2484F">
        <w:rPr>
          <w:rFonts w:ascii="Times New Roman" w:hAnsi="Times New Roman" w:cs="Times New Roman"/>
          <w:sz w:val="24"/>
          <w:szCs w:val="24"/>
        </w:rPr>
        <w:lastRenderedPageBreak/>
        <w:t>do spożycia w miejscu sprzedaży lub przedłużenia terminu na jej wniesienie wszedł w życie dopiero w dniu 26 stycznia 2021 r. i w chwili obecnej pierwsza rata została już opłacona przez przedsiębiorców, proponuje się:</w:t>
      </w:r>
    </w:p>
    <w:p w:rsidR="0042484F" w:rsidRPr="0042484F" w:rsidRDefault="0042484F" w:rsidP="0042484F">
      <w:pPr>
        <w:numPr>
          <w:ilvl w:val="0"/>
          <w:numId w:val="2"/>
        </w:numPr>
        <w:ind w:left="993"/>
        <w:jc w:val="both"/>
        <w:rPr>
          <w:color w:val="000000"/>
        </w:rPr>
      </w:pPr>
      <w:r w:rsidRPr="0042484F">
        <w:t>zwolnien</w:t>
      </w:r>
      <w:r w:rsidR="00A40498">
        <w:t>ie przedsiębiorców z I, II</w:t>
      </w:r>
      <w:r w:rsidRPr="0042484F">
        <w:t xml:space="preserve"> raty należnej w 2021 r. za korzystanie </w:t>
      </w:r>
      <w:r>
        <w:br/>
      </w:r>
      <w:r w:rsidRPr="0042484F">
        <w:rPr>
          <w:color w:val="000000"/>
        </w:rPr>
        <w:t xml:space="preserve">z  zezwoleń na sprzedaż napojów alkoholowych przeznaczonych do spożycia </w:t>
      </w:r>
      <w:r>
        <w:rPr>
          <w:color w:val="000000"/>
        </w:rPr>
        <w:br/>
      </w:r>
      <w:r w:rsidR="00A40498">
        <w:rPr>
          <w:color w:val="000000"/>
        </w:rPr>
        <w:t>w miejscu sprzedaży</w:t>
      </w:r>
      <w:r w:rsidRPr="0042484F">
        <w:rPr>
          <w:color w:val="000000"/>
        </w:rPr>
        <w:t>,</w:t>
      </w:r>
    </w:p>
    <w:p w:rsidR="0042484F" w:rsidRPr="0042484F" w:rsidRDefault="0042484F" w:rsidP="0042484F">
      <w:pPr>
        <w:numPr>
          <w:ilvl w:val="0"/>
          <w:numId w:val="2"/>
        </w:numPr>
        <w:ind w:left="993"/>
        <w:jc w:val="both"/>
        <w:rPr>
          <w:color w:val="000000"/>
        </w:rPr>
      </w:pPr>
      <w:r w:rsidRPr="0042484F">
        <w:t xml:space="preserve">zwrot opłaty pobranej od przedsiębiorców, którzy wnieśli opłatę za rok 2021 </w:t>
      </w:r>
      <w:r>
        <w:br/>
      </w:r>
      <w:r w:rsidRPr="0042484F">
        <w:t>w terminie do 31 stycznia 2021 r.</w:t>
      </w:r>
    </w:p>
    <w:p w:rsidR="0042484F" w:rsidRPr="0042484F" w:rsidRDefault="0042484F" w:rsidP="0042484F">
      <w:pPr>
        <w:ind w:firstLine="397"/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Określenie skutków finansowych oraz źródeł ich pokrycia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Zgodnie z art. 182 ustawy o wychowaniu w trzeźwości i przeciwdziałaniu alkoholizmowi dochody z opłat za zezwolenia mogą być wykorzystane na realizację zadań związanych z przeciwdziałaniem alkoholizmowi i narkomanii oraz  zgodnie z ustawą z dnia </w:t>
      </w:r>
      <w:r>
        <w:br/>
      </w:r>
      <w:r w:rsidRPr="0042484F">
        <w:t>2 marca 2020 r. o szczególnych rozwiązaniach związanych z zapobieganiem, przeciwdziałaniem i zwalczaniem COVID-19, innych chorób zakaźnych oraz wywołanych nimi sytuacji kryzysowych) na działania związane z przeciwdziałaniem COVID-19.</w:t>
      </w:r>
    </w:p>
    <w:p w:rsidR="0042484F" w:rsidRPr="002207FE" w:rsidRDefault="0042484F" w:rsidP="0042484F">
      <w:pPr>
        <w:jc w:val="both"/>
      </w:pPr>
      <w:r w:rsidRPr="0042484F">
        <w:t xml:space="preserve">Uchwała spowoduje zmniejszone wpływów do budżetu miasta </w:t>
      </w:r>
      <w:r w:rsidRPr="002207FE">
        <w:t>o</w:t>
      </w:r>
      <w:r w:rsidR="00E57D47" w:rsidRPr="002207FE">
        <w:t xml:space="preserve"> około 16 tys. zł.</w:t>
      </w:r>
    </w:p>
    <w:p w:rsidR="0042484F" w:rsidRPr="0042484F" w:rsidRDefault="0042484F" w:rsidP="0042484F">
      <w:pPr>
        <w:ind w:left="426"/>
        <w:jc w:val="both"/>
        <w:rPr>
          <w:color w:val="000000"/>
        </w:rPr>
      </w:pPr>
    </w:p>
    <w:sectPr w:rsidR="0042484F" w:rsidRPr="0042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A7" w:rsidRDefault="007601A7" w:rsidP="005E3BAA">
      <w:r>
        <w:separator/>
      </w:r>
    </w:p>
  </w:endnote>
  <w:endnote w:type="continuationSeparator" w:id="0">
    <w:p w:rsidR="007601A7" w:rsidRDefault="007601A7" w:rsidP="005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A7" w:rsidRDefault="007601A7" w:rsidP="005E3BAA">
      <w:r>
        <w:separator/>
      </w:r>
    </w:p>
  </w:footnote>
  <w:footnote w:type="continuationSeparator" w:id="0">
    <w:p w:rsidR="007601A7" w:rsidRDefault="007601A7" w:rsidP="005E3BAA">
      <w:r>
        <w:continuationSeparator/>
      </w:r>
    </w:p>
  </w:footnote>
  <w:footnote w:id="1">
    <w:p w:rsidR="005E3BAA" w:rsidRPr="005E3BAA" w:rsidRDefault="005E3BAA" w:rsidP="005E3BAA">
      <w:pPr>
        <w:rPr>
          <w:sz w:val="16"/>
        </w:rPr>
      </w:pPr>
      <w:r w:rsidRPr="005E3BAA">
        <w:rPr>
          <w:rStyle w:val="Znakiprzypiswdolnych"/>
        </w:rPr>
        <w:footnoteRef/>
      </w:r>
      <w:r w:rsidRPr="005E3BAA">
        <w:rPr>
          <w:rStyle w:val="Znakiprzypiswdolnych"/>
          <w:bCs/>
        </w:rPr>
        <w:t>)</w:t>
      </w:r>
      <w:r w:rsidRPr="005E3BAA">
        <w:t xml:space="preserve"> </w:t>
      </w:r>
      <w:r w:rsidRPr="005E3BAA">
        <w:rPr>
          <w:sz w:val="16"/>
        </w:rPr>
        <w:t>Zmiany tekstu jednolitego wymienionej ustawy zostały ogłoszone w Dz. U. z 2020 r. poz. 2112, 2113, 2123, 2157, 2255, 2275, 2320, 2327, 2338, 2361 i 2401 oraz z 2021 r. poz. 11 i 159.</w:t>
      </w:r>
    </w:p>
  </w:footnote>
  <w:footnote w:id="2">
    <w:p w:rsidR="005E3BAA" w:rsidRDefault="005E3BAA" w:rsidP="005E3BAA">
      <w:pPr>
        <w:pStyle w:val="Tekstprzypisudolnego"/>
      </w:pPr>
      <w:r w:rsidRPr="005E3BAA">
        <w:rPr>
          <w:rStyle w:val="Znakiprzypiswdolnych"/>
        </w:rPr>
        <w:footnoteRef/>
      </w:r>
      <w:r w:rsidRPr="005E3BAA">
        <w:rPr>
          <w:sz w:val="16"/>
          <w:szCs w:val="16"/>
        </w:rPr>
        <w:t>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62969E4C"/>
    <w:name w:val="WW8Num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i w:val="0"/>
        <w:sz w:val="20"/>
        <w:szCs w:val="24"/>
      </w:rPr>
    </w:lvl>
  </w:abstractNum>
  <w:abstractNum w:abstractNumId="1" w15:restartNumberingAfterBreak="0">
    <w:nsid w:val="383877C1"/>
    <w:multiLevelType w:val="hybridMultilevel"/>
    <w:tmpl w:val="83E68AAA"/>
    <w:lvl w:ilvl="0" w:tplc="35602DE2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E84231"/>
    <w:multiLevelType w:val="hybridMultilevel"/>
    <w:tmpl w:val="FE5A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64"/>
    <w:rsid w:val="00011FD0"/>
    <w:rsid w:val="00077264"/>
    <w:rsid w:val="00081E1E"/>
    <w:rsid w:val="0009294B"/>
    <w:rsid w:val="000F0289"/>
    <w:rsid w:val="00140482"/>
    <w:rsid w:val="001574B6"/>
    <w:rsid w:val="002207FE"/>
    <w:rsid w:val="00222B21"/>
    <w:rsid w:val="00246B09"/>
    <w:rsid w:val="002D3B45"/>
    <w:rsid w:val="002E4FBF"/>
    <w:rsid w:val="00323554"/>
    <w:rsid w:val="003844CC"/>
    <w:rsid w:val="00394267"/>
    <w:rsid w:val="003B60F8"/>
    <w:rsid w:val="0042484F"/>
    <w:rsid w:val="00460219"/>
    <w:rsid w:val="0048612B"/>
    <w:rsid w:val="004C47B9"/>
    <w:rsid w:val="00522C9F"/>
    <w:rsid w:val="005C7469"/>
    <w:rsid w:val="005E3BAA"/>
    <w:rsid w:val="00613B69"/>
    <w:rsid w:val="006202DD"/>
    <w:rsid w:val="006941F5"/>
    <w:rsid w:val="006B3A49"/>
    <w:rsid w:val="006F1321"/>
    <w:rsid w:val="007601A7"/>
    <w:rsid w:val="0082727E"/>
    <w:rsid w:val="008A58D6"/>
    <w:rsid w:val="009F6F13"/>
    <w:rsid w:val="00A1406B"/>
    <w:rsid w:val="00A40498"/>
    <w:rsid w:val="00AA2457"/>
    <w:rsid w:val="00AA63BD"/>
    <w:rsid w:val="00B07803"/>
    <w:rsid w:val="00BC7C14"/>
    <w:rsid w:val="00C3603C"/>
    <w:rsid w:val="00C6729D"/>
    <w:rsid w:val="00CD79C7"/>
    <w:rsid w:val="00CF549F"/>
    <w:rsid w:val="00D30B89"/>
    <w:rsid w:val="00DF24BB"/>
    <w:rsid w:val="00E57D47"/>
    <w:rsid w:val="00E9603C"/>
    <w:rsid w:val="00F0714D"/>
    <w:rsid w:val="00F62FB4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2D10-8BC5-48E8-9396-08BCEF2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B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E3BA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E3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BA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rticletitle">
    <w:name w:val="articletitle"/>
    <w:rsid w:val="0042484F"/>
  </w:style>
  <w:style w:type="paragraph" w:customStyle="1" w:styleId="Zwykytekst1">
    <w:name w:val="Zwykły tekst1"/>
    <w:basedOn w:val="Normalny"/>
    <w:rsid w:val="0042484F"/>
    <w:rPr>
      <w:rFonts w:ascii="Calibri" w:eastAsia="Times New Roman" w:hAnsi="Calibri" w:cs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63148"/>
    <w:rPr>
      <w:color w:val="0000FF"/>
      <w:u w:val="single"/>
    </w:rPr>
  </w:style>
  <w:style w:type="character" w:customStyle="1" w:styleId="footnote">
    <w:name w:val="footnote"/>
    <w:basedOn w:val="Domylnaczcionkaakapitu"/>
    <w:rsid w:val="00F63148"/>
  </w:style>
  <w:style w:type="paragraph" w:styleId="Akapitzlist">
    <w:name w:val="List Paragraph"/>
    <w:basedOn w:val="Normalny"/>
    <w:uiPriority w:val="34"/>
    <w:qFormat/>
    <w:rsid w:val="006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6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67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60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mjagoda</cp:lastModifiedBy>
  <cp:revision>5</cp:revision>
  <cp:lastPrinted>2021-02-15T12:17:00Z</cp:lastPrinted>
  <dcterms:created xsi:type="dcterms:W3CDTF">2021-02-24T19:56:00Z</dcterms:created>
  <dcterms:modified xsi:type="dcterms:W3CDTF">2021-02-24T20:09:00Z</dcterms:modified>
</cp:coreProperties>
</file>