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Default="0030172F" w:rsidP="0030172F"/>
    <w:p w:rsidR="005F7488" w:rsidRDefault="005F7488" w:rsidP="0030172F"/>
    <w:p w:rsidR="005F7488" w:rsidRDefault="005F7488" w:rsidP="0030172F"/>
    <w:p w:rsidR="005F7488" w:rsidRDefault="003215D9" w:rsidP="00735652">
      <w:pPr>
        <w:ind w:left="4956" w:firstLine="708"/>
      </w:pPr>
      <w:r>
        <w:t>Projekt z dnia 2</w:t>
      </w:r>
      <w:r w:rsidR="00A8090D">
        <w:t>8.12.2020 roku</w:t>
      </w:r>
    </w:p>
    <w:p w:rsidR="00AE791A" w:rsidRDefault="00AE791A" w:rsidP="0030172F"/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A8090D">
        <w:rPr>
          <w:b/>
          <w:sz w:val="28"/>
          <w:szCs w:val="28"/>
        </w:rPr>
        <w:t>XLII</w:t>
      </w:r>
      <w:r>
        <w:rPr>
          <w:b/>
          <w:sz w:val="28"/>
          <w:szCs w:val="28"/>
        </w:rPr>
        <w:t>/</w:t>
      </w:r>
      <w:r w:rsidR="00A8090D">
        <w:rPr>
          <w:b/>
          <w:sz w:val="28"/>
          <w:szCs w:val="28"/>
        </w:rPr>
        <w:t>…../2020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A8090D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29 grudnia 2020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Default="0030172F" w:rsidP="00301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wydatków Gminy, które nie wygasają</w:t>
      </w:r>
      <w:r w:rsidR="00A8090D">
        <w:rPr>
          <w:b/>
          <w:sz w:val="28"/>
          <w:szCs w:val="28"/>
        </w:rPr>
        <w:t xml:space="preserve"> z upływem </w:t>
      </w:r>
      <w:r w:rsidR="00A8090D">
        <w:rPr>
          <w:b/>
          <w:sz w:val="28"/>
          <w:szCs w:val="28"/>
        </w:rPr>
        <w:br/>
        <w:t>roku budżetowego 2020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Pr="00A279D7" w:rsidRDefault="0030172F" w:rsidP="0030172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79D7">
        <w:rPr>
          <w:sz w:val="22"/>
          <w:szCs w:val="22"/>
        </w:rPr>
        <w:t>Na podstawie art. 18 ust. 2 pkt 15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="007F4D6A">
        <w:rPr>
          <w:sz w:val="22"/>
          <w:szCs w:val="22"/>
        </w:rPr>
        <w:t>Dz. U.  z 2020</w:t>
      </w:r>
      <w:r w:rsidRPr="00A279D7">
        <w:rPr>
          <w:sz w:val="22"/>
          <w:szCs w:val="22"/>
        </w:rPr>
        <w:t xml:space="preserve"> r. poz.</w:t>
      </w:r>
      <w:r w:rsidR="007F4D6A">
        <w:rPr>
          <w:sz w:val="22"/>
          <w:szCs w:val="22"/>
        </w:rPr>
        <w:t>713</w:t>
      </w:r>
      <w:r w:rsidR="00E736F7">
        <w:rPr>
          <w:sz w:val="22"/>
          <w:szCs w:val="22"/>
        </w:rPr>
        <w:t xml:space="preserve"> z późn.zm.</w:t>
      </w:r>
      <w:r w:rsidRPr="00A279D7">
        <w:rPr>
          <w:sz w:val="22"/>
          <w:szCs w:val="22"/>
        </w:rPr>
        <w:t xml:space="preserve">) oraz art. 263 ust. 2 i 5 ustawy z dnia 27 sierpnia 2009 roku </w:t>
      </w:r>
      <w:r w:rsidR="00A44FBA">
        <w:rPr>
          <w:sz w:val="22"/>
          <w:szCs w:val="22"/>
        </w:rPr>
        <w:br/>
      </w:r>
      <w:r w:rsidRPr="00A279D7">
        <w:rPr>
          <w:sz w:val="22"/>
          <w:szCs w:val="22"/>
        </w:rPr>
        <w:t>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A279D7">
        <w:rPr>
          <w:sz w:val="22"/>
          <w:szCs w:val="22"/>
        </w:rPr>
        <w:t>Dz. U. z 201</w:t>
      </w:r>
      <w:r w:rsidR="00054FFB">
        <w:rPr>
          <w:sz w:val="22"/>
          <w:szCs w:val="22"/>
        </w:rPr>
        <w:t>9</w:t>
      </w:r>
      <w:r w:rsidRPr="00A279D7">
        <w:rPr>
          <w:sz w:val="22"/>
          <w:szCs w:val="22"/>
        </w:rPr>
        <w:t xml:space="preserve"> r. poz. </w:t>
      </w:r>
      <w:r w:rsidR="00054FFB">
        <w:rPr>
          <w:sz w:val="22"/>
          <w:szCs w:val="22"/>
        </w:rPr>
        <w:t>869</w:t>
      </w:r>
      <w:r w:rsidR="00AE791A">
        <w:rPr>
          <w:sz w:val="22"/>
          <w:szCs w:val="22"/>
        </w:rPr>
        <w:t xml:space="preserve">z </w:t>
      </w:r>
      <w:proofErr w:type="spellStart"/>
      <w:r w:rsidR="00AE791A">
        <w:rPr>
          <w:sz w:val="22"/>
          <w:szCs w:val="22"/>
        </w:rPr>
        <w:t>późn</w:t>
      </w:r>
      <w:proofErr w:type="spellEnd"/>
      <w:r w:rsidR="00AE791A">
        <w:rPr>
          <w:sz w:val="22"/>
          <w:szCs w:val="22"/>
        </w:rPr>
        <w:t>. zm.</w:t>
      </w:r>
      <w:r w:rsidRPr="00A279D7">
        <w:rPr>
          <w:sz w:val="22"/>
          <w:szCs w:val="22"/>
        </w:rPr>
        <w:t>),</w:t>
      </w:r>
    </w:p>
    <w:p w:rsidR="0030172F" w:rsidRPr="00677D4C" w:rsidRDefault="0030172F" w:rsidP="0030172F">
      <w:pPr>
        <w:jc w:val="both"/>
        <w:rPr>
          <w:sz w:val="28"/>
          <w:szCs w:val="28"/>
        </w:rPr>
      </w:pPr>
    </w:p>
    <w:p w:rsidR="0030172F" w:rsidRPr="001A2FB4" w:rsidRDefault="0030172F" w:rsidP="0030172F">
      <w:pPr>
        <w:outlineLvl w:val="0"/>
        <w:rPr>
          <w:b/>
        </w:rPr>
      </w:pPr>
      <w:r w:rsidRPr="001A2FB4">
        <w:rPr>
          <w:b/>
        </w:rPr>
        <w:t>Rada Miejska w Rogoźnie uchwala, co następuje:</w:t>
      </w:r>
    </w:p>
    <w:p w:rsidR="0030172F" w:rsidRPr="001A2FB4" w:rsidRDefault="0030172F" w:rsidP="0030172F">
      <w:pPr>
        <w:jc w:val="both"/>
        <w:rPr>
          <w:b/>
        </w:rPr>
      </w:pPr>
    </w:p>
    <w:p w:rsidR="0030172F" w:rsidRPr="001A2FB4" w:rsidRDefault="0030172F" w:rsidP="0030172F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Pr="001A2FB4">
        <w:t>1.</w:t>
      </w:r>
      <w:r w:rsidRPr="001A2FB4">
        <w:tab/>
        <w:t xml:space="preserve">Ustala się wykaz wydatków budżetu Gminy, które nie wygasają </w:t>
      </w:r>
      <w:r w:rsidR="00A8090D">
        <w:br/>
        <w:t>z upływem roku budżetowego 2020</w:t>
      </w:r>
      <w:r w:rsidRPr="001A2FB4">
        <w:t xml:space="preserve"> oraz określa</w:t>
      </w:r>
      <w:r w:rsidRPr="001A2FB4">
        <w:rPr>
          <w:b/>
        </w:rPr>
        <w:t xml:space="preserve"> </w:t>
      </w:r>
      <w:r w:rsidRPr="001A2FB4">
        <w:t>się ostateczny termin dokonywania wydatków</w:t>
      </w:r>
      <w:r>
        <w:t xml:space="preserve"> </w:t>
      </w:r>
      <w:r w:rsidRPr="001A2FB4">
        <w:t>z</w:t>
      </w:r>
      <w:r>
        <w:rPr>
          <w:i/>
        </w:rPr>
        <w:t>godnie z załącznikiem Nr1.</w:t>
      </w:r>
    </w:p>
    <w:p w:rsidR="0030172F" w:rsidRPr="001A2FB4" w:rsidRDefault="0030172F" w:rsidP="0030172F">
      <w:pPr>
        <w:ind w:left="720" w:hanging="720"/>
        <w:jc w:val="both"/>
      </w:pPr>
    </w:p>
    <w:p w:rsidR="0030172F" w:rsidRPr="001A2FB4" w:rsidRDefault="0030172F" w:rsidP="0030172F">
      <w:pPr>
        <w:tabs>
          <w:tab w:val="left" w:pos="720"/>
        </w:tabs>
        <w:ind w:left="720" w:hanging="360"/>
        <w:jc w:val="both"/>
        <w:rPr>
          <w:i/>
        </w:rPr>
      </w:pPr>
      <w:r w:rsidRPr="001A2FB4">
        <w:t xml:space="preserve"> 2. Ustala się plan finansowy wydatków budżetu Gminy, które nie wygasają z upływem roku budżetowego</w:t>
      </w:r>
      <w:r w:rsidR="00A8090D">
        <w:t xml:space="preserve"> 2020</w:t>
      </w:r>
      <w:r>
        <w:t xml:space="preserve"> z</w:t>
      </w:r>
      <w:r>
        <w:rPr>
          <w:i/>
        </w:rPr>
        <w:t>godnie z załącznikiem Nr2.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 w:rsidRPr="001A2FB4"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Załącznik nr 1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A8090D">
        <w:rPr>
          <w:sz w:val="20"/>
          <w:szCs w:val="20"/>
        </w:rPr>
        <w:t>XLII</w:t>
      </w:r>
      <w:r w:rsidR="001155E0">
        <w:rPr>
          <w:sz w:val="20"/>
          <w:szCs w:val="20"/>
        </w:rPr>
        <w:t>/</w:t>
      </w:r>
      <w:r w:rsidR="00A8090D">
        <w:rPr>
          <w:sz w:val="20"/>
          <w:szCs w:val="20"/>
        </w:rPr>
        <w:t>…../2020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A8090D">
        <w:rPr>
          <w:sz w:val="20"/>
          <w:szCs w:val="20"/>
        </w:rPr>
        <w:t>29 grudnia 2020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DD2204" w:rsidRDefault="00DD2204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A279D7" w:rsidRDefault="0030172F" w:rsidP="0030172F">
      <w:pPr>
        <w:tabs>
          <w:tab w:val="left" w:pos="720"/>
        </w:tabs>
        <w:jc w:val="center"/>
        <w:outlineLvl w:val="0"/>
        <w:rPr>
          <w:b/>
        </w:rPr>
      </w:pPr>
      <w:r w:rsidRPr="00A279D7">
        <w:rPr>
          <w:b/>
        </w:rPr>
        <w:t>Wykaz wydatków niewygasającyc</w:t>
      </w:r>
      <w:r w:rsidR="00A8090D">
        <w:rPr>
          <w:b/>
        </w:rPr>
        <w:t>h z upływem roku budżetowego 2020</w:t>
      </w:r>
    </w:p>
    <w:p w:rsidR="0030172F" w:rsidRDefault="0030172F" w:rsidP="0030172F">
      <w:pPr>
        <w:tabs>
          <w:tab w:val="left" w:pos="720"/>
        </w:tabs>
        <w:jc w:val="both"/>
        <w:rPr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417"/>
        <w:gridCol w:w="1418"/>
      </w:tblGrid>
      <w:tr w:rsidR="0030172F" w:rsidTr="00334AB9">
        <w:tc>
          <w:tcPr>
            <w:tcW w:w="53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Treść zadania</w:t>
            </w:r>
          </w:p>
        </w:tc>
        <w:tc>
          <w:tcPr>
            <w:tcW w:w="1417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8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Termin realizacji</w:t>
            </w:r>
          </w:p>
        </w:tc>
      </w:tr>
      <w:tr w:rsidR="0030172F" w:rsidTr="00334AB9">
        <w:tc>
          <w:tcPr>
            <w:tcW w:w="534" w:type="dxa"/>
          </w:tcPr>
          <w:p w:rsidR="0030172F" w:rsidRDefault="0030172F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30172F" w:rsidRDefault="00054FFB" w:rsidP="00A8090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</w:t>
            </w:r>
            <w:r w:rsidR="00A8090D">
              <w:rPr>
                <w:sz w:val="20"/>
                <w:szCs w:val="20"/>
              </w:rPr>
              <w:t xml:space="preserve">udowa drogi gminnej w miejscowości </w:t>
            </w:r>
            <w:proofErr w:type="spellStart"/>
            <w:r w:rsidR="00A8090D">
              <w:rPr>
                <w:sz w:val="20"/>
                <w:szCs w:val="20"/>
              </w:rPr>
              <w:t>Dziwcza</w:t>
            </w:r>
            <w:proofErr w:type="spellEnd"/>
            <w:r w:rsidR="00A8090D">
              <w:rPr>
                <w:sz w:val="20"/>
                <w:szCs w:val="20"/>
              </w:rPr>
              <w:t xml:space="preserve"> Struga</w:t>
            </w:r>
          </w:p>
        </w:tc>
        <w:tc>
          <w:tcPr>
            <w:tcW w:w="1417" w:type="dxa"/>
          </w:tcPr>
          <w:p w:rsidR="0030172F" w:rsidRPr="00D11EC1" w:rsidRDefault="00054FFB" w:rsidP="00A8090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90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="00A8090D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>,</w:t>
            </w:r>
            <w:r w:rsidR="00A8090D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30172F" w:rsidRPr="00D11EC1" w:rsidRDefault="00822E01" w:rsidP="00A8090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  <w:r w:rsidR="00054FFB">
              <w:rPr>
                <w:sz w:val="20"/>
                <w:szCs w:val="20"/>
              </w:rPr>
              <w:t>2</w:t>
            </w:r>
            <w:r w:rsidR="00A8090D">
              <w:rPr>
                <w:sz w:val="20"/>
                <w:szCs w:val="20"/>
              </w:rPr>
              <w:t>1</w:t>
            </w:r>
          </w:p>
        </w:tc>
      </w:tr>
      <w:tr w:rsidR="00A8090D" w:rsidRPr="00E103F6" w:rsidTr="00334AB9">
        <w:tc>
          <w:tcPr>
            <w:tcW w:w="534" w:type="dxa"/>
          </w:tcPr>
          <w:p w:rsidR="00A8090D" w:rsidRDefault="00A8090D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A8090D" w:rsidRDefault="00A8090D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ulicy Prusa z uwzględnieniem budowy progu spowalniającego</w:t>
            </w:r>
          </w:p>
        </w:tc>
        <w:tc>
          <w:tcPr>
            <w:tcW w:w="1417" w:type="dxa"/>
          </w:tcPr>
          <w:p w:rsidR="00A8090D" w:rsidRDefault="00A8090D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418" w:type="dxa"/>
          </w:tcPr>
          <w:p w:rsidR="00A8090D" w:rsidRDefault="00A8090D" w:rsidP="00054FF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30.062021 </w:t>
            </w:r>
          </w:p>
        </w:tc>
      </w:tr>
      <w:tr w:rsidR="00A8090D" w:rsidRPr="00E103F6" w:rsidTr="00334AB9">
        <w:tc>
          <w:tcPr>
            <w:tcW w:w="534" w:type="dxa"/>
          </w:tcPr>
          <w:p w:rsidR="00A8090D" w:rsidRDefault="00A8090D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A8090D" w:rsidRDefault="00A8090D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ulicy Różanej w Rogoźnie</w:t>
            </w:r>
          </w:p>
        </w:tc>
        <w:tc>
          <w:tcPr>
            <w:tcW w:w="1417" w:type="dxa"/>
          </w:tcPr>
          <w:p w:rsidR="00A8090D" w:rsidRDefault="00A8090D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87.515,72</w:t>
            </w:r>
          </w:p>
        </w:tc>
        <w:tc>
          <w:tcPr>
            <w:tcW w:w="1418" w:type="dxa"/>
          </w:tcPr>
          <w:p w:rsidR="00A8090D" w:rsidRDefault="00A8090D" w:rsidP="00054FF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</w:tr>
      <w:tr w:rsidR="00A8090D" w:rsidRPr="00E103F6" w:rsidTr="00334AB9">
        <w:tc>
          <w:tcPr>
            <w:tcW w:w="534" w:type="dxa"/>
          </w:tcPr>
          <w:p w:rsidR="00A8090D" w:rsidRDefault="00A8090D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04" w:type="dxa"/>
          </w:tcPr>
          <w:p w:rsidR="00A8090D" w:rsidRDefault="00A8090D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MALUCH  +2021</w:t>
            </w:r>
          </w:p>
        </w:tc>
        <w:tc>
          <w:tcPr>
            <w:tcW w:w="1417" w:type="dxa"/>
          </w:tcPr>
          <w:p w:rsidR="00A8090D" w:rsidRDefault="00A8090D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418" w:type="dxa"/>
          </w:tcPr>
          <w:p w:rsidR="00A8090D" w:rsidRDefault="00A8090D" w:rsidP="00054FF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</w:tr>
      <w:tr w:rsidR="00A8090D" w:rsidRPr="00E103F6" w:rsidTr="00334AB9">
        <w:tc>
          <w:tcPr>
            <w:tcW w:w="534" w:type="dxa"/>
          </w:tcPr>
          <w:p w:rsidR="00A8090D" w:rsidRDefault="00A8090D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A8090D" w:rsidRDefault="00A8090D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oświetlenia drogowego na terenie Gminy Rogoźno</w:t>
            </w:r>
          </w:p>
        </w:tc>
        <w:tc>
          <w:tcPr>
            <w:tcW w:w="1417" w:type="dxa"/>
          </w:tcPr>
          <w:p w:rsidR="00A8090D" w:rsidRDefault="00586564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159.417,56</w:t>
            </w:r>
          </w:p>
        </w:tc>
        <w:tc>
          <w:tcPr>
            <w:tcW w:w="1418" w:type="dxa"/>
          </w:tcPr>
          <w:p w:rsidR="00A8090D" w:rsidRDefault="00586564" w:rsidP="00054FF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</w:tr>
      <w:tr w:rsidR="003D3B53" w:rsidRPr="00E103F6" w:rsidTr="00334AB9">
        <w:tc>
          <w:tcPr>
            <w:tcW w:w="534" w:type="dxa"/>
          </w:tcPr>
          <w:p w:rsidR="003D3B53" w:rsidRPr="00D11EC1" w:rsidRDefault="00586564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3D3B53" w:rsidRPr="00D11EC1" w:rsidRDefault="00586564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do projektu Hali Widowiskowo - Sportowej</w:t>
            </w:r>
          </w:p>
        </w:tc>
        <w:tc>
          <w:tcPr>
            <w:tcW w:w="1417" w:type="dxa"/>
          </w:tcPr>
          <w:p w:rsidR="003D3B53" w:rsidRPr="00D11EC1" w:rsidRDefault="00586564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8" w:type="dxa"/>
          </w:tcPr>
          <w:p w:rsidR="003D3B53" w:rsidRPr="00D11EC1" w:rsidRDefault="003D3B53" w:rsidP="0058656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  <w:r w:rsidR="00054FFB">
              <w:rPr>
                <w:sz w:val="20"/>
                <w:szCs w:val="20"/>
              </w:rPr>
              <w:t>2</w:t>
            </w:r>
            <w:r w:rsidR="00586564">
              <w:rPr>
                <w:sz w:val="20"/>
                <w:szCs w:val="20"/>
              </w:rPr>
              <w:t>1</w:t>
            </w:r>
          </w:p>
        </w:tc>
      </w:tr>
      <w:tr w:rsidR="003D3B53" w:rsidRPr="00E103F6" w:rsidTr="00334AB9">
        <w:trPr>
          <w:trHeight w:val="527"/>
        </w:trPr>
        <w:tc>
          <w:tcPr>
            <w:tcW w:w="7338" w:type="dxa"/>
            <w:gridSpan w:val="2"/>
            <w:vAlign w:val="center"/>
          </w:tcPr>
          <w:p w:rsidR="003D3B53" w:rsidRPr="008C7018" w:rsidRDefault="003D3B53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417" w:type="dxa"/>
            <w:vAlign w:val="center"/>
          </w:tcPr>
          <w:p w:rsidR="003D3B53" w:rsidRPr="008C7018" w:rsidRDefault="008C7EE7" w:rsidP="008C7EE7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586564">
              <w:rPr>
                <w:b/>
                <w:sz w:val="22"/>
                <w:szCs w:val="22"/>
              </w:rPr>
              <w:t>7</w:t>
            </w:r>
            <w:r w:rsidR="00054FFB">
              <w:rPr>
                <w:b/>
                <w:sz w:val="22"/>
                <w:szCs w:val="22"/>
              </w:rPr>
              <w:t>.</w:t>
            </w:r>
            <w:r w:rsidR="00586564">
              <w:rPr>
                <w:b/>
                <w:sz w:val="22"/>
                <w:szCs w:val="22"/>
              </w:rPr>
              <w:t>537</w:t>
            </w:r>
            <w:r w:rsidR="00054FFB">
              <w:rPr>
                <w:b/>
                <w:sz w:val="22"/>
                <w:szCs w:val="22"/>
              </w:rPr>
              <w:t>,</w:t>
            </w:r>
            <w:r w:rsidR="00586564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3D3B53" w:rsidRPr="008C7018" w:rsidRDefault="003D3B53" w:rsidP="00721B8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89F" w:rsidRDefault="004E589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Nr 2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586564">
        <w:rPr>
          <w:sz w:val="20"/>
          <w:szCs w:val="20"/>
        </w:rPr>
        <w:t>XLII</w:t>
      </w:r>
      <w:r w:rsidR="00334AB9">
        <w:rPr>
          <w:sz w:val="20"/>
          <w:szCs w:val="20"/>
        </w:rPr>
        <w:t>/</w:t>
      </w:r>
      <w:r w:rsidR="00586564">
        <w:rPr>
          <w:sz w:val="20"/>
          <w:szCs w:val="20"/>
        </w:rPr>
        <w:t>…./2020</w:t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3E24">
        <w:rPr>
          <w:sz w:val="20"/>
          <w:szCs w:val="20"/>
        </w:rPr>
        <w:t>z dnia29 grudnia 2020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2342F9" w:rsidRDefault="0030172F" w:rsidP="0030172F">
      <w:pPr>
        <w:tabs>
          <w:tab w:val="left" w:pos="720"/>
        </w:tabs>
        <w:jc w:val="both"/>
        <w:rPr>
          <w:b/>
        </w:rPr>
      </w:pPr>
      <w:r w:rsidRPr="002342F9">
        <w:rPr>
          <w:b/>
        </w:rPr>
        <w:t>PLAN FINANSOWY WYD</w:t>
      </w:r>
      <w:r w:rsidR="00586564">
        <w:rPr>
          <w:b/>
        </w:rPr>
        <w:t>ATKÓW BUDŻETU GMINY, KTÓRE W 2020</w:t>
      </w:r>
      <w:r w:rsidRPr="002342F9">
        <w:rPr>
          <w:b/>
        </w:rPr>
        <w:t xml:space="preserve"> ROKU</w:t>
      </w:r>
      <w:r>
        <w:rPr>
          <w:b/>
        </w:rPr>
        <w:br/>
      </w:r>
      <w:r w:rsidRPr="002342F9">
        <w:rPr>
          <w:b/>
        </w:rPr>
        <w:t>NIE WYGASAJĄ Z UPŁYWEM ROKU BUDŻETOWEGO</w:t>
      </w:r>
    </w:p>
    <w:p w:rsidR="0030172F" w:rsidRPr="00BA30DA" w:rsidRDefault="0030172F" w:rsidP="0030172F">
      <w:pPr>
        <w:tabs>
          <w:tab w:val="left" w:pos="720"/>
        </w:tabs>
        <w:jc w:val="both"/>
        <w:rPr>
          <w:b/>
          <w:sz w:val="16"/>
          <w:szCs w:val="16"/>
        </w:rPr>
      </w:pPr>
    </w:p>
    <w:tbl>
      <w:tblPr>
        <w:tblStyle w:val="Tabela-Siatka"/>
        <w:tblW w:w="9450" w:type="dxa"/>
        <w:tblLook w:val="01E0" w:firstRow="1" w:lastRow="1" w:firstColumn="1" w:lastColumn="1" w:noHBand="0" w:noVBand="0"/>
      </w:tblPr>
      <w:tblGrid>
        <w:gridCol w:w="1114"/>
        <w:gridCol w:w="1115"/>
        <w:gridCol w:w="12"/>
        <w:gridCol w:w="1127"/>
        <w:gridCol w:w="4606"/>
        <w:gridCol w:w="1476"/>
      </w:tblGrid>
      <w:tr w:rsidR="001B06DC" w:rsidTr="00254150">
        <w:trPr>
          <w:cantSplit/>
          <w:trHeight w:val="476"/>
          <w:tblHeader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B06B58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Rozdział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Paragraf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Treść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Plan</w:t>
            </w:r>
          </w:p>
        </w:tc>
      </w:tr>
      <w:tr w:rsidR="0030172F" w:rsidTr="00796A69">
        <w:trPr>
          <w:trHeight w:val="294"/>
        </w:trPr>
        <w:tc>
          <w:tcPr>
            <w:tcW w:w="797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0172F" w:rsidRPr="004D4745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4D4745">
              <w:rPr>
                <w:b/>
                <w:sz w:val="22"/>
                <w:szCs w:val="22"/>
              </w:rPr>
              <w:t>Wydatki majątkowe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72F" w:rsidRPr="00C945D7" w:rsidRDefault="008C7EE7" w:rsidP="008C7EE7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081D29">
              <w:rPr>
                <w:b/>
              </w:rPr>
              <w:t>7</w:t>
            </w:r>
            <w:r w:rsidR="00A44517">
              <w:rPr>
                <w:b/>
              </w:rPr>
              <w:t>.</w:t>
            </w:r>
            <w:r w:rsidR="00081D29">
              <w:rPr>
                <w:b/>
              </w:rPr>
              <w:t>537</w:t>
            </w:r>
            <w:r w:rsidR="00A44517">
              <w:rPr>
                <w:b/>
              </w:rPr>
              <w:t>,</w:t>
            </w:r>
            <w:r w:rsidR="00081D29">
              <w:rPr>
                <w:b/>
              </w:rPr>
              <w:t>70</w:t>
            </w:r>
          </w:p>
        </w:tc>
      </w:tr>
      <w:tr w:rsidR="0030172F" w:rsidRPr="00B06B58" w:rsidTr="00254150">
        <w:trPr>
          <w:trHeight w:val="380"/>
        </w:trPr>
        <w:tc>
          <w:tcPr>
            <w:tcW w:w="1114" w:type="dxa"/>
            <w:shd w:val="clear" w:color="auto" w:fill="B3B3B3"/>
          </w:tcPr>
          <w:p w:rsidR="0030172F" w:rsidRPr="00586564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highlight w:val="darkGray"/>
              </w:rPr>
            </w:pPr>
            <w:r w:rsidRPr="00586564">
              <w:rPr>
                <w:b/>
                <w:sz w:val="22"/>
                <w:szCs w:val="22"/>
                <w:highlight w:val="darkGray"/>
              </w:rPr>
              <w:t>600</w:t>
            </w:r>
          </w:p>
        </w:tc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30172F" w:rsidRPr="00586564" w:rsidRDefault="0030172F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586564">
              <w:rPr>
                <w:b/>
                <w:sz w:val="22"/>
                <w:szCs w:val="22"/>
                <w:highlight w:val="darkGray"/>
              </w:rPr>
              <w:t>Transport i łączność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72F" w:rsidRPr="00F8204A" w:rsidRDefault="00586564" w:rsidP="00586564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262</w:t>
            </w:r>
            <w:r w:rsidR="00A44517">
              <w:rPr>
                <w:b/>
              </w:rPr>
              <w:t>.</w:t>
            </w:r>
            <w:r>
              <w:rPr>
                <w:b/>
              </w:rPr>
              <w:t>120</w:t>
            </w:r>
            <w:r w:rsidR="00A44517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</w:tr>
      <w:tr w:rsidR="001617E6" w:rsidRPr="00B06B58" w:rsidTr="00254150">
        <w:trPr>
          <w:trHeight w:val="349"/>
        </w:trPr>
        <w:tc>
          <w:tcPr>
            <w:tcW w:w="1114" w:type="dxa"/>
            <w:tcBorders>
              <w:bottom w:val="nil"/>
            </w:tcBorders>
          </w:tcPr>
          <w:p w:rsidR="0030172F" w:rsidRPr="00586564" w:rsidRDefault="0030172F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30172F" w:rsidRPr="00586564" w:rsidRDefault="0030172F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 w:rsidRPr="00586564">
              <w:rPr>
                <w:sz w:val="22"/>
                <w:szCs w:val="22"/>
                <w:highlight w:val="darkGray"/>
              </w:rPr>
              <w:t>60016</w:t>
            </w:r>
          </w:p>
        </w:tc>
        <w:tc>
          <w:tcPr>
            <w:tcW w:w="5745" w:type="dxa"/>
            <w:gridSpan w:val="3"/>
            <w:shd w:val="clear" w:color="auto" w:fill="BFBFBF" w:themeFill="background1" w:themeFillShade="BF"/>
            <w:vAlign w:val="center"/>
          </w:tcPr>
          <w:p w:rsidR="0030172F" w:rsidRPr="00586564" w:rsidRDefault="0030172F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 w:rsidRPr="00586564">
              <w:rPr>
                <w:sz w:val="22"/>
                <w:szCs w:val="22"/>
                <w:highlight w:val="darkGray"/>
              </w:rPr>
              <w:t>Drogi publiczne gminne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72F" w:rsidRPr="00B31FA6" w:rsidRDefault="00586564" w:rsidP="00586564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A445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</w:t>
            </w:r>
            <w:r w:rsidR="00A44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</w:tr>
      <w:tr w:rsidR="00254150" w:rsidRPr="00B06B58" w:rsidTr="00D62B4F">
        <w:tc>
          <w:tcPr>
            <w:tcW w:w="1114" w:type="dxa"/>
            <w:tcBorders>
              <w:top w:val="nil"/>
              <w:bottom w:val="nil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254150" w:rsidRPr="003A3E24" w:rsidRDefault="00254150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3A3E24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54150" w:rsidRPr="003A3E24" w:rsidRDefault="00254150" w:rsidP="00721B8D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A3E24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:rsidR="00254150" w:rsidRPr="003A3E24" w:rsidRDefault="00254150" w:rsidP="00586564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3A3E24">
              <w:rPr>
                <w:b/>
                <w:sz w:val="22"/>
                <w:szCs w:val="22"/>
              </w:rPr>
              <w:t>262.120,14</w:t>
            </w:r>
          </w:p>
        </w:tc>
      </w:tr>
      <w:tr w:rsidR="00254150" w:rsidRPr="00B06B58" w:rsidTr="000C7282">
        <w:trPr>
          <w:trHeight w:val="555"/>
        </w:trPr>
        <w:tc>
          <w:tcPr>
            <w:tcW w:w="1114" w:type="dxa"/>
            <w:tcBorders>
              <w:top w:val="nil"/>
              <w:bottom w:val="nil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254150" w:rsidRPr="00F8204A" w:rsidRDefault="00254150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54150" w:rsidRPr="00586564" w:rsidRDefault="00254150" w:rsidP="00586564">
            <w:pPr>
              <w:rPr>
                <w:sz w:val="22"/>
                <w:szCs w:val="22"/>
              </w:rPr>
            </w:pPr>
            <w:r w:rsidRPr="00586564">
              <w:rPr>
                <w:sz w:val="22"/>
                <w:szCs w:val="22"/>
              </w:rPr>
              <w:t xml:space="preserve">Przebudowa drogi gminnej w miejscowości </w:t>
            </w:r>
            <w:proofErr w:type="spellStart"/>
            <w:r w:rsidRPr="00586564">
              <w:rPr>
                <w:sz w:val="22"/>
                <w:szCs w:val="22"/>
              </w:rPr>
              <w:t>Dziewcza</w:t>
            </w:r>
            <w:proofErr w:type="spellEnd"/>
            <w:r w:rsidRPr="00586564">
              <w:rPr>
                <w:sz w:val="22"/>
                <w:szCs w:val="22"/>
              </w:rPr>
              <w:t xml:space="preserve"> Struga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Pr="00586564" w:rsidRDefault="00254150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169.60442</w:t>
            </w:r>
          </w:p>
        </w:tc>
      </w:tr>
      <w:tr w:rsidR="00254150" w:rsidRPr="00B06B58" w:rsidTr="00166C23">
        <w:trPr>
          <w:trHeight w:val="555"/>
        </w:trPr>
        <w:tc>
          <w:tcPr>
            <w:tcW w:w="1114" w:type="dxa"/>
            <w:tcBorders>
              <w:top w:val="nil"/>
              <w:bottom w:val="nil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</w:tcPr>
          <w:p w:rsidR="00254150" w:rsidRPr="00F8204A" w:rsidRDefault="00254150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54150" w:rsidRPr="00586564" w:rsidRDefault="00254150" w:rsidP="0058656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Przebudowa ulicy Prusa z uwzględnieniem budowy progu spowalniającego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Pr="00586564" w:rsidRDefault="00254150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586564">
              <w:rPr>
                <w:sz w:val="22"/>
                <w:szCs w:val="22"/>
              </w:rPr>
              <w:t>5.000,00</w:t>
            </w:r>
          </w:p>
        </w:tc>
      </w:tr>
      <w:tr w:rsidR="00254150" w:rsidRPr="00B06B58" w:rsidTr="00556C53">
        <w:trPr>
          <w:trHeight w:val="555"/>
        </w:trPr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:rsidR="00254150" w:rsidRPr="00B06B58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254150" w:rsidRPr="00F8204A" w:rsidRDefault="00254150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54150" w:rsidRPr="00586564" w:rsidRDefault="00254150" w:rsidP="00586564">
            <w:pPr>
              <w:rPr>
                <w:sz w:val="22"/>
                <w:szCs w:val="22"/>
              </w:rPr>
            </w:pPr>
            <w:r w:rsidRPr="00586564">
              <w:rPr>
                <w:i/>
                <w:sz w:val="22"/>
                <w:szCs w:val="22"/>
              </w:rPr>
              <w:t xml:space="preserve"> </w:t>
            </w:r>
            <w:r w:rsidRPr="00586564">
              <w:rPr>
                <w:sz w:val="22"/>
                <w:szCs w:val="22"/>
              </w:rPr>
              <w:t>Przebudowa ulicy Różanej w Rogoźnie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Pr="00586564" w:rsidRDefault="00254150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586564">
              <w:rPr>
                <w:sz w:val="22"/>
                <w:szCs w:val="22"/>
              </w:rPr>
              <w:t>87.515,72</w:t>
            </w:r>
          </w:p>
        </w:tc>
      </w:tr>
      <w:tr w:rsidR="003215D9" w:rsidRPr="00B06B58" w:rsidTr="00254150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97A2E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297A2E">
              <w:rPr>
                <w:b/>
                <w:sz w:val="22"/>
                <w:szCs w:val="22"/>
                <w:highlight w:val="darkGray"/>
              </w:rPr>
              <w:t>855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97A2E" w:rsidRDefault="003215D9" w:rsidP="00586564">
            <w:pPr>
              <w:rPr>
                <w:b/>
                <w:sz w:val="22"/>
                <w:szCs w:val="22"/>
                <w:highlight w:val="darkGray"/>
              </w:rPr>
            </w:pPr>
            <w:r w:rsidRPr="00297A2E">
              <w:rPr>
                <w:b/>
                <w:sz w:val="22"/>
                <w:szCs w:val="22"/>
                <w:highlight w:val="darkGray"/>
              </w:rPr>
              <w:t>Rodzina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97A2E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  <w:highlight w:val="darkGray"/>
              </w:rPr>
            </w:pPr>
            <w:r w:rsidRPr="00297A2E">
              <w:rPr>
                <w:b/>
                <w:sz w:val="22"/>
                <w:szCs w:val="22"/>
                <w:highlight w:val="darkGray"/>
              </w:rPr>
              <w:t>56.000,00</w:t>
            </w:r>
          </w:p>
        </w:tc>
      </w:tr>
      <w:tr w:rsidR="003215D9" w:rsidRPr="00B06B58" w:rsidTr="00254150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54150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254150">
              <w:rPr>
                <w:b/>
                <w:sz w:val="22"/>
                <w:szCs w:val="22"/>
                <w:highlight w:val="darkGray"/>
              </w:rPr>
              <w:t>85505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3A3E24" w:rsidRDefault="003215D9" w:rsidP="003A3E24">
            <w:pPr>
              <w:rPr>
                <w:b/>
                <w:sz w:val="22"/>
                <w:szCs w:val="22"/>
                <w:highlight w:val="darkGray"/>
              </w:rPr>
            </w:pPr>
            <w:r w:rsidRPr="003A3E24">
              <w:rPr>
                <w:b/>
                <w:sz w:val="22"/>
                <w:szCs w:val="22"/>
                <w:highlight w:val="darkGray"/>
              </w:rPr>
              <w:t>Tworzenie i funkcjonowanie żłobków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54150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254150">
              <w:rPr>
                <w:b/>
                <w:sz w:val="22"/>
                <w:szCs w:val="22"/>
              </w:rPr>
              <w:t>56.000,00</w:t>
            </w:r>
          </w:p>
        </w:tc>
      </w:tr>
      <w:tr w:rsidR="003215D9" w:rsidRPr="00B06B58" w:rsidTr="007238A2">
        <w:trPr>
          <w:trHeight w:val="555"/>
        </w:trPr>
        <w:tc>
          <w:tcPr>
            <w:tcW w:w="1114" w:type="dxa"/>
            <w:vMerge/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</w:tcBorders>
          </w:tcPr>
          <w:p w:rsidR="003215D9" w:rsidRPr="003A3E24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3A3E24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586564" w:rsidRDefault="003215D9" w:rsidP="00586564">
            <w:pPr>
              <w:rPr>
                <w:sz w:val="22"/>
                <w:szCs w:val="22"/>
              </w:rPr>
            </w:pPr>
            <w:r w:rsidRPr="003A3E24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3A3E24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3A3E24">
              <w:rPr>
                <w:b/>
                <w:sz w:val="22"/>
                <w:szCs w:val="22"/>
              </w:rPr>
              <w:t>56.000,00</w:t>
            </w:r>
          </w:p>
        </w:tc>
      </w:tr>
      <w:tr w:rsidR="003215D9" w:rsidRPr="00B06B58" w:rsidTr="007238A2">
        <w:trPr>
          <w:trHeight w:val="555"/>
        </w:trPr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3215D9" w:rsidRPr="003A3E24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3A3E24" w:rsidRDefault="003215D9" w:rsidP="00586564">
            <w:pPr>
              <w:rPr>
                <w:sz w:val="22"/>
                <w:szCs w:val="22"/>
              </w:rPr>
            </w:pPr>
            <w:r w:rsidRPr="003A3E24">
              <w:rPr>
                <w:sz w:val="22"/>
                <w:szCs w:val="22"/>
              </w:rPr>
              <w:t>MALUCH + 2021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586564" w:rsidRDefault="003215D9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56.000,00</w:t>
            </w:r>
          </w:p>
        </w:tc>
      </w:tr>
      <w:tr w:rsidR="003215D9" w:rsidRPr="00B06B58" w:rsidTr="00607994">
        <w:trPr>
          <w:trHeight w:val="55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54150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25415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54150" w:rsidRDefault="003215D9" w:rsidP="00586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54150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159.417,56</w:t>
            </w:r>
          </w:p>
        </w:tc>
      </w:tr>
      <w:tr w:rsidR="003215D9" w:rsidRPr="00B06B58" w:rsidTr="00EF79F0">
        <w:trPr>
          <w:trHeight w:val="555"/>
        </w:trPr>
        <w:tc>
          <w:tcPr>
            <w:tcW w:w="1114" w:type="dxa"/>
            <w:vMerge w:val="restart"/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54150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254150">
              <w:rPr>
                <w:b/>
                <w:sz w:val="22"/>
                <w:szCs w:val="22"/>
              </w:rPr>
              <w:t>90015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54150" w:rsidRDefault="003215D9" w:rsidP="00586564">
            <w:pPr>
              <w:rPr>
                <w:b/>
                <w:sz w:val="22"/>
                <w:szCs w:val="22"/>
              </w:rPr>
            </w:pPr>
            <w:r w:rsidRPr="00254150">
              <w:rPr>
                <w:b/>
                <w:sz w:val="22"/>
                <w:szCs w:val="22"/>
              </w:rPr>
              <w:t>Oświetlenie ulic, placów i dróg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54150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159.417,26</w:t>
            </w:r>
          </w:p>
        </w:tc>
      </w:tr>
      <w:tr w:rsidR="003215D9" w:rsidRPr="00B06B58" w:rsidTr="00807050">
        <w:trPr>
          <w:trHeight w:val="555"/>
        </w:trPr>
        <w:tc>
          <w:tcPr>
            <w:tcW w:w="1114" w:type="dxa"/>
            <w:vMerge/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</w:tcBorders>
          </w:tcPr>
          <w:p w:rsidR="003215D9" w:rsidRPr="00254150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254150">
              <w:rPr>
                <w:b/>
                <w:sz w:val="22"/>
                <w:szCs w:val="22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3A3E24" w:rsidRDefault="003215D9" w:rsidP="00586564">
            <w:pPr>
              <w:rPr>
                <w:sz w:val="22"/>
                <w:szCs w:val="22"/>
              </w:rPr>
            </w:pPr>
            <w:r w:rsidRPr="003A3E24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3215D9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159.417,56</w:t>
            </w:r>
          </w:p>
        </w:tc>
      </w:tr>
      <w:tr w:rsidR="003215D9" w:rsidRPr="00B06B58" w:rsidTr="00807050">
        <w:trPr>
          <w:trHeight w:val="555"/>
        </w:trPr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3215D9" w:rsidRPr="00254150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254150" w:rsidRDefault="003215D9" w:rsidP="00586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oświetlenia drogowego na terenie Gminy Rogoźno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3215D9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159.417,56</w:t>
            </w:r>
          </w:p>
        </w:tc>
      </w:tr>
      <w:tr w:rsidR="003215D9" w:rsidRPr="00B06B58" w:rsidTr="006C495D">
        <w:trPr>
          <w:trHeight w:val="55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081D29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081D29"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081D29" w:rsidRDefault="003215D9" w:rsidP="00586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Kultura fizyczna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081D29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80.000,00</w:t>
            </w:r>
          </w:p>
        </w:tc>
      </w:tr>
      <w:tr w:rsidR="003215D9" w:rsidRPr="00B06B58" w:rsidTr="00F43105">
        <w:trPr>
          <w:trHeight w:val="555"/>
        </w:trPr>
        <w:tc>
          <w:tcPr>
            <w:tcW w:w="1114" w:type="dxa"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081D29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92601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081D29" w:rsidRDefault="003215D9" w:rsidP="00586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Obiekty sportowe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081D29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081D29">
              <w:rPr>
                <w:b/>
                <w:sz w:val="22"/>
                <w:szCs w:val="22"/>
              </w:rPr>
              <w:t>80.000,00</w:t>
            </w:r>
          </w:p>
        </w:tc>
      </w:tr>
      <w:tr w:rsidR="003215D9" w:rsidRPr="00B06B58" w:rsidTr="00807050">
        <w:trPr>
          <w:trHeight w:val="555"/>
        </w:trPr>
        <w:tc>
          <w:tcPr>
            <w:tcW w:w="1114" w:type="dxa"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215D9" w:rsidRPr="00254150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Default="003215D9" w:rsidP="00586564">
            <w:pPr>
              <w:rPr>
                <w:sz w:val="22"/>
                <w:szCs w:val="22"/>
              </w:rPr>
            </w:pPr>
            <w:r w:rsidRPr="003A3E24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081D29" w:rsidRDefault="003215D9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081D29">
              <w:rPr>
                <w:b/>
                <w:sz w:val="22"/>
                <w:szCs w:val="22"/>
              </w:rPr>
              <w:t>80.000,00</w:t>
            </w:r>
          </w:p>
        </w:tc>
      </w:tr>
      <w:tr w:rsidR="003215D9" w:rsidRPr="00B06B58" w:rsidTr="00807050">
        <w:trPr>
          <w:trHeight w:val="555"/>
        </w:trPr>
        <w:tc>
          <w:tcPr>
            <w:tcW w:w="1114" w:type="dxa"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15D9" w:rsidRPr="00B06B58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215D9" w:rsidRPr="00254150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Default="003215D9" w:rsidP="00081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do projektu Hali Widowiskowo - Sportowej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3215D9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3215D9" w:rsidRPr="00B06B58" w:rsidTr="00586564">
        <w:trPr>
          <w:trHeight w:val="576"/>
        </w:trPr>
        <w:tc>
          <w:tcPr>
            <w:tcW w:w="79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C945D7" w:rsidRDefault="003215D9" w:rsidP="00721B8D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  <w:r w:rsidRPr="00C945D7">
              <w:rPr>
                <w:b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C945D7" w:rsidRDefault="008C7EE7" w:rsidP="008C7EE7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3215D9">
              <w:rPr>
                <w:b/>
              </w:rPr>
              <w:t>7.537,70</w:t>
            </w:r>
          </w:p>
        </w:tc>
      </w:tr>
    </w:tbl>
    <w:p w:rsidR="0030172F" w:rsidRDefault="0030172F" w:rsidP="0030172F">
      <w:pPr>
        <w:tabs>
          <w:tab w:val="left" w:pos="720"/>
        </w:tabs>
        <w:outlineLvl w:val="0"/>
      </w:pPr>
      <w:r>
        <w:br w:type="page"/>
      </w:r>
    </w:p>
    <w:p w:rsidR="00AC1F5F" w:rsidRDefault="00AC1F5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79611C" w:rsidRDefault="0079611C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30172F" w:rsidRPr="00485790" w:rsidRDefault="0030172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  <w:r w:rsidRPr="00485790">
        <w:rPr>
          <w:sz w:val="20"/>
          <w:szCs w:val="20"/>
        </w:rPr>
        <w:t>Uzasadnienie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do Uchwały </w:t>
      </w:r>
      <w:r w:rsidR="00A44517">
        <w:rPr>
          <w:sz w:val="20"/>
          <w:szCs w:val="20"/>
        </w:rPr>
        <w:t xml:space="preserve">nr </w:t>
      </w:r>
      <w:r w:rsidR="00081D29">
        <w:rPr>
          <w:sz w:val="20"/>
          <w:szCs w:val="20"/>
        </w:rPr>
        <w:t>XLII</w:t>
      </w:r>
      <w:r w:rsidR="00006423">
        <w:rPr>
          <w:sz w:val="20"/>
          <w:szCs w:val="20"/>
        </w:rPr>
        <w:t>/</w:t>
      </w:r>
      <w:r w:rsidR="00081D29">
        <w:rPr>
          <w:sz w:val="20"/>
          <w:szCs w:val="20"/>
        </w:rPr>
        <w:t>….2020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Rady Miejskiej w Rogoźnie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z dnia </w:t>
      </w:r>
      <w:r w:rsidR="00081D29">
        <w:rPr>
          <w:sz w:val="20"/>
          <w:szCs w:val="20"/>
        </w:rPr>
        <w:t>29 grudnia 2020</w:t>
      </w:r>
      <w:r w:rsidRPr="00485790">
        <w:rPr>
          <w:sz w:val="20"/>
          <w:szCs w:val="20"/>
        </w:rPr>
        <w:t xml:space="preserve"> roku</w:t>
      </w:r>
    </w:p>
    <w:p w:rsidR="0030172F" w:rsidRPr="00485790" w:rsidRDefault="0030172F" w:rsidP="0030172F">
      <w:pPr>
        <w:tabs>
          <w:tab w:val="left" w:pos="720"/>
        </w:tabs>
        <w:rPr>
          <w:sz w:val="20"/>
          <w:szCs w:val="20"/>
        </w:rPr>
      </w:pPr>
      <w:r w:rsidRPr="00485790">
        <w:rPr>
          <w:sz w:val="20"/>
          <w:szCs w:val="20"/>
        </w:rPr>
        <w:tab/>
      </w:r>
    </w:p>
    <w:p w:rsidR="0030172F" w:rsidRPr="00485790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 xml:space="preserve">Zgodnie z ustawą o finansach publicznych nie zrealizowane kwoty wydatków zamieszczone w budżecie wygasają </w:t>
      </w:r>
      <w:r w:rsidR="00CF2325">
        <w:rPr>
          <w:sz w:val="20"/>
          <w:szCs w:val="20"/>
        </w:rPr>
        <w:br/>
      </w:r>
      <w:r w:rsidRPr="00485790">
        <w:rPr>
          <w:sz w:val="20"/>
          <w:szCs w:val="20"/>
        </w:rPr>
        <w:t>z upływem roku budżetowego.</w:t>
      </w:r>
      <w:r>
        <w:rPr>
          <w:sz w:val="20"/>
          <w:szCs w:val="20"/>
        </w:rPr>
        <w:t xml:space="preserve"> </w:t>
      </w:r>
      <w:r w:rsidRPr="00485790">
        <w:rPr>
          <w:sz w:val="20"/>
          <w:szCs w:val="20"/>
        </w:rPr>
        <w:t xml:space="preserve">Rada Miejska może ustalić wykaz wydatków, które nie wygasają z upływem roku </w:t>
      </w:r>
      <w:r w:rsidR="00741EC5">
        <w:rPr>
          <w:sz w:val="20"/>
          <w:szCs w:val="20"/>
        </w:rPr>
        <w:br/>
      </w:r>
      <w:r w:rsidRPr="00485790">
        <w:rPr>
          <w:sz w:val="20"/>
          <w:szCs w:val="20"/>
        </w:rPr>
        <w:t>i określić termin realizacji wydatków.</w:t>
      </w:r>
    </w:p>
    <w:p w:rsidR="00C9183B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>Wydatki, które nie wygasaj</w:t>
      </w:r>
      <w:r w:rsidR="00081D29">
        <w:rPr>
          <w:sz w:val="20"/>
          <w:szCs w:val="20"/>
        </w:rPr>
        <w:t>ą z upływem roku budżetowego 2020</w:t>
      </w:r>
      <w:r w:rsidRPr="00485790">
        <w:rPr>
          <w:sz w:val="20"/>
          <w:szCs w:val="20"/>
        </w:rPr>
        <w:t xml:space="preserve"> dotyczą zadań</w:t>
      </w:r>
      <w:r>
        <w:rPr>
          <w:sz w:val="20"/>
          <w:szCs w:val="20"/>
        </w:rPr>
        <w:t xml:space="preserve"> majątkowych</w:t>
      </w:r>
      <w:r w:rsidR="00CF2325">
        <w:rPr>
          <w:sz w:val="20"/>
          <w:szCs w:val="20"/>
        </w:rPr>
        <w:t xml:space="preserve">, na które zostały </w:t>
      </w:r>
      <w:r w:rsidR="00177F8A">
        <w:rPr>
          <w:sz w:val="20"/>
          <w:szCs w:val="20"/>
        </w:rPr>
        <w:br/>
      </w:r>
      <w:r w:rsidR="00CF2325">
        <w:rPr>
          <w:sz w:val="20"/>
          <w:szCs w:val="20"/>
        </w:rPr>
        <w:t>lub zostaną zawarte umowy w wyniku rozstrzygniętych post</w:t>
      </w:r>
      <w:r w:rsidR="00C9183B">
        <w:rPr>
          <w:sz w:val="20"/>
          <w:szCs w:val="20"/>
        </w:rPr>
        <w:t>ępowań</w:t>
      </w:r>
      <w:r w:rsidR="00081D29">
        <w:rPr>
          <w:sz w:val="20"/>
          <w:szCs w:val="20"/>
        </w:rPr>
        <w:t xml:space="preserve"> w grudniu 2020</w:t>
      </w:r>
      <w:r w:rsidR="00CF2325">
        <w:rPr>
          <w:sz w:val="20"/>
          <w:szCs w:val="20"/>
        </w:rPr>
        <w:t xml:space="preserve"> roku. Wszystkie zadania </w:t>
      </w:r>
      <w:r w:rsidR="00CF2325">
        <w:rPr>
          <w:sz w:val="20"/>
          <w:szCs w:val="20"/>
        </w:rPr>
        <w:br/>
        <w:t xml:space="preserve">w wydatkach niewygasających są </w:t>
      </w:r>
      <w:r w:rsidR="00C9183B">
        <w:rPr>
          <w:sz w:val="20"/>
          <w:szCs w:val="20"/>
        </w:rPr>
        <w:t xml:space="preserve">ujęte </w:t>
      </w:r>
      <w:r w:rsidR="00CF2325">
        <w:rPr>
          <w:sz w:val="20"/>
          <w:szCs w:val="20"/>
        </w:rPr>
        <w:t>ze względu na termin wprowadzenia zadań do</w:t>
      </w:r>
      <w:r w:rsidR="00C9183B">
        <w:rPr>
          <w:sz w:val="20"/>
          <w:szCs w:val="20"/>
        </w:rPr>
        <w:t xml:space="preserve"> planu</w:t>
      </w:r>
      <w:r w:rsidR="00CF2325">
        <w:rPr>
          <w:sz w:val="20"/>
          <w:szCs w:val="20"/>
        </w:rPr>
        <w:t xml:space="preserve"> wydatków budżetu</w:t>
      </w:r>
      <w:r w:rsidR="00C9183B">
        <w:rPr>
          <w:sz w:val="20"/>
          <w:szCs w:val="20"/>
        </w:rPr>
        <w:t>,</w:t>
      </w:r>
      <w:r w:rsidR="00CF2325">
        <w:rPr>
          <w:sz w:val="20"/>
          <w:szCs w:val="20"/>
        </w:rPr>
        <w:t xml:space="preserve"> </w:t>
      </w:r>
      <w:r w:rsidR="00C9183B">
        <w:rPr>
          <w:sz w:val="20"/>
          <w:szCs w:val="20"/>
        </w:rPr>
        <w:t xml:space="preserve">uzyskaniem pozwoleń na budowę oraz przeprowadzenia procedury zamówień publicznych. Realizacja n/w zadań </w:t>
      </w:r>
      <w:r w:rsidR="00307B88">
        <w:rPr>
          <w:sz w:val="20"/>
          <w:szCs w:val="20"/>
        </w:rPr>
        <w:t xml:space="preserve">pozwoli </w:t>
      </w:r>
      <w:r w:rsidR="00C9183B">
        <w:rPr>
          <w:sz w:val="20"/>
          <w:szCs w:val="20"/>
        </w:rPr>
        <w:t>spełni</w:t>
      </w:r>
      <w:r w:rsidR="00307B88">
        <w:rPr>
          <w:sz w:val="20"/>
          <w:szCs w:val="20"/>
        </w:rPr>
        <w:t>ć</w:t>
      </w:r>
      <w:r w:rsidR="00C9183B">
        <w:rPr>
          <w:sz w:val="20"/>
          <w:szCs w:val="20"/>
        </w:rPr>
        <w:t xml:space="preserve"> oczekiwania i potrzeby mieszkańców.</w:t>
      </w:r>
    </w:p>
    <w:p w:rsidR="00C9183B" w:rsidRDefault="00C9183B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</w:p>
    <w:p w:rsidR="002103A7" w:rsidRPr="002103A7" w:rsidRDefault="00341BF2" w:rsidP="0030172F">
      <w:pPr>
        <w:tabs>
          <w:tab w:val="left" w:pos="720"/>
        </w:tabs>
        <w:ind w:right="-4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ZADANIA MAJĄTKOWE</w:t>
      </w:r>
      <w:r w:rsidR="002103A7" w:rsidRPr="002103A7">
        <w:rPr>
          <w:b/>
          <w:sz w:val="20"/>
          <w:szCs w:val="20"/>
          <w:u w:val="single"/>
        </w:rPr>
        <w:t>:</w:t>
      </w:r>
    </w:p>
    <w:p w:rsidR="000A2E55" w:rsidRPr="00A44517" w:rsidRDefault="000A2E55" w:rsidP="00A44517">
      <w:pPr>
        <w:tabs>
          <w:tab w:val="left" w:pos="720"/>
        </w:tabs>
        <w:ind w:right="-468"/>
        <w:jc w:val="both"/>
        <w:rPr>
          <w:sz w:val="16"/>
          <w:szCs w:val="16"/>
        </w:rPr>
      </w:pPr>
    </w:p>
    <w:p w:rsidR="000A2E55" w:rsidRPr="00081D29" w:rsidRDefault="00B27887" w:rsidP="000A2E55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16"/>
          <w:szCs w:val="16"/>
        </w:rPr>
      </w:pPr>
      <w:r w:rsidRPr="00081D29">
        <w:rPr>
          <w:b/>
          <w:color w:val="FF0000"/>
          <w:sz w:val="20"/>
          <w:szCs w:val="20"/>
        </w:rPr>
        <w:t xml:space="preserve"> </w:t>
      </w:r>
      <w:r w:rsidRPr="00081D29">
        <w:rPr>
          <w:b/>
          <w:sz w:val="20"/>
          <w:szCs w:val="20"/>
        </w:rPr>
        <w:t xml:space="preserve">„Przebudowa </w:t>
      </w:r>
      <w:r w:rsidR="00081D29">
        <w:rPr>
          <w:b/>
          <w:sz w:val="20"/>
          <w:szCs w:val="20"/>
        </w:rPr>
        <w:t>dróg gminnych</w:t>
      </w:r>
      <w:r w:rsidR="002103A7" w:rsidRPr="00081D29">
        <w:rPr>
          <w:b/>
          <w:sz w:val="20"/>
          <w:szCs w:val="20"/>
        </w:rPr>
        <w:t xml:space="preserve"> – </w:t>
      </w:r>
      <w:r w:rsidR="00081D29">
        <w:rPr>
          <w:b/>
          <w:sz w:val="20"/>
          <w:szCs w:val="20"/>
        </w:rPr>
        <w:t>262</w:t>
      </w:r>
      <w:r w:rsidR="00DD2204" w:rsidRPr="00081D29">
        <w:rPr>
          <w:b/>
          <w:sz w:val="20"/>
          <w:szCs w:val="20"/>
        </w:rPr>
        <w:t>.</w:t>
      </w:r>
      <w:r w:rsidR="00081D29">
        <w:rPr>
          <w:b/>
          <w:sz w:val="20"/>
          <w:szCs w:val="20"/>
        </w:rPr>
        <w:t>120</w:t>
      </w:r>
      <w:r w:rsidR="00DD2204" w:rsidRPr="00081D29">
        <w:rPr>
          <w:b/>
          <w:sz w:val="20"/>
          <w:szCs w:val="20"/>
        </w:rPr>
        <w:t>,</w:t>
      </w:r>
      <w:r w:rsidR="00081D29">
        <w:rPr>
          <w:b/>
          <w:sz w:val="20"/>
          <w:szCs w:val="20"/>
        </w:rPr>
        <w:t>14</w:t>
      </w:r>
      <w:r w:rsidR="002103A7" w:rsidRPr="00081D29">
        <w:rPr>
          <w:b/>
          <w:sz w:val="20"/>
          <w:szCs w:val="20"/>
        </w:rPr>
        <w:t xml:space="preserve"> zł </w:t>
      </w:r>
      <w:r w:rsidR="00180DD1">
        <w:rPr>
          <w:b/>
          <w:sz w:val="20"/>
          <w:szCs w:val="20"/>
        </w:rPr>
        <w:t xml:space="preserve"> </w:t>
      </w:r>
      <w:r w:rsidR="00180DD1">
        <w:rPr>
          <w:sz w:val="20"/>
          <w:szCs w:val="20"/>
        </w:rPr>
        <w:t>wykonanie</w:t>
      </w:r>
      <w:r w:rsidRPr="00081D29">
        <w:rPr>
          <w:sz w:val="20"/>
          <w:szCs w:val="20"/>
        </w:rPr>
        <w:t xml:space="preserve"> następując</w:t>
      </w:r>
      <w:r w:rsidR="00180DD1">
        <w:rPr>
          <w:sz w:val="20"/>
          <w:szCs w:val="20"/>
        </w:rPr>
        <w:t>ych</w:t>
      </w:r>
      <w:r w:rsidRPr="00081D29">
        <w:rPr>
          <w:sz w:val="20"/>
          <w:szCs w:val="20"/>
        </w:rPr>
        <w:t xml:space="preserve"> zada</w:t>
      </w:r>
      <w:r w:rsidR="00180DD1">
        <w:rPr>
          <w:sz w:val="20"/>
          <w:szCs w:val="20"/>
        </w:rPr>
        <w:t>ń</w:t>
      </w:r>
      <w:r w:rsidRPr="00081D29">
        <w:rPr>
          <w:sz w:val="20"/>
          <w:szCs w:val="20"/>
        </w:rPr>
        <w:t>:</w:t>
      </w:r>
    </w:p>
    <w:p w:rsidR="006C2ABE" w:rsidRPr="00081D29" w:rsidRDefault="00DD2204" w:rsidP="006C2ABE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i/>
          <w:sz w:val="20"/>
          <w:szCs w:val="20"/>
        </w:rPr>
      </w:pPr>
      <w:r w:rsidRPr="00081D29">
        <w:rPr>
          <w:i/>
          <w:sz w:val="20"/>
          <w:szCs w:val="20"/>
        </w:rPr>
        <w:t xml:space="preserve">Przebudowa </w:t>
      </w:r>
      <w:r w:rsidR="00180DD1">
        <w:rPr>
          <w:i/>
          <w:sz w:val="20"/>
          <w:szCs w:val="20"/>
        </w:rPr>
        <w:t xml:space="preserve">drogi w miejscowości </w:t>
      </w:r>
      <w:proofErr w:type="spellStart"/>
      <w:r w:rsidR="00180DD1">
        <w:rPr>
          <w:i/>
          <w:sz w:val="20"/>
          <w:szCs w:val="20"/>
        </w:rPr>
        <w:t>Dziewcza</w:t>
      </w:r>
      <w:proofErr w:type="spellEnd"/>
      <w:r w:rsidR="00180DD1">
        <w:rPr>
          <w:i/>
          <w:sz w:val="20"/>
          <w:szCs w:val="20"/>
        </w:rPr>
        <w:t xml:space="preserve"> Struga na kwotę 169.604,42 zł,</w:t>
      </w:r>
    </w:p>
    <w:p w:rsidR="006C2ABE" w:rsidRPr="00180DD1" w:rsidRDefault="00180DD1" w:rsidP="006C2ABE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Przebudowa ulicy Prusa z uwzględnieniem budowy progu spowalniającego na kwotę 5.000,0 zł,</w:t>
      </w:r>
    </w:p>
    <w:p w:rsidR="00180DD1" w:rsidRPr="00180DD1" w:rsidRDefault="00180DD1" w:rsidP="006C2ABE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Przebudowa ulicy Różanej na kwotę 87.515,72 zł.</w:t>
      </w:r>
    </w:p>
    <w:p w:rsidR="00180DD1" w:rsidRPr="00180DD1" w:rsidRDefault="00180DD1" w:rsidP="00180DD1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Budowa oświetlenia drogowego na terenie Gminy Rogoźno - 159.417,56 zł </w:t>
      </w:r>
      <w:r>
        <w:rPr>
          <w:sz w:val="20"/>
          <w:szCs w:val="20"/>
        </w:rPr>
        <w:t>w następującym zakresie:</w:t>
      </w:r>
    </w:p>
    <w:p w:rsidR="00180DD1" w:rsidRDefault="00180DD1" w:rsidP="00180DD1">
      <w:pPr>
        <w:pStyle w:val="Akapitzlist"/>
        <w:numPr>
          <w:ilvl w:val="0"/>
          <w:numId w:val="15"/>
        </w:numPr>
        <w:tabs>
          <w:tab w:val="left" w:pos="720"/>
        </w:tabs>
        <w:ind w:right="-4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Budowa oświetlenia na ulicy Szerokiej na kwotę 92.250,00 zł,</w:t>
      </w:r>
    </w:p>
    <w:p w:rsidR="00180DD1" w:rsidRDefault="00180DD1" w:rsidP="00180DD1">
      <w:pPr>
        <w:pStyle w:val="Akapitzlist"/>
        <w:numPr>
          <w:ilvl w:val="0"/>
          <w:numId w:val="15"/>
        </w:numPr>
        <w:tabs>
          <w:tab w:val="left" w:pos="720"/>
        </w:tabs>
        <w:ind w:right="-4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Budowa oświetlenia na ulicy Diamentowej na kwotę 48.585,00 zł,</w:t>
      </w:r>
    </w:p>
    <w:p w:rsidR="00180DD1" w:rsidRDefault="00180DD1" w:rsidP="00180DD1">
      <w:pPr>
        <w:pStyle w:val="Akapitzlist"/>
        <w:numPr>
          <w:ilvl w:val="0"/>
          <w:numId w:val="15"/>
        </w:numPr>
        <w:tabs>
          <w:tab w:val="left" w:pos="720"/>
        </w:tabs>
        <w:ind w:right="-4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Budowa oświetlenia na ulicy Sobolewskiego na kwotę 18.582,56 zł.</w:t>
      </w:r>
    </w:p>
    <w:p w:rsidR="00180DD1" w:rsidRDefault="00180DD1" w:rsidP="00180DD1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Dokumentacja do projektu Hali Widowisko - Sportowej na kwotę 80.000,00 zł.</w:t>
      </w:r>
    </w:p>
    <w:p w:rsidR="00180DD1" w:rsidRDefault="00180DD1" w:rsidP="00180DD1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Maluch +2021 na kwotę 56.000,00 zł.</w:t>
      </w:r>
    </w:p>
    <w:p w:rsidR="007F4D6A" w:rsidRPr="008C7EE7" w:rsidRDefault="007F4D6A" w:rsidP="008C7EE7">
      <w:pPr>
        <w:tabs>
          <w:tab w:val="left" w:pos="720"/>
        </w:tabs>
        <w:ind w:right="-468"/>
        <w:jc w:val="both"/>
        <w:rPr>
          <w:b/>
          <w:sz w:val="20"/>
          <w:szCs w:val="20"/>
        </w:rPr>
      </w:pPr>
    </w:p>
    <w:p w:rsidR="006C2ABE" w:rsidRPr="005F7488" w:rsidRDefault="006C2ABE" w:rsidP="00180DD1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081D29">
        <w:rPr>
          <w:sz w:val="20"/>
          <w:szCs w:val="20"/>
        </w:rPr>
        <w:tab/>
      </w:r>
    </w:p>
    <w:p w:rsidR="00B27887" w:rsidRPr="00B27887" w:rsidRDefault="00B27887" w:rsidP="006C2ABE">
      <w:pPr>
        <w:pStyle w:val="Akapitzlist"/>
        <w:tabs>
          <w:tab w:val="left" w:pos="720"/>
        </w:tabs>
        <w:ind w:left="1440" w:right="-468"/>
        <w:jc w:val="both"/>
        <w:rPr>
          <w:b/>
          <w:sz w:val="16"/>
          <w:szCs w:val="16"/>
        </w:rPr>
      </w:pPr>
    </w:p>
    <w:p w:rsidR="0079611C" w:rsidRPr="0079611C" w:rsidRDefault="0079611C" w:rsidP="0079611C">
      <w:pPr>
        <w:ind w:right="-568" w:firstLine="708"/>
        <w:jc w:val="both"/>
        <w:rPr>
          <w:sz w:val="20"/>
          <w:szCs w:val="20"/>
        </w:rPr>
      </w:pPr>
    </w:p>
    <w:p w:rsidR="00D73987" w:rsidRPr="009A0931" w:rsidRDefault="009A0931" w:rsidP="009A0931">
      <w:pPr>
        <w:ind w:right="-568"/>
        <w:jc w:val="both"/>
        <w:rPr>
          <w:b/>
          <w:sz w:val="20"/>
          <w:szCs w:val="20"/>
        </w:rPr>
      </w:pPr>
      <w:r w:rsidRPr="009A0931">
        <w:rPr>
          <w:b/>
          <w:sz w:val="20"/>
          <w:szCs w:val="20"/>
        </w:rPr>
        <w:t xml:space="preserve">Ogółem wydatki </w:t>
      </w:r>
      <w:r>
        <w:rPr>
          <w:b/>
          <w:sz w:val="20"/>
          <w:szCs w:val="20"/>
        </w:rPr>
        <w:t>niewygasające z upływem roku bu</w:t>
      </w:r>
      <w:r w:rsidR="00741EC5">
        <w:rPr>
          <w:b/>
          <w:sz w:val="20"/>
          <w:szCs w:val="20"/>
        </w:rPr>
        <w:t xml:space="preserve">dżetowego </w:t>
      </w:r>
      <w:r w:rsidR="00081D29">
        <w:rPr>
          <w:b/>
          <w:sz w:val="20"/>
          <w:szCs w:val="20"/>
        </w:rPr>
        <w:t>2020</w:t>
      </w:r>
      <w:r w:rsidR="00741EC5">
        <w:rPr>
          <w:b/>
          <w:sz w:val="20"/>
          <w:szCs w:val="20"/>
        </w:rPr>
        <w:t xml:space="preserve"> określono na kwotę </w:t>
      </w:r>
      <w:r w:rsidR="008C7EE7">
        <w:rPr>
          <w:b/>
          <w:sz w:val="20"/>
          <w:szCs w:val="20"/>
        </w:rPr>
        <w:t>55</w:t>
      </w:r>
      <w:r w:rsidR="00081D29">
        <w:rPr>
          <w:b/>
          <w:sz w:val="20"/>
          <w:szCs w:val="20"/>
        </w:rPr>
        <w:t>7</w:t>
      </w:r>
      <w:r w:rsidR="00DD2204">
        <w:rPr>
          <w:b/>
          <w:sz w:val="20"/>
          <w:szCs w:val="20"/>
        </w:rPr>
        <w:t>.</w:t>
      </w:r>
      <w:r w:rsidR="00081D29">
        <w:rPr>
          <w:b/>
          <w:sz w:val="20"/>
          <w:szCs w:val="20"/>
        </w:rPr>
        <w:t>537</w:t>
      </w:r>
      <w:r w:rsidR="00DD2204">
        <w:rPr>
          <w:b/>
          <w:sz w:val="20"/>
          <w:szCs w:val="20"/>
        </w:rPr>
        <w:t>,7</w:t>
      </w:r>
      <w:r w:rsidR="00081D29">
        <w:rPr>
          <w:b/>
          <w:sz w:val="20"/>
          <w:szCs w:val="20"/>
        </w:rPr>
        <w:t>0</w:t>
      </w:r>
      <w:r w:rsidR="00006423">
        <w:rPr>
          <w:b/>
          <w:sz w:val="20"/>
          <w:szCs w:val="20"/>
        </w:rPr>
        <w:t xml:space="preserve"> </w:t>
      </w:r>
      <w:r w:rsidR="00741EC5">
        <w:rPr>
          <w:b/>
          <w:sz w:val="20"/>
          <w:szCs w:val="20"/>
        </w:rPr>
        <w:t xml:space="preserve">zł </w:t>
      </w:r>
      <w:r w:rsidR="004767BC">
        <w:rPr>
          <w:b/>
          <w:sz w:val="20"/>
          <w:szCs w:val="20"/>
        </w:rPr>
        <w:br/>
      </w:r>
      <w:bookmarkStart w:id="0" w:name="_GoBack"/>
      <w:bookmarkEnd w:id="0"/>
    </w:p>
    <w:sectPr w:rsidR="00D73987" w:rsidRPr="009A0931" w:rsidSect="00006423"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83" w:rsidRDefault="00067483" w:rsidP="009A0931">
      <w:r>
        <w:separator/>
      </w:r>
    </w:p>
  </w:endnote>
  <w:endnote w:type="continuationSeparator" w:id="0">
    <w:p w:rsidR="00067483" w:rsidRDefault="00067483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83" w:rsidRDefault="00067483" w:rsidP="009A0931">
      <w:r>
        <w:separator/>
      </w:r>
    </w:p>
  </w:footnote>
  <w:footnote w:type="continuationSeparator" w:id="0">
    <w:p w:rsidR="00067483" w:rsidRDefault="00067483" w:rsidP="009A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4256D"/>
    <w:multiLevelType w:val="hybridMultilevel"/>
    <w:tmpl w:val="17A0B3D4"/>
    <w:lvl w:ilvl="0" w:tplc="A3F4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10FC"/>
    <w:multiLevelType w:val="hybridMultilevel"/>
    <w:tmpl w:val="26108726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ED72F7"/>
    <w:multiLevelType w:val="hybridMultilevel"/>
    <w:tmpl w:val="6AA00A46"/>
    <w:lvl w:ilvl="0" w:tplc="DF929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07DE"/>
    <w:rsid w:val="00013A1E"/>
    <w:rsid w:val="00054FFB"/>
    <w:rsid w:val="00062B5E"/>
    <w:rsid w:val="00067483"/>
    <w:rsid w:val="00071030"/>
    <w:rsid w:val="000711B2"/>
    <w:rsid w:val="000729A1"/>
    <w:rsid w:val="00077C82"/>
    <w:rsid w:val="00080059"/>
    <w:rsid w:val="00081D29"/>
    <w:rsid w:val="000A2E55"/>
    <w:rsid w:val="000D3D5F"/>
    <w:rsid w:val="000D7B50"/>
    <w:rsid w:val="00112FB4"/>
    <w:rsid w:val="001155E0"/>
    <w:rsid w:val="00121194"/>
    <w:rsid w:val="00131B86"/>
    <w:rsid w:val="00141DF1"/>
    <w:rsid w:val="00141FBD"/>
    <w:rsid w:val="00161049"/>
    <w:rsid w:val="001617E6"/>
    <w:rsid w:val="00161FCB"/>
    <w:rsid w:val="00162904"/>
    <w:rsid w:val="00167ED8"/>
    <w:rsid w:val="001716D3"/>
    <w:rsid w:val="00177F8A"/>
    <w:rsid w:val="00180DD1"/>
    <w:rsid w:val="001832B1"/>
    <w:rsid w:val="001A66BC"/>
    <w:rsid w:val="001B06DC"/>
    <w:rsid w:val="001B7BF1"/>
    <w:rsid w:val="001F3D77"/>
    <w:rsid w:val="00205921"/>
    <w:rsid w:val="002103A7"/>
    <w:rsid w:val="00242712"/>
    <w:rsid w:val="00254150"/>
    <w:rsid w:val="0027779C"/>
    <w:rsid w:val="00291211"/>
    <w:rsid w:val="00297A2E"/>
    <w:rsid w:val="002C4773"/>
    <w:rsid w:val="0030172F"/>
    <w:rsid w:val="00307B88"/>
    <w:rsid w:val="003215D9"/>
    <w:rsid w:val="00334AB9"/>
    <w:rsid w:val="00341BF2"/>
    <w:rsid w:val="00371D4E"/>
    <w:rsid w:val="00373DA0"/>
    <w:rsid w:val="00393CB9"/>
    <w:rsid w:val="003A3E24"/>
    <w:rsid w:val="003D1BC4"/>
    <w:rsid w:val="003D3B53"/>
    <w:rsid w:val="00415D1E"/>
    <w:rsid w:val="00427DD8"/>
    <w:rsid w:val="00443F29"/>
    <w:rsid w:val="004515CF"/>
    <w:rsid w:val="0045797D"/>
    <w:rsid w:val="004767BC"/>
    <w:rsid w:val="004945F5"/>
    <w:rsid w:val="004A3BAF"/>
    <w:rsid w:val="004B10E2"/>
    <w:rsid w:val="004B5EB5"/>
    <w:rsid w:val="004C0F16"/>
    <w:rsid w:val="004C7556"/>
    <w:rsid w:val="004E589F"/>
    <w:rsid w:val="004F6139"/>
    <w:rsid w:val="0057610F"/>
    <w:rsid w:val="00576F71"/>
    <w:rsid w:val="00586564"/>
    <w:rsid w:val="005A6331"/>
    <w:rsid w:val="005C003F"/>
    <w:rsid w:val="005D6BA5"/>
    <w:rsid w:val="005D759A"/>
    <w:rsid w:val="005E600B"/>
    <w:rsid w:val="005F7488"/>
    <w:rsid w:val="00612088"/>
    <w:rsid w:val="00623A29"/>
    <w:rsid w:val="00650FE2"/>
    <w:rsid w:val="006518EE"/>
    <w:rsid w:val="00652D48"/>
    <w:rsid w:val="0067726B"/>
    <w:rsid w:val="00697C46"/>
    <w:rsid w:val="006C2ABE"/>
    <w:rsid w:val="006C7907"/>
    <w:rsid w:val="006D1DB0"/>
    <w:rsid w:val="0071026D"/>
    <w:rsid w:val="00735652"/>
    <w:rsid w:val="00741EC5"/>
    <w:rsid w:val="0079611C"/>
    <w:rsid w:val="00796A69"/>
    <w:rsid w:val="007F4D6A"/>
    <w:rsid w:val="00807E6F"/>
    <w:rsid w:val="00813B5D"/>
    <w:rsid w:val="00822E01"/>
    <w:rsid w:val="00835C2C"/>
    <w:rsid w:val="008779BC"/>
    <w:rsid w:val="008922DD"/>
    <w:rsid w:val="00896C1A"/>
    <w:rsid w:val="008976FD"/>
    <w:rsid w:val="008C7EE7"/>
    <w:rsid w:val="00916A16"/>
    <w:rsid w:val="00933A9A"/>
    <w:rsid w:val="00943FB0"/>
    <w:rsid w:val="0095191B"/>
    <w:rsid w:val="0098330F"/>
    <w:rsid w:val="00993BE9"/>
    <w:rsid w:val="009A0931"/>
    <w:rsid w:val="009F1B29"/>
    <w:rsid w:val="00A0707C"/>
    <w:rsid w:val="00A112F0"/>
    <w:rsid w:val="00A13E79"/>
    <w:rsid w:val="00A14B69"/>
    <w:rsid w:val="00A44517"/>
    <w:rsid w:val="00A44FBA"/>
    <w:rsid w:val="00A45345"/>
    <w:rsid w:val="00A45C71"/>
    <w:rsid w:val="00A57D30"/>
    <w:rsid w:val="00A6093D"/>
    <w:rsid w:val="00A7008A"/>
    <w:rsid w:val="00A8090D"/>
    <w:rsid w:val="00AB76D3"/>
    <w:rsid w:val="00AC1F5F"/>
    <w:rsid w:val="00AD661B"/>
    <w:rsid w:val="00AE4215"/>
    <w:rsid w:val="00AE791A"/>
    <w:rsid w:val="00AF7CA4"/>
    <w:rsid w:val="00B27887"/>
    <w:rsid w:val="00B31FA6"/>
    <w:rsid w:val="00B40123"/>
    <w:rsid w:val="00B44F90"/>
    <w:rsid w:val="00B47451"/>
    <w:rsid w:val="00B47F37"/>
    <w:rsid w:val="00B56EC1"/>
    <w:rsid w:val="00B766B9"/>
    <w:rsid w:val="00BA28E4"/>
    <w:rsid w:val="00BA4B13"/>
    <w:rsid w:val="00BC2450"/>
    <w:rsid w:val="00BC374E"/>
    <w:rsid w:val="00C00A6C"/>
    <w:rsid w:val="00C1357C"/>
    <w:rsid w:val="00C55894"/>
    <w:rsid w:val="00C82A63"/>
    <w:rsid w:val="00C9183B"/>
    <w:rsid w:val="00CA38E1"/>
    <w:rsid w:val="00CA7E61"/>
    <w:rsid w:val="00CF174F"/>
    <w:rsid w:val="00CF2325"/>
    <w:rsid w:val="00CF7840"/>
    <w:rsid w:val="00D27AE2"/>
    <w:rsid w:val="00D525B4"/>
    <w:rsid w:val="00D73987"/>
    <w:rsid w:val="00DA09F2"/>
    <w:rsid w:val="00DA3AF1"/>
    <w:rsid w:val="00DC3368"/>
    <w:rsid w:val="00DD2204"/>
    <w:rsid w:val="00DE6AF1"/>
    <w:rsid w:val="00E315A7"/>
    <w:rsid w:val="00E57193"/>
    <w:rsid w:val="00E736F7"/>
    <w:rsid w:val="00E85772"/>
    <w:rsid w:val="00EF1E84"/>
    <w:rsid w:val="00EF27D5"/>
    <w:rsid w:val="00EF6B74"/>
    <w:rsid w:val="00F240CC"/>
    <w:rsid w:val="00F3467B"/>
    <w:rsid w:val="00F6337B"/>
    <w:rsid w:val="00F96AEE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1816-F0B0-46BA-9DAF-B4C9BCF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</cp:revision>
  <cp:lastPrinted>2020-12-28T14:39:00Z</cp:lastPrinted>
  <dcterms:created xsi:type="dcterms:W3CDTF">2020-12-28T14:25:00Z</dcterms:created>
  <dcterms:modified xsi:type="dcterms:W3CDTF">2020-12-28T20:56:00Z</dcterms:modified>
</cp:coreProperties>
</file>