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ED8A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</w:p>
    <w:p w14:paraId="39BAC649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4D55C1CD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201</w:t>
      </w:r>
      <w:r>
        <w:rPr>
          <w:rFonts w:eastAsia="Times New Roman" w:cs="Times New Roman"/>
          <w:b/>
          <w:sz w:val="24"/>
          <w:szCs w:val="24"/>
          <w:lang w:eastAsia="pl-PL"/>
        </w:rPr>
        <w:t>20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6DF8A2CC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68A5754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  <w:bCs/>
        </w:rPr>
        <w:t>w sprawie: planu pracy Komisji Spraw Społecznych, Oświaty i Kultury na 202</w:t>
      </w:r>
      <w:r>
        <w:rPr>
          <w:rFonts w:asciiTheme="minorHAnsi" w:hAnsiTheme="minorHAnsi"/>
          <w:b/>
          <w:bCs/>
        </w:rPr>
        <w:t>1</w:t>
      </w:r>
      <w:r w:rsidRPr="00FF1428">
        <w:rPr>
          <w:rFonts w:asciiTheme="minorHAnsi" w:hAnsiTheme="minorHAnsi"/>
          <w:b/>
          <w:bCs/>
        </w:rPr>
        <w:t xml:space="preserve"> rok</w:t>
      </w:r>
    </w:p>
    <w:p w14:paraId="34452F06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5D29B63F" w14:textId="0FCE299D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Na podstawie art. 21 ust. 3 ustawy z dnia 8 marca 1990 r. o samorządzie gminnym (</w:t>
      </w:r>
      <w:r w:rsidR="000929AA">
        <w:rPr>
          <w:rFonts w:asciiTheme="minorHAnsi" w:hAnsiTheme="minorHAnsi"/>
        </w:rPr>
        <w:t>t.j.</w:t>
      </w:r>
      <w:r w:rsidRPr="00FF1428">
        <w:rPr>
          <w:rFonts w:asciiTheme="minorHAnsi" w:hAnsiTheme="minorHAnsi"/>
        </w:rPr>
        <w:t xml:space="preserve"> Dz. U. z 20</w:t>
      </w:r>
      <w:r>
        <w:rPr>
          <w:rFonts w:asciiTheme="minorHAnsi" w:hAnsiTheme="minorHAnsi"/>
        </w:rPr>
        <w:t>20</w:t>
      </w:r>
      <w:r w:rsidRPr="00FF1428">
        <w:rPr>
          <w:rFonts w:asciiTheme="minorHAnsi" w:hAnsiTheme="minorHAnsi"/>
        </w:rPr>
        <w:t xml:space="preserve"> </w:t>
      </w:r>
      <w:r w:rsidRPr="00FF1428">
        <w:rPr>
          <w:rFonts w:asciiTheme="minorHAnsi" w:hAnsiTheme="minorHAnsi" w:cs="Book Antiqua"/>
        </w:rPr>
        <w:t>poz.</w:t>
      </w:r>
      <w:r w:rsidRPr="00FF1428">
        <w:rPr>
          <w:rFonts w:asciiTheme="minorHAnsi" w:eastAsia="Book Antiqua" w:hAnsiTheme="minorHAnsi" w:cs="Book Antiqua"/>
        </w:rPr>
        <w:t xml:space="preserve"> </w:t>
      </w:r>
      <w:r>
        <w:rPr>
          <w:rFonts w:asciiTheme="minorHAnsi" w:hAnsiTheme="minorHAnsi" w:cs="Book Antiqua"/>
        </w:rPr>
        <w:t>713</w:t>
      </w:r>
      <w:r w:rsidRPr="00FF1428">
        <w:rPr>
          <w:rFonts w:asciiTheme="minorHAnsi" w:hAnsiTheme="minorHAnsi" w:cs="Book Antiqua"/>
        </w:rPr>
        <w:t xml:space="preserve">) </w:t>
      </w:r>
      <w:r w:rsidRPr="00FF1428">
        <w:rPr>
          <w:rFonts w:asciiTheme="minorHAnsi" w:hAnsiTheme="minorHAnsi"/>
        </w:rPr>
        <w:t xml:space="preserve">oraz § 47 ust. 4 w związku z § 3 ust. 1 Regulaminu Rady Miejskiej w Rogoźnie, stanowiącego załącznik nr 5 do Statutu Gminy Rogoźno </w:t>
      </w:r>
      <w:r w:rsidR="00E44412">
        <w:rPr>
          <w:rFonts w:cstheme="minorHAnsi"/>
        </w:rPr>
        <w:t>(</w:t>
      </w:r>
      <w:r w:rsidR="00E44412">
        <w:rPr>
          <w:rFonts w:cstheme="minorHAnsi"/>
          <w:spacing w:val="3"/>
        </w:rPr>
        <w:t>DZ. URZ. WOJ. 2020 roku, poz. 8497</w:t>
      </w:r>
      <w:r w:rsidR="00E44412">
        <w:rPr>
          <w:rFonts w:cstheme="minorHAnsi"/>
        </w:rPr>
        <w:t>)</w:t>
      </w:r>
      <w:r w:rsidRPr="00FF1428">
        <w:rPr>
          <w:rFonts w:asciiTheme="minorHAnsi" w:hAnsiTheme="minorHAnsi"/>
        </w:rPr>
        <w:t>, Rada Miejska uchwala co następuje:</w:t>
      </w:r>
    </w:p>
    <w:p w14:paraId="24416A2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C9216C8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1.  </w:t>
      </w:r>
      <w:r w:rsidRPr="00FF1428">
        <w:rPr>
          <w:rFonts w:asciiTheme="minorHAnsi" w:hAnsiTheme="minorHAnsi"/>
        </w:rPr>
        <w:t>Uchwala się plan pracy Komisji Spraw Społecznych, Oświaty i Kultury na rok 202</w:t>
      </w:r>
      <w:r>
        <w:rPr>
          <w:rFonts w:asciiTheme="minorHAnsi" w:hAnsiTheme="minorHAnsi"/>
        </w:rPr>
        <w:t>1</w:t>
      </w:r>
      <w:r w:rsidRPr="00FF1428">
        <w:rPr>
          <w:rFonts w:asciiTheme="minorHAnsi" w:hAnsiTheme="minorHAnsi"/>
        </w:rPr>
        <w:t xml:space="preserve">, </w:t>
      </w:r>
    </w:p>
    <w:p w14:paraId="0B80F4D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który stanowi załącznik do niniejszej uchwały. </w:t>
      </w:r>
    </w:p>
    <w:p w14:paraId="6D3D8B15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6D0DA08F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2.  </w:t>
      </w:r>
      <w:r w:rsidRPr="00FF1428">
        <w:rPr>
          <w:rFonts w:asciiTheme="minorHAnsi" w:hAnsiTheme="minorHAnsi"/>
        </w:rPr>
        <w:t xml:space="preserve">Wykonanie uchwały powierza się Przewodniczącemu Komisji Spraw Społecznych, </w:t>
      </w:r>
    </w:p>
    <w:p w14:paraId="3ED57893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Oświaty i Kultury. </w:t>
      </w:r>
    </w:p>
    <w:p w14:paraId="1E7F652A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> </w:t>
      </w:r>
    </w:p>
    <w:p w14:paraId="1858B3DB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3.  </w:t>
      </w:r>
      <w:r w:rsidRPr="00FF1428">
        <w:rPr>
          <w:rFonts w:asciiTheme="minorHAnsi" w:hAnsiTheme="minorHAnsi"/>
        </w:rPr>
        <w:t xml:space="preserve">Uchwała wchodzi w życie z dniem podjęcia. </w:t>
      </w:r>
    </w:p>
    <w:p w14:paraId="1DF8A9DC" w14:textId="77777777" w:rsidR="00375B58" w:rsidRPr="00FF1428" w:rsidRDefault="00375B58" w:rsidP="00375B58">
      <w:pPr>
        <w:rPr>
          <w:sz w:val="24"/>
          <w:szCs w:val="24"/>
        </w:rPr>
      </w:pPr>
    </w:p>
    <w:p w14:paraId="67991378" w14:textId="77777777" w:rsidR="00375B58" w:rsidRPr="00FF1428" w:rsidRDefault="00375B58" w:rsidP="00375B58"/>
    <w:p w14:paraId="768CC56C" w14:textId="77777777" w:rsidR="00375B58" w:rsidRPr="00FF1428" w:rsidRDefault="00375B58" w:rsidP="00375B58"/>
    <w:p w14:paraId="117EB07B" w14:textId="77777777" w:rsidR="00375B58" w:rsidRPr="00FF1428" w:rsidRDefault="00375B58" w:rsidP="00375B58"/>
    <w:p w14:paraId="4445160E" w14:textId="77777777" w:rsidR="00375B58" w:rsidRPr="00FF1428" w:rsidRDefault="00375B58" w:rsidP="00375B58"/>
    <w:p w14:paraId="296BF9D8" w14:textId="77777777" w:rsidR="00375B58" w:rsidRPr="00FF1428" w:rsidRDefault="00375B58" w:rsidP="00375B58"/>
    <w:p w14:paraId="2E5C9662" w14:textId="77777777" w:rsidR="00375B58" w:rsidRPr="00FF1428" w:rsidRDefault="00375B58" w:rsidP="00375B58"/>
    <w:p w14:paraId="3101E8F2" w14:textId="77777777" w:rsidR="00375B58" w:rsidRPr="00FF1428" w:rsidRDefault="00375B58" w:rsidP="00375B58"/>
    <w:p w14:paraId="3152605C" w14:textId="77777777" w:rsidR="00375B58" w:rsidRPr="00FF1428" w:rsidRDefault="00375B58" w:rsidP="00375B58"/>
    <w:p w14:paraId="40477819" w14:textId="77777777" w:rsidR="00375B58" w:rsidRPr="00FF1428" w:rsidRDefault="00375B58" w:rsidP="00375B58"/>
    <w:p w14:paraId="10D72649" w14:textId="77777777" w:rsidR="00375B58" w:rsidRPr="00FF1428" w:rsidRDefault="00375B58" w:rsidP="00375B58"/>
    <w:p w14:paraId="28E471C6" w14:textId="77777777" w:rsidR="00375B58" w:rsidRPr="00FF1428" w:rsidRDefault="00375B58" w:rsidP="00375B58"/>
    <w:p w14:paraId="5EED75B2" w14:textId="77777777" w:rsidR="00375B58" w:rsidRPr="00FF1428" w:rsidRDefault="00375B58" w:rsidP="00375B58"/>
    <w:p w14:paraId="56C9136A" w14:textId="77777777" w:rsidR="00375B58" w:rsidRPr="00FF1428" w:rsidRDefault="00375B58" w:rsidP="00375B58"/>
    <w:p w14:paraId="7AFABCF8" w14:textId="77777777" w:rsidR="00375B58" w:rsidRPr="00FF1428" w:rsidRDefault="00375B58" w:rsidP="00375B58"/>
    <w:p w14:paraId="003072C7" w14:textId="77777777" w:rsidR="00375B58" w:rsidRPr="00FF1428" w:rsidRDefault="00375B58" w:rsidP="00375B58"/>
    <w:p w14:paraId="5DAFF95C" w14:textId="77777777" w:rsidR="00375B58" w:rsidRPr="00FF1428" w:rsidRDefault="00375B58" w:rsidP="00375B58"/>
    <w:p w14:paraId="42FE19B0" w14:textId="77777777" w:rsidR="00375B58" w:rsidRPr="00FF1428" w:rsidRDefault="00375B58" w:rsidP="00375B58"/>
    <w:p w14:paraId="292C3FF1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219DD393" w14:textId="77777777" w:rsidR="00375B58" w:rsidRPr="00FF1428" w:rsidRDefault="00375B58" w:rsidP="00375B58"/>
    <w:p w14:paraId="3ECA6BC5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jej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76953556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552C1D1A" w14:textId="77777777" w:rsidR="00375B58" w:rsidRPr="00FF1428" w:rsidRDefault="00375B58" w:rsidP="00375B58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86547D6" w14:textId="77777777" w:rsidR="00375B58" w:rsidRPr="00FF1428" w:rsidRDefault="00375B58" w:rsidP="00375B58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929AA"/>
    <w:rsid w:val="00375B58"/>
    <w:rsid w:val="00C75E0D"/>
    <w:rsid w:val="00CE4143"/>
    <w:rsid w:val="00DA400E"/>
    <w:rsid w:val="00E44412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4</cp:revision>
  <dcterms:created xsi:type="dcterms:W3CDTF">2020-12-01T19:06:00Z</dcterms:created>
  <dcterms:modified xsi:type="dcterms:W3CDTF">2020-12-07T13:34:00Z</dcterms:modified>
</cp:coreProperties>
</file>