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CDF23" w14:textId="77EE6B3B" w:rsidR="001D2A14" w:rsidRDefault="001D2A14" w:rsidP="00BD3C00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ab/>
      </w:r>
      <w:r>
        <w:rPr>
          <w:rFonts w:cstheme="minorHAnsi"/>
          <w:b/>
          <w:bCs/>
          <w:sz w:val="24"/>
          <w:szCs w:val="24"/>
          <w:lang w:val="pl-PL"/>
        </w:rPr>
        <w:tab/>
      </w:r>
      <w:r>
        <w:rPr>
          <w:rFonts w:cstheme="minorHAnsi"/>
          <w:b/>
          <w:bCs/>
          <w:sz w:val="24"/>
          <w:szCs w:val="24"/>
          <w:lang w:val="pl-PL"/>
        </w:rPr>
        <w:tab/>
      </w:r>
      <w:r>
        <w:rPr>
          <w:rFonts w:cstheme="minorHAnsi"/>
          <w:b/>
          <w:bCs/>
          <w:sz w:val="24"/>
          <w:szCs w:val="24"/>
          <w:lang w:val="pl-PL"/>
        </w:rPr>
        <w:tab/>
      </w:r>
      <w:r>
        <w:rPr>
          <w:rFonts w:cstheme="minorHAnsi"/>
          <w:b/>
          <w:bCs/>
          <w:sz w:val="24"/>
          <w:szCs w:val="24"/>
          <w:lang w:val="pl-PL"/>
        </w:rPr>
        <w:tab/>
        <w:t>PROJEKT</w:t>
      </w:r>
    </w:p>
    <w:p w14:paraId="42E8B44D" w14:textId="77777777" w:rsidR="001D2A14" w:rsidRDefault="001D2A14" w:rsidP="00BD3C00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/>
          <w:bCs/>
          <w:sz w:val="24"/>
          <w:szCs w:val="24"/>
          <w:lang w:val="pl-PL"/>
        </w:rPr>
      </w:pPr>
    </w:p>
    <w:p w14:paraId="2FEAED46" w14:textId="6458EF7F" w:rsidR="00BD3C00" w:rsidRPr="00BD3C00" w:rsidRDefault="00BD3C00" w:rsidP="00BD3C00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/>
          <w:bCs/>
          <w:sz w:val="24"/>
          <w:szCs w:val="24"/>
          <w:lang w:val="pl-PL"/>
        </w:rPr>
      </w:pPr>
      <w:r w:rsidRPr="00BD3C00">
        <w:rPr>
          <w:rFonts w:cstheme="minorHAnsi"/>
          <w:b/>
          <w:bCs/>
          <w:sz w:val="24"/>
          <w:szCs w:val="24"/>
          <w:lang w:val="pl-PL"/>
        </w:rPr>
        <w:t>UCHWAŁA NR ....................</w:t>
      </w:r>
    </w:p>
    <w:p w14:paraId="629D52E5" w14:textId="77777777" w:rsidR="00BD3C00" w:rsidRPr="00BD3C00" w:rsidRDefault="00BD3C00" w:rsidP="00BD3C00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/>
          <w:bCs/>
          <w:sz w:val="24"/>
          <w:szCs w:val="24"/>
          <w:lang w:val="pl-PL"/>
        </w:rPr>
      </w:pPr>
      <w:r w:rsidRPr="00BD3C00">
        <w:rPr>
          <w:rFonts w:cstheme="minorHAnsi"/>
          <w:b/>
          <w:bCs/>
          <w:sz w:val="24"/>
          <w:szCs w:val="24"/>
          <w:lang w:val="pl-PL"/>
        </w:rPr>
        <w:t xml:space="preserve">RADY Miejskiej w Rogoźnie </w:t>
      </w:r>
    </w:p>
    <w:p w14:paraId="48820B6F" w14:textId="77777777" w:rsidR="00BD3C00" w:rsidRPr="00BD3C00" w:rsidRDefault="00BD3C00" w:rsidP="00BD3C00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/>
          <w:bCs/>
          <w:sz w:val="24"/>
          <w:szCs w:val="24"/>
          <w:lang w:val="pl-PL"/>
        </w:rPr>
      </w:pPr>
    </w:p>
    <w:p w14:paraId="3FFD7EE9" w14:textId="7A96D248" w:rsidR="00BD3C00" w:rsidRPr="00BD3C00" w:rsidRDefault="00BD3C00" w:rsidP="00BD3C00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sz w:val="24"/>
          <w:szCs w:val="24"/>
          <w:lang w:val="pl-PL"/>
        </w:rPr>
      </w:pPr>
      <w:r w:rsidRPr="00BD3C00">
        <w:rPr>
          <w:rFonts w:cstheme="minorHAnsi"/>
          <w:sz w:val="24"/>
          <w:szCs w:val="24"/>
          <w:lang w:val="pl-PL"/>
        </w:rPr>
        <w:t xml:space="preserve">z dnia  </w:t>
      </w:r>
      <w:r w:rsidR="004C1D8A">
        <w:rPr>
          <w:rFonts w:cstheme="minorHAnsi"/>
          <w:sz w:val="24"/>
          <w:szCs w:val="24"/>
          <w:lang w:val="pl-PL"/>
        </w:rPr>
        <w:t xml:space="preserve">………   </w:t>
      </w:r>
      <w:r w:rsidR="00DE7517">
        <w:rPr>
          <w:rFonts w:cstheme="minorHAnsi"/>
          <w:sz w:val="24"/>
          <w:szCs w:val="24"/>
          <w:lang w:val="pl-PL"/>
        </w:rPr>
        <w:t>października</w:t>
      </w:r>
      <w:r w:rsidRPr="00BD3C00">
        <w:rPr>
          <w:rFonts w:cstheme="minorHAnsi"/>
          <w:sz w:val="24"/>
          <w:szCs w:val="24"/>
          <w:lang w:val="pl-PL"/>
        </w:rPr>
        <w:t xml:space="preserve"> 2020 r.</w:t>
      </w:r>
    </w:p>
    <w:p w14:paraId="7AFA8576" w14:textId="77777777" w:rsidR="00BD3C00" w:rsidRPr="00BD3C00" w:rsidRDefault="00BD3C00" w:rsidP="00BD3C00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sz w:val="24"/>
          <w:szCs w:val="24"/>
          <w:lang w:val="pl-PL"/>
        </w:rPr>
      </w:pPr>
    </w:p>
    <w:p w14:paraId="77DEF161" w14:textId="77777777" w:rsidR="00BD3C00" w:rsidRPr="00BD3C00" w:rsidRDefault="00BD3C00" w:rsidP="00BD3C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pl-PL"/>
        </w:rPr>
      </w:pPr>
      <w:r w:rsidRPr="00BD3C00">
        <w:rPr>
          <w:rFonts w:cstheme="minorHAnsi"/>
          <w:b/>
          <w:bCs/>
          <w:sz w:val="24"/>
          <w:szCs w:val="24"/>
          <w:lang w:val="pl-PL"/>
        </w:rPr>
        <w:t>w sprawie rozpatrzenia skargi na działalność Kierownika GOPS w Rogoźnie.</w:t>
      </w:r>
    </w:p>
    <w:p w14:paraId="3EDF1DA2" w14:textId="77777777" w:rsidR="00BD3C00" w:rsidRPr="00BD3C00" w:rsidRDefault="00BD3C00" w:rsidP="00BD3C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pl-PL"/>
        </w:rPr>
      </w:pPr>
    </w:p>
    <w:p w14:paraId="1080B263" w14:textId="77777777" w:rsidR="00BD3C00" w:rsidRPr="004C1D8A" w:rsidRDefault="00BD3C00" w:rsidP="00BD3C00">
      <w:pPr>
        <w:pStyle w:val="Default"/>
        <w:rPr>
          <w:rFonts w:asciiTheme="minorHAnsi" w:hAnsiTheme="minorHAnsi" w:cstheme="minorHAnsi"/>
          <w:lang w:val="pl-PL"/>
        </w:rPr>
      </w:pPr>
    </w:p>
    <w:p w14:paraId="34482DF9" w14:textId="51C64B06" w:rsidR="00BD3C00" w:rsidRPr="00BD3C00" w:rsidRDefault="00BD3C00" w:rsidP="00BD3C00">
      <w:pPr>
        <w:pStyle w:val="Default"/>
        <w:rPr>
          <w:rFonts w:asciiTheme="minorHAnsi" w:hAnsiTheme="minorHAnsi" w:cstheme="minorHAnsi"/>
          <w:lang w:val="pl-PL"/>
        </w:rPr>
      </w:pPr>
      <w:r w:rsidRPr="00BD3C00">
        <w:rPr>
          <w:rFonts w:asciiTheme="minorHAnsi" w:hAnsiTheme="minorHAnsi" w:cstheme="minorHAnsi"/>
          <w:lang w:val="pl-PL"/>
        </w:rPr>
        <w:t xml:space="preserve"> Na podstawie art. 18b ust. 1 ustawy z dnia 8 marca 1990 r. o samorządzie gminnym (tekst jednolity </w:t>
      </w:r>
      <w:r w:rsidRPr="00BD3C00">
        <w:rPr>
          <w:rFonts w:asciiTheme="minorHAnsi" w:hAnsiTheme="minorHAnsi" w:cstheme="minorHAnsi"/>
          <w:b/>
          <w:bCs/>
          <w:lang w:val="pl-PL"/>
        </w:rPr>
        <w:t>Dz. U. z 202</w:t>
      </w:r>
      <w:r w:rsidR="004C1D8A">
        <w:rPr>
          <w:rFonts w:asciiTheme="minorHAnsi" w:hAnsiTheme="minorHAnsi" w:cstheme="minorHAnsi"/>
          <w:b/>
          <w:bCs/>
          <w:lang w:val="pl-PL"/>
        </w:rPr>
        <w:t>0 r. poz. 713</w:t>
      </w:r>
      <w:r w:rsidRPr="00BD3C00">
        <w:rPr>
          <w:rFonts w:asciiTheme="minorHAnsi" w:hAnsiTheme="minorHAnsi" w:cstheme="minorHAnsi"/>
          <w:lang w:val="pl-PL"/>
        </w:rPr>
        <w:t>) w zw. z art. 229 pkt 3, 237 § 1 i § 3 oraz art. 238 § 1 Ustawy z dnia 14 czerwca 1960 r. Kodeks postępowania administracyjnego (tekst jednolity Dz. U. z 2020 r. poz. 256</w:t>
      </w:r>
      <w:r w:rsidR="00641D7D">
        <w:rPr>
          <w:rFonts w:asciiTheme="minorHAnsi" w:hAnsiTheme="minorHAnsi" w:cstheme="minorHAnsi"/>
          <w:lang w:val="pl-PL"/>
        </w:rPr>
        <w:t xml:space="preserve"> z późn. zm.</w:t>
      </w:r>
      <w:r w:rsidRPr="00BD3C00">
        <w:rPr>
          <w:rFonts w:asciiTheme="minorHAnsi" w:hAnsiTheme="minorHAnsi" w:cstheme="minorHAnsi"/>
          <w:lang w:val="pl-PL"/>
        </w:rPr>
        <w:t>)</w:t>
      </w:r>
    </w:p>
    <w:p w14:paraId="5018712A" w14:textId="77777777" w:rsidR="00BD3C00" w:rsidRPr="00BD3C00" w:rsidRDefault="00BD3C00" w:rsidP="00BD3C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l-PL"/>
        </w:rPr>
      </w:pPr>
    </w:p>
    <w:p w14:paraId="54BA2B94" w14:textId="77777777" w:rsidR="00BD3C00" w:rsidRPr="00BD3C00" w:rsidRDefault="003013B9" w:rsidP="00BD3C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Rada Miejska w Rogoźnie</w:t>
      </w:r>
      <w:r w:rsidR="00BD3C00" w:rsidRPr="00BD3C00">
        <w:rPr>
          <w:rFonts w:cstheme="minorHAnsi"/>
          <w:b/>
          <w:bCs/>
          <w:sz w:val="24"/>
          <w:szCs w:val="24"/>
          <w:lang w:val="pl-PL"/>
        </w:rPr>
        <w:t xml:space="preserve"> po zapoznaniu się z opinią Komisji Skarg, Wniosków i Petycji</w:t>
      </w:r>
      <w:r>
        <w:rPr>
          <w:rFonts w:cstheme="minorHAnsi"/>
          <w:b/>
          <w:bCs/>
          <w:sz w:val="24"/>
          <w:szCs w:val="24"/>
          <w:lang w:val="pl-PL"/>
        </w:rPr>
        <w:t>,</w:t>
      </w:r>
    </w:p>
    <w:p w14:paraId="0526A602" w14:textId="77777777" w:rsidR="00BD3C00" w:rsidRPr="00BD3C00" w:rsidRDefault="003013B9" w:rsidP="00BD3C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u c h w a l a</w:t>
      </w:r>
      <w:r w:rsidR="00BD3C00" w:rsidRPr="00BD3C00">
        <w:rPr>
          <w:rFonts w:cstheme="minorHAnsi"/>
          <w:b/>
          <w:bCs/>
          <w:sz w:val="24"/>
          <w:szCs w:val="24"/>
          <w:lang w:val="pl-PL"/>
        </w:rPr>
        <w:t xml:space="preserve"> co następuje:</w:t>
      </w:r>
    </w:p>
    <w:p w14:paraId="36BB5B04" w14:textId="77777777" w:rsidR="00BD3C00" w:rsidRPr="00BD3C00" w:rsidRDefault="00BD3C00" w:rsidP="00BD3C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pl-PL"/>
        </w:rPr>
      </w:pPr>
    </w:p>
    <w:p w14:paraId="4C9F7C73" w14:textId="7CA23BC8" w:rsidR="00BD3C00" w:rsidRPr="00BD3C00" w:rsidRDefault="00BD3C00" w:rsidP="00BD3C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l-PL"/>
        </w:rPr>
      </w:pPr>
      <w:r w:rsidRPr="00BD3C00">
        <w:rPr>
          <w:rFonts w:cstheme="minorHAnsi"/>
          <w:b/>
          <w:bCs/>
          <w:sz w:val="24"/>
          <w:szCs w:val="24"/>
          <w:lang w:val="pl-PL"/>
        </w:rPr>
        <w:t xml:space="preserve">§ 1. </w:t>
      </w:r>
      <w:r w:rsidRPr="00BD3C00">
        <w:rPr>
          <w:rFonts w:cstheme="minorHAnsi"/>
          <w:sz w:val="24"/>
          <w:szCs w:val="24"/>
          <w:lang w:val="pl-PL"/>
        </w:rPr>
        <w:t xml:space="preserve">Uznaje się za bezzasadną skargę złożoną przez </w:t>
      </w:r>
      <w:r w:rsidR="004C1D8A">
        <w:rPr>
          <w:rFonts w:cstheme="minorHAnsi"/>
          <w:sz w:val="24"/>
          <w:szCs w:val="24"/>
          <w:lang w:val="pl-PL"/>
        </w:rPr>
        <w:t>Pan</w:t>
      </w:r>
      <w:r w:rsidR="00DE7517">
        <w:rPr>
          <w:rFonts w:cstheme="minorHAnsi"/>
          <w:sz w:val="24"/>
          <w:szCs w:val="24"/>
          <w:lang w:val="pl-PL"/>
        </w:rPr>
        <w:t>a</w:t>
      </w:r>
      <w:r w:rsidR="004C1D8A">
        <w:rPr>
          <w:rFonts w:cstheme="minorHAnsi"/>
          <w:sz w:val="24"/>
          <w:szCs w:val="24"/>
          <w:lang w:val="pl-PL"/>
        </w:rPr>
        <w:t xml:space="preserve"> </w:t>
      </w:r>
      <w:r w:rsidR="00DE7517">
        <w:rPr>
          <w:rFonts w:cstheme="minorHAnsi"/>
          <w:sz w:val="24"/>
          <w:szCs w:val="24"/>
          <w:lang w:val="pl-PL"/>
        </w:rPr>
        <w:t>Marcina</w:t>
      </w:r>
      <w:r w:rsidR="004C1D8A">
        <w:rPr>
          <w:rFonts w:cstheme="minorHAnsi"/>
          <w:sz w:val="24"/>
          <w:szCs w:val="24"/>
          <w:lang w:val="pl-PL"/>
        </w:rPr>
        <w:t xml:space="preserve"> </w:t>
      </w:r>
      <w:r w:rsidR="00DE7517">
        <w:rPr>
          <w:rFonts w:cstheme="minorHAnsi"/>
          <w:sz w:val="24"/>
          <w:szCs w:val="24"/>
          <w:lang w:val="pl-PL"/>
        </w:rPr>
        <w:t>W</w:t>
      </w:r>
      <w:r w:rsidRPr="00BD3C00">
        <w:rPr>
          <w:rFonts w:cstheme="minorHAnsi"/>
          <w:sz w:val="24"/>
          <w:szCs w:val="24"/>
          <w:lang w:val="pl-PL"/>
        </w:rPr>
        <w:t>. z dnia 1</w:t>
      </w:r>
      <w:r w:rsidR="00DE7517">
        <w:rPr>
          <w:rFonts w:cstheme="minorHAnsi"/>
          <w:sz w:val="24"/>
          <w:szCs w:val="24"/>
          <w:lang w:val="pl-PL"/>
        </w:rPr>
        <w:t>4</w:t>
      </w:r>
      <w:r w:rsidRPr="00BD3C00">
        <w:rPr>
          <w:rFonts w:cstheme="minorHAnsi"/>
          <w:sz w:val="24"/>
          <w:szCs w:val="24"/>
          <w:lang w:val="pl-PL"/>
        </w:rPr>
        <w:t xml:space="preserve"> </w:t>
      </w:r>
      <w:r w:rsidR="00DE7517">
        <w:rPr>
          <w:rFonts w:cstheme="minorHAnsi"/>
          <w:sz w:val="24"/>
          <w:szCs w:val="24"/>
          <w:lang w:val="pl-PL"/>
        </w:rPr>
        <w:t>września</w:t>
      </w:r>
      <w:r w:rsidRPr="00BD3C00">
        <w:rPr>
          <w:rFonts w:cstheme="minorHAnsi"/>
          <w:sz w:val="24"/>
          <w:szCs w:val="24"/>
          <w:lang w:val="pl-PL"/>
        </w:rPr>
        <w:t xml:space="preserve"> 2020r., która wpłynęł</w:t>
      </w:r>
      <w:r w:rsidR="004C1D8A">
        <w:rPr>
          <w:rFonts w:cstheme="minorHAnsi"/>
          <w:sz w:val="24"/>
          <w:szCs w:val="24"/>
          <w:lang w:val="pl-PL"/>
        </w:rPr>
        <w:t xml:space="preserve">a do Komisji Skarg, Wniosków i Petycji </w:t>
      </w:r>
      <w:r w:rsidRPr="00BD3C00">
        <w:rPr>
          <w:rFonts w:cstheme="minorHAnsi"/>
          <w:sz w:val="24"/>
          <w:szCs w:val="24"/>
          <w:lang w:val="pl-PL"/>
        </w:rPr>
        <w:t xml:space="preserve">w Rogoźnie w dniu </w:t>
      </w:r>
      <w:r w:rsidR="00E755CE">
        <w:rPr>
          <w:rFonts w:cstheme="minorHAnsi"/>
          <w:sz w:val="24"/>
          <w:szCs w:val="24"/>
          <w:lang w:val="pl-PL"/>
        </w:rPr>
        <w:t>15</w:t>
      </w:r>
      <w:r w:rsidRPr="00BD3C00">
        <w:rPr>
          <w:rFonts w:cstheme="minorHAnsi"/>
          <w:sz w:val="24"/>
          <w:szCs w:val="24"/>
          <w:lang w:val="pl-PL"/>
        </w:rPr>
        <w:t xml:space="preserve"> </w:t>
      </w:r>
      <w:r w:rsidR="00E755CE">
        <w:rPr>
          <w:rFonts w:cstheme="minorHAnsi"/>
          <w:sz w:val="24"/>
          <w:szCs w:val="24"/>
          <w:lang w:val="pl-PL"/>
        </w:rPr>
        <w:t>września</w:t>
      </w:r>
      <w:r w:rsidRPr="00BD3C00">
        <w:rPr>
          <w:rFonts w:cstheme="minorHAnsi"/>
          <w:sz w:val="24"/>
          <w:szCs w:val="24"/>
          <w:lang w:val="pl-PL"/>
        </w:rPr>
        <w:t xml:space="preserve"> 2020r. na działalność Kierownika GOPS w Rogoźnie, z przyczyn określonych w uzasadnieniu stanowiącym załącznik do niniejszej uchwały.</w:t>
      </w:r>
    </w:p>
    <w:p w14:paraId="1D761302" w14:textId="77777777" w:rsidR="00BD3C00" w:rsidRPr="00BD3C00" w:rsidRDefault="00BD3C00" w:rsidP="00BD3C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l-PL"/>
        </w:rPr>
      </w:pPr>
    </w:p>
    <w:p w14:paraId="55C3F54A" w14:textId="77777777" w:rsidR="00BD3C00" w:rsidRPr="00BD3C00" w:rsidRDefault="00BD3C00" w:rsidP="00BD3C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l-PL"/>
        </w:rPr>
      </w:pPr>
      <w:r w:rsidRPr="00BD3C00">
        <w:rPr>
          <w:rFonts w:cstheme="minorHAnsi"/>
          <w:b/>
          <w:bCs/>
          <w:sz w:val="24"/>
          <w:szCs w:val="24"/>
          <w:lang w:val="pl-PL"/>
        </w:rPr>
        <w:t xml:space="preserve">§ 2. </w:t>
      </w:r>
      <w:r w:rsidRPr="00BD3C00">
        <w:rPr>
          <w:rFonts w:cstheme="minorHAnsi"/>
          <w:sz w:val="24"/>
          <w:szCs w:val="24"/>
          <w:lang w:val="pl-PL"/>
        </w:rPr>
        <w:t>Zobowiązuje się Przewodniczącego Komisji Skarg, Wniosków i Petycji do powiadomienia skarżącego o sposobie załatwienia skargi, poprzez przesłanie odpisu niniejszej uchwały.</w:t>
      </w:r>
    </w:p>
    <w:p w14:paraId="59A5EF3F" w14:textId="77777777" w:rsidR="00BD3C00" w:rsidRPr="00BD3C00" w:rsidRDefault="00BD3C00" w:rsidP="00BD3C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l-PL"/>
        </w:rPr>
      </w:pPr>
    </w:p>
    <w:p w14:paraId="4DD83C25" w14:textId="77777777" w:rsidR="00BD3C00" w:rsidRDefault="00BD3C00" w:rsidP="00BD3C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l-PL"/>
        </w:rPr>
      </w:pPr>
      <w:r w:rsidRPr="00BD3C00">
        <w:rPr>
          <w:rFonts w:cstheme="minorHAnsi"/>
          <w:b/>
          <w:bCs/>
          <w:sz w:val="24"/>
          <w:szCs w:val="24"/>
          <w:lang w:val="pl-PL"/>
        </w:rPr>
        <w:t xml:space="preserve">§ 3. </w:t>
      </w:r>
      <w:r w:rsidRPr="00BD3C00">
        <w:rPr>
          <w:rFonts w:cstheme="minorHAnsi"/>
          <w:sz w:val="24"/>
          <w:szCs w:val="24"/>
          <w:lang w:val="pl-PL"/>
        </w:rPr>
        <w:t>Uchwała wchodzi w życie z dniem podjęcia.</w:t>
      </w:r>
    </w:p>
    <w:p w14:paraId="7B8845BC" w14:textId="77777777" w:rsidR="004C1D8A" w:rsidRDefault="004C1D8A" w:rsidP="00BD3C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l-PL"/>
        </w:rPr>
      </w:pPr>
    </w:p>
    <w:p w14:paraId="35E82586" w14:textId="77777777" w:rsidR="004C1D8A" w:rsidRDefault="004C1D8A" w:rsidP="00BD3C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l-PL"/>
        </w:rPr>
      </w:pPr>
    </w:p>
    <w:p w14:paraId="25F452A2" w14:textId="77777777" w:rsidR="004C1D8A" w:rsidRDefault="004C1D8A" w:rsidP="00BD3C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l-PL"/>
        </w:rPr>
      </w:pPr>
    </w:p>
    <w:p w14:paraId="2912D93C" w14:textId="77777777" w:rsidR="004C1D8A" w:rsidRDefault="004C1D8A" w:rsidP="00BD3C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l-PL"/>
        </w:rPr>
      </w:pPr>
    </w:p>
    <w:p w14:paraId="5324981B" w14:textId="77777777" w:rsidR="004C1D8A" w:rsidRDefault="004C1D8A" w:rsidP="00BD3C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l-PL"/>
        </w:rPr>
      </w:pPr>
    </w:p>
    <w:p w14:paraId="3DEC1E53" w14:textId="77777777" w:rsidR="004C1D8A" w:rsidRDefault="004C1D8A" w:rsidP="00BD3C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l-PL"/>
        </w:rPr>
      </w:pPr>
    </w:p>
    <w:p w14:paraId="265419D1" w14:textId="77777777" w:rsidR="004C1D8A" w:rsidRDefault="004C1D8A" w:rsidP="00BD3C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l-PL"/>
        </w:rPr>
      </w:pPr>
    </w:p>
    <w:p w14:paraId="036F1B3B" w14:textId="77777777" w:rsidR="004C1D8A" w:rsidRDefault="004C1D8A" w:rsidP="00BD3C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l-PL"/>
        </w:rPr>
      </w:pPr>
    </w:p>
    <w:p w14:paraId="587451AB" w14:textId="77777777" w:rsidR="004C1D8A" w:rsidRDefault="004C1D8A" w:rsidP="00BD3C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l-PL"/>
        </w:rPr>
      </w:pPr>
    </w:p>
    <w:p w14:paraId="016DDF8C" w14:textId="77777777" w:rsidR="004C1D8A" w:rsidRDefault="004C1D8A" w:rsidP="00BD3C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l-PL"/>
        </w:rPr>
      </w:pPr>
    </w:p>
    <w:p w14:paraId="6F25A9D7" w14:textId="77777777" w:rsidR="004C1D8A" w:rsidRDefault="004C1D8A" w:rsidP="00BD3C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l-PL"/>
        </w:rPr>
      </w:pPr>
    </w:p>
    <w:p w14:paraId="12F18EDA" w14:textId="77777777" w:rsidR="004C1D8A" w:rsidRDefault="004C1D8A" w:rsidP="00BD3C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l-PL"/>
        </w:rPr>
      </w:pPr>
    </w:p>
    <w:p w14:paraId="5801F5DE" w14:textId="77777777" w:rsidR="004C1D8A" w:rsidRDefault="004C1D8A" w:rsidP="00BD3C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l-PL"/>
        </w:rPr>
      </w:pPr>
    </w:p>
    <w:p w14:paraId="5E423A16" w14:textId="77777777" w:rsidR="004C1D8A" w:rsidRDefault="004C1D8A" w:rsidP="00BD3C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l-PL"/>
        </w:rPr>
      </w:pPr>
    </w:p>
    <w:p w14:paraId="2DBB422C" w14:textId="77777777" w:rsidR="004C1D8A" w:rsidRDefault="004C1D8A" w:rsidP="00BD3C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l-PL"/>
        </w:rPr>
      </w:pPr>
    </w:p>
    <w:p w14:paraId="03E66635" w14:textId="77777777" w:rsidR="004C1D8A" w:rsidRDefault="004C1D8A" w:rsidP="00BD3C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l-PL"/>
        </w:rPr>
      </w:pPr>
    </w:p>
    <w:p w14:paraId="38EBB906" w14:textId="77777777" w:rsidR="004C1D8A" w:rsidRDefault="004C1D8A" w:rsidP="00BD3C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l-PL"/>
        </w:rPr>
      </w:pPr>
    </w:p>
    <w:p w14:paraId="4625F6BE" w14:textId="77777777" w:rsidR="004C1D8A" w:rsidRDefault="004C1D8A" w:rsidP="00BD3C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l-PL"/>
        </w:rPr>
      </w:pPr>
    </w:p>
    <w:p w14:paraId="3977AF84" w14:textId="77777777" w:rsidR="004C1D8A" w:rsidRDefault="004C1D8A" w:rsidP="00BD3C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l-PL"/>
        </w:rPr>
      </w:pPr>
    </w:p>
    <w:p w14:paraId="3F952249" w14:textId="77777777" w:rsidR="004C1D8A" w:rsidRPr="00BD3C00" w:rsidRDefault="004C1D8A" w:rsidP="00BD3C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l-PL"/>
        </w:rPr>
      </w:pPr>
    </w:p>
    <w:p w14:paraId="5751215C" w14:textId="77777777" w:rsidR="004C1D8A" w:rsidRDefault="004C1D8A" w:rsidP="004C1D8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,Bold" w:hAnsi="TimesNewRoman,Bold" w:cs="TimesNewRoman,Bold"/>
          <w:b/>
          <w:bCs/>
          <w:lang w:val="pl-PL"/>
        </w:rPr>
      </w:pPr>
      <w:r w:rsidRPr="004C1D8A">
        <w:rPr>
          <w:rFonts w:ascii="TimesNewRoman,Bold" w:hAnsi="TimesNewRoman,Bold" w:cs="TimesNewRoman,Bold"/>
          <w:b/>
          <w:bCs/>
          <w:lang w:val="pl-PL"/>
        </w:rPr>
        <w:t>Uzasadnienie</w:t>
      </w:r>
    </w:p>
    <w:p w14:paraId="5E79B444" w14:textId="77777777" w:rsidR="00273DE2" w:rsidRDefault="00273DE2" w:rsidP="004C1D8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,Bold" w:hAnsi="TimesNewRoman,Bold" w:cs="TimesNewRoman,Bold"/>
          <w:b/>
          <w:bCs/>
          <w:lang w:val="pl-PL"/>
        </w:rPr>
      </w:pPr>
    </w:p>
    <w:p w14:paraId="7E05797A" w14:textId="77777777" w:rsidR="00273DE2" w:rsidRPr="00BA5386" w:rsidRDefault="00273DE2" w:rsidP="004C1D8A">
      <w:pPr>
        <w:autoSpaceDE w:val="0"/>
        <w:autoSpaceDN w:val="0"/>
        <w:adjustRightInd w:val="0"/>
        <w:spacing w:after="0" w:line="240" w:lineRule="auto"/>
        <w:ind w:left="2880" w:firstLine="720"/>
        <w:rPr>
          <w:rFonts w:cstheme="minorHAnsi"/>
          <w:b/>
          <w:bCs/>
          <w:sz w:val="24"/>
          <w:szCs w:val="24"/>
          <w:lang w:val="pl-PL"/>
        </w:rPr>
      </w:pPr>
    </w:p>
    <w:p w14:paraId="3312494A" w14:textId="12E5A73B" w:rsidR="004C1D8A" w:rsidRPr="00BA5386" w:rsidRDefault="004C1D8A" w:rsidP="00BA53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BA5386">
        <w:rPr>
          <w:rFonts w:cstheme="minorHAnsi"/>
          <w:sz w:val="24"/>
          <w:szCs w:val="24"/>
          <w:lang w:val="pl-PL"/>
        </w:rPr>
        <w:t xml:space="preserve">W dniu </w:t>
      </w:r>
      <w:r w:rsidR="00E755CE">
        <w:rPr>
          <w:rFonts w:cstheme="minorHAnsi"/>
          <w:sz w:val="24"/>
          <w:szCs w:val="24"/>
          <w:lang w:val="pl-PL"/>
        </w:rPr>
        <w:t>14</w:t>
      </w:r>
      <w:r w:rsidRPr="00BA5386">
        <w:rPr>
          <w:rFonts w:cstheme="minorHAnsi"/>
          <w:sz w:val="24"/>
          <w:szCs w:val="24"/>
          <w:lang w:val="pl-PL"/>
        </w:rPr>
        <w:t>.0</w:t>
      </w:r>
      <w:r w:rsidR="00E755CE">
        <w:rPr>
          <w:rFonts w:cstheme="minorHAnsi"/>
          <w:sz w:val="24"/>
          <w:szCs w:val="24"/>
          <w:lang w:val="pl-PL"/>
        </w:rPr>
        <w:t>9</w:t>
      </w:r>
      <w:r w:rsidRPr="00BA5386">
        <w:rPr>
          <w:rFonts w:cstheme="minorHAnsi"/>
          <w:sz w:val="24"/>
          <w:szCs w:val="24"/>
          <w:lang w:val="pl-PL"/>
        </w:rPr>
        <w:t>.2020 r. do Burmistrza wpłynęło pismo Pan</w:t>
      </w:r>
      <w:r w:rsidR="00E755CE">
        <w:rPr>
          <w:rFonts w:cstheme="minorHAnsi"/>
          <w:sz w:val="24"/>
          <w:szCs w:val="24"/>
          <w:lang w:val="pl-PL"/>
        </w:rPr>
        <w:t>a</w:t>
      </w:r>
      <w:r w:rsidRPr="00BA5386">
        <w:rPr>
          <w:rFonts w:cstheme="minorHAnsi"/>
          <w:sz w:val="24"/>
          <w:szCs w:val="24"/>
          <w:lang w:val="pl-PL"/>
        </w:rPr>
        <w:t xml:space="preserve"> </w:t>
      </w:r>
      <w:r w:rsidR="00E755CE">
        <w:rPr>
          <w:rFonts w:cstheme="minorHAnsi"/>
          <w:sz w:val="24"/>
          <w:szCs w:val="24"/>
          <w:lang w:val="pl-PL"/>
        </w:rPr>
        <w:t>Marcina W</w:t>
      </w:r>
      <w:r w:rsidRPr="00BA5386">
        <w:rPr>
          <w:rFonts w:cstheme="minorHAnsi"/>
          <w:sz w:val="24"/>
          <w:szCs w:val="24"/>
          <w:lang w:val="pl-PL"/>
        </w:rPr>
        <w:t>. zwane</w:t>
      </w:r>
      <w:r w:rsidR="00E755CE">
        <w:rPr>
          <w:rFonts w:cstheme="minorHAnsi"/>
          <w:sz w:val="24"/>
          <w:szCs w:val="24"/>
          <w:lang w:val="pl-PL"/>
        </w:rPr>
        <w:t>go</w:t>
      </w:r>
      <w:r w:rsidRPr="00BA5386">
        <w:rPr>
          <w:rFonts w:cstheme="minorHAnsi"/>
          <w:sz w:val="24"/>
          <w:szCs w:val="24"/>
          <w:lang w:val="pl-PL"/>
        </w:rPr>
        <w:t xml:space="preserve"> dalej Skarżąc</w:t>
      </w:r>
      <w:r w:rsidR="00E755CE">
        <w:rPr>
          <w:rFonts w:cstheme="minorHAnsi"/>
          <w:sz w:val="24"/>
          <w:szCs w:val="24"/>
          <w:lang w:val="pl-PL"/>
        </w:rPr>
        <w:t>ym</w:t>
      </w:r>
      <w:r w:rsidRPr="00BA5386">
        <w:rPr>
          <w:rFonts w:cstheme="minorHAnsi"/>
          <w:sz w:val="24"/>
          <w:szCs w:val="24"/>
          <w:lang w:val="pl-PL"/>
        </w:rPr>
        <w:t>, stanowiące skargę.</w:t>
      </w:r>
    </w:p>
    <w:p w14:paraId="5F925B0C" w14:textId="50E07E9B" w:rsidR="004C1D8A" w:rsidRPr="00BA5386" w:rsidRDefault="004C1D8A" w:rsidP="00BA53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BA5386">
        <w:rPr>
          <w:rFonts w:cstheme="minorHAnsi"/>
          <w:sz w:val="24"/>
          <w:szCs w:val="24"/>
          <w:lang w:val="pl-PL"/>
        </w:rPr>
        <w:t xml:space="preserve">Przedmiotem skargi jest </w:t>
      </w:r>
      <w:r w:rsidR="00E755CE">
        <w:rPr>
          <w:rFonts w:cstheme="minorHAnsi"/>
          <w:sz w:val="24"/>
          <w:szCs w:val="24"/>
          <w:lang w:val="pl-PL"/>
        </w:rPr>
        <w:t>wyłączenie</w:t>
      </w:r>
      <w:r w:rsidRPr="00BA5386">
        <w:rPr>
          <w:rFonts w:cstheme="minorHAnsi"/>
          <w:sz w:val="24"/>
          <w:szCs w:val="24"/>
          <w:lang w:val="pl-PL"/>
        </w:rPr>
        <w:t xml:space="preserve"> kierownika GOPS </w:t>
      </w:r>
      <w:r w:rsidR="00E755CE">
        <w:rPr>
          <w:rFonts w:cstheme="minorHAnsi"/>
          <w:sz w:val="24"/>
          <w:szCs w:val="24"/>
          <w:lang w:val="pl-PL"/>
        </w:rPr>
        <w:t xml:space="preserve">od udziału w postępowaniu w sprawie </w:t>
      </w:r>
      <w:r w:rsidRPr="00BA5386">
        <w:rPr>
          <w:rFonts w:cstheme="minorHAnsi"/>
          <w:sz w:val="24"/>
          <w:szCs w:val="24"/>
          <w:lang w:val="pl-PL"/>
        </w:rPr>
        <w:t xml:space="preserve"> Skarżąc</w:t>
      </w:r>
      <w:r w:rsidR="00E755CE">
        <w:rPr>
          <w:rFonts w:cstheme="minorHAnsi"/>
          <w:sz w:val="24"/>
          <w:szCs w:val="24"/>
          <w:lang w:val="pl-PL"/>
        </w:rPr>
        <w:t>ego.</w:t>
      </w:r>
    </w:p>
    <w:p w14:paraId="0CBBB9EC" w14:textId="77777777" w:rsidR="004C1D8A" w:rsidRPr="00BA5386" w:rsidRDefault="004C1D8A" w:rsidP="00BA53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BA5386">
        <w:rPr>
          <w:rFonts w:cstheme="minorHAnsi"/>
          <w:sz w:val="24"/>
          <w:szCs w:val="24"/>
          <w:lang w:val="pl-PL"/>
        </w:rPr>
        <w:t>Jak wynika z treści art. 229 pkt 3 ustawy z dnia 14 czerwca 1960 r. Kodeks postępowania</w:t>
      </w:r>
    </w:p>
    <w:p w14:paraId="18D84F0E" w14:textId="77777777" w:rsidR="004C1D8A" w:rsidRPr="00BA5386" w:rsidRDefault="004C1D8A" w:rsidP="00BA53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BA5386">
        <w:rPr>
          <w:rFonts w:cstheme="minorHAnsi"/>
          <w:sz w:val="24"/>
          <w:szCs w:val="24"/>
          <w:lang w:val="pl-PL"/>
        </w:rPr>
        <w:t>administracyjnego (Dz. U. z 2018 r., poz. 2096 ze zm.) organem właś</w:t>
      </w:r>
      <w:r w:rsidR="00BA5386">
        <w:rPr>
          <w:rFonts w:cstheme="minorHAnsi"/>
          <w:sz w:val="24"/>
          <w:szCs w:val="24"/>
          <w:lang w:val="pl-PL"/>
        </w:rPr>
        <w:t xml:space="preserve">ciwym do rozpatrzenia skargi na </w:t>
      </w:r>
      <w:r w:rsidRPr="00BA5386">
        <w:rPr>
          <w:rFonts w:cstheme="minorHAnsi"/>
          <w:sz w:val="24"/>
          <w:szCs w:val="24"/>
          <w:lang w:val="pl-PL"/>
        </w:rPr>
        <w:t>działalność wójta (burmistrza lub prezydenta miasta) i</w:t>
      </w:r>
      <w:r w:rsidR="00BA5386">
        <w:rPr>
          <w:rFonts w:cstheme="minorHAnsi"/>
          <w:sz w:val="24"/>
          <w:szCs w:val="24"/>
          <w:lang w:val="pl-PL"/>
        </w:rPr>
        <w:t xml:space="preserve"> kierowników gminnych jednostek </w:t>
      </w:r>
      <w:r w:rsidRPr="00BA5386">
        <w:rPr>
          <w:rFonts w:cstheme="minorHAnsi"/>
          <w:sz w:val="24"/>
          <w:szCs w:val="24"/>
          <w:lang w:val="pl-PL"/>
        </w:rPr>
        <w:t xml:space="preserve">organizacyjnych, z wyjątkiem </w:t>
      </w:r>
      <w:r w:rsidR="006D49B8">
        <w:rPr>
          <w:rFonts w:cstheme="minorHAnsi"/>
          <w:sz w:val="24"/>
          <w:szCs w:val="24"/>
          <w:lang w:val="pl-PL"/>
        </w:rPr>
        <w:t>spraw określonych w pkt 2 jest Rada Miejska</w:t>
      </w:r>
      <w:r w:rsidRPr="00BA5386">
        <w:rPr>
          <w:rFonts w:cstheme="minorHAnsi"/>
          <w:sz w:val="24"/>
          <w:szCs w:val="24"/>
          <w:lang w:val="pl-PL"/>
        </w:rPr>
        <w:t xml:space="preserve">. </w:t>
      </w:r>
    </w:p>
    <w:p w14:paraId="3D5D8807" w14:textId="77777777" w:rsidR="004C1D8A" w:rsidRPr="00BA5386" w:rsidRDefault="004C1D8A" w:rsidP="00BA53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BA5386">
        <w:rPr>
          <w:rFonts w:cstheme="minorHAnsi"/>
          <w:sz w:val="24"/>
          <w:szCs w:val="24"/>
          <w:lang w:val="pl-PL"/>
        </w:rPr>
        <w:t>Zgodnie z obowiązują</w:t>
      </w:r>
      <w:r w:rsidR="006D49B8">
        <w:rPr>
          <w:rFonts w:cstheme="minorHAnsi"/>
          <w:sz w:val="24"/>
          <w:szCs w:val="24"/>
          <w:lang w:val="pl-PL"/>
        </w:rPr>
        <w:t>cymi w tym zakresie przepisami, s</w:t>
      </w:r>
      <w:r w:rsidRPr="00BA5386">
        <w:rPr>
          <w:rFonts w:cstheme="minorHAnsi"/>
          <w:sz w:val="24"/>
          <w:szCs w:val="24"/>
          <w:lang w:val="pl-PL"/>
        </w:rPr>
        <w:t>karga została przyjęta i nadano jej bieg, poprzez przeprowadzenie postępowania wyjaśniającego polegającego na dokładnym zbadaniu zarzutów przedstawionych w skardze oraz do sporządzenia uzasadnienia uwzględniającego stanowisko Komisji Skarg, Wniosków i Petycji, co do jej zasadności.</w:t>
      </w:r>
    </w:p>
    <w:p w14:paraId="48385A5F" w14:textId="77777777" w:rsidR="004C1D8A" w:rsidRPr="00BA5386" w:rsidRDefault="004C1D8A" w:rsidP="00BA53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34EFC295" w14:textId="52941AF3" w:rsidR="004C1D8A" w:rsidRPr="00BA5386" w:rsidRDefault="004C1D8A" w:rsidP="00BA53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BA5386">
        <w:rPr>
          <w:rFonts w:cstheme="minorHAnsi"/>
          <w:sz w:val="24"/>
          <w:szCs w:val="24"/>
          <w:lang w:val="pl-PL"/>
        </w:rPr>
        <w:t xml:space="preserve">Podniesione w skardze zarzuty związane z </w:t>
      </w:r>
      <w:r w:rsidR="00E755CE">
        <w:rPr>
          <w:rFonts w:cstheme="minorHAnsi"/>
          <w:sz w:val="24"/>
          <w:szCs w:val="24"/>
          <w:lang w:val="pl-PL"/>
        </w:rPr>
        <w:t>wyłączeniem</w:t>
      </w:r>
      <w:r w:rsidRPr="00BA5386">
        <w:rPr>
          <w:rFonts w:cstheme="minorHAnsi"/>
          <w:sz w:val="24"/>
          <w:szCs w:val="24"/>
          <w:lang w:val="pl-PL"/>
        </w:rPr>
        <w:t xml:space="preserve"> pani Kierownik </w:t>
      </w:r>
      <w:r w:rsidR="00E755CE">
        <w:rPr>
          <w:rFonts w:cstheme="minorHAnsi"/>
          <w:sz w:val="24"/>
          <w:szCs w:val="24"/>
          <w:lang w:val="pl-PL"/>
        </w:rPr>
        <w:t>ze sprawy Skarżącego</w:t>
      </w:r>
      <w:r w:rsidRPr="00BA5386">
        <w:rPr>
          <w:rFonts w:cstheme="minorHAnsi"/>
          <w:sz w:val="24"/>
          <w:szCs w:val="24"/>
          <w:lang w:val="pl-PL"/>
        </w:rPr>
        <w:t xml:space="preserve"> zost</w:t>
      </w:r>
      <w:r w:rsidR="003013B9">
        <w:rPr>
          <w:rFonts w:cstheme="minorHAnsi"/>
          <w:sz w:val="24"/>
          <w:szCs w:val="24"/>
          <w:lang w:val="pl-PL"/>
        </w:rPr>
        <w:t>ały dokładnie wyjaśnione</w:t>
      </w:r>
      <w:r w:rsidR="00E755CE">
        <w:rPr>
          <w:rFonts w:cstheme="minorHAnsi"/>
          <w:sz w:val="24"/>
          <w:szCs w:val="24"/>
          <w:lang w:val="pl-PL"/>
        </w:rPr>
        <w:t xml:space="preserve"> i określono, iż organem właściwym do zbadania i wyjaśnienia sprawy jest sąd. Skarżący nie odniósł się do swoich zarzutów ze względu na brak jego obecności na Komisji Skarg, Wniosków i Petycji.</w:t>
      </w:r>
      <w:r w:rsidR="003013B9">
        <w:rPr>
          <w:rFonts w:cstheme="minorHAnsi"/>
          <w:sz w:val="24"/>
          <w:szCs w:val="24"/>
          <w:lang w:val="pl-PL"/>
        </w:rPr>
        <w:t xml:space="preserve"> </w:t>
      </w:r>
    </w:p>
    <w:p w14:paraId="6D08A053" w14:textId="77777777" w:rsidR="004C1D8A" w:rsidRPr="00BA5386" w:rsidRDefault="004C1D8A" w:rsidP="00BA53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7EFB73F4" w14:textId="77777777" w:rsidR="004C1D8A" w:rsidRPr="00BA5386" w:rsidRDefault="004C1D8A" w:rsidP="00BA53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BA5386">
        <w:rPr>
          <w:rFonts w:cstheme="minorHAnsi"/>
          <w:sz w:val="24"/>
          <w:szCs w:val="24"/>
          <w:lang w:val="pl-PL"/>
        </w:rPr>
        <w:t>Mając powyższe na uwadze podjęcie uchwały jest zasadne.</w:t>
      </w:r>
    </w:p>
    <w:p w14:paraId="0F9C55C0" w14:textId="77777777" w:rsidR="00791E3E" w:rsidRPr="006D49B8" w:rsidRDefault="00641D7D" w:rsidP="00BA5386">
      <w:pPr>
        <w:jc w:val="both"/>
        <w:rPr>
          <w:rFonts w:cstheme="minorHAnsi"/>
          <w:sz w:val="24"/>
          <w:szCs w:val="24"/>
          <w:lang w:val="pl-PL"/>
        </w:rPr>
      </w:pPr>
    </w:p>
    <w:sectPr w:rsidR="00791E3E" w:rsidRPr="006D4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455"/>
    <w:rsid w:val="001A5724"/>
    <w:rsid w:val="001D2A14"/>
    <w:rsid w:val="00246742"/>
    <w:rsid w:val="002542BF"/>
    <w:rsid w:val="00255370"/>
    <w:rsid w:val="00273DE2"/>
    <w:rsid w:val="003013B9"/>
    <w:rsid w:val="004B1A6C"/>
    <w:rsid w:val="004C1D8A"/>
    <w:rsid w:val="00641D7D"/>
    <w:rsid w:val="006D49B8"/>
    <w:rsid w:val="00716455"/>
    <w:rsid w:val="00BA5386"/>
    <w:rsid w:val="00BD3C00"/>
    <w:rsid w:val="00DE7517"/>
    <w:rsid w:val="00E7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4867"/>
  <w15:chartTrackingRefBased/>
  <w15:docId w15:val="{57AF8BE0-0E22-4937-885A-6C012F5E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3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5</cp:revision>
  <cp:lastPrinted>2020-09-11T08:58:00Z</cp:lastPrinted>
  <dcterms:created xsi:type="dcterms:W3CDTF">2020-10-08T06:31:00Z</dcterms:created>
  <dcterms:modified xsi:type="dcterms:W3CDTF">2020-10-08T10:17:00Z</dcterms:modified>
</cp:coreProperties>
</file>