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1A9F" w14:textId="3D1D08A2" w:rsidR="00F26211" w:rsidRDefault="0034724C">
      <w:r>
        <w:t>SPRAWOZDANIE Z WYKONANIA UCHWAŁ</w:t>
      </w:r>
    </w:p>
    <w:p w14:paraId="1DE11641" w14:textId="78FFC50B" w:rsidR="0034724C" w:rsidRDefault="0034724C">
      <w:r>
        <w:t>OD DNIA 26.08.2020 DO DNIA 30.10.2020</w:t>
      </w:r>
    </w:p>
    <w:p w14:paraId="073732EE" w14:textId="6BA998B8" w:rsidR="0034724C" w:rsidRDefault="0034724C"/>
    <w:p w14:paraId="359AD29C" w14:textId="6D101840" w:rsidR="0034724C" w:rsidRPr="0034724C" w:rsidRDefault="0034724C" w:rsidP="0034724C">
      <w:pPr>
        <w:pStyle w:val="Akapitzlist"/>
        <w:numPr>
          <w:ilvl w:val="0"/>
          <w:numId w:val="1"/>
        </w:numPr>
      </w:pPr>
      <w:bookmarkStart w:id="0" w:name="_Hlk54934573"/>
      <w:r>
        <w:t xml:space="preserve">Uchwała nr XXXVI/328/2020 w spawie </w:t>
      </w:r>
      <w:bookmarkEnd w:id="0"/>
      <w:r w:rsidRPr="0034724C">
        <w:rPr>
          <w:rFonts w:ascii="Arial" w:eastAsia="Times New Roman" w:hAnsi="Arial" w:cs="Arial"/>
        </w:rPr>
        <w:t>wyrażenia zgody na odstąpienie od obowiązku przetargowego trybu zawarcia umowy najmu pomieszczenia magazynowego,</w:t>
      </w:r>
      <w:r w:rsidR="001D0C55">
        <w:rPr>
          <w:rFonts w:ascii="Arial" w:eastAsia="Times New Roman" w:hAnsi="Arial" w:cs="Arial"/>
        </w:rPr>
        <w:t xml:space="preserve"> </w:t>
      </w:r>
      <w:bookmarkStart w:id="1" w:name="_Hlk54937100"/>
      <w:r w:rsidR="001D0C55">
        <w:rPr>
          <w:rFonts w:ascii="Arial" w:eastAsia="Times New Roman" w:hAnsi="Arial" w:cs="Arial"/>
        </w:rPr>
        <w:t>uchwała przekazana Wojewodzie</w:t>
      </w:r>
      <w:bookmarkEnd w:id="1"/>
      <w:r w:rsidR="001D0C55">
        <w:rPr>
          <w:rFonts w:ascii="Arial" w:eastAsia="Times New Roman" w:hAnsi="Arial" w:cs="Arial"/>
        </w:rPr>
        <w:t>, opublikowana w Dz.U. w dniu 31.07.2020 poz. 6186,</w:t>
      </w:r>
    </w:p>
    <w:p w14:paraId="0F8E6D5D" w14:textId="3096294A" w:rsidR="0034724C" w:rsidRPr="0034724C" w:rsidRDefault="0034724C" w:rsidP="0034724C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 xml:space="preserve">Uchwała nr XXXVI/329/2020 w spawie </w:t>
      </w:r>
      <w:r w:rsidRPr="0034724C">
        <w:rPr>
          <w:rFonts w:ascii="Arial" w:eastAsia="Times New Roman" w:hAnsi="Arial" w:cs="Arial"/>
        </w:rPr>
        <w:t>wyrażenia zgody na wydzierżawienie nieruchomości gminnej w trybie bezprzetargowym – część działki nr 2054/1 położonej w Rogoźnie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>uchwała przekazana Wojewodzie</w:t>
      </w:r>
    </w:p>
    <w:p w14:paraId="66062F39" w14:textId="2B157028" w:rsidR="0034724C" w:rsidRPr="0034724C" w:rsidRDefault="0034724C" w:rsidP="0034724C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 xml:space="preserve">Uchwała nr XXXVI/330/2020 w spawie </w:t>
      </w:r>
      <w:r w:rsidRPr="0034724C">
        <w:rPr>
          <w:rFonts w:ascii="Arial" w:eastAsia="Times New Roman" w:hAnsi="Arial" w:cs="Arial"/>
        </w:rPr>
        <w:t>wyrażenia zgody na wydzierżawienie nieruchomości gminnej w trybie bezprzetargowym – część działki nr 483/1 położonej w Rogoźnie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>uchwała przekazana Wojewodzie</w:t>
      </w:r>
    </w:p>
    <w:p w14:paraId="164E7E84" w14:textId="725DAF24" w:rsidR="0034724C" w:rsidRPr="0034724C" w:rsidRDefault="0034724C" w:rsidP="0034724C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 xml:space="preserve">Uchwała nr XXXVI/331/2020 w spawie </w:t>
      </w:r>
      <w:r w:rsidRPr="0034724C">
        <w:rPr>
          <w:rFonts w:ascii="Arial" w:eastAsia="Times New Roman" w:hAnsi="Arial" w:cs="Arial"/>
        </w:rPr>
        <w:t>uchwalenia wieloletniego planu rozwoju i modernizacji urządzeń wodociągowych i urzadzeń kanalizacyjnych na lata 2020-2023,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</w:p>
    <w:p w14:paraId="5C585B81" w14:textId="6D0C034F" w:rsidR="0034724C" w:rsidRPr="001D0C55" w:rsidRDefault="0034724C" w:rsidP="001D0C55">
      <w:pPr>
        <w:pStyle w:val="Akapitzlist"/>
        <w:numPr>
          <w:ilvl w:val="0"/>
          <w:numId w:val="1"/>
        </w:numPr>
      </w:pPr>
      <w:r>
        <w:t xml:space="preserve">Uchwała nr XXXVI/332/2020 w spawie </w:t>
      </w:r>
      <w:r w:rsidRPr="0034724C">
        <w:rPr>
          <w:rFonts w:ascii="Arial" w:eastAsia="Times New Roman" w:hAnsi="Arial" w:cs="Arial"/>
        </w:rPr>
        <w:t>zmiany miejscowego planu zagospodarowania przestrzennego na obszarze części miasta Rogoźno - rejon "Wójtostwo",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 xml:space="preserve">Dz.U. w dniu </w:t>
      </w:r>
      <w:r w:rsidR="001D0C55">
        <w:rPr>
          <w:rFonts w:ascii="Arial" w:eastAsia="Times New Roman" w:hAnsi="Arial" w:cs="Arial"/>
        </w:rPr>
        <w:t>16</w:t>
      </w:r>
      <w:r w:rsidR="001D0C55">
        <w:rPr>
          <w:rFonts w:ascii="Arial" w:eastAsia="Times New Roman" w:hAnsi="Arial" w:cs="Arial"/>
        </w:rPr>
        <w:t>.0</w:t>
      </w:r>
      <w:r w:rsidR="001D0C55">
        <w:rPr>
          <w:rFonts w:ascii="Arial" w:eastAsia="Times New Roman" w:hAnsi="Arial" w:cs="Arial"/>
        </w:rPr>
        <w:t>9</w:t>
      </w:r>
      <w:r w:rsidR="001D0C55">
        <w:rPr>
          <w:rFonts w:ascii="Arial" w:eastAsia="Times New Roman" w:hAnsi="Arial" w:cs="Arial"/>
        </w:rPr>
        <w:t>.2020 poz. 6</w:t>
      </w:r>
      <w:r w:rsidR="001D0C55">
        <w:rPr>
          <w:rFonts w:ascii="Arial" w:eastAsia="Times New Roman" w:hAnsi="Arial" w:cs="Arial"/>
        </w:rPr>
        <w:t>982</w:t>
      </w:r>
      <w:r w:rsidR="001D0C55">
        <w:rPr>
          <w:rFonts w:ascii="Arial" w:eastAsia="Times New Roman" w:hAnsi="Arial" w:cs="Arial"/>
        </w:rPr>
        <w:t>,</w:t>
      </w:r>
    </w:p>
    <w:p w14:paraId="44BB3DA1" w14:textId="0A7DC029" w:rsidR="0034724C" w:rsidRPr="001D0C55" w:rsidRDefault="0034724C" w:rsidP="001D0C55">
      <w:pPr>
        <w:pStyle w:val="Akapitzlist"/>
        <w:numPr>
          <w:ilvl w:val="0"/>
          <w:numId w:val="1"/>
        </w:numPr>
      </w:pPr>
      <w:r>
        <w:t xml:space="preserve">Uchwała nr XXXVI/333/2020 w spawie </w:t>
      </w:r>
      <w:r w:rsidRPr="0034724C">
        <w:rPr>
          <w:rFonts w:ascii="Arial" w:eastAsia="Times New Roman" w:hAnsi="Arial" w:cs="Arial"/>
        </w:rPr>
        <w:t>miejscowego planu zagospodarowania przestrzennego na obszarze miasta Rogoźno dla terenów polożonych pomiędzy ulicami: Osiedlem Przemysława II, Seminarialną i Długą,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 xml:space="preserve">Dz.U. w dniu </w:t>
      </w:r>
      <w:r w:rsidR="001D0C55">
        <w:rPr>
          <w:rFonts w:ascii="Arial" w:eastAsia="Times New Roman" w:hAnsi="Arial" w:cs="Arial"/>
        </w:rPr>
        <w:t>14</w:t>
      </w:r>
      <w:r w:rsidR="001D0C55">
        <w:rPr>
          <w:rFonts w:ascii="Arial" w:eastAsia="Times New Roman" w:hAnsi="Arial" w:cs="Arial"/>
        </w:rPr>
        <w:t>.0</w:t>
      </w:r>
      <w:r w:rsidR="001D0C55">
        <w:rPr>
          <w:rFonts w:ascii="Arial" w:eastAsia="Times New Roman" w:hAnsi="Arial" w:cs="Arial"/>
        </w:rPr>
        <w:t>9</w:t>
      </w:r>
      <w:r w:rsidR="001D0C55">
        <w:rPr>
          <w:rFonts w:ascii="Arial" w:eastAsia="Times New Roman" w:hAnsi="Arial" w:cs="Arial"/>
        </w:rPr>
        <w:t>.2020 poz. 6</w:t>
      </w:r>
      <w:r w:rsidR="001D0C55">
        <w:rPr>
          <w:rFonts w:ascii="Arial" w:eastAsia="Times New Roman" w:hAnsi="Arial" w:cs="Arial"/>
        </w:rPr>
        <w:t>934</w:t>
      </w:r>
      <w:r w:rsidR="001D0C55">
        <w:rPr>
          <w:rFonts w:ascii="Arial" w:eastAsia="Times New Roman" w:hAnsi="Arial" w:cs="Arial"/>
        </w:rPr>
        <w:t>,</w:t>
      </w:r>
    </w:p>
    <w:p w14:paraId="5E381431" w14:textId="40743543" w:rsidR="0034724C" w:rsidRPr="001D0C55" w:rsidRDefault="0034724C" w:rsidP="001D0C55">
      <w:pPr>
        <w:pStyle w:val="Akapitzlist"/>
        <w:numPr>
          <w:ilvl w:val="0"/>
          <w:numId w:val="1"/>
        </w:numPr>
      </w:pPr>
      <w:r>
        <w:t xml:space="preserve">Uchwała nr XXXVI/334/2020 w spawie </w:t>
      </w:r>
      <w:r w:rsidRPr="0034724C">
        <w:rPr>
          <w:rFonts w:ascii="Arial" w:eastAsia="Times New Roman" w:hAnsi="Arial" w:cs="Arial"/>
        </w:rPr>
        <w:t>podziału Sołectwa Parkowo i utworzenie Sołectwa Józefinowo oraz nadania Statutu Sołectwu Józefinowo i zmiany Statutu Sołectwa Parkowo,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 xml:space="preserve">Dz.U. w dniu </w:t>
      </w:r>
      <w:r w:rsidR="001D0C55">
        <w:rPr>
          <w:rFonts w:ascii="Arial" w:eastAsia="Times New Roman" w:hAnsi="Arial" w:cs="Arial"/>
        </w:rPr>
        <w:t>03</w:t>
      </w:r>
      <w:r w:rsidR="001D0C55">
        <w:rPr>
          <w:rFonts w:ascii="Arial" w:eastAsia="Times New Roman" w:hAnsi="Arial" w:cs="Arial"/>
        </w:rPr>
        <w:t>.0</w:t>
      </w:r>
      <w:r w:rsidR="001D0C55">
        <w:rPr>
          <w:rFonts w:ascii="Arial" w:eastAsia="Times New Roman" w:hAnsi="Arial" w:cs="Arial"/>
        </w:rPr>
        <w:t>9</w:t>
      </w:r>
      <w:r w:rsidR="001D0C55">
        <w:rPr>
          <w:rFonts w:ascii="Arial" w:eastAsia="Times New Roman" w:hAnsi="Arial" w:cs="Arial"/>
        </w:rPr>
        <w:t>.2020 poz. 6</w:t>
      </w:r>
      <w:r w:rsidR="001D0C55">
        <w:rPr>
          <w:rFonts w:ascii="Arial" w:eastAsia="Times New Roman" w:hAnsi="Arial" w:cs="Arial"/>
        </w:rPr>
        <w:t>702</w:t>
      </w:r>
      <w:r w:rsidR="001D0C55">
        <w:rPr>
          <w:rFonts w:ascii="Arial" w:eastAsia="Times New Roman" w:hAnsi="Arial" w:cs="Arial"/>
        </w:rPr>
        <w:t>,</w:t>
      </w:r>
    </w:p>
    <w:p w14:paraId="286B7950" w14:textId="76C08389" w:rsidR="0034724C" w:rsidRPr="001D0C55" w:rsidRDefault="0034724C" w:rsidP="001D0C55">
      <w:pPr>
        <w:pStyle w:val="Akapitzlist"/>
        <w:numPr>
          <w:ilvl w:val="0"/>
          <w:numId w:val="1"/>
        </w:numPr>
      </w:pPr>
      <w:r>
        <w:t>Uchwała nr XXXVI/3</w:t>
      </w:r>
      <w:r w:rsidR="00DD24F3">
        <w:t>35</w:t>
      </w:r>
      <w:r>
        <w:t xml:space="preserve">/2020 w spawie </w:t>
      </w:r>
      <w:r w:rsidRPr="0034724C">
        <w:rPr>
          <w:rFonts w:ascii="Arial" w:eastAsia="Times New Roman" w:hAnsi="Arial" w:cs="Arial"/>
        </w:rPr>
        <w:t>emisji obligacji Gminy Rogoźno oraz określenia zasad ich zbywania, nabywania i wykupu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>uchwała przekazana Wojewodzie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 xml:space="preserve">Dz.U. w dniu </w:t>
      </w:r>
      <w:r w:rsidR="001D0C55">
        <w:rPr>
          <w:rFonts w:ascii="Arial" w:eastAsia="Times New Roman" w:hAnsi="Arial" w:cs="Arial"/>
        </w:rPr>
        <w:t>04</w:t>
      </w:r>
      <w:r w:rsidR="001D0C55">
        <w:rPr>
          <w:rFonts w:ascii="Arial" w:eastAsia="Times New Roman" w:hAnsi="Arial" w:cs="Arial"/>
        </w:rPr>
        <w:t>.0</w:t>
      </w:r>
      <w:r w:rsidR="001D0C55">
        <w:rPr>
          <w:rFonts w:ascii="Arial" w:eastAsia="Times New Roman" w:hAnsi="Arial" w:cs="Arial"/>
        </w:rPr>
        <w:t>9</w:t>
      </w:r>
      <w:r w:rsidR="001D0C55">
        <w:rPr>
          <w:rFonts w:ascii="Arial" w:eastAsia="Times New Roman" w:hAnsi="Arial" w:cs="Arial"/>
        </w:rPr>
        <w:t>.2020 poz. 6</w:t>
      </w:r>
      <w:r w:rsidR="001D0C55">
        <w:rPr>
          <w:rFonts w:ascii="Arial" w:eastAsia="Times New Roman" w:hAnsi="Arial" w:cs="Arial"/>
        </w:rPr>
        <w:t>735</w:t>
      </w:r>
      <w:r w:rsidR="001D0C55">
        <w:rPr>
          <w:rFonts w:ascii="Arial" w:eastAsia="Times New Roman" w:hAnsi="Arial" w:cs="Arial"/>
        </w:rPr>
        <w:t>,</w:t>
      </w:r>
    </w:p>
    <w:p w14:paraId="3E19BFEA" w14:textId="73AE1146" w:rsidR="0034724C" w:rsidRPr="0034724C" w:rsidRDefault="0034724C" w:rsidP="0034724C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>Uchwała nr XXXVI/3</w:t>
      </w:r>
      <w:r w:rsidR="00DD24F3">
        <w:t>36</w:t>
      </w:r>
      <w:r>
        <w:t xml:space="preserve">/2020 w spawie </w:t>
      </w:r>
      <w:r w:rsidRPr="0034724C">
        <w:rPr>
          <w:rFonts w:ascii="Arial" w:eastAsia="Times New Roman" w:hAnsi="Arial" w:cs="Arial"/>
        </w:rPr>
        <w:t>zmian w budżecie Gminy Rogoźno na rok 2020,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</w:p>
    <w:p w14:paraId="7CE44347" w14:textId="5C969427" w:rsidR="0034724C" w:rsidRPr="001D0C55" w:rsidRDefault="0034724C" w:rsidP="001D0C55">
      <w:pPr>
        <w:pStyle w:val="Akapitzlist"/>
        <w:numPr>
          <w:ilvl w:val="0"/>
          <w:numId w:val="1"/>
        </w:numPr>
      </w:pPr>
      <w:bookmarkStart w:id="2" w:name="_Hlk54935133"/>
      <w:r>
        <w:t>Uchwała nr XXXVI/3</w:t>
      </w:r>
      <w:r w:rsidR="00DD24F3">
        <w:t>37</w:t>
      </w:r>
      <w:r>
        <w:t xml:space="preserve">/2020 w spawie </w:t>
      </w:r>
      <w:bookmarkEnd w:id="2"/>
      <w:r w:rsidRPr="0034724C">
        <w:rPr>
          <w:rFonts w:ascii="Arial" w:eastAsia="Times New Roman" w:hAnsi="Arial" w:cs="Arial"/>
        </w:rPr>
        <w:t>zmian w WPF na lata 2020-2037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 xml:space="preserve">Dz.U. w dniu </w:t>
      </w:r>
      <w:r w:rsidR="00FB1FC9">
        <w:rPr>
          <w:rFonts w:ascii="Arial" w:eastAsia="Times New Roman" w:hAnsi="Arial" w:cs="Arial"/>
        </w:rPr>
        <w:t>14</w:t>
      </w:r>
      <w:r w:rsidR="001D0C55">
        <w:rPr>
          <w:rFonts w:ascii="Arial" w:eastAsia="Times New Roman" w:hAnsi="Arial" w:cs="Arial"/>
        </w:rPr>
        <w:t>.0</w:t>
      </w:r>
      <w:r w:rsidR="00FB1FC9">
        <w:rPr>
          <w:rFonts w:ascii="Arial" w:eastAsia="Times New Roman" w:hAnsi="Arial" w:cs="Arial"/>
        </w:rPr>
        <w:t>9</w:t>
      </w:r>
      <w:r w:rsidR="001D0C55">
        <w:rPr>
          <w:rFonts w:ascii="Arial" w:eastAsia="Times New Roman" w:hAnsi="Arial" w:cs="Arial"/>
        </w:rPr>
        <w:t>.2020 poz. 6</w:t>
      </w:r>
      <w:r w:rsidR="00FB1FC9">
        <w:rPr>
          <w:rFonts w:ascii="Arial" w:eastAsia="Times New Roman" w:hAnsi="Arial" w:cs="Arial"/>
        </w:rPr>
        <w:t>930</w:t>
      </w:r>
      <w:r w:rsidR="001D0C55">
        <w:rPr>
          <w:rFonts w:ascii="Arial" w:eastAsia="Times New Roman" w:hAnsi="Arial" w:cs="Arial"/>
        </w:rPr>
        <w:t>,</w:t>
      </w:r>
    </w:p>
    <w:p w14:paraId="26D63672" w14:textId="362F6461" w:rsidR="00DD24F3" w:rsidRPr="00DD24F3" w:rsidRDefault="00DD24F3" w:rsidP="00DD24F3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 xml:space="preserve">Uchwała nr XXXVII/338/2020 w spawie </w:t>
      </w:r>
      <w:r w:rsidRPr="00DD24F3">
        <w:rPr>
          <w:rFonts w:ascii="Arial" w:eastAsia="Times New Roman" w:hAnsi="Arial" w:cs="Arial"/>
        </w:rPr>
        <w:t>zmian w budżecie Gminy Rogoźno na rok 2020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>uchwała przekazana Wojewodzie</w:t>
      </w:r>
    </w:p>
    <w:p w14:paraId="02F376A1" w14:textId="5D6ACA83" w:rsidR="00DD24F3" w:rsidRPr="00DD24F3" w:rsidRDefault="00DD24F3" w:rsidP="00DD24F3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 xml:space="preserve">Uchwała nr XXXVII/339/2020 w spawie </w:t>
      </w:r>
      <w:r w:rsidRPr="00DD24F3">
        <w:rPr>
          <w:rFonts w:ascii="Arial" w:eastAsia="Times New Roman" w:hAnsi="Arial" w:cs="Arial"/>
        </w:rPr>
        <w:t>zmiany planu pracy Rady Miejskiej,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</w:p>
    <w:p w14:paraId="511AAF57" w14:textId="7BC124CF" w:rsidR="00DD24F3" w:rsidRPr="00DD24F3" w:rsidRDefault="00DD24F3" w:rsidP="00DD24F3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 xml:space="preserve">Uchwała nr XXXVII/340/2020 w spawie </w:t>
      </w:r>
      <w:r w:rsidRPr="00DD24F3">
        <w:rPr>
          <w:rFonts w:ascii="Arial" w:eastAsia="Times New Roman" w:hAnsi="Arial" w:cs="Arial"/>
        </w:rPr>
        <w:t>zmiany planu pracy Komisji Spraw Społecznych, Oświaty i Kultury,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</w:p>
    <w:p w14:paraId="07C586EF" w14:textId="40156D20" w:rsidR="00DD24F3" w:rsidRPr="00DD24F3" w:rsidRDefault="00DD24F3" w:rsidP="00DD24F3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bookmarkStart w:id="3" w:name="_Hlk54935234"/>
      <w:r>
        <w:t xml:space="preserve">Uchwała nr XXXVII/341/2020 w spawie </w:t>
      </w:r>
      <w:bookmarkEnd w:id="3"/>
      <w:r w:rsidRPr="00DD24F3">
        <w:rPr>
          <w:rFonts w:ascii="Arial" w:eastAsia="Times New Roman" w:hAnsi="Arial" w:cs="Arial"/>
        </w:rPr>
        <w:t>zmiany planu pracy Komisji Gospodarki, Finansów i Rolnictwa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>uchwała przekazana Wojewodzie</w:t>
      </w:r>
    </w:p>
    <w:p w14:paraId="4DC55660" w14:textId="19C5123C" w:rsidR="00DD24F3" w:rsidRPr="00FB1FC9" w:rsidRDefault="00DD24F3" w:rsidP="00FB1FC9">
      <w:pPr>
        <w:pStyle w:val="Akapitzlist"/>
        <w:numPr>
          <w:ilvl w:val="0"/>
          <w:numId w:val="1"/>
        </w:numPr>
      </w:pPr>
      <w:r>
        <w:t>Uchwała nr XXXVII</w:t>
      </w:r>
      <w:r w:rsidR="00FB1FC9">
        <w:t>I</w:t>
      </w:r>
      <w:r>
        <w:t xml:space="preserve">/342/2020 w spawie </w:t>
      </w:r>
      <w:r w:rsidRPr="00DD24F3">
        <w:rPr>
          <w:rFonts w:ascii="Arial" w:eastAsia="Times New Roman" w:hAnsi="Arial" w:cs="Arial"/>
        </w:rPr>
        <w:t>zmian w budżecie Gminy Rogoźno na rok 2020</w:t>
      </w:r>
      <w:r w:rsidR="001D0C55">
        <w:rPr>
          <w:rFonts w:ascii="Arial" w:eastAsia="Times New Roman" w:hAnsi="Arial" w:cs="Arial"/>
        </w:rPr>
        <w:t>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  <w:r w:rsidR="00FB1FC9">
        <w:rPr>
          <w:rFonts w:ascii="Arial" w:eastAsia="Times New Roman" w:hAnsi="Arial" w:cs="Arial"/>
        </w:rPr>
        <w:t xml:space="preserve">, </w:t>
      </w:r>
      <w:r w:rsidR="00FB1FC9">
        <w:rPr>
          <w:rFonts w:ascii="Arial" w:eastAsia="Times New Roman" w:hAnsi="Arial" w:cs="Arial"/>
        </w:rPr>
        <w:t xml:space="preserve">Dz.U. w dniu </w:t>
      </w:r>
      <w:r w:rsidR="00FB1FC9">
        <w:rPr>
          <w:rFonts w:ascii="Arial" w:eastAsia="Times New Roman" w:hAnsi="Arial" w:cs="Arial"/>
        </w:rPr>
        <w:t>08</w:t>
      </w:r>
      <w:r w:rsidR="00FB1FC9">
        <w:rPr>
          <w:rFonts w:ascii="Arial" w:eastAsia="Times New Roman" w:hAnsi="Arial" w:cs="Arial"/>
        </w:rPr>
        <w:t>.</w:t>
      </w:r>
      <w:r w:rsidR="00FB1FC9">
        <w:rPr>
          <w:rFonts w:ascii="Arial" w:eastAsia="Times New Roman" w:hAnsi="Arial" w:cs="Arial"/>
        </w:rPr>
        <w:t>10</w:t>
      </w:r>
      <w:r w:rsidR="00FB1FC9">
        <w:rPr>
          <w:rFonts w:ascii="Arial" w:eastAsia="Times New Roman" w:hAnsi="Arial" w:cs="Arial"/>
        </w:rPr>
        <w:t xml:space="preserve">.2020 poz. </w:t>
      </w:r>
      <w:r w:rsidR="00FB1FC9">
        <w:rPr>
          <w:rFonts w:ascii="Arial" w:eastAsia="Times New Roman" w:hAnsi="Arial" w:cs="Arial"/>
        </w:rPr>
        <w:t>7666</w:t>
      </w:r>
      <w:r w:rsidR="00FB1FC9">
        <w:rPr>
          <w:rFonts w:ascii="Arial" w:eastAsia="Times New Roman" w:hAnsi="Arial" w:cs="Arial"/>
        </w:rPr>
        <w:t>,</w:t>
      </w:r>
    </w:p>
    <w:p w14:paraId="268F703A" w14:textId="028B07D7" w:rsidR="00DD24F3" w:rsidRPr="00DD24F3" w:rsidRDefault="00DD24F3" w:rsidP="00DD24F3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>Uchwała nr XXXVII</w:t>
      </w:r>
      <w:r w:rsidR="00FB1FC9">
        <w:t>I</w:t>
      </w:r>
      <w:r>
        <w:t xml:space="preserve">/343/2020 w spawie </w:t>
      </w:r>
      <w:r w:rsidRPr="00DD24F3">
        <w:rPr>
          <w:rFonts w:ascii="Arial" w:eastAsia="Times New Roman" w:hAnsi="Arial" w:cs="Arial"/>
        </w:rPr>
        <w:t>zmian w Wieloletniej Prognozie Finansowej na lata 2020-2037</w:t>
      </w:r>
      <w:r w:rsidR="001D0C55">
        <w:rPr>
          <w:rFonts w:ascii="Arial" w:eastAsia="Times New Roman" w:hAnsi="Arial" w:cs="Arial"/>
        </w:rPr>
        <w:t>,</w:t>
      </w:r>
      <w:r w:rsidR="001D0C55" w:rsidRPr="001D0C55">
        <w:rPr>
          <w:rFonts w:ascii="Arial" w:eastAsia="Times New Roman" w:hAnsi="Arial" w:cs="Arial"/>
        </w:rPr>
        <w:t xml:space="preserve"> </w:t>
      </w:r>
      <w:r w:rsidR="001D0C55">
        <w:rPr>
          <w:rFonts w:ascii="Arial" w:eastAsia="Times New Roman" w:hAnsi="Arial" w:cs="Arial"/>
        </w:rPr>
        <w:t>uchwała przekazana Wojewodzie</w:t>
      </w:r>
      <w:r w:rsidR="001D0C55">
        <w:rPr>
          <w:rFonts w:ascii="Arial" w:eastAsia="Times New Roman" w:hAnsi="Arial" w:cs="Arial"/>
        </w:rPr>
        <w:t xml:space="preserve"> </w:t>
      </w:r>
    </w:p>
    <w:p w14:paraId="67D12241" w14:textId="2AB87310" w:rsidR="00DD24F3" w:rsidRPr="00DD24F3" w:rsidRDefault="00DD24F3" w:rsidP="00DD24F3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t>Uchwała nr XXXVII</w:t>
      </w:r>
      <w:r w:rsidR="00FB1FC9">
        <w:t>I</w:t>
      </w:r>
      <w:r>
        <w:t xml:space="preserve">/344/2020 w spawie </w:t>
      </w:r>
      <w:r w:rsidRPr="00DD24F3">
        <w:rPr>
          <w:rFonts w:ascii="Arial" w:eastAsia="Times New Roman" w:hAnsi="Arial" w:cs="Arial"/>
        </w:rPr>
        <w:t>wyrażenia zgody na wydzierżawienie nieruchomości gminnej w trybie bezprzetargowym - działki nr 33/81 położonej w miejscowości Nienawiszcz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>uchwała przekazana Wojewodzie</w:t>
      </w:r>
    </w:p>
    <w:p w14:paraId="5D1C18DD" w14:textId="0122E9E3" w:rsidR="00DD24F3" w:rsidRPr="00DD24F3" w:rsidRDefault="00DD24F3" w:rsidP="00DD24F3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lastRenderedPageBreak/>
        <w:t>Uchwała nr XXXVI</w:t>
      </w:r>
      <w:r w:rsidR="00FB1FC9">
        <w:t>I</w:t>
      </w:r>
      <w:r>
        <w:t xml:space="preserve">I/345/2020 w spawie </w:t>
      </w:r>
      <w:r w:rsidRPr="00DD24F3">
        <w:rPr>
          <w:rFonts w:ascii="Arial" w:eastAsia="Times New Roman" w:hAnsi="Arial" w:cs="Arial"/>
        </w:rPr>
        <w:t>rozpatrzenia skargi na działalność Kierownika GOPS w Rogoźnie</w:t>
      </w:r>
      <w:r w:rsidR="001D0C55">
        <w:rPr>
          <w:rFonts w:ascii="Arial" w:eastAsia="Times New Roman" w:hAnsi="Arial" w:cs="Arial"/>
        </w:rPr>
        <w:t xml:space="preserve">, </w:t>
      </w:r>
      <w:r w:rsidR="001D0C55">
        <w:rPr>
          <w:rFonts w:ascii="Arial" w:eastAsia="Times New Roman" w:hAnsi="Arial" w:cs="Arial"/>
        </w:rPr>
        <w:t>uchwała przekazana Wojewodzie</w:t>
      </w:r>
      <w:r w:rsidR="001D0C55">
        <w:rPr>
          <w:rFonts w:ascii="Arial" w:eastAsia="Times New Roman" w:hAnsi="Arial" w:cs="Arial"/>
        </w:rPr>
        <w:t>, przekazana Przewodniczącemu KSWiP do realizacji.</w:t>
      </w:r>
    </w:p>
    <w:p w14:paraId="0501EAD6" w14:textId="77777777" w:rsidR="0034724C" w:rsidRDefault="0034724C" w:rsidP="001D0C55">
      <w:pPr>
        <w:ind w:left="360"/>
      </w:pPr>
    </w:p>
    <w:sectPr w:rsidR="0034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D1A5E"/>
    <w:multiLevelType w:val="hybridMultilevel"/>
    <w:tmpl w:val="D69E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5"/>
    <w:rsid w:val="001D0C55"/>
    <w:rsid w:val="0034724C"/>
    <w:rsid w:val="00A36E15"/>
    <w:rsid w:val="00DD24F3"/>
    <w:rsid w:val="00F26211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ED9B"/>
  <w15:chartTrackingRefBased/>
  <w15:docId w15:val="{EEB62B1A-84D8-4B76-9D50-79363D76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2020-10-30T06:10:00Z</dcterms:created>
  <dcterms:modified xsi:type="dcterms:W3CDTF">2020-10-30T07:07:00Z</dcterms:modified>
</cp:coreProperties>
</file>