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2111" w14:textId="6A6669D8" w:rsidR="00B00267" w:rsidRPr="003C35BD" w:rsidRDefault="003C35BD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3C35BD">
        <w:rPr>
          <w:sz w:val="40"/>
          <w:szCs w:val="40"/>
        </w:rPr>
        <w:t>SPRAWOZDANIE</w:t>
      </w:r>
    </w:p>
    <w:p w14:paraId="75F76DB7" w14:textId="3038F50D" w:rsidR="003C35BD" w:rsidRDefault="003C35BD"/>
    <w:p w14:paraId="141DB909" w14:textId="5350426B" w:rsidR="003C35BD" w:rsidRDefault="003C35BD"/>
    <w:p w14:paraId="4910ECE5" w14:textId="295CE7DB" w:rsidR="003C35BD" w:rsidRDefault="003C35BD" w:rsidP="003C35BD">
      <w:pPr>
        <w:jc w:val="both"/>
      </w:pPr>
    </w:p>
    <w:p w14:paraId="6C378E27" w14:textId="1D58C518" w:rsidR="003C35BD" w:rsidRPr="003C35BD" w:rsidRDefault="003C35BD" w:rsidP="003C35BD">
      <w:pPr>
        <w:jc w:val="both"/>
        <w:rPr>
          <w:sz w:val="32"/>
          <w:szCs w:val="32"/>
        </w:rPr>
      </w:pPr>
      <w:r w:rsidRPr="003C35BD">
        <w:rPr>
          <w:sz w:val="32"/>
          <w:szCs w:val="32"/>
        </w:rPr>
        <w:t xml:space="preserve">W posiedzeniu, które odbyło się w dniu 5 października oraz 8 października </w:t>
      </w:r>
      <w:proofErr w:type="spellStart"/>
      <w:r w:rsidRPr="003C35BD">
        <w:rPr>
          <w:sz w:val="32"/>
          <w:szCs w:val="32"/>
        </w:rPr>
        <w:t>br</w:t>
      </w:r>
      <w:proofErr w:type="spellEnd"/>
      <w:r w:rsidRPr="003C35BD">
        <w:rPr>
          <w:sz w:val="32"/>
          <w:szCs w:val="32"/>
        </w:rPr>
        <w:t xml:space="preserve"> uczestniczyły następujące osoby: Burmistrz Roman </w:t>
      </w:r>
      <w:proofErr w:type="spellStart"/>
      <w:r w:rsidRPr="003C35BD">
        <w:rPr>
          <w:sz w:val="32"/>
          <w:szCs w:val="32"/>
        </w:rPr>
        <w:t>Szuberski</w:t>
      </w:r>
      <w:proofErr w:type="spellEnd"/>
      <w:r w:rsidRPr="003C35BD">
        <w:rPr>
          <w:sz w:val="32"/>
          <w:szCs w:val="32"/>
        </w:rPr>
        <w:t xml:space="preserve">, Piotr Płoszczyca, Kierownik Ewelina Kowalska, Olga Wiśniewska, Barbara </w:t>
      </w:r>
      <w:proofErr w:type="spellStart"/>
      <w:r w:rsidRPr="003C35BD">
        <w:rPr>
          <w:sz w:val="32"/>
          <w:szCs w:val="32"/>
        </w:rPr>
        <w:t>Tabat</w:t>
      </w:r>
      <w:proofErr w:type="spellEnd"/>
      <w:r w:rsidRPr="003C35BD">
        <w:rPr>
          <w:sz w:val="32"/>
          <w:szCs w:val="32"/>
        </w:rPr>
        <w:t xml:space="preserve">, Irmina Czarnecka, Angelika </w:t>
      </w:r>
      <w:proofErr w:type="spellStart"/>
      <w:r w:rsidRPr="003C35BD">
        <w:rPr>
          <w:sz w:val="32"/>
          <w:szCs w:val="32"/>
        </w:rPr>
        <w:t>Cylkowska</w:t>
      </w:r>
      <w:proofErr w:type="spellEnd"/>
      <w:r w:rsidRPr="003C35BD">
        <w:rPr>
          <w:sz w:val="32"/>
          <w:szCs w:val="32"/>
        </w:rPr>
        <w:t>, Agnieszka Krzemińska, Hanna Lis oraz członkowie Komisji Skarg, Wniosków i Petycji.</w:t>
      </w:r>
    </w:p>
    <w:p w14:paraId="718DDCF8" w14:textId="175CFC62" w:rsidR="003C35BD" w:rsidRPr="003C35BD" w:rsidRDefault="003C35BD" w:rsidP="003C35BD">
      <w:pPr>
        <w:jc w:val="both"/>
        <w:rPr>
          <w:sz w:val="32"/>
          <w:szCs w:val="32"/>
        </w:rPr>
      </w:pPr>
      <w:r w:rsidRPr="003C35BD">
        <w:rPr>
          <w:sz w:val="32"/>
          <w:szCs w:val="32"/>
        </w:rPr>
        <w:t>Tematem przewodnim było rozpatrzenie skargi na kierownika GOPS – panią Ewelinę Kowalską.</w:t>
      </w:r>
      <w:r>
        <w:rPr>
          <w:sz w:val="32"/>
          <w:szCs w:val="32"/>
        </w:rPr>
        <w:t xml:space="preserve"> Skarżący </w:t>
      </w:r>
      <w:r w:rsidR="007E5405">
        <w:rPr>
          <w:sz w:val="32"/>
          <w:szCs w:val="32"/>
        </w:rPr>
        <w:t xml:space="preserve">powołując się na art. 23 KPA wniósł o przyspieszenie rozpatrzenia petycji z dnia 7 września 2020 r. jednocześnie </w:t>
      </w:r>
      <w:r>
        <w:rPr>
          <w:sz w:val="32"/>
          <w:szCs w:val="32"/>
        </w:rPr>
        <w:t xml:space="preserve">podnosił w swojej skardze, wyłączenie kierownika GOPS z postępowania na podstawie art. 24.1 </w:t>
      </w:r>
      <w:proofErr w:type="spellStart"/>
      <w:r>
        <w:rPr>
          <w:sz w:val="32"/>
          <w:szCs w:val="32"/>
        </w:rPr>
        <w:t>parag</w:t>
      </w:r>
      <w:proofErr w:type="spellEnd"/>
      <w:r>
        <w:rPr>
          <w:sz w:val="32"/>
          <w:szCs w:val="32"/>
        </w:rPr>
        <w:t>. 6 KPA do czasu wyjaśnienia</w:t>
      </w:r>
      <w:r w:rsidR="007E5405">
        <w:rPr>
          <w:sz w:val="32"/>
          <w:szCs w:val="32"/>
        </w:rPr>
        <w:t xml:space="preserve"> sprawy. Do sprawy dołączono materiał dowodowy.</w:t>
      </w:r>
    </w:p>
    <w:p w14:paraId="0C0ED77E" w14:textId="6EF62DC3" w:rsidR="003C35BD" w:rsidRDefault="003C35BD" w:rsidP="003C35BD">
      <w:pPr>
        <w:jc w:val="both"/>
        <w:rPr>
          <w:sz w:val="32"/>
          <w:szCs w:val="32"/>
        </w:rPr>
      </w:pPr>
      <w:r w:rsidRPr="003C35BD">
        <w:rPr>
          <w:sz w:val="32"/>
          <w:szCs w:val="32"/>
        </w:rPr>
        <w:t>Pani kierownik wyjaśniła sporne kwestie wraz z pracownikami GOPSU, natomiast skarżący nie skorzystał z zaproszenia na w/w komisję.</w:t>
      </w:r>
    </w:p>
    <w:p w14:paraId="7546848D" w14:textId="08F60A98" w:rsidR="007E5405" w:rsidRDefault="007E5405" w:rsidP="003C35BD">
      <w:pPr>
        <w:jc w:val="both"/>
        <w:rPr>
          <w:sz w:val="32"/>
          <w:szCs w:val="32"/>
        </w:rPr>
      </w:pPr>
      <w:r>
        <w:rPr>
          <w:sz w:val="32"/>
          <w:szCs w:val="32"/>
        </w:rPr>
        <w:t>Komisja uznała skargę za bezzasadną – głosami 2 „za” i 1 „wstrzymujący się”.</w:t>
      </w:r>
    </w:p>
    <w:p w14:paraId="62011A25" w14:textId="5F54EEBB" w:rsidR="007E5405" w:rsidRDefault="007E5405" w:rsidP="003C35BD">
      <w:pPr>
        <w:jc w:val="both"/>
        <w:rPr>
          <w:sz w:val="32"/>
          <w:szCs w:val="32"/>
        </w:rPr>
      </w:pPr>
    </w:p>
    <w:p w14:paraId="58576E59" w14:textId="7338F8F1" w:rsidR="007E5405" w:rsidRDefault="007E5405" w:rsidP="003C35B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Przewodniczący </w:t>
      </w:r>
      <w:proofErr w:type="spellStart"/>
      <w:r>
        <w:rPr>
          <w:sz w:val="32"/>
          <w:szCs w:val="32"/>
        </w:rPr>
        <w:t>KSWiP</w:t>
      </w:r>
      <w:proofErr w:type="spellEnd"/>
    </w:p>
    <w:p w14:paraId="22E866B2" w14:textId="090FBF7A" w:rsidR="007E5405" w:rsidRPr="003C35BD" w:rsidRDefault="007E5405" w:rsidP="003C35B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Adam Nadolny</w:t>
      </w:r>
    </w:p>
    <w:sectPr w:rsidR="007E5405" w:rsidRPr="003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93"/>
    <w:rsid w:val="003C35BD"/>
    <w:rsid w:val="007C6693"/>
    <w:rsid w:val="007E5405"/>
    <w:rsid w:val="00B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4EDE"/>
  <w15:chartTrackingRefBased/>
  <w15:docId w15:val="{21EF581E-99DE-4C60-8CDB-9BC07EB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2020-10-30T05:53:00Z</dcterms:created>
  <dcterms:modified xsi:type="dcterms:W3CDTF">2020-10-30T06:07:00Z</dcterms:modified>
</cp:coreProperties>
</file>