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016D4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016D45">
        <w:t>6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016D45">
        <w:t>w Rogoźnie</w:t>
      </w:r>
      <w:r w:rsidR="00016D45">
        <w:br/>
        <w:t>z dnia 30</w:t>
      </w:r>
      <w:r w:rsidR="00941243">
        <w:t xml:space="preserve"> </w:t>
      </w:r>
      <w:r w:rsidR="00016D45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016D45">
        <w:t>z pismem Wojewody Wielkopolskiego nr FB-I.3111.346.2020.6 z dnia 20 października 2020 roku w sprawie zwiększenia dotacji celowej na rok 2020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16D45" w:rsidRDefault="00016D45" w:rsidP="00462620">
      <w:pPr>
        <w:rPr>
          <w:b/>
          <w:u w:val="single"/>
        </w:rPr>
      </w:pPr>
      <w:r>
        <w:rPr>
          <w:b/>
          <w:u w:val="single"/>
        </w:rPr>
        <w:t>DOCHODY</w:t>
      </w:r>
    </w:p>
    <w:p w:rsidR="00016D45" w:rsidRDefault="00016D45" w:rsidP="00462620">
      <w:pPr>
        <w:rPr>
          <w:b/>
        </w:rPr>
      </w:pPr>
      <w:r w:rsidRPr="00016D45">
        <w:rPr>
          <w:b/>
        </w:rPr>
        <w:t>W dziale 750</w:t>
      </w:r>
      <w:r>
        <w:t xml:space="preserve"> - Administracja publiczna </w:t>
      </w:r>
      <w:r w:rsidRPr="00016D45">
        <w:rPr>
          <w:b/>
        </w:rPr>
        <w:t>zwiększa się plan dochodów</w:t>
      </w:r>
      <w:r>
        <w:t xml:space="preserve"> o kwotę                   </w:t>
      </w:r>
      <w:r w:rsidRPr="00016D45">
        <w:rPr>
          <w:b/>
        </w:rPr>
        <w:t>6.042,00 zł</w:t>
      </w:r>
    </w:p>
    <w:p w:rsidR="00016D45" w:rsidRDefault="00016D45" w:rsidP="00016D45">
      <w:pPr>
        <w:pStyle w:val="Akapitzlist"/>
        <w:numPr>
          <w:ilvl w:val="0"/>
          <w:numId w:val="3"/>
        </w:numPr>
      </w:pPr>
      <w:r>
        <w:t xml:space="preserve">Zmiana dotyczy rozdziału 75011 Urzędy wojewódzkie </w:t>
      </w:r>
    </w:p>
    <w:p w:rsidR="00016D45" w:rsidRDefault="00016D45" w:rsidP="00016D45">
      <w:pPr>
        <w:pStyle w:val="Akapitzlist"/>
        <w:ind w:left="2130"/>
      </w:pPr>
      <w:r>
        <w:t>w paragrafie  2010 dotacje celowe otrzymane z budżetu państwa na realizacje zadań bieżących z zakresu administracji rządowej oraz innych zadań zleconych gminie.</w:t>
      </w:r>
    </w:p>
    <w:p w:rsidR="007161F2" w:rsidRPr="00016D45" w:rsidRDefault="007161F2" w:rsidP="007161F2">
      <w:pPr>
        <w:pStyle w:val="Akapitzlist"/>
        <w:numPr>
          <w:ilvl w:val="0"/>
          <w:numId w:val="3"/>
        </w:numPr>
      </w:pPr>
      <w:r>
        <w:t>Powyższe środki przeznaczone są  na uzupełnienie dotacji na realizację zadań ustawy o ewidencji ludności oraz ustawy o dowodach osobistych.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812375" w:rsidP="00551719">
      <w:pPr>
        <w:spacing w:after="0" w:line="240" w:lineRule="auto"/>
        <w:rPr>
          <w:b/>
        </w:rPr>
      </w:pPr>
      <w:r>
        <w:rPr>
          <w:b/>
        </w:rPr>
        <w:t xml:space="preserve">w dziale </w:t>
      </w:r>
      <w:r w:rsidR="00016D45">
        <w:rPr>
          <w:b/>
        </w:rPr>
        <w:t>750</w:t>
      </w:r>
      <w:r w:rsidR="00551719">
        <w:t xml:space="preserve"> - </w:t>
      </w:r>
      <w:r w:rsidR="00016D45">
        <w:t>Administracja publiczna</w:t>
      </w:r>
      <w:r w:rsidR="008258D0">
        <w:t xml:space="preserve"> </w:t>
      </w:r>
      <w:r w:rsidR="00551719">
        <w:t xml:space="preserve"> </w:t>
      </w:r>
      <w:r w:rsidR="00FD5B4F" w:rsidRPr="00FD5B4F">
        <w:rPr>
          <w:b/>
        </w:rPr>
        <w:t xml:space="preserve">dokonano zmian w planie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016D45">
        <w:rPr>
          <w:b/>
        </w:rPr>
        <w:t>(+</w:t>
      </w:r>
      <w:r w:rsidR="00FD5B4F" w:rsidRPr="00FD5B4F">
        <w:rPr>
          <w:b/>
        </w:rPr>
        <w:t xml:space="preserve">) </w:t>
      </w:r>
      <w:r w:rsidR="00016D45">
        <w:rPr>
          <w:b/>
        </w:rPr>
        <w:t>6.042</w:t>
      </w:r>
      <w:r w:rsidR="00FD5B4F" w:rsidRPr="00FD5B4F">
        <w:rPr>
          <w:b/>
        </w:rPr>
        <w:t>,</w:t>
      </w:r>
      <w:r w:rsidR="008258D0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FD5B4F" w:rsidRDefault="00016D45" w:rsidP="00016D45">
      <w:pPr>
        <w:pStyle w:val="Akapitzlist"/>
        <w:numPr>
          <w:ilvl w:val="0"/>
          <w:numId w:val="2"/>
        </w:numPr>
        <w:spacing w:after="0" w:line="240" w:lineRule="auto"/>
      </w:pPr>
      <w:r>
        <w:t>dokonano zwiększenia w następujących paragrafach:</w:t>
      </w:r>
    </w:p>
    <w:p w:rsidR="00016D45" w:rsidRDefault="00016D45" w:rsidP="00016D45">
      <w:pPr>
        <w:pStyle w:val="Akapitzlist"/>
        <w:spacing w:after="0" w:line="240" w:lineRule="auto"/>
      </w:pPr>
      <w:r>
        <w:t xml:space="preserve">4210 zakup materiałów i wyposażenia o kwotę  </w:t>
      </w:r>
      <w:r w:rsidR="007161F2" w:rsidRPr="007161F2">
        <w:rPr>
          <w:b/>
        </w:rPr>
        <w:t>1.500,00 zł</w:t>
      </w:r>
      <w:bookmarkStart w:id="0" w:name="_GoBack"/>
      <w:bookmarkEnd w:id="0"/>
    </w:p>
    <w:p w:rsidR="00016D45" w:rsidRPr="007161F2" w:rsidRDefault="00016D45" w:rsidP="00016D45">
      <w:pPr>
        <w:pStyle w:val="Akapitzlist"/>
        <w:spacing w:after="0" w:line="240" w:lineRule="auto"/>
        <w:rPr>
          <w:b/>
        </w:rPr>
      </w:pPr>
      <w:r>
        <w:t xml:space="preserve">4300 zakup usług pozostałych o kwotę </w:t>
      </w:r>
      <w:r w:rsidR="007161F2" w:rsidRPr="007161F2">
        <w:rPr>
          <w:b/>
        </w:rPr>
        <w:t>4.542,00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</w:t>
      </w:r>
      <w:r w:rsidR="007161F2">
        <w:t xml:space="preserve">załączniku Nr 1 ( zmiany w planie dochodów Gminy Rogoźno), </w:t>
      </w:r>
      <w:r w:rsidR="007C2678">
        <w:t>załącznik</w:t>
      </w:r>
      <w:r w:rsidR="00EE2869">
        <w:t>u Nr 2</w:t>
      </w:r>
      <w:r w:rsidR="00812375">
        <w:t xml:space="preserve"> ( zmiany w planie wydatków Gminy Rogoźno)oraz załączniku nr </w:t>
      </w:r>
      <w:r w:rsidR="007161F2">
        <w:t>5     ( Plan dochodów, dotacji i wydatków związanych z realizacją zadań z zakresu administracji rządowej   i innych zadań zleconych gminie</w:t>
      </w:r>
      <w:r w:rsidR="00812375">
        <w:t xml:space="preserve"> </w:t>
      </w:r>
      <w:r w:rsidR="005B7236">
        <w:t>)</w:t>
      </w:r>
      <w:r w:rsidR="00812375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AD7"/>
    <w:multiLevelType w:val="hybridMultilevel"/>
    <w:tmpl w:val="44C6D44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16D45"/>
    <w:rsid w:val="00040A14"/>
    <w:rsid w:val="000E7311"/>
    <w:rsid w:val="001158D0"/>
    <w:rsid w:val="00130928"/>
    <w:rsid w:val="00142D69"/>
    <w:rsid w:val="00291EA1"/>
    <w:rsid w:val="002A1462"/>
    <w:rsid w:val="002F67C5"/>
    <w:rsid w:val="003975AC"/>
    <w:rsid w:val="00462620"/>
    <w:rsid w:val="004836DF"/>
    <w:rsid w:val="00551719"/>
    <w:rsid w:val="005B7236"/>
    <w:rsid w:val="006225F8"/>
    <w:rsid w:val="00697B25"/>
    <w:rsid w:val="006D1862"/>
    <w:rsid w:val="0070262B"/>
    <w:rsid w:val="007073D2"/>
    <w:rsid w:val="007161F2"/>
    <w:rsid w:val="00746E6E"/>
    <w:rsid w:val="007C2592"/>
    <w:rsid w:val="007C2678"/>
    <w:rsid w:val="00812375"/>
    <w:rsid w:val="008258D0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669BF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41</cp:revision>
  <cp:lastPrinted>2020-10-29T07:51:00Z</cp:lastPrinted>
  <dcterms:created xsi:type="dcterms:W3CDTF">2018-11-26T07:23:00Z</dcterms:created>
  <dcterms:modified xsi:type="dcterms:W3CDTF">2020-10-29T07:51:00Z</dcterms:modified>
</cp:coreProperties>
</file>