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9" w:rsidRPr="009C7A8E" w:rsidRDefault="00CA3369" w:rsidP="00CA3369">
      <w:pPr>
        <w:jc w:val="center"/>
        <w:rPr>
          <w:b/>
        </w:rPr>
      </w:pPr>
      <w:r w:rsidRPr="009C7A8E">
        <w:rPr>
          <w:b/>
        </w:rPr>
        <w:t>Uzasadnienie do Uchwały nr X</w:t>
      </w:r>
      <w:r w:rsidR="00937EC9" w:rsidRPr="009C7A8E">
        <w:rPr>
          <w:b/>
        </w:rPr>
        <w:t>II</w:t>
      </w:r>
      <w:r w:rsidRPr="009C7A8E">
        <w:rPr>
          <w:b/>
        </w:rPr>
        <w:t>/</w:t>
      </w:r>
      <w:r w:rsidR="00937EC9" w:rsidRPr="009C7A8E">
        <w:rPr>
          <w:b/>
        </w:rPr>
        <w:t>…</w:t>
      </w:r>
      <w:r w:rsidRPr="009C7A8E">
        <w:rPr>
          <w:b/>
        </w:rPr>
        <w:t>/2019</w:t>
      </w:r>
      <w:r w:rsidRPr="009C7A8E">
        <w:rPr>
          <w:b/>
        </w:rPr>
        <w:br/>
        <w:t>Rady Miejskiej  w Rogoźnie</w:t>
      </w:r>
      <w:r w:rsidRPr="009C7A8E">
        <w:rPr>
          <w:b/>
        </w:rPr>
        <w:br/>
        <w:t xml:space="preserve">z dnia </w:t>
      </w:r>
      <w:r w:rsidR="00937EC9" w:rsidRPr="009C7A8E">
        <w:rPr>
          <w:b/>
        </w:rPr>
        <w:t>17</w:t>
      </w:r>
      <w:r w:rsidRPr="009C7A8E">
        <w:rPr>
          <w:b/>
        </w:rPr>
        <w:t xml:space="preserve"> </w:t>
      </w:r>
      <w:r w:rsidR="00937EC9" w:rsidRPr="009C7A8E">
        <w:rPr>
          <w:b/>
        </w:rPr>
        <w:t>czerwca</w:t>
      </w:r>
      <w:r w:rsidRPr="009C7A8E">
        <w:rPr>
          <w:b/>
        </w:rPr>
        <w:t xml:space="preserve"> 2019 roku</w:t>
      </w:r>
    </w:p>
    <w:p w:rsidR="00CA3369" w:rsidRDefault="00CA3369" w:rsidP="00CA3369">
      <w:r>
        <w:t>w sprawie zmian w budżecie Gminy Rogoźno na 2019 rok</w:t>
      </w:r>
    </w:p>
    <w:p w:rsidR="00563F0B" w:rsidRPr="009D6E6D" w:rsidRDefault="00563F0B" w:rsidP="009D6E6D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</w:p>
    <w:p w:rsidR="00563F0B" w:rsidRPr="00563F0B" w:rsidRDefault="00563F0B" w:rsidP="00563F0B">
      <w:pPr>
        <w:pStyle w:val="Akapitzlist"/>
        <w:numPr>
          <w:ilvl w:val="0"/>
          <w:numId w:val="9"/>
        </w:numPr>
        <w:rPr>
          <w:b/>
        </w:rPr>
      </w:pPr>
      <w:r w:rsidRPr="009C7A8E">
        <w:t xml:space="preserve">W </w:t>
      </w:r>
      <w:r w:rsidR="009C7A8E">
        <w:t>dziale</w:t>
      </w:r>
      <w:r w:rsidRPr="009C7A8E">
        <w:t xml:space="preserve"> 801</w:t>
      </w:r>
      <w:r w:rsidRPr="00563F0B">
        <w:rPr>
          <w:b/>
        </w:rPr>
        <w:t xml:space="preserve"> – </w:t>
      </w:r>
      <w:r w:rsidRPr="00563F0B">
        <w:t>Oświata i wychowanie</w:t>
      </w:r>
      <w:r>
        <w:t xml:space="preserve">  zwiększa się dochody o kwotę </w:t>
      </w:r>
      <w:r>
        <w:tab/>
      </w:r>
      <w:r w:rsidR="009D6E6D">
        <w:tab/>
        <w:t xml:space="preserve">   </w:t>
      </w:r>
      <w:r w:rsidRPr="00563F0B">
        <w:rPr>
          <w:b/>
        </w:rPr>
        <w:t>8.510,4</w:t>
      </w:r>
      <w:r>
        <w:rPr>
          <w:b/>
        </w:rPr>
        <w:t>1</w:t>
      </w:r>
      <w:r w:rsidRPr="00563F0B">
        <w:rPr>
          <w:b/>
        </w:rPr>
        <w:t xml:space="preserve"> zł </w:t>
      </w:r>
    </w:p>
    <w:p w:rsidR="00563F0B" w:rsidRPr="00E26775" w:rsidRDefault="009C7A8E" w:rsidP="009D6E6D">
      <w:pPr>
        <w:pStyle w:val="Akapitzlist"/>
        <w:ind w:left="709"/>
        <w:rPr>
          <w:rFonts w:cstheme="minorHAnsi"/>
        </w:rPr>
      </w:pPr>
      <w:r>
        <w:t>Wprowadzono d</w:t>
      </w:r>
      <w:r w:rsidR="00563F0B">
        <w:t>och</w:t>
      </w:r>
      <w:r w:rsidR="00563F0B" w:rsidRPr="00563F0B">
        <w:t>ody</w:t>
      </w:r>
      <w:r w:rsidR="00563F0B">
        <w:t xml:space="preserve"> z tytułu zwrotu </w:t>
      </w:r>
      <w:r w:rsidR="009D6E6D">
        <w:t xml:space="preserve"> dotacji przez </w:t>
      </w:r>
      <w:r w:rsidR="00563F0B">
        <w:t xml:space="preserve"> Partnera Projekt HUB – rozliczenie końcowe projektu </w:t>
      </w:r>
      <w:r w:rsidR="009D6E6D">
        <w:t xml:space="preserve">pn. </w:t>
      </w:r>
      <w:r w:rsidR="009D6E6D" w:rsidRPr="00E26775">
        <w:rPr>
          <w:rFonts w:cstheme="minorHAnsi"/>
        </w:rPr>
        <w:t>„</w:t>
      </w:r>
      <w:r w:rsidR="009D6E6D" w:rsidRPr="00E26775">
        <w:rPr>
          <w:rFonts w:eastAsia="Times New Roman" w:cstheme="minorHAnsi"/>
          <w:sz w:val="24"/>
          <w:szCs w:val="24"/>
          <w:lang w:eastAsia="pl-PL"/>
        </w:rPr>
        <w:t>Powiedz mi, a zapomnę. Pozwól mi zrobić, a zrozumiem"- nowe kompetencje uczniów i nauczycieli w Gminie Rogoźno realizowany w latach</w:t>
      </w:r>
      <w:r w:rsidR="009D6E6D" w:rsidRPr="00E26775">
        <w:rPr>
          <w:rFonts w:eastAsia="Times New Roman" w:cstheme="minorHAnsi"/>
          <w:sz w:val="24"/>
          <w:szCs w:val="24"/>
          <w:lang w:eastAsia="pl-PL"/>
        </w:rPr>
        <w:t xml:space="preserve"> 2017-2019.</w:t>
      </w:r>
    </w:p>
    <w:p w:rsidR="00563F0B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  <w:t>8.510,41 zł</w:t>
      </w:r>
    </w:p>
    <w:p w:rsidR="00205E7F" w:rsidRPr="009D6E6D" w:rsidRDefault="00205E7F" w:rsidP="009D6E6D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</w:p>
    <w:p w:rsidR="00052CA0" w:rsidRDefault="00052CA0" w:rsidP="00052CA0">
      <w:pPr>
        <w:pStyle w:val="Akapitzlist"/>
        <w:numPr>
          <w:ilvl w:val="0"/>
          <w:numId w:val="2"/>
        </w:numPr>
      </w:pPr>
      <w:r>
        <w:t xml:space="preserve">W dziale 010 – Rolnictwo i łowiectwo zwiększa się wydatki o kwotę                     </w:t>
      </w:r>
      <w:r w:rsidRPr="00B766C6">
        <w:rPr>
          <w:b/>
        </w:rPr>
        <w:t>500.000,00 zł</w:t>
      </w:r>
      <w:r>
        <w:t xml:space="preserve"> </w:t>
      </w:r>
    </w:p>
    <w:p w:rsidR="00052CA0" w:rsidRPr="00052CA0" w:rsidRDefault="00052CA0" w:rsidP="00052CA0">
      <w:pPr>
        <w:pStyle w:val="Akapitzlist"/>
      </w:pPr>
      <w:r>
        <w:t xml:space="preserve">W związku z wniesieniem wkładu pieniężnego do spółki prawa handlowego AQUABELLIS                   (spółka ze 100% udziałem gminy) w celu sfinansowania części wkładu własnego przy realizacji operacji dofinansowanych ze środków unijnych „Przebudowa stacji uzdatniania wody </w:t>
      </w:r>
      <w:r w:rsidR="000F57B3">
        <w:br/>
      </w:r>
      <w:r>
        <w:t>w miejscowościach Gościejewo i Słomowo wraz z przebudową odcinków wodociągu</w:t>
      </w:r>
      <w:r w:rsidR="000F57B3">
        <w:br/>
      </w:r>
      <w:r>
        <w:t>w miejscowości Tarnowo oraz przebudowa istniejącej oczyszczalni ścieków w miejscowości Parkowo na zbiornik bezodpływowy wraz z przebudową odcinka sieci kanalizacji sanitarnej”.</w:t>
      </w:r>
    </w:p>
    <w:p w:rsidR="00D47702" w:rsidRDefault="00937EC9" w:rsidP="00205E7F">
      <w:pPr>
        <w:pStyle w:val="Akapitzlist"/>
        <w:numPr>
          <w:ilvl w:val="0"/>
          <w:numId w:val="2"/>
        </w:numPr>
      </w:pPr>
      <w:r>
        <w:t>W dziale 600</w:t>
      </w:r>
      <w:r w:rsidR="00205E7F">
        <w:t xml:space="preserve"> </w:t>
      </w:r>
      <w:r>
        <w:t>–</w:t>
      </w:r>
      <w:r w:rsidR="00205E7F">
        <w:t xml:space="preserve"> </w:t>
      </w:r>
      <w:r>
        <w:t>Transport i łączność</w:t>
      </w:r>
      <w:r w:rsidR="00205E7F">
        <w:t xml:space="preserve"> zwiększa się wydatki </w:t>
      </w:r>
      <w:r w:rsidR="00D47702">
        <w:br/>
      </w:r>
      <w:r w:rsidR="00205E7F">
        <w:t xml:space="preserve">o kwotę </w:t>
      </w:r>
      <w:r w:rsidR="006C6BC7">
        <w:tab/>
      </w:r>
      <w:r w:rsidR="006C6BC7">
        <w:tab/>
      </w:r>
      <w:r w:rsidR="006C6BC7">
        <w:tab/>
      </w:r>
      <w:r w:rsidR="006C6BC7">
        <w:tab/>
      </w:r>
      <w:r w:rsidR="006C6BC7">
        <w:tab/>
      </w:r>
      <w:r w:rsidR="006C6BC7">
        <w:tab/>
      </w:r>
      <w:r w:rsidR="006C6BC7">
        <w:tab/>
      </w:r>
      <w:r w:rsidR="006C6BC7">
        <w:tab/>
      </w:r>
      <w:r w:rsidR="00C75911">
        <w:t xml:space="preserve">     </w:t>
      </w:r>
      <w:r w:rsidR="006C6BC7" w:rsidRPr="00C75911">
        <w:rPr>
          <w:b/>
        </w:rPr>
        <w:t>240</w:t>
      </w:r>
      <w:r w:rsidR="00D47702" w:rsidRPr="00C75911">
        <w:rPr>
          <w:b/>
        </w:rPr>
        <w:t>.000,00 zł</w:t>
      </w:r>
      <w:r w:rsidR="00D47702">
        <w:br/>
        <w:t>z przeznaczeniem na:</w:t>
      </w:r>
    </w:p>
    <w:p w:rsidR="00205E7F" w:rsidRPr="00D47702" w:rsidRDefault="007811D5" w:rsidP="00D47702">
      <w:pPr>
        <w:pStyle w:val="Akapitzlist"/>
        <w:numPr>
          <w:ilvl w:val="0"/>
          <w:numId w:val="3"/>
        </w:numPr>
        <w:ind w:left="1134" w:hanging="425"/>
      </w:pPr>
      <w:r>
        <w:rPr>
          <w:i/>
        </w:rPr>
        <w:t>b</w:t>
      </w:r>
      <w:r w:rsidR="006C6BC7">
        <w:rPr>
          <w:i/>
        </w:rPr>
        <w:t>ieżące u</w:t>
      </w:r>
      <w:r w:rsidR="00984002">
        <w:rPr>
          <w:i/>
        </w:rPr>
        <w:t>t</w:t>
      </w:r>
      <w:r w:rsidR="006C6BC7">
        <w:rPr>
          <w:i/>
        </w:rPr>
        <w:t>r</w:t>
      </w:r>
      <w:r w:rsidR="00B766C6">
        <w:rPr>
          <w:i/>
        </w:rPr>
        <w:t>zymanie dróg (+) 200.</w:t>
      </w:r>
      <w:r w:rsidR="004118DE">
        <w:rPr>
          <w:i/>
        </w:rPr>
        <w:t>000,00, w tym</w:t>
      </w:r>
      <w:r w:rsidR="006C6BC7">
        <w:rPr>
          <w:i/>
        </w:rPr>
        <w:t xml:space="preserve"> na utwardzenie te</w:t>
      </w:r>
      <w:r w:rsidR="00984002">
        <w:rPr>
          <w:i/>
        </w:rPr>
        <w:t>renu za Urzędem Miejskim</w:t>
      </w:r>
      <w:r>
        <w:rPr>
          <w:i/>
        </w:rPr>
        <w:t xml:space="preserve"> </w:t>
      </w:r>
      <w:r w:rsidR="00D47702">
        <w:rPr>
          <w:i/>
        </w:rPr>
        <w:t xml:space="preserve">(+) </w:t>
      </w:r>
      <w:r w:rsidR="00B766C6">
        <w:rPr>
          <w:i/>
        </w:rPr>
        <w:t>1</w:t>
      </w:r>
      <w:r w:rsidR="006C6BC7">
        <w:rPr>
          <w:i/>
        </w:rPr>
        <w:t>00</w:t>
      </w:r>
      <w:r w:rsidR="00D47702">
        <w:rPr>
          <w:i/>
        </w:rPr>
        <w:t>.000,00 zł</w:t>
      </w:r>
    </w:p>
    <w:p w:rsidR="00D47702" w:rsidRPr="00D47702" w:rsidRDefault="007811D5" w:rsidP="00D47702">
      <w:pPr>
        <w:pStyle w:val="Akapitzlist"/>
        <w:numPr>
          <w:ilvl w:val="0"/>
          <w:numId w:val="3"/>
        </w:numPr>
        <w:ind w:left="1134" w:hanging="425"/>
      </w:pPr>
      <w:r>
        <w:rPr>
          <w:i/>
        </w:rPr>
        <w:t>w</w:t>
      </w:r>
      <w:r w:rsidR="006C6BC7">
        <w:rPr>
          <w:i/>
        </w:rPr>
        <w:t xml:space="preserve">ykonanie dokumentacji budowy drogi nr 272538P w Garbatce na odcinku ok. 1600 </w:t>
      </w:r>
      <w:proofErr w:type="spellStart"/>
      <w:r w:rsidR="006C6BC7">
        <w:rPr>
          <w:i/>
        </w:rPr>
        <w:t>mb</w:t>
      </w:r>
      <w:proofErr w:type="spellEnd"/>
      <w:r w:rsidR="006C6BC7">
        <w:rPr>
          <w:i/>
        </w:rPr>
        <w:t xml:space="preserve">. </w:t>
      </w:r>
      <w:r>
        <w:rPr>
          <w:i/>
        </w:rPr>
        <w:br/>
        <w:t>o</w:t>
      </w:r>
      <w:r w:rsidR="006C6BC7">
        <w:rPr>
          <w:i/>
        </w:rPr>
        <w:t>d drogi nr 2027P</w:t>
      </w:r>
      <w:r w:rsidR="0041378F">
        <w:rPr>
          <w:i/>
        </w:rPr>
        <w:t xml:space="preserve"> (+) 30.000,00 zł;</w:t>
      </w:r>
      <w:r w:rsidR="006C6BC7">
        <w:rPr>
          <w:i/>
        </w:rPr>
        <w:t xml:space="preserve"> wykonanie dokumentacji budowy chodnika przy drodze nr 273520P od drogi nr 272251P do </w:t>
      </w:r>
      <w:r w:rsidR="00462C80">
        <w:rPr>
          <w:i/>
        </w:rPr>
        <w:t>s</w:t>
      </w:r>
      <w:r w:rsidR="006C6BC7">
        <w:rPr>
          <w:i/>
        </w:rPr>
        <w:t>ali wiejskiej w Gościejewie</w:t>
      </w:r>
      <w:r w:rsidR="0041378F">
        <w:rPr>
          <w:i/>
        </w:rPr>
        <w:t xml:space="preserve"> (+) 4.000,00 zł</w:t>
      </w:r>
      <w:r w:rsidR="006C6BC7">
        <w:rPr>
          <w:i/>
        </w:rPr>
        <w:t xml:space="preserve"> oraz zakup </w:t>
      </w:r>
      <w:r>
        <w:rPr>
          <w:i/>
        </w:rPr>
        <w:br/>
      </w:r>
      <w:r w:rsidR="006C6BC7">
        <w:rPr>
          <w:i/>
        </w:rPr>
        <w:t>i montaż progu zwalniającego na ul. Seminarialnej w Rogoźnie</w:t>
      </w:r>
      <w:r w:rsidR="00984002">
        <w:rPr>
          <w:i/>
        </w:rPr>
        <w:t xml:space="preserve"> </w:t>
      </w:r>
      <w:r w:rsidR="00D47702">
        <w:rPr>
          <w:i/>
        </w:rPr>
        <w:t xml:space="preserve">(+) </w:t>
      </w:r>
      <w:r w:rsidR="0041378F">
        <w:rPr>
          <w:i/>
        </w:rPr>
        <w:t>6</w:t>
      </w:r>
      <w:r>
        <w:rPr>
          <w:i/>
        </w:rPr>
        <w:t>.000,00 zł.</w:t>
      </w:r>
      <w:r w:rsidR="00D47702">
        <w:rPr>
          <w:i/>
        </w:rPr>
        <w:t xml:space="preserve"> </w:t>
      </w:r>
    </w:p>
    <w:p w:rsidR="00D47702" w:rsidRPr="00C75911" w:rsidRDefault="006C6BC7" w:rsidP="00D47702">
      <w:pPr>
        <w:pStyle w:val="Akapitzlist"/>
        <w:numPr>
          <w:ilvl w:val="0"/>
          <w:numId w:val="2"/>
        </w:numPr>
      </w:pPr>
      <w:r>
        <w:t>W dziale 700</w:t>
      </w:r>
      <w:r w:rsidR="00D47702">
        <w:t xml:space="preserve"> </w:t>
      </w:r>
      <w:r>
        <w:t>–</w:t>
      </w:r>
      <w:r w:rsidR="00D47702">
        <w:t xml:space="preserve"> </w:t>
      </w:r>
      <w:r>
        <w:t>Gospodarka mieszkaniowa</w:t>
      </w:r>
      <w:r w:rsidR="00D47702">
        <w:t xml:space="preserve"> zwiększa się wydatki </w:t>
      </w:r>
      <w:r>
        <w:t xml:space="preserve"> </w:t>
      </w:r>
      <w:r w:rsidR="00D47702">
        <w:t>o kwotę</w:t>
      </w:r>
      <w:r w:rsidR="004739DF" w:rsidRPr="004739DF">
        <w:rPr>
          <w:i/>
        </w:rPr>
        <w:t xml:space="preserve">    </w:t>
      </w:r>
      <w:r w:rsidR="00C75911">
        <w:rPr>
          <w:i/>
        </w:rPr>
        <w:t xml:space="preserve">     </w:t>
      </w:r>
      <w:r w:rsidR="004739DF" w:rsidRPr="00C75911">
        <w:rPr>
          <w:b/>
        </w:rPr>
        <w:t>10.000,00</w:t>
      </w:r>
      <w:r w:rsidR="008467AE" w:rsidRPr="00C75911">
        <w:rPr>
          <w:b/>
        </w:rPr>
        <w:t xml:space="preserve"> zł</w:t>
      </w:r>
    </w:p>
    <w:p w:rsidR="008467AE" w:rsidRDefault="008467AE" w:rsidP="008467AE">
      <w:pPr>
        <w:pStyle w:val="Akapitzlist"/>
      </w:pPr>
      <w:r>
        <w:t>z przeznaczeniem na :</w:t>
      </w:r>
    </w:p>
    <w:p w:rsidR="007811D5" w:rsidRPr="007811D5" w:rsidRDefault="007811D5" w:rsidP="004739DF">
      <w:pPr>
        <w:pStyle w:val="Akapitzlist"/>
        <w:numPr>
          <w:ilvl w:val="0"/>
          <w:numId w:val="4"/>
        </w:numPr>
      </w:pPr>
      <w:r>
        <w:rPr>
          <w:i/>
        </w:rPr>
        <w:t>w</w:t>
      </w:r>
      <w:r w:rsidR="004739DF">
        <w:rPr>
          <w:i/>
        </w:rPr>
        <w:t>ykonanie ekspertyzy bezpieczeństwa pożarniczego budynku przy ul. Ko</w:t>
      </w:r>
      <w:r w:rsidR="004118DE">
        <w:rPr>
          <w:i/>
        </w:rPr>
        <w:t>ś</w:t>
      </w:r>
      <w:r w:rsidR="004739DF">
        <w:rPr>
          <w:i/>
        </w:rPr>
        <w:t xml:space="preserve">ciuszki 41 </w:t>
      </w:r>
      <w:r w:rsidR="00984002">
        <w:rPr>
          <w:i/>
        </w:rPr>
        <w:t xml:space="preserve"> </w:t>
      </w:r>
    </w:p>
    <w:p w:rsidR="008467AE" w:rsidRDefault="004739DF" w:rsidP="007811D5">
      <w:pPr>
        <w:pStyle w:val="Akapitzlist"/>
        <w:ind w:left="1440"/>
      </w:pPr>
      <w:r>
        <w:rPr>
          <w:i/>
        </w:rPr>
        <w:t xml:space="preserve">w Rogoźnie </w:t>
      </w:r>
      <w:r w:rsidR="008467AE">
        <w:rPr>
          <w:i/>
        </w:rPr>
        <w:t xml:space="preserve"> (+) 1</w:t>
      </w:r>
      <w:r>
        <w:rPr>
          <w:i/>
        </w:rPr>
        <w:t>0</w:t>
      </w:r>
      <w:r w:rsidR="008467AE">
        <w:rPr>
          <w:i/>
        </w:rPr>
        <w:t>.</w:t>
      </w:r>
      <w:r>
        <w:rPr>
          <w:i/>
        </w:rPr>
        <w:t>0</w:t>
      </w:r>
      <w:r w:rsidR="007811D5">
        <w:rPr>
          <w:i/>
        </w:rPr>
        <w:t>00,00 zł.</w:t>
      </w:r>
    </w:p>
    <w:p w:rsidR="00E311C4" w:rsidRDefault="004739DF" w:rsidP="00E311C4">
      <w:pPr>
        <w:pStyle w:val="Akapitzlist"/>
        <w:numPr>
          <w:ilvl w:val="0"/>
          <w:numId w:val="2"/>
        </w:numPr>
      </w:pPr>
      <w:r>
        <w:t>W dziale 754</w:t>
      </w:r>
      <w:r w:rsidR="00E311C4">
        <w:t xml:space="preserve"> </w:t>
      </w:r>
      <w:r>
        <w:t>–</w:t>
      </w:r>
      <w:r w:rsidR="00E311C4">
        <w:t xml:space="preserve"> </w:t>
      </w:r>
      <w:r w:rsidR="004118DE">
        <w:t>Bezpieczeń</w:t>
      </w:r>
      <w:r>
        <w:t>stwo publiczne i ochrona przeciwpożarowa zwiększa</w:t>
      </w:r>
      <w:r w:rsidR="00E311C4">
        <w:t xml:space="preserve"> się wydatki </w:t>
      </w:r>
      <w:r>
        <w:t xml:space="preserve">       </w:t>
      </w:r>
      <w:r w:rsidR="007811D5">
        <w:br/>
      </w:r>
      <w:r w:rsidR="00E311C4">
        <w:t>o kwotę</w:t>
      </w:r>
      <w:r w:rsidR="00E311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75911">
        <w:t xml:space="preserve">     </w:t>
      </w:r>
      <w:r>
        <w:t xml:space="preserve">  </w:t>
      </w:r>
      <w:r w:rsidR="00E311C4" w:rsidRPr="004739DF">
        <w:rPr>
          <w:i/>
        </w:rPr>
        <w:t xml:space="preserve"> </w:t>
      </w:r>
      <w:r w:rsidRPr="00C75911">
        <w:rPr>
          <w:b/>
        </w:rPr>
        <w:t>10</w:t>
      </w:r>
      <w:r w:rsidR="00E311C4" w:rsidRPr="00C75911">
        <w:rPr>
          <w:b/>
        </w:rPr>
        <w:t>.</w:t>
      </w:r>
      <w:r w:rsidRPr="00C75911">
        <w:rPr>
          <w:b/>
        </w:rPr>
        <w:t>000</w:t>
      </w:r>
      <w:r w:rsidR="00E311C4" w:rsidRPr="00C75911">
        <w:rPr>
          <w:b/>
        </w:rPr>
        <w:t>,00 zł</w:t>
      </w:r>
      <w:r w:rsidR="00E311C4" w:rsidRPr="00C75911">
        <w:rPr>
          <w:b/>
        </w:rPr>
        <w:br/>
      </w:r>
      <w:r>
        <w:t>z przeznaczeniem na docieplenie i malowanie budynku OSP w Gościejewie</w:t>
      </w:r>
      <w:r w:rsidR="0041378F">
        <w:t xml:space="preserve"> (+) 10.000,00 zł</w:t>
      </w:r>
      <w:r w:rsidR="007811D5">
        <w:t>.</w:t>
      </w:r>
    </w:p>
    <w:p w:rsidR="00563F0B" w:rsidRDefault="001D79AF" w:rsidP="009529AF">
      <w:pPr>
        <w:pStyle w:val="Akapitzlist"/>
        <w:numPr>
          <w:ilvl w:val="0"/>
          <w:numId w:val="2"/>
        </w:numPr>
      </w:pPr>
      <w:r>
        <w:t xml:space="preserve">W dziale </w:t>
      </w:r>
      <w:r w:rsidR="009529AF">
        <w:t>801</w:t>
      </w:r>
      <w:r>
        <w:t xml:space="preserve"> </w:t>
      </w:r>
      <w:r w:rsidR="009529AF">
        <w:t>–</w:t>
      </w:r>
      <w:r>
        <w:t xml:space="preserve"> </w:t>
      </w:r>
      <w:r w:rsidR="009529AF">
        <w:t>Oświata i wychowani</w:t>
      </w:r>
      <w:r w:rsidR="004118DE">
        <w:t xml:space="preserve">e </w:t>
      </w:r>
      <w:r w:rsidR="00563F0B">
        <w:t xml:space="preserve">zwiększa się wydatki o kwotę </w:t>
      </w:r>
      <w:r w:rsidR="00563F0B">
        <w:tab/>
      </w:r>
      <w:r w:rsidR="003F04B5">
        <w:tab/>
      </w:r>
      <w:r w:rsidR="00563F0B" w:rsidRPr="00563F0B">
        <w:rPr>
          <w:b/>
        </w:rPr>
        <w:t>8.510,41 zł</w:t>
      </w:r>
      <w:r w:rsidR="00563F0B">
        <w:t xml:space="preserve"> </w:t>
      </w:r>
    </w:p>
    <w:p w:rsidR="001D79AF" w:rsidRPr="00E26775" w:rsidRDefault="004118DE" w:rsidP="00462C80">
      <w:pPr>
        <w:pStyle w:val="Akapitzlist"/>
        <w:ind w:left="709"/>
        <w:rPr>
          <w:rFonts w:cstheme="minorHAnsi"/>
        </w:rPr>
      </w:pPr>
      <w:r>
        <w:t>dokonano zmian między rozdział</w:t>
      </w:r>
      <w:r w:rsidR="007811D5">
        <w:t xml:space="preserve">ami (+/-) 431.157,00 zł. </w:t>
      </w:r>
      <w:r w:rsidR="009529AF">
        <w:t xml:space="preserve">Zmiany wynikają z konieczności zaplanowania w poszczególnych jednostkach, środków przeznaczonych </w:t>
      </w:r>
      <w:r w:rsidR="00052CA0">
        <w:t xml:space="preserve"> </w:t>
      </w:r>
      <w:r w:rsidR="009529AF">
        <w:t>na specjalną organizację nauki dla uczniów o specjalnych potrzebach edukacyjnych</w:t>
      </w:r>
      <w:r w:rsidR="00563F0B">
        <w:t xml:space="preserve"> oraz zwiększono wydatki o kwotę 8.510,41 zł w pro</w:t>
      </w:r>
      <w:r>
        <w:t xml:space="preserve">jekcie </w:t>
      </w:r>
      <w:r w:rsidR="00462C80">
        <w:t>pn</w:t>
      </w:r>
      <w:r w:rsidR="00462C80" w:rsidRPr="00E26775">
        <w:rPr>
          <w:rFonts w:cstheme="minorHAnsi"/>
        </w:rPr>
        <w:t>.</w:t>
      </w:r>
      <w:r w:rsidR="00462C80" w:rsidRPr="00E26775">
        <w:rPr>
          <w:rFonts w:cstheme="minorHAnsi"/>
        </w:rPr>
        <w:t xml:space="preserve"> „</w:t>
      </w:r>
      <w:r w:rsidR="00462C80" w:rsidRPr="00E26775">
        <w:rPr>
          <w:rFonts w:eastAsia="Times New Roman" w:cstheme="minorHAnsi"/>
          <w:sz w:val="24"/>
          <w:szCs w:val="24"/>
          <w:lang w:eastAsia="pl-PL"/>
        </w:rPr>
        <w:t>Powiedz mi, a zapomnę. Pozwól mi zrobić, a zrozumiem"- nowe kompetencje uczniów i nauczycieli w Gminie Rogoźno realizowany w latach 2017-2019</w:t>
      </w:r>
      <w:r w:rsidR="00563F0B" w:rsidRPr="00E26775">
        <w:rPr>
          <w:rFonts w:cstheme="minorHAnsi"/>
        </w:rPr>
        <w:t xml:space="preserve"> -</w:t>
      </w:r>
      <w:r w:rsidR="00462C80" w:rsidRPr="00E26775">
        <w:rPr>
          <w:rFonts w:cstheme="minorHAnsi"/>
        </w:rPr>
        <w:t xml:space="preserve"> r</w:t>
      </w:r>
      <w:r w:rsidR="00563F0B" w:rsidRPr="00E26775">
        <w:rPr>
          <w:rFonts w:cstheme="minorHAnsi"/>
        </w:rPr>
        <w:t>ozliczenie końcowe projektu</w:t>
      </w:r>
      <w:r w:rsidR="003F04B5" w:rsidRPr="00E26775">
        <w:rPr>
          <w:rFonts w:cstheme="minorHAnsi"/>
        </w:rPr>
        <w:t>.</w:t>
      </w:r>
    </w:p>
    <w:p w:rsidR="00462C80" w:rsidRDefault="009529AF" w:rsidP="00462C80">
      <w:pPr>
        <w:pStyle w:val="Akapitzlist"/>
        <w:numPr>
          <w:ilvl w:val="0"/>
          <w:numId w:val="2"/>
        </w:numPr>
      </w:pPr>
      <w:r>
        <w:t xml:space="preserve">W dziale 852 – Pomoc społeczna </w:t>
      </w:r>
      <w:r w:rsidR="00462C80">
        <w:t xml:space="preserve">dokonał </w:t>
      </w:r>
      <w:r w:rsidR="00462C80">
        <w:t xml:space="preserve">zmian między paragrafami  </w:t>
      </w:r>
      <w:r w:rsidR="00462C80">
        <w:t>o kwotę</w:t>
      </w:r>
      <w:r w:rsidR="007811D5">
        <w:t xml:space="preserve"> </w:t>
      </w:r>
      <w:r w:rsidR="00462C80">
        <w:t xml:space="preserve">(+/-) </w:t>
      </w:r>
      <w:r w:rsidR="00462C80">
        <w:t xml:space="preserve"> </w:t>
      </w:r>
      <w:r w:rsidR="00462C80">
        <w:t>1.254,30</w:t>
      </w:r>
      <w:r w:rsidR="00462C80">
        <w:t xml:space="preserve"> </w:t>
      </w:r>
      <w:r w:rsidR="007811D5">
        <w:t>zł.</w:t>
      </w:r>
    </w:p>
    <w:p w:rsidR="00E82C13" w:rsidRDefault="002B00A9" w:rsidP="002B00A9">
      <w:pPr>
        <w:pStyle w:val="Akapitzlist"/>
        <w:numPr>
          <w:ilvl w:val="0"/>
          <w:numId w:val="2"/>
        </w:numPr>
      </w:pPr>
      <w:r>
        <w:t>W dziale 855 – Rodzina dokonano zmian między paragrafami na kwotę (+/-) 62.439,14 zł</w:t>
      </w:r>
    </w:p>
    <w:p w:rsidR="002B00A9" w:rsidRDefault="002B00A9" w:rsidP="002B00A9">
      <w:pPr>
        <w:pStyle w:val="Akapitzlist"/>
      </w:pPr>
      <w:r>
        <w:t xml:space="preserve">w tym na </w:t>
      </w:r>
    </w:p>
    <w:p w:rsidR="002B00A9" w:rsidRDefault="002B00A9" w:rsidP="00D51C47">
      <w:pPr>
        <w:pStyle w:val="Akapitzlist"/>
        <w:numPr>
          <w:ilvl w:val="0"/>
          <w:numId w:val="4"/>
        </w:numPr>
      </w:pPr>
      <w:r>
        <w:t>zadania własne w rozdziale 85504 na kwotę (+/-) 449,14 zł</w:t>
      </w:r>
      <w:r w:rsidR="007811D5">
        <w:t>;</w:t>
      </w:r>
    </w:p>
    <w:p w:rsidR="0043783D" w:rsidRDefault="0043783D" w:rsidP="00D51C47">
      <w:pPr>
        <w:pStyle w:val="Akapitzlist"/>
        <w:numPr>
          <w:ilvl w:val="0"/>
          <w:numId w:val="4"/>
        </w:numPr>
      </w:pPr>
      <w:r>
        <w:t>zadania zlecone w rozdziale 85501 na kwotę (+/-) 61.990,00 zł.</w:t>
      </w:r>
    </w:p>
    <w:p w:rsidR="0043783D" w:rsidRPr="00FE7933" w:rsidRDefault="0043783D" w:rsidP="00FE7933">
      <w:pPr>
        <w:pStyle w:val="Akapitzlist"/>
        <w:numPr>
          <w:ilvl w:val="0"/>
          <w:numId w:val="2"/>
        </w:numPr>
        <w:rPr>
          <w:b/>
        </w:rPr>
      </w:pPr>
      <w:r>
        <w:lastRenderedPageBreak/>
        <w:t xml:space="preserve">W dziale 900 – Gospodarka Komunalna i Ochrona Środowiska zwiększa się wydatki </w:t>
      </w:r>
      <w:r w:rsidR="007811D5">
        <w:br/>
      </w:r>
      <w:r>
        <w:t xml:space="preserve">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C47" w:rsidRPr="00C75911">
        <w:rPr>
          <w:b/>
        </w:rPr>
        <w:t xml:space="preserve">         </w:t>
      </w:r>
      <w:r w:rsidR="00C75911">
        <w:rPr>
          <w:b/>
        </w:rPr>
        <w:t xml:space="preserve">  </w:t>
      </w:r>
      <w:r w:rsidR="00D51C47" w:rsidRPr="00C75911">
        <w:rPr>
          <w:b/>
        </w:rPr>
        <w:t xml:space="preserve">    </w:t>
      </w:r>
      <w:r w:rsidR="00FE7933">
        <w:rPr>
          <w:b/>
        </w:rPr>
        <w:t xml:space="preserve"> 3.031,44 zł</w:t>
      </w:r>
    </w:p>
    <w:p w:rsidR="00D51C47" w:rsidRDefault="00D51C47" w:rsidP="00D51C47">
      <w:pPr>
        <w:pStyle w:val="Akapitzlist"/>
      </w:pPr>
      <w:r>
        <w:t>z przeznaczeniem na:</w:t>
      </w:r>
    </w:p>
    <w:p w:rsidR="00D51C47" w:rsidRDefault="0091315A" w:rsidP="00D51C47">
      <w:pPr>
        <w:pStyle w:val="Akapitzlist"/>
        <w:numPr>
          <w:ilvl w:val="0"/>
          <w:numId w:val="4"/>
        </w:numPr>
      </w:pPr>
      <w:r>
        <w:t>z</w:t>
      </w:r>
      <w:r w:rsidR="00D51C47">
        <w:t>akup i montaż  8 czujników smogu (SP na 3 ul. Kościuszki, SP nr 2 ul. Mało Poznańska, SP w Gościejewie</w:t>
      </w:r>
      <w:r>
        <w:t>, SP w</w:t>
      </w:r>
      <w:r w:rsidR="00D51C47">
        <w:t xml:space="preserve"> Tarnowie, </w:t>
      </w:r>
      <w:r>
        <w:t>SP w Budziszewku, SP w Pruścach i</w:t>
      </w:r>
      <w:r w:rsidR="00D51C47">
        <w:t xml:space="preserve"> SP w Parkowie);</w:t>
      </w:r>
      <w:r w:rsidR="00984002">
        <w:t xml:space="preserve"> </w:t>
      </w:r>
      <w:r w:rsidR="007811D5">
        <w:br/>
      </w:r>
      <w:r w:rsidR="00984002">
        <w:t>(+) 6.000,00 zł</w:t>
      </w:r>
      <w:r w:rsidR="007811D5">
        <w:t>;</w:t>
      </w:r>
    </w:p>
    <w:p w:rsidR="00D51C47" w:rsidRPr="00FE7933" w:rsidRDefault="0091315A" w:rsidP="00D51C47">
      <w:pPr>
        <w:pStyle w:val="Akapitzlist"/>
        <w:numPr>
          <w:ilvl w:val="0"/>
          <w:numId w:val="4"/>
        </w:numPr>
      </w:pPr>
      <w:r>
        <w:t>o</w:t>
      </w:r>
      <w:r w:rsidR="00D51C47">
        <w:t>świetlenie terenu przy świetlicy wiejskiej w S</w:t>
      </w:r>
      <w:r w:rsidR="00995740">
        <w:t>tudzieńcu poprzez zakup i montaż</w:t>
      </w:r>
      <w:r w:rsidR="00D51C47">
        <w:t xml:space="preserve"> słupa energetycznego w</w:t>
      </w:r>
      <w:r>
        <w:t xml:space="preserve">raz z dwoma punktami świetlnymi </w:t>
      </w:r>
      <w:r w:rsidR="00984002" w:rsidRPr="00984002">
        <w:rPr>
          <w:i/>
        </w:rPr>
        <w:t>(+) 10.000,00 zł</w:t>
      </w:r>
      <w:r w:rsidR="007811D5">
        <w:rPr>
          <w:i/>
        </w:rPr>
        <w:t>;</w:t>
      </w:r>
    </w:p>
    <w:p w:rsidR="00FE7933" w:rsidRDefault="0091315A" w:rsidP="00D51C47">
      <w:pPr>
        <w:pStyle w:val="Akapitzlist"/>
        <w:numPr>
          <w:ilvl w:val="0"/>
          <w:numId w:val="4"/>
        </w:numPr>
      </w:pPr>
      <w:r>
        <w:rPr>
          <w:i/>
        </w:rPr>
        <w:t>z</w:t>
      </w:r>
      <w:r w:rsidR="00FE7933">
        <w:rPr>
          <w:i/>
        </w:rPr>
        <w:t>mniejszenie wydatków  w rozdziale 90004 para</w:t>
      </w:r>
      <w:r>
        <w:rPr>
          <w:i/>
        </w:rPr>
        <w:t xml:space="preserve">graf 4210 o kwotę (-) 13.468,56 zł </w:t>
      </w:r>
      <w:r w:rsidR="00FE7933">
        <w:rPr>
          <w:i/>
        </w:rPr>
        <w:t>zwiększając jednocześnie paragraf 4300 (+) 500,00 w związku z wnioskiem zmieniającym przedsięwzięcia do realizacji w 2019 roku w ramach funduszu sołeckiego przypadającego sołectwu Boguniewo</w:t>
      </w:r>
      <w:r w:rsidR="007811D5">
        <w:rPr>
          <w:i/>
        </w:rPr>
        <w:t>.</w:t>
      </w:r>
    </w:p>
    <w:p w:rsidR="00D51C47" w:rsidRPr="00C75911" w:rsidRDefault="00D51C47" w:rsidP="00D51C47">
      <w:pPr>
        <w:pStyle w:val="Akapitzlist"/>
        <w:numPr>
          <w:ilvl w:val="0"/>
          <w:numId w:val="2"/>
        </w:numPr>
        <w:rPr>
          <w:b/>
        </w:rPr>
      </w:pPr>
      <w:r>
        <w:t>W dziale 921 – Kultura i ochrona dziedzictwa narodowego zwiększa się wyda</w:t>
      </w:r>
      <w:r w:rsidR="004118DE">
        <w:t>t</w:t>
      </w:r>
      <w:r>
        <w:t xml:space="preserve">ki                               o kwotę </w:t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 w:rsidRPr="00C75911">
        <w:rPr>
          <w:b/>
        </w:rPr>
        <w:t xml:space="preserve">           </w:t>
      </w:r>
      <w:r w:rsidR="00C75911">
        <w:rPr>
          <w:b/>
        </w:rPr>
        <w:t xml:space="preserve">      </w:t>
      </w:r>
      <w:r w:rsidRPr="00C75911">
        <w:rPr>
          <w:b/>
        </w:rPr>
        <w:t xml:space="preserve"> </w:t>
      </w:r>
      <w:r w:rsidR="00EB3E29">
        <w:rPr>
          <w:b/>
        </w:rPr>
        <w:t>99.968,56</w:t>
      </w:r>
      <w:r w:rsidRPr="00C75911">
        <w:rPr>
          <w:b/>
        </w:rPr>
        <w:t xml:space="preserve"> zł </w:t>
      </w:r>
    </w:p>
    <w:p w:rsidR="00D51C47" w:rsidRDefault="00C75911" w:rsidP="00D51C47">
      <w:pPr>
        <w:pStyle w:val="Akapitzlist"/>
      </w:pPr>
      <w:r>
        <w:t>z przeznaczeniem na :</w:t>
      </w:r>
    </w:p>
    <w:p w:rsidR="00C75911" w:rsidRPr="00C75911" w:rsidRDefault="0091315A" w:rsidP="00C75911">
      <w:pPr>
        <w:pStyle w:val="Akapitzlist"/>
        <w:numPr>
          <w:ilvl w:val="0"/>
          <w:numId w:val="6"/>
        </w:numPr>
      </w:pPr>
      <w:r>
        <w:t>p</w:t>
      </w:r>
      <w:r w:rsidR="00C75911">
        <w:t>rzebudow</w:t>
      </w:r>
      <w:r w:rsidR="00C76658">
        <w:t>ę</w:t>
      </w:r>
      <w:r w:rsidR="00C75911">
        <w:t xml:space="preserve"> placu przy </w:t>
      </w:r>
      <w:r>
        <w:t>s</w:t>
      </w:r>
      <w:r w:rsidR="00C75911">
        <w:t>ali wi</w:t>
      </w:r>
      <w:r w:rsidR="004118DE">
        <w:t>ejskiej w Studzieńcu poprzez poł</w:t>
      </w:r>
      <w:r w:rsidR="00C75911">
        <w:t xml:space="preserve">ożenie kostki brukowej </w:t>
      </w:r>
      <w:r>
        <w:br/>
      </w:r>
      <w:r w:rsidR="00C75911">
        <w:t>na pow. ok. 165 m</w:t>
      </w:r>
      <w:r w:rsidR="00C75911">
        <w:rPr>
          <w:vertAlign w:val="superscript"/>
        </w:rPr>
        <w:t xml:space="preserve">2 </w:t>
      </w:r>
      <w:r w:rsidR="00C75911">
        <w:t xml:space="preserve"> </w:t>
      </w:r>
      <w:r w:rsidR="00C75911" w:rsidRPr="00C75911">
        <w:rPr>
          <w:i/>
        </w:rPr>
        <w:t>(+) 30.000,00 zł</w:t>
      </w:r>
      <w:r w:rsidR="007811D5">
        <w:rPr>
          <w:i/>
        </w:rPr>
        <w:t>;</w:t>
      </w:r>
    </w:p>
    <w:p w:rsidR="00C75911" w:rsidRPr="00E94C70" w:rsidRDefault="0091315A" w:rsidP="00C75911">
      <w:pPr>
        <w:pStyle w:val="Akapitzlist"/>
        <w:numPr>
          <w:ilvl w:val="0"/>
          <w:numId w:val="6"/>
        </w:numPr>
      </w:pPr>
      <w:r>
        <w:rPr>
          <w:i/>
        </w:rPr>
        <w:t>z</w:t>
      </w:r>
      <w:r w:rsidR="00C75911">
        <w:rPr>
          <w:i/>
        </w:rPr>
        <w:t>akup i montaż bramy wjazdowej, furtki oraz o</w:t>
      </w:r>
      <w:r w:rsidR="004118DE">
        <w:rPr>
          <w:i/>
        </w:rPr>
        <w:t>g</w:t>
      </w:r>
      <w:r w:rsidR="00C75911">
        <w:rPr>
          <w:i/>
        </w:rPr>
        <w:t xml:space="preserve">rodzenia przed salą wiejską </w:t>
      </w:r>
      <w:r w:rsidR="00995740">
        <w:rPr>
          <w:i/>
        </w:rPr>
        <w:t xml:space="preserve">                       </w:t>
      </w:r>
      <w:r w:rsidR="00C75911">
        <w:rPr>
          <w:i/>
        </w:rPr>
        <w:t xml:space="preserve">w Studzieńcu, razem ok. 27 </w:t>
      </w:r>
      <w:proofErr w:type="spellStart"/>
      <w:r w:rsidR="00C75911">
        <w:rPr>
          <w:i/>
        </w:rPr>
        <w:t>mb</w:t>
      </w:r>
      <w:proofErr w:type="spellEnd"/>
      <w:r w:rsidR="00C75911">
        <w:rPr>
          <w:i/>
        </w:rPr>
        <w:t>. (+) 35.000,00 zł</w:t>
      </w:r>
      <w:r w:rsidR="007811D5">
        <w:rPr>
          <w:i/>
        </w:rPr>
        <w:t>;</w:t>
      </w:r>
    </w:p>
    <w:p w:rsidR="00E94C70" w:rsidRPr="00E94C70" w:rsidRDefault="0091315A" w:rsidP="00C75911">
      <w:pPr>
        <w:pStyle w:val="Akapitzlist"/>
        <w:numPr>
          <w:ilvl w:val="0"/>
          <w:numId w:val="6"/>
        </w:numPr>
      </w:pPr>
      <w:r>
        <w:rPr>
          <w:i/>
        </w:rPr>
        <w:t>zwiększenie dotacji podmiotowej dla Muzeum na o</w:t>
      </w:r>
      <w:r w:rsidR="00E94C70">
        <w:rPr>
          <w:i/>
        </w:rPr>
        <w:t xml:space="preserve">pracowanie publikacji </w:t>
      </w:r>
      <w:r>
        <w:rPr>
          <w:i/>
        </w:rPr>
        <w:t xml:space="preserve"> M</w:t>
      </w:r>
      <w:r w:rsidR="00E94C70">
        <w:rPr>
          <w:i/>
        </w:rPr>
        <w:t>otorowodne Rogoźno 1991-2000” (+)6.000,00 zł</w:t>
      </w:r>
      <w:r w:rsidR="007811D5">
        <w:rPr>
          <w:i/>
        </w:rPr>
        <w:t>;</w:t>
      </w:r>
    </w:p>
    <w:p w:rsidR="00E94C70" w:rsidRPr="00E94C70" w:rsidRDefault="0091315A" w:rsidP="00C75911">
      <w:pPr>
        <w:pStyle w:val="Akapitzlist"/>
        <w:numPr>
          <w:ilvl w:val="0"/>
          <w:numId w:val="6"/>
        </w:numPr>
      </w:pPr>
      <w:r>
        <w:rPr>
          <w:i/>
        </w:rPr>
        <w:t>d</w:t>
      </w:r>
      <w:r w:rsidR="00E94C70">
        <w:rPr>
          <w:i/>
        </w:rPr>
        <w:t>otacj</w:t>
      </w:r>
      <w:r w:rsidR="00C76658">
        <w:rPr>
          <w:i/>
        </w:rPr>
        <w:t xml:space="preserve">ę celową </w:t>
      </w:r>
      <w:r w:rsidR="00E94C70">
        <w:rPr>
          <w:i/>
        </w:rPr>
        <w:t xml:space="preserve">z JST – dofinansowanie wyjazdu </w:t>
      </w:r>
      <w:r w:rsidR="007811D5">
        <w:rPr>
          <w:i/>
        </w:rPr>
        <w:t xml:space="preserve">chóru Przemysława II  działającego przy Stowarzyszeniu Przyjaciół i </w:t>
      </w:r>
      <w:r w:rsidR="00E94C70">
        <w:rPr>
          <w:i/>
        </w:rPr>
        <w:t>Absolwent</w:t>
      </w:r>
      <w:r w:rsidR="007811D5">
        <w:rPr>
          <w:i/>
        </w:rPr>
        <w:t>ów</w:t>
      </w:r>
      <w:r w:rsidR="00E94C70">
        <w:rPr>
          <w:i/>
        </w:rPr>
        <w:t xml:space="preserve"> L</w:t>
      </w:r>
      <w:r w:rsidR="007811D5">
        <w:rPr>
          <w:i/>
        </w:rPr>
        <w:t xml:space="preserve">iceum </w:t>
      </w:r>
      <w:r w:rsidR="00E94C70">
        <w:rPr>
          <w:i/>
        </w:rPr>
        <w:t>O</w:t>
      </w:r>
      <w:r w:rsidR="007811D5">
        <w:rPr>
          <w:i/>
        </w:rPr>
        <w:t>gólnokształcącego w Rogoźnie</w:t>
      </w:r>
      <w:r>
        <w:rPr>
          <w:i/>
        </w:rPr>
        <w:t xml:space="preserve"> </w:t>
      </w:r>
      <w:r>
        <w:rPr>
          <w:i/>
        </w:rPr>
        <w:br/>
      </w:r>
      <w:r w:rsidR="00E94C70">
        <w:rPr>
          <w:i/>
        </w:rPr>
        <w:t>do Francji (+) 10.000,00 zł;</w:t>
      </w:r>
    </w:p>
    <w:p w:rsidR="00E94C70" w:rsidRPr="00EB3E29" w:rsidRDefault="00C76658" w:rsidP="00C75911">
      <w:pPr>
        <w:pStyle w:val="Akapitzlist"/>
        <w:numPr>
          <w:ilvl w:val="0"/>
          <w:numId w:val="6"/>
        </w:numPr>
      </w:pPr>
      <w:r>
        <w:rPr>
          <w:i/>
        </w:rPr>
        <w:t xml:space="preserve">zmianę </w:t>
      </w:r>
      <w:r w:rsidR="00E94C70">
        <w:rPr>
          <w:i/>
        </w:rPr>
        <w:t xml:space="preserve">środków dotyczących </w:t>
      </w:r>
      <w:r>
        <w:rPr>
          <w:i/>
        </w:rPr>
        <w:t xml:space="preserve">realizacji </w:t>
      </w:r>
      <w:r w:rsidR="00E94C70">
        <w:rPr>
          <w:i/>
        </w:rPr>
        <w:t>przedsięw</w:t>
      </w:r>
      <w:r w:rsidR="00EB3E29">
        <w:rPr>
          <w:i/>
        </w:rPr>
        <w:t>z</w:t>
      </w:r>
      <w:r w:rsidR="00E94C70">
        <w:rPr>
          <w:i/>
        </w:rPr>
        <w:t>ięć funduszu sołeckiego</w:t>
      </w:r>
      <w:r w:rsidR="00EB3E29">
        <w:rPr>
          <w:i/>
        </w:rPr>
        <w:t xml:space="preserve"> Boguniewo paragraf 4210 (+) 11</w:t>
      </w:r>
      <w:r w:rsidR="0091315A">
        <w:rPr>
          <w:i/>
        </w:rPr>
        <w:t>.</w:t>
      </w:r>
      <w:r w:rsidR="00EB3E29">
        <w:rPr>
          <w:i/>
        </w:rPr>
        <w:t>2</w:t>
      </w:r>
      <w:r w:rsidR="00E94C70">
        <w:rPr>
          <w:i/>
        </w:rPr>
        <w:t>00,</w:t>
      </w:r>
      <w:r w:rsidR="00EB3E29">
        <w:rPr>
          <w:i/>
        </w:rPr>
        <w:t xml:space="preserve">00 zł </w:t>
      </w:r>
      <w:r w:rsidR="006D0E87">
        <w:rPr>
          <w:i/>
        </w:rPr>
        <w:t xml:space="preserve">(+11.700,- (-)500,-) </w:t>
      </w:r>
      <w:r w:rsidR="00EB3E29">
        <w:rPr>
          <w:i/>
        </w:rPr>
        <w:t>oraz  paragraf 4300 (</w:t>
      </w:r>
      <w:r w:rsidR="006D0E87">
        <w:rPr>
          <w:i/>
        </w:rPr>
        <w:t>+</w:t>
      </w:r>
      <w:r w:rsidR="00EB3E29">
        <w:rPr>
          <w:i/>
        </w:rPr>
        <w:t xml:space="preserve">) </w:t>
      </w:r>
      <w:r w:rsidR="006D0E87">
        <w:rPr>
          <w:i/>
        </w:rPr>
        <w:t xml:space="preserve">1.768,56 zł </w:t>
      </w:r>
      <w:r w:rsidR="006D0E87">
        <w:rPr>
          <w:i/>
        </w:rPr>
        <w:br/>
        <w:t>(-234,44,- +2.000,-);</w:t>
      </w:r>
    </w:p>
    <w:p w:rsidR="00EB3E29" w:rsidRDefault="0091315A" w:rsidP="00C75911">
      <w:pPr>
        <w:pStyle w:val="Akapitzlist"/>
        <w:numPr>
          <w:ilvl w:val="0"/>
          <w:numId w:val="6"/>
        </w:numPr>
      </w:pPr>
      <w:r>
        <w:rPr>
          <w:i/>
        </w:rPr>
        <w:t>wymian</w:t>
      </w:r>
      <w:r w:rsidR="00C76658">
        <w:rPr>
          <w:i/>
        </w:rPr>
        <w:t>ę</w:t>
      </w:r>
      <w:r>
        <w:rPr>
          <w:i/>
        </w:rPr>
        <w:t xml:space="preserve"> </w:t>
      </w:r>
      <w:r w:rsidR="00EB3E29">
        <w:rPr>
          <w:i/>
        </w:rPr>
        <w:t xml:space="preserve">szamba przy </w:t>
      </w:r>
      <w:r>
        <w:rPr>
          <w:i/>
        </w:rPr>
        <w:t>s</w:t>
      </w:r>
      <w:r w:rsidR="00EB3E29">
        <w:rPr>
          <w:i/>
        </w:rPr>
        <w:t>ali wiejskiej  Nienawiszcz (+) 6.000,00</w:t>
      </w:r>
      <w:r>
        <w:rPr>
          <w:i/>
        </w:rPr>
        <w:t xml:space="preserve"> zł</w:t>
      </w:r>
      <w:r w:rsidR="007811D5">
        <w:rPr>
          <w:i/>
        </w:rPr>
        <w:t>.</w:t>
      </w:r>
    </w:p>
    <w:p w:rsidR="00984002" w:rsidRDefault="00C75911" w:rsidP="00C75911">
      <w:pPr>
        <w:pStyle w:val="Akapitzlist"/>
        <w:numPr>
          <w:ilvl w:val="0"/>
          <w:numId w:val="2"/>
        </w:numPr>
      </w:pPr>
      <w:r>
        <w:t xml:space="preserve">W dziale 926 – Kultura fizyczna zwiększa się wydatki </w:t>
      </w:r>
    </w:p>
    <w:p w:rsidR="00C75911" w:rsidRDefault="00C75911" w:rsidP="00984002">
      <w:pPr>
        <w:pStyle w:val="Akapitzlist"/>
        <w:rPr>
          <w:b/>
        </w:rPr>
      </w:pPr>
      <w:r>
        <w:t xml:space="preserve">o kwotę </w:t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  <w:t xml:space="preserve"> </w:t>
      </w:r>
      <w:r w:rsidR="00EB3E29">
        <w:rPr>
          <w:b/>
        </w:rPr>
        <w:t>61</w:t>
      </w:r>
      <w:r w:rsidR="00984002" w:rsidRPr="00984002">
        <w:rPr>
          <w:b/>
        </w:rPr>
        <w:t>.000,00 zł</w:t>
      </w:r>
    </w:p>
    <w:p w:rsidR="00984002" w:rsidRDefault="00984002" w:rsidP="00984002">
      <w:pPr>
        <w:pStyle w:val="Akapitzlist"/>
      </w:pPr>
      <w:r>
        <w:t>z przeznaczeniem na :</w:t>
      </w:r>
    </w:p>
    <w:p w:rsidR="00984002" w:rsidRDefault="0091315A" w:rsidP="00984002">
      <w:pPr>
        <w:pStyle w:val="Akapitzlist"/>
        <w:numPr>
          <w:ilvl w:val="0"/>
          <w:numId w:val="7"/>
        </w:numPr>
        <w:rPr>
          <w:i/>
        </w:rPr>
      </w:pPr>
      <w:r>
        <w:t>z</w:t>
      </w:r>
      <w:r w:rsidR="00984002">
        <w:t xml:space="preserve">akup i montaż trzech </w:t>
      </w:r>
      <w:proofErr w:type="spellStart"/>
      <w:r w:rsidR="00984002">
        <w:t>piłko</w:t>
      </w:r>
      <w:r>
        <w:t>chwytów</w:t>
      </w:r>
      <w:proofErr w:type="spellEnd"/>
      <w:r>
        <w:t xml:space="preserve"> </w:t>
      </w:r>
      <w:r w:rsidR="00984002">
        <w:t xml:space="preserve"> jeden na boisku w Karolewie i dwa na boisku </w:t>
      </w:r>
      <w:r w:rsidR="00995740">
        <w:t xml:space="preserve">  </w:t>
      </w:r>
      <w:r>
        <w:br/>
      </w:r>
      <w:r w:rsidR="00984002">
        <w:t xml:space="preserve">w Gościejewie)  </w:t>
      </w:r>
      <w:r w:rsidR="00984002" w:rsidRPr="00984002">
        <w:rPr>
          <w:i/>
        </w:rPr>
        <w:t>(+) 26.000,00 zł</w:t>
      </w:r>
      <w:r w:rsidR="00984002">
        <w:rPr>
          <w:i/>
        </w:rPr>
        <w:t>;</w:t>
      </w:r>
    </w:p>
    <w:p w:rsidR="00984002" w:rsidRDefault="0091315A" w:rsidP="00984002">
      <w:pPr>
        <w:pStyle w:val="Akapitzlist"/>
        <w:numPr>
          <w:ilvl w:val="0"/>
          <w:numId w:val="7"/>
        </w:numPr>
        <w:rPr>
          <w:i/>
        </w:rPr>
      </w:pPr>
      <w:r>
        <w:t>zwiększenie dotacji  na zadania zlecone organiza</w:t>
      </w:r>
      <w:r w:rsidR="006D0E87">
        <w:t>c</w:t>
      </w:r>
      <w:r>
        <w:t>jom pożytku publicznego</w:t>
      </w:r>
      <w:r w:rsidR="00984002">
        <w:t xml:space="preserve"> </w:t>
      </w:r>
      <w:r w:rsidR="006D0E87">
        <w:br/>
      </w:r>
      <w:r w:rsidR="00984002" w:rsidRPr="00984002">
        <w:rPr>
          <w:i/>
        </w:rPr>
        <w:t xml:space="preserve">(+) </w:t>
      </w:r>
      <w:r w:rsidR="006D0E87">
        <w:rPr>
          <w:i/>
        </w:rPr>
        <w:t>35</w:t>
      </w:r>
      <w:r w:rsidR="00984002" w:rsidRPr="00984002">
        <w:rPr>
          <w:i/>
        </w:rPr>
        <w:t>.000,00 zł</w:t>
      </w:r>
      <w:r w:rsidR="00C76658">
        <w:rPr>
          <w:i/>
        </w:rPr>
        <w:t xml:space="preserve"> w zakresie piłki nożnej dla drużyn seniorów przy RKS Wełna</w:t>
      </w:r>
      <w:r w:rsidR="007811D5">
        <w:rPr>
          <w:i/>
        </w:rPr>
        <w:t>.</w:t>
      </w:r>
      <w:bookmarkStart w:id="0" w:name="_GoBack"/>
      <w:bookmarkEnd w:id="0"/>
    </w:p>
    <w:p w:rsidR="00D51C47" w:rsidRPr="00E82C13" w:rsidRDefault="00D51C47" w:rsidP="00D51C47">
      <w:pPr>
        <w:pStyle w:val="Akapitzlist"/>
      </w:pPr>
    </w:p>
    <w:p w:rsidR="00A10107" w:rsidRDefault="00A10107" w:rsidP="00E82C13">
      <w:pPr>
        <w:rPr>
          <w:b/>
        </w:rPr>
      </w:pPr>
      <w:r>
        <w:rPr>
          <w:b/>
        </w:rPr>
        <w:t>Ogółem wydatki zwiększono o kwotę</w:t>
      </w:r>
      <w:r>
        <w:rPr>
          <w:b/>
        </w:rPr>
        <w:tab/>
      </w:r>
      <w:r>
        <w:rPr>
          <w:b/>
        </w:rPr>
        <w:tab/>
      </w:r>
      <w:r w:rsidR="00995740">
        <w:rPr>
          <w:b/>
        </w:rPr>
        <w:t>9</w:t>
      </w:r>
      <w:r w:rsidR="003F04B5">
        <w:rPr>
          <w:b/>
        </w:rPr>
        <w:t>32</w:t>
      </w:r>
      <w:r w:rsidR="00995740">
        <w:rPr>
          <w:b/>
        </w:rPr>
        <w:t>.</w:t>
      </w:r>
      <w:r w:rsidR="003F04B5">
        <w:rPr>
          <w:b/>
        </w:rPr>
        <w:t>510</w:t>
      </w:r>
      <w:r w:rsidR="00995740">
        <w:rPr>
          <w:b/>
        </w:rPr>
        <w:t>,</w:t>
      </w:r>
      <w:r w:rsidR="003F04B5">
        <w:rPr>
          <w:b/>
        </w:rPr>
        <w:t>41</w:t>
      </w:r>
      <w:r>
        <w:rPr>
          <w:b/>
        </w:rPr>
        <w:t xml:space="preserve"> zł</w:t>
      </w:r>
    </w:p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t>Dokonano zmian w nw. załącznikach:</w:t>
      </w:r>
    </w:p>
    <w:p w:rsidR="00BE4C9E" w:rsidRDefault="00BE4C9E" w:rsidP="00BE4C9E">
      <w:pPr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>
        <w:rPr>
          <w:rFonts w:cstheme="minorHAnsi"/>
        </w:rPr>
        <w:t>zwiększono dochody o kwotę 8.510,41 zł</w:t>
      </w:r>
      <w:r w:rsidRPr="00C5758E">
        <w:rPr>
          <w:rFonts w:cstheme="minorHAnsi"/>
          <w:b/>
        </w:rPr>
        <w:t xml:space="preserve"> </w:t>
      </w:r>
    </w:p>
    <w:p w:rsidR="00A10107" w:rsidRDefault="00A10107" w:rsidP="00A10107">
      <w:pPr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 </w:t>
      </w:r>
      <w:r w:rsidR="00EB3E29">
        <w:rPr>
          <w:rFonts w:cstheme="minorHAnsi"/>
        </w:rPr>
        <w:t>zwiększono wydatki o kwotę 9</w:t>
      </w:r>
      <w:r w:rsidR="00BE4C9E">
        <w:rPr>
          <w:rFonts w:cstheme="minorHAnsi"/>
        </w:rPr>
        <w:t>32</w:t>
      </w:r>
      <w:r w:rsidR="00EB3E29">
        <w:rPr>
          <w:rFonts w:cstheme="minorHAnsi"/>
        </w:rPr>
        <w:t>.</w:t>
      </w:r>
      <w:r w:rsidR="00BE4C9E">
        <w:rPr>
          <w:rFonts w:cstheme="minorHAnsi"/>
        </w:rPr>
        <w:t>510</w:t>
      </w:r>
      <w:r w:rsidR="00EB3E29">
        <w:rPr>
          <w:rFonts w:cstheme="minorHAnsi"/>
        </w:rPr>
        <w:t>,</w:t>
      </w:r>
      <w:r w:rsidR="00BE4C9E">
        <w:rPr>
          <w:rFonts w:cstheme="minorHAnsi"/>
        </w:rPr>
        <w:t>41</w:t>
      </w:r>
      <w:r w:rsidR="00EB3E29">
        <w:rPr>
          <w:rFonts w:cstheme="minorHAnsi"/>
        </w:rPr>
        <w:t xml:space="preserve"> zł</w:t>
      </w:r>
      <w:r w:rsidRPr="00C5758E">
        <w:rPr>
          <w:rFonts w:cstheme="minorHAnsi"/>
          <w:b/>
        </w:rPr>
        <w:t xml:space="preserve"> </w:t>
      </w:r>
    </w:p>
    <w:p w:rsidR="00C957B2" w:rsidRPr="00DC71F4" w:rsidRDefault="00DC71F4" w:rsidP="00A10107">
      <w:pPr>
        <w:rPr>
          <w:rFonts w:cstheme="minorHAnsi"/>
        </w:rPr>
      </w:pPr>
      <w:r>
        <w:rPr>
          <w:rFonts w:cstheme="minorHAnsi"/>
          <w:b/>
        </w:rPr>
        <w:t xml:space="preserve">nr </w:t>
      </w:r>
      <w:r w:rsidR="00D64079">
        <w:rPr>
          <w:rFonts w:cstheme="minorHAnsi"/>
          <w:b/>
        </w:rPr>
        <w:t>3</w:t>
      </w:r>
      <w:r>
        <w:rPr>
          <w:rFonts w:cstheme="minorHAnsi"/>
          <w:b/>
        </w:rPr>
        <w:t xml:space="preserve"> „ Plan Przychodów i Rozchodów związanych z finansowaniem Deficytu i rozdysponowaniem nadwyżki budżetowej w 2019 roku </w:t>
      </w:r>
      <w:r>
        <w:rPr>
          <w:rFonts w:cstheme="minorHAnsi"/>
        </w:rPr>
        <w:t>zmiana dotycz</w:t>
      </w:r>
      <w:r w:rsidR="006B5014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6B5014">
        <w:rPr>
          <w:rFonts w:cstheme="minorHAnsi"/>
        </w:rPr>
        <w:t>zwiększenia zaangażowania  w</w:t>
      </w:r>
      <w:r>
        <w:rPr>
          <w:rFonts w:cstheme="minorHAnsi"/>
        </w:rPr>
        <w:t xml:space="preserve">olnych środków, </w:t>
      </w:r>
      <w:r w:rsidR="006B5014">
        <w:rPr>
          <w:rFonts w:cstheme="minorHAnsi"/>
        </w:rPr>
        <w:br/>
      </w:r>
      <w:r>
        <w:rPr>
          <w:rFonts w:cstheme="minorHAnsi"/>
        </w:rPr>
        <w:t xml:space="preserve">o których mowa w </w:t>
      </w:r>
      <w:r w:rsidR="006B5014">
        <w:rPr>
          <w:rFonts w:cstheme="minorHAnsi"/>
        </w:rPr>
        <w:t xml:space="preserve">art. </w:t>
      </w:r>
      <w:r>
        <w:rPr>
          <w:rFonts w:cstheme="minorHAnsi"/>
        </w:rPr>
        <w:t>217 ust 2 pkt</w:t>
      </w:r>
      <w:r w:rsidR="006B5014">
        <w:rPr>
          <w:rFonts w:cstheme="minorHAnsi"/>
        </w:rPr>
        <w:t xml:space="preserve"> </w:t>
      </w:r>
      <w:r>
        <w:rPr>
          <w:rFonts w:cstheme="minorHAnsi"/>
        </w:rPr>
        <w:t>6 ustawy</w:t>
      </w:r>
      <w:r w:rsidR="006B5014">
        <w:rPr>
          <w:rFonts w:cstheme="minorHAnsi"/>
        </w:rPr>
        <w:t xml:space="preserve"> o kwotę 924.000 zł</w:t>
      </w:r>
      <w:r>
        <w:rPr>
          <w:rFonts w:cstheme="minorHAnsi"/>
        </w:rPr>
        <w:t>,</w:t>
      </w:r>
    </w:p>
    <w:p w:rsidR="00C957B2" w:rsidRDefault="00DC71F4" w:rsidP="00A10107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nr </w:t>
      </w:r>
      <w:r w:rsidR="00D64079">
        <w:rPr>
          <w:rFonts w:cstheme="minorHAnsi"/>
          <w:b/>
        </w:rPr>
        <w:t>4</w:t>
      </w:r>
      <w:r>
        <w:rPr>
          <w:rFonts w:cstheme="minorHAnsi"/>
          <w:b/>
        </w:rPr>
        <w:t xml:space="preserve"> „ Wykaz wydatków majątkowych Gminy ujętych w Planie Finansowym na 2019 rok’ </w:t>
      </w:r>
      <w:r>
        <w:rPr>
          <w:rFonts w:cstheme="minorHAnsi"/>
        </w:rPr>
        <w:t>zmiana dotyczy wniesienia wkładu pieniężnego do Sp. Z o.o. AQUABELLIS, wykonania dokumentacji budowy drogi i chodnika ( Garbatka, Gościejewo), oświetlenia terenu oraz zaku</w:t>
      </w:r>
      <w:r w:rsidR="00531DA3">
        <w:rPr>
          <w:rFonts w:cstheme="minorHAnsi"/>
        </w:rPr>
        <w:t xml:space="preserve">pu bramy wjazdowej , furtki i </w:t>
      </w:r>
      <w:r>
        <w:rPr>
          <w:rFonts w:cstheme="minorHAnsi"/>
        </w:rPr>
        <w:t xml:space="preserve"> ogrodzenia</w:t>
      </w:r>
      <w:r w:rsidR="00531DA3">
        <w:rPr>
          <w:rFonts w:cstheme="minorHAnsi"/>
        </w:rPr>
        <w:t xml:space="preserve"> oraz przebudowy placu</w:t>
      </w:r>
      <w:r>
        <w:rPr>
          <w:rFonts w:cstheme="minorHAnsi"/>
        </w:rPr>
        <w:t xml:space="preserve"> w m. Studzieniec</w:t>
      </w:r>
      <w:r w:rsidR="00531DA3">
        <w:rPr>
          <w:rFonts w:cstheme="minorHAnsi"/>
        </w:rPr>
        <w:t>, zakup i montaż piłko chwytów (Karolewo i Gościejewo)</w:t>
      </w:r>
      <w:r w:rsidR="006B5014">
        <w:rPr>
          <w:rFonts w:cstheme="minorHAnsi"/>
        </w:rPr>
        <w:t>. Ogółem wydatki majątkowe zwiększono o kwotę 641.000 zł.</w:t>
      </w:r>
    </w:p>
    <w:p w:rsidR="00D64079" w:rsidRPr="00D64079" w:rsidRDefault="00D64079" w:rsidP="00A10107">
      <w:pPr>
        <w:rPr>
          <w:rFonts w:cstheme="minorHAnsi"/>
        </w:rPr>
      </w:pPr>
      <w:r>
        <w:rPr>
          <w:rFonts w:cstheme="minorHAnsi"/>
          <w:b/>
        </w:rPr>
        <w:t>nr 5 „Plan dochodów i wydatków związanych z realizacją zadań z zakresu administracji rządowej</w:t>
      </w:r>
      <w:r w:rsidR="000F57B3">
        <w:rPr>
          <w:rFonts w:cstheme="minorHAnsi"/>
          <w:b/>
        </w:rPr>
        <w:br/>
      </w:r>
      <w:r>
        <w:rPr>
          <w:rFonts w:cstheme="minorHAnsi"/>
          <w:b/>
        </w:rPr>
        <w:t xml:space="preserve">i innych zadań zleconych gminie ustawami na 2019 rok – </w:t>
      </w:r>
      <w:r w:rsidRPr="00D64079">
        <w:rPr>
          <w:rFonts w:cstheme="minorHAnsi"/>
        </w:rPr>
        <w:t xml:space="preserve">zmiana </w:t>
      </w:r>
      <w:r w:rsidR="006B5014">
        <w:rPr>
          <w:rFonts w:cstheme="minorHAnsi"/>
        </w:rPr>
        <w:t xml:space="preserve">wydatków </w:t>
      </w:r>
      <w:r w:rsidRPr="00D64079">
        <w:rPr>
          <w:rFonts w:cstheme="minorHAnsi"/>
        </w:rPr>
        <w:t>dotyczy wniosku Kierownika Gminnego Ośrodka Pomocy Społecznej</w:t>
      </w:r>
      <w:r w:rsidR="006B5014">
        <w:rPr>
          <w:rFonts w:cstheme="minorHAnsi"/>
        </w:rPr>
        <w:t xml:space="preserve"> na kwotę +/- 61.990 zł.</w:t>
      </w:r>
    </w:p>
    <w:p w:rsidR="00C957B2" w:rsidRPr="00531DA3" w:rsidRDefault="00531DA3" w:rsidP="00A10107">
      <w:pPr>
        <w:rPr>
          <w:rFonts w:cstheme="minorHAnsi"/>
        </w:rPr>
      </w:pPr>
      <w:r>
        <w:rPr>
          <w:rFonts w:cstheme="minorHAnsi"/>
          <w:b/>
        </w:rPr>
        <w:t xml:space="preserve">nr </w:t>
      </w:r>
      <w:r w:rsidR="00D64079">
        <w:rPr>
          <w:rFonts w:cstheme="minorHAnsi"/>
          <w:b/>
        </w:rPr>
        <w:t>6</w:t>
      </w:r>
      <w:r>
        <w:rPr>
          <w:rFonts w:cstheme="minorHAnsi"/>
          <w:b/>
        </w:rPr>
        <w:t xml:space="preserve"> „ Zestawienie Planowanych Kwot Dotacji w 2019 roku </w:t>
      </w:r>
      <w:r>
        <w:rPr>
          <w:rFonts w:cstheme="minorHAnsi"/>
        </w:rPr>
        <w:t>dotacja podmiotowa Muzeum oraz dotacje celowe  dofinansowanie zadań zleconych organizacjom prowadzącym działalność pożytku publicznego,</w:t>
      </w:r>
    </w:p>
    <w:p w:rsidR="00C957B2" w:rsidRDefault="00531DA3" w:rsidP="00A10107">
      <w:pPr>
        <w:rPr>
          <w:rFonts w:cstheme="minorHAnsi"/>
        </w:rPr>
      </w:pPr>
      <w:r>
        <w:rPr>
          <w:rFonts w:cstheme="minorHAnsi"/>
          <w:b/>
        </w:rPr>
        <w:t xml:space="preserve">nr </w:t>
      </w:r>
      <w:r w:rsidR="00D64079">
        <w:rPr>
          <w:rFonts w:cstheme="minorHAnsi"/>
          <w:b/>
        </w:rPr>
        <w:t>7</w:t>
      </w:r>
      <w:r>
        <w:rPr>
          <w:rFonts w:cstheme="minorHAnsi"/>
          <w:b/>
        </w:rPr>
        <w:t xml:space="preserve"> „ Plan Przychodów i Kosztów Zakładu Budżetowego Gminy Rogoźno na 2019 rok </w:t>
      </w:r>
    </w:p>
    <w:p w:rsidR="00531DA3" w:rsidRDefault="00531DA3" w:rsidP="00A10107">
      <w:pPr>
        <w:rPr>
          <w:rFonts w:cstheme="minorHAnsi"/>
        </w:rPr>
      </w:pPr>
      <w:r>
        <w:rPr>
          <w:rFonts w:cstheme="minorHAnsi"/>
        </w:rPr>
        <w:t xml:space="preserve">Centrum Integracji Społecznej dokonało zmian w planie przychodów i </w:t>
      </w:r>
      <w:r w:rsidR="006B5014">
        <w:rPr>
          <w:rFonts w:cstheme="minorHAnsi"/>
        </w:rPr>
        <w:t>k</w:t>
      </w:r>
      <w:r>
        <w:rPr>
          <w:rFonts w:cstheme="minorHAnsi"/>
        </w:rPr>
        <w:t>osztów zmniejszając o kwotę (-) 325.000,00 zł</w:t>
      </w:r>
    </w:p>
    <w:p w:rsidR="00531DA3" w:rsidRPr="00531DA3" w:rsidRDefault="00531DA3" w:rsidP="00A10107">
      <w:pPr>
        <w:rPr>
          <w:rFonts w:cstheme="minorHAnsi"/>
        </w:rPr>
      </w:pPr>
      <w:r w:rsidRPr="00D64079">
        <w:rPr>
          <w:rFonts w:cstheme="minorHAnsi"/>
          <w:b/>
        </w:rPr>
        <w:t xml:space="preserve">Nr </w:t>
      </w:r>
      <w:r w:rsidR="00D64079" w:rsidRPr="00D64079">
        <w:rPr>
          <w:rFonts w:cstheme="minorHAnsi"/>
          <w:b/>
        </w:rPr>
        <w:t>8</w:t>
      </w:r>
      <w:r w:rsidRPr="00D64079">
        <w:rPr>
          <w:rFonts w:cstheme="minorHAnsi"/>
          <w:b/>
        </w:rPr>
        <w:t xml:space="preserve"> „Przedsięwzięcia w ramach funduszu sołeckiego na 2019 rok</w:t>
      </w:r>
      <w:r>
        <w:rPr>
          <w:rFonts w:cstheme="minorHAnsi"/>
        </w:rPr>
        <w:t xml:space="preserve"> </w:t>
      </w:r>
      <w:r w:rsidR="00E84CAB">
        <w:rPr>
          <w:rFonts w:cstheme="minorHAnsi"/>
        </w:rPr>
        <w:t>- Sołectwo Boguniewo  zmiany</w:t>
      </w:r>
      <w:r w:rsidR="006B5014">
        <w:rPr>
          <w:rFonts w:cstheme="minorHAnsi"/>
        </w:rPr>
        <w:t xml:space="preserve"> przedsięwzięć </w:t>
      </w:r>
      <w:r w:rsidR="00E84CAB">
        <w:rPr>
          <w:rFonts w:cstheme="minorHAnsi"/>
        </w:rPr>
        <w:t xml:space="preserve"> w ramach własnego funduszu</w:t>
      </w:r>
      <w:r w:rsidR="006B5014">
        <w:rPr>
          <w:rFonts w:cstheme="minorHAnsi"/>
        </w:rPr>
        <w:t xml:space="preserve"> na kwotę +/- 14.200 zł</w:t>
      </w:r>
      <w:r w:rsidR="00E84CAB">
        <w:rPr>
          <w:rFonts w:cstheme="minorHAnsi"/>
        </w:rPr>
        <w:t>.</w:t>
      </w:r>
    </w:p>
    <w:p w:rsidR="00C957B2" w:rsidRPr="006B5014" w:rsidRDefault="00C957B2" w:rsidP="00A10107">
      <w:pPr>
        <w:rPr>
          <w:rFonts w:cstheme="minorHAnsi"/>
        </w:rPr>
      </w:pPr>
      <w:r>
        <w:rPr>
          <w:rFonts w:cstheme="minorHAnsi"/>
          <w:b/>
        </w:rPr>
        <w:t xml:space="preserve">Tabela nr 1 do </w:t>
      </w:r>
      <w:r w:rsidR="00E84CAB">
        <w:rPr>
          <w:rFonts w:cstheme="minorHAnsi"/>
          <w:b/>
        </w:rPr>
        <w:t xml:space="preserve">załącznika nr </w:t>
      </w:r>
      <w:r w:rsidR="00D64079">
        <w:rPr>
          <w:rFonts w:cstheme="minorHAnsi"/>
          <w:b/>
        </w:rPr>
        <w:t>8</w:t>
      </w:r>
      <w:r w:rsidR="00E84CAB">
        <w:rPr>
          <w:rFonts w:cstheme="minorHAnsi"/>
          <w:b/>
        </w:rPr>
        <w:t xml:space="preserve"> „Wydatki na przedsięwzięcia w ramach funduszu sołeckiego w 2019 roku”</w:t>
      </w:r>
      <w:r w:rsidR="006B5014">
        <w:rPr>
          <w:rFonts w:cstheme="minorHAnsi"/>
          <w:b/>
        </w:rPr>
        <w:t xml:space="preserve"> </w:t>
      </w:r>
      <w:r w:rsidR="006B5014" w:rsidRPr="006B5014">
        <w:rPr>
          <w:rFonts w:cstheme="minorHAnsi"/>
        </w:rPr>
        <w:t>dokonano zmiany wartości przedsięwzięć  wsi Boguniewo.</w:t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5D" w:rsidRDefault="0014445D" w:rsidP="002B1418">
      <w:pPr>
        <w:spacing w:after="0" w:line="240" w:lineRule="auto"/>
      </w:pPr>
      <w:r>
        <w:separator/>
      </w:r>
    </w:p>
  </w:endnote>
  <w:endnote w:type="continuationSeparator" w:id="0">
    <w:p w:rsidR="0014445D" w:rsidRDefault="0014445D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5D" w:rsidRDefault="0014445D" w:rsidP="002B1418">
      <w:pPr>
        <w:spacing w:after="0" w:line="240" w:lineRule="auto"/>
      </w:pPr>
      <w:r>
        <w:separator/>
      </w:r>
    </w:p>
  </w:footnote>
  <w:footnote w:type="continuationSeparator" w:id="0">
    <w:p w:rsidR="0014445D" w:rsidRDefault="0014445D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03F77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4449E"/>
    <w:multiLevelType w:val="hybridMultilevel"/>
    <w:tmpl w:val="F598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F57B3"/>
    <w:rsid w:val="0014445D"/>
    <w:rsid w:val="001548EE"/>
    <w:rsid w:val="00180F3B"/>
    <w:rsid w:val="001D79AF"/>
    <w:rsid w:val="001E2CAC"/>
    <w:rsid w:val="00200F29"/>
    <w:rsid w:val="00205E7F"/>
    <w:rsid w:val="002B00A9"/>
    <w:rsid w:val="002B1418"/>
    <w:rsid w:val="003F04B5"/>
    <w:rsid w:val="004118DE"/>
    <w:rsid w:val="0041378F"/>
    <w:rsid w:val="0043783D"/>
    <w:rsid w:val="00462C80"/>
    <w:rsid w:val="004739DF"/>
    <w:rsid w:val="00503B12"/>
    <w:rsid w:val="00531DA3"/>
    <w:rsid w:val="00563F0B"/>
    <w:rsid w:val="006063A0"/>
    <w:rsid w:val="00630293"/>
    <w:rsid w:val="006B5014"/>
    <w:rsid w:val="006C6BC7"/>
    <w:rsid w:val="006D0E87"/>
    <w:rsid w:val="006F1CE5"/>
    <w:rsid w:val="007811D5"/>
    <w:rsid w:val="007D5805"/>
    <w:rsid w:val="008156AB"/>
    <w:rsid w:val="008467AE"/>
    <w:rsid w:val="0091315A"/>
    <w:rsid w:val="00937EC9"/>
    <w:rsid w:val="009529AF"/>
    <w:rsid w:val="00984002"/>
    <w:rsid w:val="00995740"/>
    <w:rsid w:val="009C7A8E"/>
    <w:rsid w:val="009D6E6D"/>
    <w:rsid w:val="00A10107"/>
    <w:rsid w:val="00AF4ED7"/>
    <w:rsid w:val="00B766C6"/>
    <w:rsid w:val="00BB78C8"/>
    <w:rsid w:val="00BE4C9E"/>
    <w:rsid w:val="00C440AE"/>
    <w:rsid w:val="00C5758E"/>
    <w:rsid w:val="00C75911"/>
    <w:rsid w:val="00C76658"/>
    <w:rsid w:val="00C957B2"/>
    <w:rsid w:val="00CA3369"/>
    <w:rsid w:val="00CA3DB2"/>
    <w:rsid w:val="00D47702"/>
    <w:rsid w:val="00D51C47"/>
    <w:rsid w:val="00D64079"/>
    <w:rsid w:val="00DC71F4"/>
    <w:rsid w:val="00E26775"/>
    <w:rsid w:val="00E311C4"/>
    <w:rsid w:val="00E82C13"/>
    <w:rsid w:val="00E84CAB"/>
    <w:rsid w:val="00E94C70"/>
    <w:rsid w:val="00EB3E29"/>
    <w:rsid w:val="00F320A5"/>
    <w:rsid w:val="00FA441C"/>
    <w:rsid w:val="00FA63D5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651A-CEF8-4767-8773-01CD801B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9</cp:revision>
  <cp:lastPrinted>2019-06-13T08:59:00Z</cp:lastPrinted>
  <dcterms:created xsi:type="dcterms:W3CDTF">2019-06-13T08:10:00Z</dcterms:created>
  <dcterms:modified xsi:type="dcterms:W3CDTF">2019-06-13T09:05:00Z</dcterms:modified>
</cp:coreProperties>
</file>